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D300F" w14:textId="65BF5BCE" w:rsidR="00C22A9A" w:rsidRDefault="00C22A9A" w:rsidP="00C22A9A">
      <w:pPr>
        <w:jc w:val="center"/>
        <w:rPr>
          <w:rFonts w:ascii="Arial" w:hAnsi="Arial" w:cs="Arial"/>
          <w:lang w:eastAsia="en-GB"/>
        </w:rPr>
      </w:pPr>
      <w:r w:rsidRPr="004928E0">
        <w:rPr>
          <w:rFonts w:ascii="Arial" w:hAnsi="Arial" w:cs="Arial"/>
          <w:noProof/>
          <w:lang w:eastAsia="en-GB"/>
        </w:rPr>
        <w:drawing>
          <wp:inline distT="0" distB="0" distL="0" distR="0" wp14:anchorId="17DC4F6D" wp14:editId="26D63886">
            <wp:extent cx="4067175" cy="1132632"/>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si logo 3.png"/>
                    <pic:cNvPicPr/>
                  </pic:nvPicPr>
                  <pic:blipFill>
                    <a:blip r:embed="rId11">
                      <a:extLst>
                        <a:ext uri="{28A0092B-C50C-407E-A947-70E740481C1C}">
                          <a14:useLocalDpi xmlns:a14="http://schemas.microsoft.com/office/drawing/2010/main" val="0"/>
                        </a:ext>
                      </a:extLst>
                    </a:blip>
                    <a:stretch>
                      <a:fillRect/>
                    </a:stretch>
                  </pic:blipFill>
                  <pic:spPr>
                    <a:xfrm>
                      <a:off x="0" y="0"/>
                      <a:ext cx="4211972" cy="1172955"/>
                    </a:xfrm>
                    <a:prstGeom prst="rect">
                      <a:avLst/>
                    </a:prstGeom>
                  </pic:spPr>
                </pic:pic>
              </a:graphicData>
            </a:graphic>
          </wp:inline>
        </w:drawing>
      </w:r>
    </w:p>
    <w:p w14:paraId="313DBE67" w14:textId="77777777" w:rsidR="004D7030" w:rsidRPr="004928E0" w:rsidRDefault="004D7030" w:rsidP="004D7030">
      <w:pPr>
        <w:rPr>
          <w:rFonts w:ascii="Arial" w:hAnsi="Arial" w:cs="Arial"/>
          <w:sz w:val="28"/>
          <w:szCs w:val="28"/>
        </w:rPr>
      </w:pPr>
      <w:r w:rsidRPr="004928E0">
        <w:rPr>
          <w:rFonts w:ascii="Arial" w:hAnsi="Arial" w:cs="Arial"/>
          <w:b/>
          <w:sz w:val="28"/>
          <w:szCs w:val="28"/>
        </w:rPr>
        <w:t>Project Title:</w:t>
      </w:r>
      <w:r w:rsidRPr="004928E0">
        <w:rPr>
          <w:rFonts w:ascii="Arial" w:hAnsi="Arial" w:cs="Arial"/>
          <w:sz w:val="28"/>
          <w:szCs w:val="28"/>
        </w:rPr>
        <w:t xml:space="preserve"> High</w:t>
      </w:r>
      <w:r>
        <w:rPr>
          <w:rFonts w:ascii="Arial" w:hAnsi="Arial" w:cs="Arial"/>
          <w:sz w:val="28"/>
          <w:szCs w:val="28"/>
        </w:rPr>
        <w:t>-</w:t>
      </w:r>
      <w:r w:rsidRPr="004928E0">
        <w:rPr>
          <w:rFonts w:ascii="Arial" w:hAnsi="Arial" w:cs="Arial"/>
          <w:sz w:val="28"/>
          <w:szCs w:val="28"/>
        </w:rPr>
        <w:t>Rise Electric Heating &amp; Hot Water Pilot</w:t>
      </w:r>
    </w:p>
    <w:p w14:paraId="28BE484A" w14:textId="77777777" w:rsidR="004D7030" w:rsidRDefault="004D7030" w:rsidP="004D7030">
      <w:pPr>
        <w:rPr>
          <w:rFonts w:ascii="Arial" w:hAnsi="Arial" w:cs="Arial"/>
          <w:b/>
          <w:sz w:val="28"/>
          <w:szCs w:val="28"/>
        </w:rPr>
      </w:pPr>
      <w:r>
        <w:rPr>
          <w:rFonts w:ascii="Arial" w:hAnsi="Arial" w:cs="Arial"/>
          <w:b/>
          <w:sz w:val="28"/>
          <w:szCs w:val="28"/>
        </w:rPr>
        <w:t xml:space="preserve">Report Title: </w:t>
      </w:r>
      <w:r>
        <w:rPr>
          <w:rFonts w:ascii="Arial" w:hAnsi="Arial" w:cs="Arial"/>
          <w:sz w:val="28"/>
          <w:szCs w:val="28"/>
        </w:rPr>
        <w:t>Project</w:t>
      </w:r>
      <w:r w:rsidRPr="001B6355">
        <w:rPr>
          <w:rFonts w:ascii="Arial" w:hAnsi="Arial" w:cs="Arial"/>
          <w:sz w:val="28"/>
          <w:szCs w:val="28"/>
        </w:rPr>
        <w:t xml:space="preserve"> </w:t>
      </w:r>
      <w:r>
        <w:rPr>
          <w:rFonts w:ascii="Arial" w:hAnsi="Arial" w:cs="Arial"/>
          <w:sz w:val="28"/>
          <w:szCs w:val="28"/>
        </w:rPr>
        <w:t>Findings</w:t>
      </w:r>
    </w:p>
    <w:p w14:paraId="7931E57E" w14:textId="46685444" w:rsidR="004D7030" w:rsidRPr="004928E0" w:rsidRDefault="004D7030" w:rsidP="004D7030">
      <w:pPr>
        <w:rPr>
          <w:rFonts w:ascii="Arial" w:hAnsi="Arial" w:cs="Arial"/>
          <w:lang w:eastAsia="en-GB"/>
        </w:rPr>
      </w:pPr>
      <w:r w:rsidRPr="004928E0">
        <w:rPr>
          <w:rFonts w:ascii="Arial" w:hAnsi="Arial" w:cs="Arial"/>
          <w:b/>
          <w:sz w:val="28"/>
          <w:szCs w:val="28"/>
        </w:rPr>
        <w:t xml:space="preserve">Date: </w:t>
      </w:r>
      <w:r>
        <w:rPr>
          <w:rFonts w:ascii="Arial" w:hAnsi="Arial" w:cs="Arial"/>
          <w:sz w:val="28"/>
          <w:szCs w:val="28"/>
        </w:rPr>
        <w:t>29</w:t>
      </w:r>
      <w:r w:rsidRPr="00C06D0B">
        <w:rPr>
          <w:rFonts w:ascii="Arial" w:hAnsi="Arial" w:cs="Arial"/>
          <w:sz w:val="28"/>
          <w:szCs w:val="28"/>
        </w:rPr>
        <w:t>/07/202</w:t>
      </w:r>
      <w:r>
        <w:rPr>
          <w:rFonts w:ascii="Arial" w:hAnsi="Arial" w:cs="Arial"/>
          <w:sz w:val="28"/>
          <w:szCs w:val="28"/>
        </w:rPr>
        <w:t>1</w:t>
      </w:r>
    </w:p>
    <w:p w14:paraId="2043D23D" w14:textId="5AB35736" w:rsidR="00C22A9A" w:rsidRPr="004928E0" w:rsidRDefault="004D7030" w:rsidP="004D7030">
      <w:pPr>
        <w:jc w:val="center"/>
        <w:rPr>
          <w:rFonts w:ascii="Arial" w:hAnsi="Arial" w:cs="Arial"/>
          <w:sz w:val="28"/>
          <w:szCs w:val="28"/>
        </w:rPr>
      </w:pPr>
      <w:r>
        <w:rPr>
          <w:noProof/>
          <w:lang w:eastAsia="en-GB"/>
        </w:rPr>
        <w:drawing>
          <wp:inline distT="0" distB="0" distL="0" distR="0" wp14:anchorId="2D258A0F" wp14:editId="0C4CDCB6">
            <wp:extent cx="5105400" cy="4478679"/>
            <wp:effectExtent l="19050" t="19050" r="19050"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51296" cy="4518941"/>
                    </a:xfrm>
                    <a:prstGeom prst="rect">
                      <a:avLst/>
                    </a:prstGeom>
                    <a:ln>
                      <a:solidFill>
                        <a:schemeClr val="tx1"/>
                      </a:solidFill>
                    </a:ln>
                  </pic:spPr>
                </pic:pic>
              </a:graphicData>
            </a:graphic>
          </wp:inline>
        </w:drawing>
      </w:r>
    </w:p>
    <w:p w14:paraId="4AAB16E8" w14:textId="7DC0BA3A" w:rsidR="007F6BAA" w:rsidRPr="004928E0" w:rsidRDefault="00F41772" w:rsidP="00C22A9A">
      <w:pPr>
        <w:rPr>
          <w:rFonts w:ascii="Arial" w:hAnsi="Arial" w:cs="Arial"/>
        </w:rPr>
      </w:pPr>
      <w:r>
        <w:rPr>
          <w:rFonts w:ascii="Arial" w:hAnsi="Arial" w:cs="Arial"/>
          <w:b/>
        </w:rPr>
        <w:t>Research Team</w:t>
      </w:r>
      <w:r w:rsidR="00C22A9A" w:rsidRPr="004928E0">
        <w:rPr>
          <w:rFonts w:ascii="Arial" w:hAnsi="Arial" w:cs="Arial"/>
        </w:rPr>
        <w:t>:</w:t>
      </w:r>
      <w:r w:rsidR="007F6BAA" w:rsidRPr="004928E0">
        <w:rPr>
          <w:rFonts w:ascii="Arial" w:hAnsi="Arial" w:cs="Arial"/>
        </w:rPr>
        <w:t xml:space="preserve"> </w:t>
      </w:r>
    </w:p>
    <w:p w14:paraId="6E14793D" w14:textId="44B72836" w:rsidR="00602F14" w:rsidRPr="004928E0" w:rsidRDefault="00AD7F05" w:rsidP="00AD7F05">
      <w:pPr>
        <w:rPr>
          <w:rFonts w:ascii="Arial" w:hAnsi="Arial" w:cs="Arial"/>
        </w:rPr>
      </w:pPr>
      <w:r w:rsidRPr="004928E0">
        <w:rPr>
          <w:rFonts w:ascii="Arial" w:hAnsi="Arial" w:cs="Arial"/>
        </w:rPr>
        <w:t>D</w:t>
      </w:r>
      <w:r w:rsidR="007F6BAA" w:rsidRPr="004928E0">
        <w:rPr>
          <w:rFonts w:ascii="Arial" w:hAnsi="Arial" w:cs="Arial"/>
        </w:rPr>
        <w:t>r. Martin Fletcher</w:t>
      </w:r>
      <w:r w:rsidR="004D7030">
        <w:rPr>
          <w:rFonts w:ascii="Arial" w:hAnsi="Arial" w:cs="Arial"/>
        </w:rPr>
        <w:t xml:space="preserve">, </w:t>
      </w:r>
      <w:r w:rsidRPr="004928E0">
        <w:rPr>
          <w:rFonts w:ascii="Arial" w:hAnsi="Arial" w:cs="Arial"/>
        </w:rPr>
        <w:t>Prof. Christopher Gorse</w:t>
      </w:r>
      <w:r w:rsidR="004D7030">
        <w:rPr>
          <w:rFonts w:ascii="Arial" w:hAnsi="Arial" w:cs="Arial"/>
        </w:rPr>
        <w:t xml:space="preserve">, </w:t>
      </w:r>
      <w:r w:rsidR="007815F4">
        <w:rPr>
          <w:rFonts w:ascii="Arial" w:hAnsi="Arial" w:cs="Arial"/>
        </w:rPr>
        <w:t>Dominic Miles-Shenton</w:t>
      </w:r>
    </w:p>
    <w:p w14:paraId="4C248FC5" w14:textId="3B5F6FC6" w:rsidR="004D7030" w:rsidRDefault="00316B31" w:rsidP="00316B31">
      <w:pPr>
        <w:rPr>
          <w:rFonts w:ascii="Arial" w:hAnsi="Arial" w:cs="Arial"/>
          <w:sz w:val="28"/>
          <w:szCs w:val="28"/>
        </w:rPr>
      </w:pPr>
      <w:r w:rsidRPr="004928E0">
        <w:rPr>
          <w:rFonts w:ascii="Arial" w:hAnsi="Arial" w:cs="Arial"/>
          <w:sz w:val="28"/>
          <w:szCs w:val="28"/>
        </w:rPr>
        <w:t>Report prepared for</w:t>
      </w:r>
      <w:r w:rsidR="004D7030">
        <w:rPr>
          <w:rFonts w:ascii="Arial" w:hAnsi="Arial" w:cs="Arial"/>
          <w:sz w:val="28"/>
          <w:szCs w:val="28"/>
        </w:rPr>
        <w:t>: Leeds City Council</w:t>
      </w:r>
    </w:p>
    <w:p w14:paraId="6BA798ED" w14:textId="48E67508" w:rsidR="00316B31" w:rsidRPr="004928E0" w:rsidRDefault="004D7030" w:rsidP="00316B31">
      <w:pPr>
        <w:rPr>
          <w:rFonts w:ascii="Arial" w:hAnsi="Arial" w:cs="Arial"/>
          <w:b/>
          <w:sz w:val="28"/>
          <w:szCs w:val="28"/>
        </w:rPr>
      </w:pPr>
      <w:r>
        <w:rPr>
          <w:rFonts w:ascii="Arial" w:hAnsi="Arial" w:cs="Arial"/>
          <w:noProof/>
          <w:color w:val="FFFFFF"/>
          <w:sz w:val="20"/>
          <w:szCs w:val="20"/>
          <w:lang w:eastAsia="en-GB"/>
        </w:rPr>
        <w:drawing>
          <wp:inline distT="0" distB="0" distL="0" distR="0" wp14:anchorId="68522CF6" wp14:editId="35C5C4A0">
            <wp:extent cx="2324202" cy="676275"/>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9631" cy="686584"/>
                    </a:xfrm>
                    <a:prstGeom prst="rect">
                      <a:avLst/>
                    </a:prstGeom>
                    <a:noFill/>
                    <a:ln>
                      <a:noFill/>
                    </a:ln>
                  </pic:spPr>
                </pic:pic>
              </a:graphicData>
            </a:graphic>
          </wp:inline>
        </w:drawing>
      </w:r>
    </w:p>
    <w:p w14:paraId="0A48402E" w14:textId="389B5A36" w:rsidR="00602F14" w:rsidRPr="004928E0" w:rsidRDefault="00602F14">
      <w:pPr>
        <w:rPr>
          <w:rFonts w:ascii="Arial" w:hAnsi="Arial" w:cs="Arial"/>
        </w:rPr>
      </w:pPr>
      <w:r w:rsidRPr="004928E0">
        <w:rPr>
          <w:rFonts w:ascii="Arial" w:hAnsi="Arial" w:cs="Arial"/>
        </w:rPr>
        <w:br w:type="page"/>
      </w:r>
    </w:p>
    <w:p w14:paraId="78B4667C" w14:textId="67FEA3C4" w:rsidR="003844BE" w:rsidRPr="004928E0" w:rsidRDefault="003844BE" w:rsidP="003B1482">
      <w:pPr>
        <w:pStyle w:val="Heading1"/>
        <w:ind w:left="360"/>
        <w:rPr>
          <w:rFonts w:ascii="Arial" w:hAnsi="Arial" w:cs="Arial"/>
          <w:color w:val="63177B"/>
        </w:rPr>
      </w:pPr>
      <w:bookmarkStart w:id="0" w:name="_Toc80285990"/>
      <w:r w:rsidRPr="004928E0">
        <w:rPr>
          <w:rFonts w:ascii="Arial" w:hAnsi="Arial" w:cs="Arial"/>
          <w:color w:val="63177B"/>
        </w:rPr>
        <w:lastRenderedPageBreak/>
        <w:t>Executive Summary</w:t>
      </w:r>
      <w:bookmarkEnd w:id="0"/>
    </w:p>
    <w:p w14:paraId="1AECEA5B" w14:textId="0A173258" w:rsidR="00D95AF5" w:rsidRDefault="00D95AF5" w:rsidP="00D95AF5">
      <w:pPr>
        <w:rPr>
          <w:rFonts w:ascii="Arial" w:hAnsi="Arial" w:cs="Arial"/>
        </w:rPr>
      </w:pPr>
      <w:r w:rsidRPr="0088495B">
        <w:rPr>
          <w:rFonts w:ascii="Arial" w:hAnsi="Arial" w:cs="Arial"/>
        </w:rPr>
        <w:t xml:space="preserve">The high-rise electric heating &amp; hot water pilot </w:t>
      </w:r>
      <w:r w:rsidR="00AC796D">
        <w:rPr>
          <w:rFonts w:ascii="Arial" w:hAnsi="Arial" w:cs="Arial"/>
        </w:rPr>
        <w:t xml:space="preserve">research </w:t>
      </w:r>
      <w:r w:rsidRPr="0088495B">
        <w:rPr>
          <w:rFonts w:ascii="Arial" w:hAnsi="Arial" w:cs="Arial"/>
        </w:rPr>
        <w:t>project aims to provide a comparison between an existing heating system (electric storage heaters) and a new ground source heat pump</w:t>
      </w:r>
      <w:r w:rsidR="00CA0010">
        <w:rPr>
          <w:rFonts w:ascii="Arial" w:hAnsi="Arial" w:cs="Arial"/>
        </w:rPr>
        <w:t xml:space="preserve"> (GSHP)</w:t>
      </w:r>
      <w:r w:rsidRPr="0088495B">
        <w:rPr>
          <w:rFonts w:ascii="Arial" w:hAnsi="Arial" w:cs="Arial"/>
        </w:rPr>
        <w:t>. This report details the findings from this research</w:t>
      </w:r>
      <w:r w:rsidR="0088495B" w:rsidRPr="0088495B">
        <w:rPr>
          <w:rFonts w:ascii="Arial" w:hAnsi="Arial" w:cs="Arial"/>
        </w:rPr>
        <w:t>.</w:t>
      </w:r>
    </w:p>
    <w:p w14:paraId="7063020C" w14:textId="77777777" w:rsidR="00DE0F76" w:rsidRDefault="00DE0F76" w:rsidP="0088495B">
      <w:pPr>
        <w:rPr>
          <w:rFonts w:ascii="Arial" w:hAnsi="Arial" w:cs="Arial"/>
        </w:rPr>
      </w:pPr>
      <w:r>
        <w:rPr>
          <w:rFonts w:ascii="Arial" w:hAnsi="Arial" w:cs="Arial"/>
        </w:rPr>
        <w:t>E</w:t>
      </w:r>
      <w:r w:rsidR="0088495B">
        <w:rPr>
          <w:rFonts w:ascii="Arial" w:hAnsi="Arial" w:cs="Arial"/>
        </w:rPr>
        <w:t xml:space="preserve">lectricity consumption </w:t>
      </w:r>
      <w:r>
        <w:rPr>
          <w:rFonts w:ascii="Arial" w:hAnsi="Arial" w:cs="Arial"/>
        </w:rPr>
        <w:t xml:space="preserve">analysis </w:t>
      </w:r>
      <w:r w:rsidR="0088495B">
        <w:rPr>
          <w:rFonts w:ascii="Arial" w:hAnsi="Arial" w:cs="Arial"/>
        </w:rPr>
        <w:t xml:space="preserve">revealed several important findings for the pilot study. The most significant was the observation of reduction in energy use and resultant carbon following the change to </w:t>
      </w:r>
      <w:r>
        <w:rPr>
          <w:rFonts w:ascii="Arial" w:hAnsi="Arial" w:cs="Arial"/>
        </w:rPr>
        <w:t xml:space="preserve">a </w:t>
      </w:r>
      <w:r w:rsidR="0088495B">
        <w:rPr>
          <w:rFonts w:ascii="Arial" w:hAnsi="Arial" w:cs="Arial"/>
        </w:rPr>
        <w:t>GSHP, with an average reduction of 33%</w:t>
      </w:r>
      <w:r w:rsidR="00B7083C">
        <w:rPr>
          <w:rFonts w:ascii="Arial" w:hAnsi="Arial" w:cs="Arial"/>
        </w:rPr>
        <w:t xml:space="preserve"> per flat</w:t>
      </w:r>
      <w:r w:rsidR="0088495B">
        <w:rPr>
          <w:rFonts w:ascii="Arial" w:hAnsi="Arial" w:cs="Arial"/>
        </w:rPr>
        <w:t>.</w:t>
      </w:r>
      <w:r w:rsidR="00B7083C">
        <w:rPr>
          <w:rFonts w:ascii="Arial" w:hAnsi="Arial" w:cs="Arial"/>
        </w:rPr>
        <w:t xml:space="preserve"> </w:t>
      </w:r>
    </w:p>
    <w:p w14:paraId="0F73BBD9" w14:textId="373E71B0" w:rsidR="0088495B" w:rsidRDefault="009D1DDD" w:rsidP="0088495B">
      <w:pPr>
        <w:rPr>
          <w:rFonts w:ascii="Arial" w:hAnsi="Arial" w:cs="Arial"/>
        </w:rPr>
      </w:pPr>
      <w:r>
        <w:rPr>
          <w:rFonts w:ascii="Arial" w:hAnsi="Arial" w:cs="Arial"/>
        </w:rPr>
        <w:t>This</w:t>
      </w:r>
      <w:r w:rsidR="0088495B">
        <w:rPr>
          <w:rFonts w:ascii="Arial" w:hAnsi="Arial" w:cs="Arial"/>
        </w:rPr>
        <w:t xml:space="preserve"> reduction in energy use did not necessarily correspond to a decrease in </w:t>
      </w:r>
      <w:r>
        <w:rPr>
          <w:rFonts w:ascii="Arial" w:hAnsi="Arial" w:cs="Arial"/>
        </w:rPr>
        <w:t xml:space="preserve">energy </w:t>
      </w:r>
      <w:r w:rsidR="0088495B">
        <w:rPr>
          <w:rFonts w:ascii="Arial" w:hAnsi="Arial" w:cs="Arial"/>
        </w:rPr>
        <w:t>cost</w:t>
      </w:r>
      <w:r w:rsidR="008021E1">
        <w:rPr>
          <w:rFonts w:ascii="Arial" w:hAnsi="Arial" w:cs="Arial"/>
        </w:rPr>
        <w:t>s</w:t>
      </w:r>
      <w:r>
        <w:rPr>
          <w:rFonts w:ascii="Arial" w:hAnsi="Arial" w:cs="Arial"/>
        </w:rPr>
        <w:t xml:space="preserve"> for the occupant</w:t>
      </w:r>
      <w:r w:rsidR="0088495B">
        <w:rPr>
          <w:rFonts w:ascii="Arial" w:hAnsi="Arial" w:cs="Arial"/>
        </w:rPr>
        <w:t xml:space="preserve">. This was primarily due energy pricing, with </w:t>
      </w:r>
      <w:r w:rsidR="008021E1">
        <w:rPr>
          <w:rFonts w:ascii="Arial" w:hAnsi="Arial" w:cs="Arial"/>
        </w:rPr>
        <w:t xml:space="preserve">transition from dual to single </w:t>
      </w:r>
      <w:r w:rsidR="0088495B">
        <w:rPr>
          <w:rFonts w:ascii="Arial" w:hAnsi="Arial" w:cs="Arial"/>
        </w:rPr>
        <w:t>tariff following GSHP installation</w:t>
      </w:r>
      <w:r w:rsidR="008021E1">
        <w:rPr>
          <w:rFonts w:ascii="Arial" w:hAnsi="Arial" w:cs="Arial"/>
        </w:rPr>
        <w:t>. Comfort taking was also apparent,</w:t>
      </w:r>
      <w:r w:rsidR="00DE0F76">
        <w:rPr>
          <w:rFonts w:ascii="Arial" w:hAnsi="Arial" w:cs="Arial"/>
        </w:rPr>
        <w:t xml:space="preserve"> </w:t>
      </w:r>
      <w:r w:rsidR="008021E1">
        <w:rPr>
          <w:rFonts w:ascii="Arial" w:hAnsi="Arial" w:cs="Arial"/>
        </w:rPr>
        <w:t>with</w:t>
      </w:r>
      <w:r w:rsidR="00DE0F76">
        <w:rPr>
          <w:rFonts w:ascii="Arial" w:hAnsi="Arial" w:cs="Arial"/>
        </w:rPr>
        <w:t xml:space="preserve"> </w:t>
      </w:r>
      <w:r w:rsidR="003D7F14">
        <w:rPr>
          <w:rFonts w:ascii="Arial" w:hAnsi="Arial" w:cs="Arial"/>
        </w:rPr>
        <w:t>more frequent use of the new system</w:t>
      </w:r>
      <w:r>
        <w:rPr>
          <w:rFonts w:ascii="Arial" w:hAnsi="Arial" w:cs="Arial"/>
        </w:rPr>
        <w:t>.</w:t>
      </w:r>
    </w:p>
    <w:p w14:paraId="65FA31F2" w14:textId="7A9D6DC1" w:rsidR="0088495B" w:rsidRPr="004928E0" w:rsidRDefault="003D7F14" w:rsidP="0088495B">
      <w:pPr>
        <w:rPr>
          <w:rFonts w:ascii="Arial" w:hAnsi="Arial" w:cs="Arial"/>
        </w:rPr>
      </w:pPr>
      <w:r>
        <w:rPr>
          <w:rFonts w:ascii="Arial" w:hAnsi="Arial" w:cs="Arial"/>
        </w:rPr>
        <w:t xml:space="preserve">Varied </w:t>
      </w:r>
      <w:r w:rsidR="0088495B">
        <w:rPr>
          <w:rFonts w:ascii="Arial" w:hAnsi="Arial" w:cs="Arial"/>
        </w:rPr>
        <w:t xml:space="preserve">energy behaviours were observed during both research phases, some of </w:t>
      </w:r>
      <w:r>
        <w:rPr>
          <w:rFonts w:ascii="Arial" w:hAnsi="Arial" w:cs="Arial"/>
        </w:rPr>
        <w:t>which</w:t>
      </w:r>
      <w:r w:rsidR="0088495B">
        <w:rPr>
          <w:rFonts w:ascii="Arial" w:hAnsi="Arial" w:cs="Arial"/>
        </w:rPr>
        <w:t xml:space="preserve"> may be cause for concern. Specifically, </w:t>
      </w:r>
      <w:r>
        <w:rPr>
          <w:rFonts w:ascii="Arial" w:hAnsi="Arial" w:cs="Arial"/>
        </w:rPr>
        <w:t xml:space="preserve">several </w:t>
      </w:r>
      <w:r w:rsidR="0088495B">
        <w:rPr>
          <w:rFonts w:ascii="Arial" w:hAnsi="Arial" w:cs="Arial"/>
        </w:rPr>
        <w:t>occupants were not u</w:t>
      </w:r>
      <w:r>
        <w:rPr>
          <w:rFonts w:ascii="Arial" w:hAnsi="Arial" w:cs="Arial"/>
        </w:rPr>
        <w:t>sing the G</w:t>
      </w:r>
      <w:r w:rsidR="009D1DDD">
        <w:rPr>
          <w:rFonts w:ascii="Arial" w:hAnsi="Arial" w:cs="Arial"/>
        </w:rPr>
        <w:t>SH</w:t>
      </w:r>
      <w:r>
        <w:rPr>
          <w:rFonts w:ascii="Arial" w:hAnsi="Arial" w:cs="Arial"/>
        </w:rPr>
        <w:t>P in an optimal way</w:t>
      </w:r>
      <w:r w:rsidR="0088495B">
        <w:rPr>
          <w:rFonts w:ascii="Arial" w:hAnsi="Arial" w:cs="Arial"/>
        </w:rPr>
        <w:t>. This has potential to undermine the energy efficiency potential of the GSHP.</w:t>
      </w:r>
    </w:p>
    <w:p w14:paraId="2FB5A09F" w14:textId="19A11CCE" w:rsidR="0088495B" w:rsidRDefault="003D7F14" w:rsidP="0088495B">
      <w:pPr>
        <w:rPr>
          <w:rFonts w:ascii="Arial" w:hAnsi="Arial" w:cs="Arial"/>
        </w:rPr>
      </w:pPr>
      <w:r>
        <w:rPr>
          <w:rFonts w:ascii="Arial" w:hAnsi="Arial" w:cs="Arial"/>
        </w:rPr>
        <w:t>I</w:t>
      </w:r>
      <w:r w:rsidR="0088495B" w:rsidRPr="00CE2ADD">
        <w:rPr>
          <w:rFonts w:ascii="Arial" w:hAnsi="Arial" w:cs="Arial"/>
        </w:rPr>
        <w:t>nternal temperatures show</w:t>
      </w:r>
      <w:r w:rsidR="0088495B">
        <w:rPr>
          <w:rFonts w:ascii="Arial" w:hAnsi="Arial" w:cs="Arial"/>
        </w:rPr>
        <w:t xml:space="preserve"> a statistically significant increase </w:t>
      </w:r>
      <w:r w:rsidR="00CA15A6">
        <w:rPr>
          <w:rFonts w:ascii="Arial" w:hAnsi="Arial" w:cs="Arial"/>
        </w:rPr>
        <w:t>f</w:t>
      </w:r>
      <w:r w:rsidR="0088495B">
        <w:rPr>
          <w:rFonts w:ascii="Arial" w:hAnsi="Arial" w:cs="Arial"/>
        </w:rPr>
        <w:t xml:space="preserve">ollowing the installation of the GSHP. </w:t>
      </w:r>
      <w:r w:rsidR="0088495B">
        <w:rPr>
          <w:rFonts w:ascii="Arial" w:hAnsi="Arial" w:cs="Arial"/>
          <w:szCs w:val="24"/>
        </w:rPr>
        <w:t>Despite this improvement, t</w:t>
      </w:r>
      <w:r w:rsidR="0088495B" w:rsidRPr="003A02B0">
        <w:rPr>
          <w:rFonts w:ascii="Arial" w:hAnsi="Arial" w:cs="Arial"/>
          <w:szCs w:val="24"/>
        </w:rPr>
        <w:t>he data display a clear pattern of under-heating in all zones.</w:t>
      </w:r>
      <w:r w:rsidR="0088495B" w:rsidRPr="00977AFA">
        <w:rPr>
          <w:rFonts w:ascii="Arial" w:hAnsi="Arial" w:cs="Arial"/>
          <w:szCs w:val="24"/>
        </w:rPr>
        <w:t xml:space="preserve"> </w:t>
      </w:r>
      <w:r w:rsidR="0088495B">
        <w:rPr>
          <w:rFonts w:ascii="Arial" w:hAnsi="Arial" w:cs="Arial"/>
        </w:rPr>
        <w:t>The persistent levels of under-heating suggest that there remains a barrier to achieving comfort in the flats that has not been overcome by the GSHP.</w:t>
      </w:r>
    </w:p>
    <w:p w14:paraId="798E6671" w14:textId="63D3DB0D" w:rsidR="0088495B" w:rsidRDefault="00CA15A6" w:rsidP="0088495B">
      <w:pPr>
        <w:rPr>
          <w:rFonts w:ascii="Arial" w:hAnsi="Arial" w:cs="Arial"/>
        </w:rPr>
      </w:pPr>
      <w:r>
        <w:rPr>
          <w:rFonts w:ascii="Arial" w:hAnsi="Arial" w:cs="Arial"/>
        </w:rPr>
        <w:t xml:space="preserve">Humidity levels </w:t>
      </w:r>
      <w:r w:rsidR="0088495B">
        <w:rPr>
          <w:rFonts w:ascii="Arial" w:hAnsi="Arial" w:cs="Arial"/>
        </w:rPr>
        <w:t>have been reduced following the installation</w:t>
      </w:r>
      <w:r w:rsidR="00B7083C">
        <w:rPr>
          <w:rFonts w:ascii="Arial" w:hAnsi="Arial" w:cs="Arial"/>
        </w:rPr>
        <w:t xml:space="preserve"> of the GSHP system, suggesting </w:t>
      </w:r>
      <w:r>
        <w:rPr>
          <w:rFonts w:ascii="Arial" w:hAnsi="Arial" w:cs="Arial"/>
        </w:rPr>
        <w:t xml:space="preserve">a reduction in </w:t>
      </w:r>
      <w:r w:rsidR="0088495B">
        <w:rPr>
          <w:rFonts w:ascii="Arial" w:hAnsi="Arial" w:cs="Arial"/>
        </w:rPr>
        <w:t>the risk of damp and mould formation</w:t>
      </w:r>
      <w:r w:rsidR="000325C4">
        <w:rPr>
          <w:rFonts w:ascii="Arial" w:hAnsi="Arial" w:cs="Arial"/>
        </w:rPr>
        <w:t>.</w:t>
      </w:r>
    </w:p>
    <w:p w14:paraId="024B0D1D" w14:textId="405DE0EB" w:rsidR="00CA15A6" w:rsidRDefault="003778E6" w:rsidP="00B7083C">
      <w:pPr>
        <w:rPr>
          <w:rFonts w:ascii="Arial" w:hAnsi="Arial" w:cs="Arial"/>
        </w:rPr>
      </w:pPr>
      <w:r>
        <w:rPr>
          <w:rFonts w:ascii="Arial" w:hAnsi="Arial" w:cs="Arial"/>
        </w:rPr>
        <w:t>R</w:t>
      </w:r>
      <w:r w:rsidR="00B7083C">
        <w:rPr>
          <w:rFonts w:ascii="Arial" w:hAnsi="Arial" w:cs="Arial"/>
        </w:rPr>
        <w:t xml:space="preserve">esidents were generally happy with the GSHP system, with overwhelming preference to the storage heaters. This was due to a higher level of comfort, a greater degree of heating control and better value for money. This positive view has led to greater use of the fixed heating system, resulting in a </w:t>
      </w:r>
      <w:r w:rsidR="00AC796D">
        <w:rPr>
          <w:rFonts w:ascii="Arial" w:hAnsi="Arial" w:cs="Arial"/>
        </w:rPr>
        <w:t>r</w:t>
      </w:r>
      <w:r w:rsidR="00B7083C">
        <w:rPr>
          <w:rFonts w:ascii="Arial" w:hAnsi="Arial" w:cs="Arial"/>
        </w:rPr>
        <w:t xml:space="preserve">eduction </w:t>
      </w:r>
      <w:r w:rsidR="00AC796D">
        <w:rPr>
          <w:rFonts w:ascii="Arial" w:hAnsi="Arial" w:cs="Arial"/>
        </w:rPr>
        <w:t>in</w:t>
      </w:r>
      <w:r w:rsidR="00B7083C">
        <w:rPr>
          <w:rFonts w:ascii="Arial" w:hAnsi="Arial" w:cs="Arial"/>
        </w:rPr>
        <w:t xml:space="preserve"> the use of secondary heating systems. </w:t>
      </w:r>
    </w:p>
    <w:p w14:paraId="1A74A3C9" w14:textId="74BE59BE" w:rsidR="00B7083C" w:rsidRDefault="00B7083C" w:rsidP="00B7083C">
      <w:pPr>
        <w:rPr>
          <w:rFonts w:ascii="Arial" w:hAnsi="Arial" w:cs="Arial"/>
        </w:rPr>
      </w:pPr>
      <w:r>
        <w:rPr>
          <w:rFonts w:ascii="Arial" w:hAnsi="Arial" w:cs="Arial"/>
        </w:rPr>
        <w:t xml:space="preserve">The </w:t>
      </w:r>
      <w:r w:rsidR="00CA15A6">
        <w:rPr>
          <w:rFonts w:ascii="Arial" w:hAnsi="Arial" w:cs="Arial"/>
        </w:rPr>
        <w:t xml:space="preserve">GSHP has </w:t>
      </w:r>
      <w:r>
        <w:rPr>
          <w:rFonts w:ascii="Arial" w:hAnsi="Arial" w:cs="Arial"/>
        </w:rPr>
        <w:t>led to a reduction in severe adaptive responses such as intentional under-heating to avoid excessive cost, which is anticipa</w:t>
      </w:r>
      <w:r w:rsidR="00CA15A6">
        <w:rPr>
          <w:rFonts w:ascii="Arial" w:hAnsi="Arial" w:cs="Arial"/>
        </w:rPr>
        <w:t>ted</w:t>
      </w:r>
      <w:r>
        <w:rPr>
          <w:rFonts w:ascii="Arial" w:hAnsi="Arial" w:cs="Arial"/>
        </w:rPr>
        <w:t xml:space="preserve"> to have a positive impact on </w:t>
      </w:r>
      <w:r w:rsidR="00565CE0">
        <w:rPr>
          <w:rFonts w:ascii="Arial" w:hAnsi="Arial" w:cs="Arial"/>
        </w:rPr>
        <w:t xml:space="preserve">resident </w:t>
      </w:r>
      <w:r>
        <w:rPr>
          <w:rFonts w:ascii="Arial" w:hAnsi="Arial" w:cs="Arial"/>
        </w:rPr>
        <w:t>health and wellbeing</w:t>
      </w:r>
      <w:r w:rsidR="00E30200">
        <w:rPr>
          <w:rFonts w:ascii="Arial" w:hAnsi="Arial" w:cs="Arial"/>
        </w:rPr>
        <w:t xml:space="preserve"> in the future</w:t>
      </w:r>
      <w:r>
        <w:rPr>
          <w:rFonts w:ascii="Arial" w:hAnsi="Arial" w:cs="Arial"/>
        </w:rPr>
        <w:t>.</w:t>
      </w:r>
    </w:p>
    <w:p w14:paraId="07BC1663" w14:textId="30C26834" w:rsidR="00B7083C" w:rsidRDefault="00B7083C" w:rsidP="00B7083C">
      <w:pPr>
        <w:rPr>
          <w:rFonts w:ascii="Arial" w:hAnsi="Arial" w:cs="Arial"/>
        </w:rPr>
      </w:pPr>
      <w:r>
        <w:rPr>
          <w:rFonts w:ascii="Arial" w:hAnsi="Arial" w:cs="Arial"/>
        </w:rPr>
        <w:t>One area</w:t>
      </w:r>
      <w:r w:rsidR="00CA0010">
        <w:rPr>
          <w:rFonts w:ascii="Arial" w:hAnsi="Arial" w:cs="Arial"/>
        </w:rPr>
        <w:t xml:space="preserve"> requiring </w:t>
      </w:r>
      <w:r w:rsidR="003778E6">
        <w:rPr>
          <w:rFonts w:ascii="Arial" w:hAnsi="Arial" w:cs="Arial"/>
        </w:rPr>
        <w:t xml:space="preserve">improvement </w:t>
      </w:r>
      <w:r>
        <w:rPr>
          <w:rFonts w:ascii="Arial" w:hAnsi="Arial" w:cs="Arial"/>
        </w:rPr>
        <w:t xml:space="preserve">is guidance on GSHP operation. There was evidence of mixed guidance, ranging from comprehensive </w:t>
      </w:r>
      <w:r w:rsidR="00C967A1">
        <w:rPr>
          <w:rFonts w:ascii="Arial" w:hAnsi="Arial" w:cs="Arial"/>
        </w:rPr>
        <w:t xml:space="preserve">guidance </w:t>
      </w:r>
      <w:r>
        <w:rPr>
          <w:rFonts w:ascii="Arial" w:hAnsi="Arial" w:cs="Arial"/>
        </w:rPr>
        <w:t xml:space="preserve">to no guidance at all. This has resulted in </w:t>
      </w:r>
      <w:r w:rsidR="00565CE0">
        <w:rPr>
          <w:rFonts w:ascii="Arial" w:hAnsi="Arial" w:cs="Arial"/>
        </w:rPr>
        <w:t xml:space="preserve">poor </w:t>
      </w:r>
      <w:r>
        <w:rPr>
          <w:rFonts w:ascii="Arial" w:hAnsi="Arial" w:cs="Arial"/>
        </w:rPr>
        <w:t xml:space="preserve">GSHP operating behaviours. </w:t>
      </w:r>
      <w:r w:rsidR="00565CE0">
        <w:rPr>
          <w:rFonts w:ascii="Arial" w:hAnsi="Arial" w:cs="Arial"/>
        </w:rPr>
        <w:t xml:space="preserve">Improved </w:t>
      </w:r>
      <w:r>
        <w:rPr>
          <w:rFonts w:ascii="Arial" w:hAnsi="Arial" w:cs="Arial"/>
        </w:rPr>
        <w:t xml:space="preserve">guidance should also include information </w:t>
      </w:r>
      <w:r w:rsidR="00CA0010">
        <w:rPr>
          <w:rFonts w:ascii="Arial" w:hAnsi="Arial" w:cs="Arial"/>
        </w:rPr>
        <w:t>on moisture management</w:t>
      </w:r>
      <w:r w:rsidR="00565CE0">
        <w:rPr>
          <w:rFonts w:ascii="Arial" w:hAnsi="Arial" w:cs="Arial"/>
        </w:rPr>
        <w:t xml:space="preserve"> in the home</w:t>
      </w:r>
      <w:r w:rsidR="00CA0010">
        <w:rPr>
          <w:rFonts w:ascii="Arial" w:hAnsi="Arial" w:cs="Arial"/>
        </w:rPr>
        <w:t>.</w:t>
      </w:r>
    </w:p>
    <w:p w14:paraId="55B38890" w14:textId="3418CCE3" w:rsidR="00B7083C" w:rsidRDefault="00E30200" w:rsidP="00B7083C">
      <w:pPr>
        <w:rPr>
          <w:rFonts w:ascii="Arial" w:hAnsi="Arial" w:cs="Arial"/>
        </w:rPr>
      </w:pPr>
      <w:r>
        <w:rPr>
          <w:rFonts w:ascii="Arial" w:hAnsi="Arial" w:cs="Arial"/>
        </w:rPr>
        <w:t xml:space="preserve">Noise from the </w:t>
      </w:r>
      <w:r w:rsidR="00CA0010">
        <w:rPr>
          <w:rFonts w:ascii="Arial" w:hAnsi="Arial" w:cs="Arial"/>
        </w:rPr>
        <w:t xml:space="preserve">GSHP </w:t>
      </w:r>
      <w:r w:rsidR="00B7083C">
        <w:rPr>
          <w:rFonts w:ascii="Arial" w:hAnsi="Arial" w:cs="Arial"/>
        </w:rPr>
        <w:t>was</w:t>
      </w:r>
      <w:r>
        <w:rPr>
          <w:rFonts w:ascii="Arial" w:hAnsi="Arial" w:cs="Arial"/>
        </w:rPr>
        <w:t xml:space="preserve"> a</w:t>
      </w:r>
      <w:r w:rsidR="00B7083C">
        <w:rPr>
          <w:rFonts w:ascii="Arial" w:hAnsi="Arial" w:cs="Arial"/>
        </w:rPr>
        <w:t xml:space="preserve"> </w:t>
      </w:r>
      <w:r>
        <w:rPr>
          <w:rFonts w:ascii="Arial" w:hAnsi="Arial" w:cs="Arial"/>
        </w:rPr>
        <w:t xml:space="preserve">recurring </w:t>
      </w:r>
      <w:r w:rsidR="00717427">
        <w:rPr>
          <w:rFonts w:ascii="Arial" w:hAnsi="Arial" w:cs="Arial"/>
        </w:rPr>
        <w:t>complaint and</w:t>
      </w:r>
      <w:r w:rsidR="00084C4E">
        <w:rPr>
          <w:rFonts w:ascii="Arial" w:hAnsi="Arial" w:cs="Arial"/>
        </w:rPr>
        <w:t xml:space="preserve"> was a major contributing factor in GSHP devices being used incorrectly. F</w:t>
      </w:r>
      <w:r w:rsidR="00B7083C">
        <w:rPr>
          <w:rFonts w:ascii="Arial" w:hAnsi="Arial" w:cs="Arial"/>
        </w:rPr>
        <w:t>uture projects should address this where possible</w:t>
      </w:r>
      <w:r w:rsidR="00084C4E">
        <w:rPr>
          <w:rFonts w:ascii="Arial" w:hAnsi="Arial" w:cs="Arial"/>
        </w:rPr>
        <w:t>, factoring</w:t>
      </w:r>
      <w:r w:rsidR="00B7083C">
        <w:rPr>
          <w:rFonts w:ascii="Arial" w:hAnsi="Arial" w:cs="Arial"/>
        </w:rPr>
        <w:t xml:space="preserve"> in </w:t>
      </w:r>
      <w:r w:rsidR="00084C4E">
        <w:rPr>
          <w:rFonts w:ascii="Arial" w:hAnsi="Arial" w:cs="Arial"/>
        </w:rPr>
        <w:t xml:space="preserve">associated </w:t>
      </w:r>
      <w:r w:rsidR="00B7083C">
        <w:rPr>
          <w:rFonts w:ascii="Arial" w:hAnsi="Arial" w:cs="Arial"/>
        </w:rPr>
        <w:t xml:space="preserve">issues around loss of storage space and the </w:t>
      </w:r>
      <w:r w:rsidR="00E7412B">
        <w:rPr>
          <w:rFonts w:ascii="Arial" w:hAnsi="Arial" w:cs="Arial"/>
        </w:rPr>
        <w:t>location</w:t>
      </w:r>
      <w:r w:rsidR="00084C4E">
        <w:rPr>
          <w:rFonts w:ascii="Arial" w:hAnsi="Arial" w:cs="Arial"/>
        </w:rPr>
        <w:t xml:space="preserve"> of the GSHP</w:t>
      </w:r>
      <w:r w:rsidR="00B7083C">
        <w:rPr>
          <w:rFonts w:ascii="Arial" w:hAnsi="Arial" w:cs="Arial"/>
        </w:rPr>
        <w:t xml:space="preserve">. There were </w:t>
      </w:r>
      <w:r w:rsidR="00084C4E">
        <w:rPr>
          <w:rFonts w:ascii="Arial" w:hAnsi="Arial" w:cs="Arial"/>
        </w:rPr>
        <w:t xml:space="preserve">also </w:t>
      </w:r>
      <w:r w:rsidR="00B7083C">
        <w:rPr>
          <w:rFonts w:ascii="Arial" w:hAnsi="Arial" w:cs="Arial"/>
        </w:rPr>
        <w:t>several isolated issues to do with security and system failure</w:t>
      </w:r>
      <w:r w:rsidR="00084C4E">
        <w:rPr>
          <w:rFonts w:ascii="Arial" w:hAnsi="Arial" w:cs="Arial"/>
        </w:rPr>
        <w:t xml:space="preserve"> during installation</w:t>
      </w:r>
      <w:r w:rsidR="00B7083C">
        <w:rPr>
          <w:rFonts w:ascii="Arial" w:hAnsi="Arial" w:cs="Arial"/>
        </w:rPr>
        <w:t>, and these should be added to any lessons learned for future developments.</w:t>
      </w:r>
    </w:p>
    <w:p w14:paraId="70CE9578" w14:textId="3FBA7819" w:rsidR="000429BF" w:rsidRPr="00A11BA8" w:rsidRDefault="00084C4E">
      <w:pPr>
        <w:rPr>
          <w:rFonts w:ascii="Arial" w:hAnsi="Arial" w:cs="Arial"/>
          <w:b/>
        </w:rPr>
      </w:pPr>
      <w:r>
        <w:rPr>
          <w:rFonts w:ascii="Arial" w:hAnsi="Arial" w:cs="Arial"/>
        </w:rPr>
        <w:t xml:space="preserve">The findings from the </w:t>
      </w:r>
      <w:r w:rsidR="0029141F" w:rsidRPr="0029141F">
        <w:rPr>
          <w:rFonts w:ascii="Arial" w:hAnsi="Arial" w:cs="Arial"/>
        </w:rPr>
        <w:t>High-Rise Electric Heating &amp; Hot Water Pilot</w:t>
      </w:r>
      <w:r w:rsidR="0029141F">
        <w:rPr>
          <w:rFonts w:ascii="Arial" w:hAnsi="Arial" w:cs="Arial"/>
        </w:rPr>
        <w:t xml:space="preserve"> are predominantly positive, with most pre-project aspirations achieved in full. </w:t>
      </w:r>
      <w:r w:rsidR="00006745">
        <w:rPr>
          <w:rFonts w:ascii="Arial" w:hAnsi="Arial" w:cs="Arial"/>
        </w:rPr>
        <w:t xml:space="preserve">When interpreting </w:t>
      </w:r>
      <w:r w:rsidR="007A2607">
        <w:rPr>
          <w:rFonts w:ascii="Arial" w:hAnsi="Arial" w:cs="Arial"/>
        </w:rPr>
        <w:t>these</w:t>
      </w:r>
      <w:r w:rsidR="00006745">
        <w:rPr>
          <w:rFonts w:ascii="Arial" w:hAnsi="Arial" w:cs="Arial"/>
        </w:rPr>
        <w:t xml:space="preserve"> findings, the influence of the Covid-19 pandemic should </w:t>
      </w:r>
      <w:r w:rsidR="00717427">
        <w:rPr>
          <w:rFonts w:ascii="Arial" w:hAnsi="Arial" w:cs="Arial"/>
        </w:rPr>
        <w:t xml:space="preserve">be </w:t>
      </w:r>
      <w:r w:rsidR="00E7412B">
        <w:rPr>
          <w:rFonts w:ascii="Arial" w:hAnsi="Arial" w:cs="Arial"/>
        </w:rPr>
        <w:t>acknowledged.</w:t>
      </w:r>
      <w:r w:rsidR="00006745">
        <w:rPr>
          <w:rFonts w:ascii="Arial" w:hAnsi="Arial" w:cs="Arial"/>
        </w:rPr>
        <w:t xml:space="preserve"> Specifically, the change in lifestyle and energy behaviour brought about</w:t>
      </w:r>
      <w:r w:rsidR="003A5286">
        <w:rPr>
          <w:rFonts w:ascii="Arial" w:hAnsi="Arial" w:cs="Arial"/>
        </w:rPr>
        <w:t xml:space="preserve"> by</w:t>
      </w:r>
      <w:r w:rsidR="00006745">
        <w:rPr>
          <w:rFonts w:ascii="Arial" w:hAnsi="Arial" w:cs="Arial"/>
        </w:rPr>
        <w:t xml:space="preserve"> enforced lockdown and social distancing during Phase 2 of the research </w:t>
      </w:r>
      <w:r w:rsidR="00D82F25">
        <w:rPr>
          <w:rFonts w:ascii="Arial" w:hAnsi="Arial" w:cs="Arial"/>
        </w:rPr>
        <w:t xml:space="preserve">may have reduced potential energy savings. </w:t>
      </w:r>
      <w:r w:rsidR="0029141F">
        <w:rPr>
          <w:rFonts w:ascii="Arial" w:hAnsi="Arial" w:cs="Arial"/>
        </w:rPr>
        <w:t>Future projects of this nature should reflect on the issues raised in this report</w:t>
      </w:r>
      <w:r w:rsidR="00323FE3">
        <w:rPr>
          <w:rFonts w:ascii="Arial" w:hAnsi="Arial" w:cs="Arial"/>
        </w:rPr>
        <w:t xml:space="preserve"> to </w:t>
      </w:r>
      <w:r w:rsidR="00D82F25">
        <w:rPr>
          <w:rFonts w:ascii="Arial" w:hAnsi="Arial" w:cs="Arial"/>
        </w:rPr>
        <w:t>avoid their re</w:t>
      </w:r>
      <w:r w:rsidR="003A5286">
        <w:rPr>
          <w:rFonts w:ascii="Arial" w:hAnsi="Arial" w:cs="Arial"/>
        </w:rPr>
        <w:t>oc</w:t>
      </w:r>
      <w:r w:rsidR="00D82F25">
        <w:rPr>
          <w:rFonts w:ascii="Arial" w:hAnsi="Arial" w:cs="Arial"/>
        </w:rPr>
        <w:t>currence</w:t>
      </w:r>
      <w:r w:rsidR="00323FE3">
        <w:rPr>
          <w:rFonts w:ascii="Arial" w:hAnsi="Arial" w:cs="Arial"/>
        </w:rPr>
        <w:t>.</w:t>
      </w:r>
      <w:r w:rsidR="0029141F">
        <w:rPr>
          <w:rFonts w:ascii="Arial" w:hAnsi="Arial" w:cs="Arial"/>
        </w:rPr>
        <w:t xml:space="preserve"> </w:t>
      </w:r>
      <w:r w:rsidR="000429BF" w:rsidRPr="00A11BA8">
        <w:rPr>
          <w:rFonts w:ascii="Arial" w:hAnsi="Arial" w:cs="Arial"/>
          <w:b/>
        </w:rPr>
        <w:br w:type="page"/>
      </w:r>
    </w:p>
    <w:p w14:paraId="5D0F2F3A" w14:textId="771F9E3B" w:rsidR="00BE0354" w:rsidRPr="004928E0" w:rsidRDefault="00C372D6" w:rsidP="00BE0354">
      <w:pPr>
        <w:pStyle w:val="Heading1"/>
        <w:numPr>
          <w:ilvl w:val="0"/>
          <w:numId w:val="2"/>
        </w:numPr>
        <w:rPr>
          <w:rFonts w:ascii="Arial" w:hAnsi="Arial" w:cs="Arial"/>
          <w:color w:val="63177B"/>
        </w:rPr>
      </w:pPr>
      <w:bookmarkStart w:id="1" w:name="_Toc80285991"/>
      <w:r w:rsidRPr="004928E0">
        <w:rPr>
          <w:rFonts w:ascii="Arial" w:hAnsi="Arial" w:cs="Arial"/>
          <w:color w:val="63177B"/>
        </w:rPr>
        <w:lastRenderedPageBreak/>
        <w:t>Introduction</w:t>
      </w:r>
      <w:bookmarkEnd w:id="1"/>
    </w:p>
    <w:p w14:paraId="00A2BB8A" w14:textId="29FCEB97" w:rsidR="000C5D43" w:rsidRPr="004928E0" w:rsidRDefault="008F19CC" w:rsidP="000C5D43">
      <w:pPr>
        <w:rPr>
          <w:rFonts w:ascii="Arial" w:hAnsi="Arial" w:cs="Arial"/>
        </w:rPr>
      </w:pPr>
      <w:r w:rsidRPr="004928E0">
        <w:rPr>
          <w:rFonts w:ascii="Arial" w:hAnsi="Arial" w:cs="Arial"/>
        </w:rPr>
        <w:t xml:space="preserve">In March 2019 </w:t>
      </w:r>
      <w:r w:rsidR="00866F6E" w:rsidRPr="004928E0">
        <w:rPr>
          <w:rFonts w:ascii="Arial" w:hAnsi="Arial" w:cs="Arial"/>
        </w:rPr>
        <w:t>Leeds City Council declared a cli</w:t>
      </w:r>
      <w:r w:rsidR="000C5D43" w:rsidRPr="004928E0">
        <w:rPr>
          <w:rFonts w:ascii="Arial" w:hAnsi="Arial" w:cs="Arial"/>
        </w:rPr>
        <w:t>mate emergency</w:t>
      </w:r>
      <w:r w:rsidR="00866F6E" w:rsidRPr="004928E0">
        <w:rPr>
          <w:rFonts w:ascii="Arial" w:hAnsi="Arial" w:cs="Arial"/>
        </w:rPr>
        <w:t xml:space="preserve">, committing to take action to reduce </w:t>
      </w:r>
      <w:r w:rsidR="00C44EED" w:rsidRPr="004928E0">
        <w:rPr>
          <w:rFonts w:ascii="Arial" w:hAnsi="Arial" w:cs="Arial"/>
        </w:rPr>
        <w:t>greenhouse gas emissions with the aim of making Leeds carbon neutral by 2030.</w:t>
      </w:r>
      <w:r w:rsidR="000C5D43" w:rsidRPr="004928E0">
        <w:rPr>
          <w:rFonts w:ascii="Arial" w:hAnsi="Arial" w:cs="Arial"/>
        </w:rPr>
        <w:t xml:space="preserve"> </w:t>
      </w:r>
      <w:r w:rsidR="001B7F67">
        <w:rPr>
          <w:rFonts w:ascii="Arial" w:hAnsi="Arial" w:cs="Arial"/>
        </w:rPr>
        <w:t xml:space="preserve">With </w:t>
      </w:r>
      <w:r w:rsidR="000C5D43" w:rsidRPr="004928E0">
        <w:rPr>
          <w:rFonts w:ascii="Arial" w:hAnsi="Arial" w:cs="Arial"/>
        </w:rPr>
        <w:t xml:space="preserve">energy for </w:t>
      </w:r>
      <w:r w:rsidR="0077480C">
        <w:rPr>
          <w:rFonts w:ascii="Arial" w:hAnsi="Arial" w:cs="Arial"/>
        </w:rPr>
        <w:t xml:space="preserve">residential </w:t>
      </w:r>
      <w:r w:rsidR="000C5D43" w:rsidRPr="004928E0">
        <w:rPr>
          <w:rFonts w:ascii="Arial" w:hAnsi="Arial" w:cs="Arial"/>
        </w:rPr>
        <w:t>heating</w:t>
      </w:r>
      <w:r w:rsidR="00E036F3">
        <w:rPr>
          <w:rFonts w:ascii="Arial" w:hAnsi="Arial" w:cs="Arial"/>
        </w:rPr>
        <w:t xml:space="preserve"> typically</w:t>
      </w:r>
      <w:r w:rsidR="000C5D43" w:rsidRPr="004928E0">
        <w:rPr>
          <w:rFonts w:ascii="Arial" w:hAnsi="Arial" w:cs="Arial"/>
        </w:rPr>
        <w:t xml:space="preserve"> acc</w:t>
      </w:r>
      <w:r w:rsidR="001B7F67">
        <w:rPr>
          <w:rFonts w:ascii="Arial" w:hAnsi="Arial" w:cs="Arial"/>
        </w:rPr>
        <w:t>ounting for</w:t>
      </w:r>
      <w:r w:rsidR="0077480C">
        <w:rPr>
          <w:rFonts w:ascii="Arial" w:hAnsi="Arial" w:cs="Arial"/>
        </w:rPr>
        <w:t xml:space="preserve"> around 15</w:t>
      </w:r>
      <w:r w:rsidR="000C5D43" w:rsidRPr="004928E0">
        <w:rPr>
          <w:rFonts w:ascii="Arial" w:hAnsi="Arial" w:cs="Arial"/>
        </w:rPr>
        <w:t xml:space="preserve">% of total UK </w:t>
      </w:r>
      <w:r w:rsidR="0077480C">
        <w:rPr>
          <w:rFonts w:ascii="Arial" w:hAnsi="Arial" w:cs="Arial"/>
        </w:rPr>
        <w:t xml:space="preserve">greenhouse gas emissions </w:t>
      </w:r>
      <w:r w:rsidR="00A259AE">
        <w:rPr>
          <w:rFonts w:ascii="Arial" w:hAnsi="Arial" w:cs="Arial"/>
        </w:rPr>
        <w:t>(BEIS, 2021)</w:t>
      </w:r>
      <w:r w:rsidR="000C5D43" w:rsidRPr="004928E0">
        <w:rPr>
          <w:rFonts w:ascii="Arial" w:hAnsi="Arial" w:cs="Arial"/>
        </w:rPr>
        <w:t xml:space="preserve">, understanding and improving the way we heat our homes is critical in </w:t>
      </w:r>
      <w:r w:rsidR="00773479" w:rsidRPr="004928E0">
        <w:rPr>
          <w:rFonts w:ascii="Arial" w:hAnsi="Arial" w:cs="Arial"/>
        </w:rPr>
        <w:t>achieving this aim</w:t>
      </w:r>
      <w:r w:rsidR="000C5D43" w:rsidRPr="004928E0">
        <w:rPr>
          <w:rFonts w:ascii="Arial" w:hAnsi="Arial" w:cs="Arial"/>
        </w:rPr>
        <w:t xml:space="preserve">. This is particularly challenging in high-rise flats, whose form and construction </w:t>
      </w:r>
      <w:r w:rsidR="008C3129">
        <w:rPr>
          <w:rFonts w:ascii="Arial" w:hAnsi="Arial" w:cs="Arial"/>
        </w:rPr>
        <w:t>restrict</w:t>
      </w:r>
      <w:r w:rsidR="000C5D43" w:rsidRPr="004928E0">
        <w:rPr>
          <w:rFonts w:ascii="Arial" w:hAnsi="Arial" w:cs="Arial"/>
        </w:rPr>
        <w:t xml:space="preserve"> many options for </w:t>
      </w:r>
      <w:r w:rsidR="008C3129">
        <w:rPr>
          <w:rFonts w:ascii="Arial" w:hAnsi="Arial" w:cs="Arial"/>
        </w:rPr>
        <w:t>improving</w:t>
      </w:r>
      <w:r w:rsidR="00773479" w:rsidRPr="004928E0">
        <w:rPr>
          <w:rFonts w:ascii="Arial" w:hAnsi="Arial" w:cs="Arial"/>
        </w:rPr>
        <w:t xml:space="preserve"> </w:t>
      </w:r>
      <w:r w:rsidR="000C5D43" w:rsidRPr="004928E0">
        <w:rPr>
          <w:rFonts w:ascii="Arial" w:hAnsi="Arial" w:cs="Arial"/>
        </w:rPr>
        <w:t>energy efficiency.</w:t>
      </w:r>
    </w:p>
    <w:p w14:paraId="2DE32782" w14:textId="2C1D9D9B" w:rsidR="00CC56AA" w:rsidRDefault="001B7F67" w:rsidP="00264ACE">
      <w:pPr>
        <w:rPr>
          <w:rFonts w:ascii="Arial" w:hAnsi="Arial" w:cs="Arial"/>
        </w:rPr>
      </w:pPr>
      <w:r>
        <w:rPr>
          <w:rFonts w:ascii="Arial" w:hAnsi="Arial" w:cs="Arial"/>
        </w:rPr>
        <w:t>To address this challenge, t</w:t>
      </w:r>
      <w:r w:rsidR="000C5D43" w:rsidRPr="004928E0">
        <w:rPr>
          <w:rFonts w:ascii="Arial" w:hAnsi="Arial" w:cs="Arial"/>
        </w:rPr>
        <w:t xml:space="preserve">he Leeds Sustainability Institute (LSI) at Leeds Beckett University (LBU) were </w:t>
      </w:r>
      <w:r w:rsidR="000654D2" w:rsidRPr="004928E0">
        <w:rPr>
          <w:rFonts w:ascii="Arial" w:hAnsi="Arial" w:cs="Arial"/>
        </w:rPr>
        <w:t xml:space="preserve">contracted </w:t>
      </w:r>
      <w:r w:rsidR="000C5D43" w:rsidRPr="004928E0">
        <w:rPr>
          <w:rFonts w:ascii="Arial" w:hAnsi="Arial" w:cs="Arial"/>
        </w:rPr>
        <w:t xml:space="preserve">to </w:t>
      </w:r>
      <w:r>
        <w:rPr>
          <w:rFonts w:ascii="Arial" w:hAnsi="Arial" w:cs="Arial"/>
        </w:rPr>
        <w:t>undertake research investigating the performance and effectiveness of heat</w:t>
      </w:r>
      <w:r w:rsidR="0092550E">
        <w:rPr>
          <w:rFonts w:ascii="Arial" w:hAnsi="Arial" w:cs="Arial"/>
        </w:rPr>
        <w:t>ing systems</w:t>
      </w:r>
      <w:r>
        <w:rPr>
          <w:rFonts w:ascii="Arial" w:hAnsi="Arial" w:cs="Arial"/>
        </w:rPr>
        <w:t xml:space="preserve"> </w:t>
      </w:r>
      <w:r w:rsidR="00264ACE">
        <w:rPr>
          <w:rFonts w:ascii="Arial" w:hAnsi="Arial" w:cs="Arial"/>
        </w:rPr>
        <w:t xml:space="preserve">in high-rise dwellings. </w:t>
      </w:r>
      <w:r w:rsidR="00CC56AA" w:rsidRPr="004928E0">
        <w:rPr>
          <w:rFonts w:ascii="Arial" w:hAnsi="Arial" w:cs="Arial"/>
        </w:rPr>
        <w:t>This research seeks to evaluate the in-use performance of electric heating and hot water systems in high-rise flats</w:t>
      </w:r>
      <w:r w:rsidR="005639B3">
        <w:rPr>
          <w:rFonts w:ascii="Arial" w:hAnsi="Arial" w:cs="Arial"/>
        </w:rPr>
        <w:t>,</w:t>
      </w:r>
      <w:r w:rsidR="00DE2E68">
        <w:rPr>
          <w:rFonts w:ascii="Arial" w:hAnsi="Arial" w:cs="Arial"/>
        </w:rPr>
        <w:t xml:space="preserve"> together with the experience and perspectives of the dwelling occupants.</w:t>
      </w:r>
      <w:r w:rsidR="00D7272A">
        <w:rPr>
          <w:rFonts w:ascii="Arial" w:hAnsi="Arial" w:cs="Arial"/>
        </w:rPr>
        <w:t xml:space="preserve"> </w:t>
      </w:r>
    </w:p>
    <w:p w14:paraId="1BA9964E" w14:textId="0BC5C6EE" w:rsidR="000C5D43" w:rsidRPr="004928E0" w:rsidRDefault="000C5D43" w:rsidP="000C5D43">
      <w:pPr>
        <w:rPr>
          <w:rFonts w:ascii="Arial" w:hAnsi="Arial" w:cs="Arial"/>
        </w:rPr>
      </w:pPr>
      <w:r w:rsidRPr="004928E0">
        <w:rPr>
          <w:rFonts w:ascii="Arial" w:hAnsi="Arial" w:cs="Arial"/>
        </w:rPr>
        <w:t xml:space="preserve">This report details the </w:t>
      </w:r>
      <w:r w:rsidR="00C43751">
        <w:rPr>
          <w:rFonts w:ascii="Arial" w:hAnsi="Arial" w:cs="Arial"/>
        </w:rPr>
        <w:t>findings</w:t>
      </w:r>
      <w:r w:rsidRPr="004928E0">
        <w:rPr>
          <w:rFonts w:ascii="Arial" w:hAnsi="Arial" w:cs="Arial"/>
        </w:rPr>
        <w:t xml:space="preserve"> from this </w:t>
      </w:r>
      <w:r w:rsidR="00C43751">
        <w:rPr>
          <w:rFonts w:ascii="Arial" w:hAnsi="Arial" w:cs="Arial"/>
        </w:rPr>
        <w:t>research</w:t>
      </w:r>
      <w:r w:rsidR="00884702">
        <w:rPr>
          <w:rFonts w:ascii="Arial" w:hAnsi="Arial" w:cs="Arial"/>
        </w:rPr>
        <w:t>.</w:t>
      </w:r>
    </w:p>
    <w:p w14:paraId="17518AD2" w14:textId="414881B3" w:rsidR="00BE0354" w:rsidRPr="004928E0" w:rsidRDefault="00BE0354" w:rsidP="00BE0354">
      <w:pPr>
        <w:pStyle w:val="Heading2"/>
        <w:numPr>
          <w:ilvl w:val="1"/>
          <w:numId w:val="2"/>
        </w:numPr>
        <w:rPr>
          <w:rFonts w:ascii="Arial" w:hAnsi="Arial" w:cs="Arial"/>
          <w:color w:val="63177B"/>
        </w:rPr>
      </w:pPr>
      <w:bookmarkStart w:id="2" w:name="_Toc80285992"/>
      <w:r w:rsidRPr="004928E0">
        <w:rPr>
          <w:rFonts w:ascii="Arial" w:hAnsi="Arial" w:cs="Arial"/>
          <w:color w:val="63177B"/>
        </w:rPr>
        <w:t>About the project</w:t>
      </w:r>
      <w:bookmarkEnd w:id="2"/>
      <w:r w:rsidRPr="004928E0">
        <w:rPr>
          <w:rFonts w:ascii="Arial" w:hAnsi="Arial" w:cs="Arial"/>
          <w:color w:val="63177B"/>
        </w:rPr>
        <w:t xml:space="preserve"> </w:t>
      </w:r>
    </w:p>
    <w:p w14:paraId="27037463" w14:textId="01DF8561" w:rsidR="00CC56AA" w:rsidRDefault="00253E95" w:rsidP="00AD5FB7">
      <w:pPr>
        <w:rPr>
          <w:rFonts w:ascii="Arial" w:hAnsi="Arial" w:cs="Arial"/>
        </w:rPr>
      </w:pPr>
      <w:r>
        <w:rPr>
          <w:rFonts w:ascii="Arial" w:hAnsi="Arial" w:cs="Arial"/>
        </w:rPr>
        <w:t>The aim of t</w:t>
      </w:r>
      <w:r w:rsidR="005E1622">
        <w:rPr>
          <w:rFonts w:ascii="Arial" w:hAnsi="Arial" w:cs="Arial"/>
        </w:rPr>
        <w:t xml:space="preserve">he </w:t>
      </w:r>
      <w:r w:rsidR="006753F1" w:rsidRPr="005E1622">
        <w:rPr>
          <w:rFonts w:ascii="Arial" w:hAnsi="Arial" w:cs="Arial"/>
        </w:rPr>
        <w:t>high</w:t>
      </w:r>
      <w:r w:rsidR="006753F1">
        <w:rPr>
          <w:rFonts w:ascii="Arial" w:hAnsi="Arial" w:cs="Arial"/>
        </w:rPr>
        <w:t>-</w:t>
      </w:r>
      <w:r w:rsidR="006753F1" w:rsidRPr="005E1622">
        <w:rPr>
          <w:rFonts w:ascii="Arial" w:hAnsi="Arial" w:cs="Arial"/>
        </w:rPr>
        <w:t>rise electric heating &amp; hot water pilot</w:t>
      </w:r>
      <w:r w:rsidR="005639B3" w:rsidRPr="005639B3">
        <w:rPr>
          <w:rFonts w:ascii="Arial" w:hAnsi="Arial" w:cs="Arial"/>
        </w:rPr>
        <w:t xml:space="preserve"> </w:t>
      </w:r>
      <w:r w:rsidR="005639B3">
        <w:rPr>
          <w:rFonts w:ascii="Arial" w:hAnsi="Arial" w:cs="Arial"/>
        </w:rPr>
        <w:t>project</w:t>
      </w:r>
      <w:r w:rsidR="005639B3" w:rsidRPr="005639B3">
        <w:rPr>
          <w:rFonts w:ascii="Arial" w:hAnsi="Arial" w:cs="Arial"/>
        </w:rPr>
        <w:t xml:space="preserve"> </w:t>
      </w:r>
      <w:r>
        <w:rPr>
          <w:rFonts w:ascii="Arial" w:hAnsi="Arial" w:cs="Arial"/>
        </w:rPr>
        <w:t>is</w:t>
      </w:r>
      <w:r w:rsidR="005639B3" w:rsidRPr="005639B3">
        <w:rPr>
          <w:rFonts w:ascii="Arial" w:hAnsi="Arial" w:cs="Arial"/>
        </w:rPr>
        <w:t xml:space="preserve"> to provide a comparison between an existing heating system </w:t>
      </w:r>
      <w:r w:rsidR="0000073C">
        <w:rPr>
          <w:rFonts w:ascii="Arial" w:hAnsi="Arial" w:cs="Arial"/>
        </w:rPr>
        <w:t>(</w:t>
      </w:r>
      <w:r w:rsidR="00695C5B">
        <w:rPr>
          <w:rFonts w:ascii="Arial" w:hAnsi="Arial" w:cs="Arial"/>
        </w:rPr>
        <w:t>electric storage heaters</w:t>
      </w:r>
      <w:r w:rsidR="0000073C">
        <w:rPr>
          <w:rFonts w:ascii="Arial" w:hAnsi="Arial" w:cs="Arial"/>
        </w:rPr>
        <w:t>)</w:t>
      </w:r>
      <w:r w:rsidR="00695C5B">
        <w:rPr>
          <w:rFonts w:ascii="Arial" w:hAnsi="Arial" w:cs="Arial"/>
        </w:rPr>
        <w:t xml:space="preserve"> </w:t>
      </w:r>
      <w:r w:rsidR="000B2177">
        <w:rPr>
          <w:rFonts w:ascii="Arial" w:hAnsi="Arial" w:cs="Arial"/>
        </w:rPr>
        <w:t>and a new</w:t>
      </w:r>
      <w:r w:rsidR="005639B3" w:rsidRPr="005639B3">
        <w:rPr>
          <w:rFonts w:ascii="Arial" w:hAnsi="Arial" w:cs="Arial"/>
        </w:rPr>
        <w:t xml:space="preserve"> ground source heat pump</w:t>
      </w:r>
      <w:r w:rsidR="009C6A8D">
        <w:rPr>
          <w:rFonts w:ascii="Arial" w:hAnsi="Arial" w:cs="Arial"/>
        </w:rPr>
        <w:t xml:space="preserve"> (GSHP)</w:t>
      </w:r>
      <w:r w:rsidR="000B2177">
        <w:rPr>
          <w:rFonts w:ascii="Arial" w:hAnsi="Arial" w:cs="Arial"/>
        </w:rPr>
        <w:t xml:space="preserve"> system</w:t>
      </w:r>
      <w:r w:rsidR="005639B3" w:rsidRPr="005639B3">
        <w:rPr>
          <w:rFonts w:ascii="Arial" w:hAnsi="Arial" w:cs="Arial"/>
        </w:rPr>
        <w:t>. The findings from this</w:t>
      </w:r>
      <w:r w:rsidR="005E1622">
        <w:rPr>
          <w:rFonts w:ascii="Arial" w:hAnsi="Arial" w:cs="Arial"/>
        </w:rPr>
        <w:t xml:space="preserve"> pilot</w:t>
      </w:r>
      <w:r w:rsidR="005639B3" w:rsidRPr="005639B3">
        <w:rPr>
          <w:rFonts w:ascii="Arial" w:hAnsi="Arial" w:cs="Arial"/>
        </w:rPr>
        <w:t xml:space="preserve"> research will evaluate the effectiveness of the new system with regard to energy saving, carbon reduction and resident wellbeing</w:t>
      </w:r>
      <w:r w:rsidR="001F592B">
        <w:rPr>
          <w:rFonts w:ascii="Arial" w:hAnsi="Arial" w:cs="Arial"/>
        </w:rPr>
        <w:t xml:space="preserve">, presenting </w:t>
      </w:r>
      <w:r w:rsidR="005639B3" w:rsidRPr="005639B3">
        <w:rPr>
          <w:rFonts w:ascii="Arial" w:hAnsi="Arial" w:cs="Arial"/>
        </w:rPr>
        <w:t xml:space="preserve">data </w:t>
      </w:r>
      <w:r w:rsidR="005639B3">
        <w:rPr>
          <w:rFonts w:ascii="Arial" w:hAnsi="Arial" w:cs="Arial"/>
        </w:rPr>
        <w:t>t</w:t>
      </w:r>
      <w:r w:rsidR="005639B3" w:rsidRPr="005639B3">
        <w:rPr>
          <w:rFonts w:ascii="Arial" w:hAnsi="Arial" w:cs="Arial"/>
        </w:rPr>
        <w:t xml:space="preserve">o support </w:t>
      </w:r>
      <w:r w:rsidR="00A33F4F">
        <w:rPr>
          <w:rFonts w:ascii="Arial" w:hAnsi="Arial" w:cs="Arial"/>
        </w:rPr>
        <w:t xml:space="preserve">future </w:t>
      </w:r>
      <w:r w:rsidR="00A33F4F" w:rsidRPr="005639B3">
        <w:rPr>
          <w:rFonts w:ascii="Arial" w:hAnsi="Arial" w:cs="Arial"/>
        </w:rPr>
        <w:t>decision making</w:t>
      </w:r>
      <w:r w:rsidR="005639B3" w:rsidRPr="005639B3">
        <w:rPr>
          <w:rFonts w:ascii="Arial" w:hAnsi="Arial" w:cs="Arial"/>
        </w:rPr>
        <w:t>.</w:t>
      </w:r>
    </w:p>
    <w:p w14:paraId="575321B7" w14:textId="4614F8C4" w:rsidR="005A380C" w:rsidRDefault="005A380C" w:rsidP="00AD5FB7">
      <w:pPr>
        <w:rPr>
          <w:rFonts w:ascii="Arial" w:hAnsi="Arial" w:cs="Arial"/>
        </w:rPr>
      </w:pPr>
      <w:r>
        <w:rPr>
          <w:rFonts w:ascii="Arial" w:hAnsi="Arial" w:cs="Arial"/>
        </w:rPr>
        <w:t>Two case study high-rise block</w:t>
      </w:r>
      <w:r w:rsidR="0092116C">
        <w:rPr>
          <w:rFonts w:ascii="Arial" w:hAnsi="Arial" w:cs="Arial"/>
        </w:rPr>
        <w:t>s</w:t>
      </w:r>
      <w:r>
        <w:rPr>
          <w:rFonts w:ascii="Arial" w:hAnsi="Arial" w:cs="Arial"/>
        </w:rPr>
        <w:t xml:space="preserve"> were selected for this project due to their construction type, </w:t>
      </w:r>
      <w:r w:rsidR="00CC0477">
        <w:rPr>
          <w:rFonts w:ascii="Arial" w:hAnsi="Arial" w:cs="Arial"/>
        </w:rPr>
        <w:t>energy efficiency rating</w:t>
      </w:r>
      <w:r>
        <w:rPr>
          <w:rFonts w:ascii="Arial" w:hAnsi="Arial" w:cs="Arial"/>
        </w:rPr>
        <w:t xml:space="preserve"> and </w:t>
      </w:r>
      <w:r w:rsidR="00CC0477">
        <w:rPr>
          <w:rFonts w:ascii="Arial" w:hAnsi="Arial" w:cs="Arial"/>
        </w:rPr>
        <w:t>negative</w:t>
      </w:r>
      <w:r>
        <w:rPr>
          <w:rFonts w:ascii="Arial" w:hAnsi="Arial" w:cs="Arial"/>
        </w:rPr>
        <w:t xml:space="preserve"> </w:t>
      </w:r>
      <w:r w:rsidR="00CC0477">
        <w:rPr>
          <w:rFonts w:ascii="Arial" w:hAnsi="Arial" w:cs="Arial"/>
        </w:rPr>
        <w:t>resident</w:t>
      </w:r>
      <w:r>
        <w:rPr>
          <w:rFonts w:ascii="Arial" w:hAnsi="Arial" w:cs="Arial"/>
        </w:rPr>
        <w:t xml:space="preserve"> feedback.</w:t>
      </w:r>
      <w:r w:rsidR="00511468">
        <w:rPr>
          <w:rFonts w:ascii="Arial" w:hAnsi="Arial" w:cs="Arial"/>
        </w:rPr>
        <w:t xml:space="preserve"> The Heights East and The Heights West are 10-storey</w:t>
      </w:r>
      <w:r w:rsidR="00CC0477">
        <w:rPr>
          <w:rFonts w:ascii="Arial" w:hAnsi="Arial" w:cs="Arial"/>
        </w:rPr>
        <w:t>,</w:t>
      </w:r>
      <w:r w:rsidR="00511468">
        <w:rPr>
          <w:rFonts w:ascii="Arial" w:hAnsi="Arial" w:cs="Arial"/>
        </w:rPr>
        <w:t xml:space="preserve"> Townsen design blocks, </w:t>
      </w:r>
      <w:r w:rsidR="001F592B">
        <w:rPr>
          <w:rFonts w:ascii="Arial" w:hAnsi="Arial" w:cs="Arial"/>
        </w:rPr>
        <w:t>and each</w:t>
      </w:r>
      <w:r w:rsidR="00511468">
        <w:rPr>
          <w:rFonts w:ascii="Arial" w:hAnsi="Arial" w:cs="Arial"/>
        </w:rPr>
        <w:t xml:space="preserve"> contain 60 flats with an equal mix of 1 and 2 bed</w:t>
      </w:r>
      <w:r w:rsidR="001F592B">
        <w:rPr>
          <w:rFonts w:ascii="Arial" w:hAnsi="Arial" w:cs="Arial"/>
        </w:rPr>
        <w:t>rooms</w:t>
      </w:r>
      <w:r w:rsidR="00511468">
        <w:rPr>
          <w:rFonts w:ascii="Arial" w:hAnsi="Arial" w:cs="Arial"/>
        </w:rPr>
        <w:t xml:space="preserve">. </w:t>
      </w:r>
      <w:r w:rsidR="00BA1FF4">
        <w:rPr>
          <w:rFonts w:ascii="Arial" w:hAnsi="Arial" w:cs="Arial"/>
        </w:rPr>
        <w:t>The blocks offer</w:t>
      </w:r>
      <w:r w:rsidR="00916D3F">
        <w:rPr>
          <w:rFonts w:ascii="Arial" w:hAnsi="Arial" w:cs="Arial"/>
        </w:rPr>
        <w:t xml:space="preserve"> </w:t>
      </w:r>
      <w:r w:rsidR="00BA1FF4">
        <w:rPr>
          <w:rFonts w:ascii="Arial" w:hAnsi="Arial" w:cs="Arial"/>
        </w:rPr>
        <w:t xml:space="preserve">potential for improvement, with Heights East and Heights West having an average SAP score of </w:t>
      </w:r>
      <w:r w:rsidR="00154738">
        <w:rPr>
          <w:rFonts w:ascii="Arial" w:hAnsi="Arial" w:cs="Arial"/>
        </w:rPr>
        <w:t>32.6 (Rating F)</w:t>
      </w:r>
      <w:r w:rsidR="00BA1FF4">
        <w:rPr>
          <w:rFonts w:ascii="Arial" w:hAnsi="Arial" w:cs="Arial"/>
        </w:rPr>
        <w:t xml:space="preserve">. The location and design of </w:t>
      </w:r>
      <w:r w:rsidR="00E23477">
        <w:rPr>
          <w:rFonts w:ascii="Arial" w:hAnsi="Arial" w:cs="Arial"/>
        </w:rPr>
        <w:t xml:space="preserve">The Heights </w:t>
      </w:r>
      <w:r w:rsidR="00D32B1A">
        <w:rPr>
          <w:rFonts w:ascii="Arial" w:hAnsi="Arial" w:cs="Arial"/>
        </w:rPr>
        <w:t>are</w:t>
      </w:r>
      <w:r w:rsidR="00E23477">
        <w:rPr>
          <w:rFonts w:ascii="Arial" w:hAnsi="Arial" w:cs="Arial"/>
        </w:rPr>
        <w:t xml:space="preserve"> shown </w:t>
      </w:r>
      <w:r w:rsidR="00E23477" w:rsidRPr="003B1482">
        <w:rPr>
          <w:rFonts w:ascii="Arial" w:hAnsi="Arial" w:cs="Arial"/>
        </w:rPr>
        <w:t xml:space="preserve">in </w:t>
      </w:r>
      <w:r w:rsidR="003B1482" w:rsidRPr="003B1482">
        <w:rPr>
          <w:rFonts w:ascii="Arial" w:hAnsi="Arial" w:cs="Arial"/>
        </w:rPr>
        <w:t>figures 1.1 and 1.2</w:t>
      </w:r>
      <w:r w:rsidR="00D32B1A" w:rsidRPr="003B1482">
        <w:rPr>
          <w:rFonts w:ascii="Arial" w:hAnsi="Arial" w:cs="Arial"/>
        </w:rPr>
        <w:t>,</w:t>
      </w:r>
      <w:r w:rsidR="00C721E4" w:rsidRPr="003B1482">
        <w:rPr>
          <w:rFonts w:ascii="Arial" w:hAnsi="Arial" w:cs="Arial"/>
        </w:rPr>
        <w:t xml:space="preserve"> with floorplan layout</w:t>
      </w:r>
      <w:r w:rsidR="00D32B1A" w:rsidRPr="003B1482">
        <w:rPr>
          <w:rFonts w:ascii="Arial" w:hAnsi="Arial" w:cs="Arial"/>
        </w:rPr>
        <w:t xml:space="preserve"> shown by</w:t>
      </w:r>
      <w:r w:rsidR="00C721E4" w:rsidRPr="003B1482">
        <w:rPr>
          <w:rFonts w:ascii="Arial" w:hAnsi="Arial" w:cs="Arial"/>
        </w:rPr>
        <w:t xml:space="preserve"> figure </w:t>
      </w:r>
      <w:r w:rsidR="003B1482" w:rsidRPr="003B1482">
        <w:rPr>
          <w:rFonts w:ascii="Arial" w:hAnsi="Arial" w:cs="Arial"/>
        </w:rPr>
        <w:t>1.3</w:t>
      </w:r>
      <w:r w:rsidR="00C721E4">
        <w:rPr>
          <w:rFonts w:ascii="Arial" w:hAnsi="Arial" w:cs="Arial"/>
          <w:b/>
        </w:rPr>
        <w:t>.</w:t>
      </w:r>
    </w:p>
    <w:p w14:paraId="1FD187F8" w14:textId="2464A8A4" w:rsidR="00AD5FB7" w:rsidRPr="004928E0" w:rsidRDefault="00D32B1A" w:rsidP="00AD5FB7">
      <w:pPr>
        <w:rPr>
          <w:rFonts w:ascii="Arial" w:hAnsi="Arial" w:cs="Arial"/>
        </w:rPr>
      </w:pPr>
      <w:r>
        <w:rPr>
          <w:rFonts w:ascii="Arial" w:hAnsi="Arial" w:cs="Arial"/>
        </w:rPr>
        <w:t>E</w:t>
      </w:r>
      <w:r w:rsidR="00AD5FB7" w:rsidRPr="004928E0">
        <w:rPr>
          <w:rFonts w:ascii="Arial" w:hAnsi="Arial" w:cs="Arial"/>
        </w:rPr>
        <w:t>lectricity use, internal conditions and occupant experience monitored over a 2-year period in 20 flats (10 flats per block) provide</w:t>
      </w:r>
      <w:r w:rsidR="00253E95">
        <w:rPr>
          <w:rFonts w:ascii="Arial" w:hAnsi="Arial" w:cs="Arial"/>
        </w:rPr>
        <w:t>s</w:t>
      </w:r>
      <w:r w:rsidR="00AD5FB7" w:rsidRPr="004928E0">
        <w:rPr>
          <w:rFonts w:ascii="Arial" w:hAnsi="Arial" w:cs="Arial"/>
        </w:rPr>
        <w:t xml:space="preserve"> insight into the way that occupants heat their homes and manage their energy use. </w:t>
      </w:r>
      <w:r w:rsidR="00E23477">
        <w:rPr>
          <w:rFonts w:ascii="Arial" w:hAnsi="Arial" w:cs="Arial"/>
        </w:rPr>
        <w:t xml:space="preserve">Full details of the </w:t>
      </w:r>
      <w:r w:rsidR="0092116C">
        <w:rPr>
          <w:rFonts w:ascii="Arial" w:hAnsi="Arial" w:cs="Arial"/>
        </w:rPr>
        <w:t xml:space="preserve">equipment and </w:t>
      </w:r>
      <w:r w:rsidR="00E23477">
        <w:rPr>
          <w:rFonts w:ascii="Arial" w:hAnsi="Arial" w:cs="Arial"/>
        </w:rPr>
        <w:t>methods used for this are detailed in the subs</w:t>
      </w:r>
      <w:r w:rsidR="0092116C">
        <w:rPr>
          <w:rFonts w:ascii="Arial" w:hAnsi="Arial" w:cs="Arial"/>
        </w:rPr>
        <w:t xml:space="preserve">equent chapters of this report. </w:t>
      </w:r>
      <w:r w:rsidR="001B6355">
        <w:rPr>
          <w:rFonts w:ascii="Arial" w:hAnsi="Arial" w:cs="Arial"/>
        </w:rPr>
        <w:t xml:space="preserve">Phase 1, </w:t>
      </w:r>
      <w:r w:rsidR="004E715F">
        <w:rPr>
          <w:rFonts w:ascii="Arial" w:hAnsi="Arial" w:cs="Arial"/>
        </w:rPr>
        <w:t xml:space="preserve">covering the </w:t>
      </w:r>
      <w:r w:rsidR="0092116C">
        <w:rPr>
          <w:rFonts w:ascii="Arial" w:hAnsi="Arial" w:cs="Arial"/>
        </w:rPr>
        <w:t xml:space="preserve">first year of </w:t>
      </w:r>
      <w:r w:rsidR="00D61DC1">
        <w:rPr>
          <w:rFonts w:ascii="Arial" w:hAnsi="Arial" w:cs="Arial"/>
        </w:rPr>
        <w:t>the research</w:t>
      </w:r>
      <w:r w:rsidR="00253E95">
        <w:rPr>
          <w:rFonts w:ascii="Arial" w:hAnsi="Arial" w:cs="Arial"/>
        </w:rPr>
        <w:t xml:space="preserve">, monitored </w:t>
      </w:r>
      <w:r w:rsidR="0092116C">
        <w:rPr>
          <w:rFonts w:ascii="Arial" w:hAnsi="Arial" w:cs="Arial"/>
        </w:rPr>
        <w:t>the existing heating system</w:t>
      </w:r>
      <w:r w:rsidR="00253E95">
        <w:rPr>
          <w:rFonts w:ascii="Arial" w:hAnsi="Arial" w:cs="Arial"/>
        </w:rPr>
        <w:t xml:space="preserve"> to provide baseline data for the flats. </w:t>
      </w:r>
      <w:r w:rsidR="004E715F">
        <w:rPr>
          <w:rFonts w:ascii="Arial" w:hAnsi="Arial" w:cs="Arial"/>
        </w:rPr>
        <w:t>Phase 2</w:t>
      </w:r>
      <w:r w:rsidR="00D61DC1">
        <w:rPr>
          <w:rFonts w:ascii="Arial" w:hAnsi="Arial" w:cs="Arial"/>
        </w:rPr>
        <w:t>,</w:t>
      </w:r>
      <w:r w:rsidR="004E715F">
        <w:rPr>
          <w:rFonts w:ascii="Arial" w:hAnsi="Arial" w:cs="Arial"/>
        </w:rPr>
        <w:t xml:space="preserve"> in </w:t>
      </w:r>
      <w:r w:rsidR="0092116C">
        <w:rPr>
          <w:rFonts w:ascii="Arial" w:hAnsi="Arial" w:cs="Arial"/>
        </w:rPr>
        <w:t>the second year</w:t>
      </w:r>
      <w:r w:rsidR="00D61DC1">
        <w:rPr>
          <w:rFonts w:ascii="Arial" w:hAnsi="Arial" w:cs="Arial"/>
        </w:rPr>
        <w:t xml:space="preserve"> of</w:t>
      </w:r>
      <w:r w:rsidR="0092116C">
        <w:rPr>
          <w:rFonts w:ascii="Arial" w:hAnsi="Arial" w:cs="Arial"/>
        </w:rPr>
        <w:t xml:space="preserve"> monitoring</w:t>
      </w:r>
      <w:r w:rsidR="00D61DC1">
        <w:rPr>
          <w:rFonts w:ascii="Arial" w:hAnsi="Arial" w:cs="Arial"/>
        </w:rPr>
        <w:t>, covered t</w:t>
      </w:r>
      <w:r w:rsidR="0092116C">
        <w:rPr>
          <w:rFonts w:ascii="Arial" w:hAnsi="Arial" w:cs="Arial"/>
        </w:rPr>
        <w:t>he new</w:t>
      </w:r>
      <w:r w:rsidR="00D61DC1">
        <w:rPr>
          <w:rFonts w:ascii="Arial" w:hAnsi="Arial" w:cs="Arial"/>
        </w:rPr>
        <w:t xml:space="preserve"> heat pump</w:t>
      </w:r>
      <w:r w:rsidR="0092116C">
        <w:rPr>
          <w:rFonts w:ascii="Arial" w:hAnsi="Arial" w:cs="Arial"/>
        </w:rPr>
        <w:t xml:space="preserve"> system. </w:t>
      </w:r>
      <w:r w:rsidR="00D61DC1">
        <w:rPr>
          <w:rFonts w:ascii="Arial" w:hAnsi="Arial" w:cs="Arial"/>
        </w:rPr>
        <w:t>T</w:t>
      </w:r>
      <w:r w:rsidR="0092116C">
        <w:rPr>
          <w:rFonts w:ascii="Arial" w:hAnsi="Arial" w:cs="Arial"/>
        </w:rPr>
        <w:t xml:space="preserve">his </w:t>
      </w:r>
      <w:r w:rsidR="00D61DC1">
        <w:rPr>
          <w:rFonts w:ascii="Arial" w:hAnsi="Arial" w:cs="Arial"/>
        </w:rPr>
        <w:t xml:space="preserve">research design </w:t>
      </w:r>
      <w:r w:rsidR="0092116C">
        <w:rPr>
          <w:rFonts w:ascii="Arial" w:hAnsi="Arial" w:cs="Arial"/>
        </w:rPr>
        <w:t>enable</w:t>
      </w:r>
      <w:r w:rsidR="00D61DC1">
        <w:rPr>
          <w:rFonts w:ascii="Arial" w:hAnsi="Arial" w:cs="Arial"/>
        </w:rPr>
        <w:t>s a like-for-like</w:t>
      </w:r>
      <w:r w:rsidR="0092116C">
        <w:rPr>
          <w:rFonts w:ascii="Arial" w:hAnsi="Arial" w:cs="Arial"/>
        </w:rPr>
        <w:t xml:space="preserve"> comparison of both systems in terms of energy use, carbon emissions and occupant comfort and satisfaction. </w:t>
      </w:r>
    </w:p>
    <w:p w14:paraId="1D8E438A" w14:textId="36806F91" w:rsidR="00566724" w:rsidRDefault="00D32B1A" w:rsidP="0025631E">
      <w:pPr>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54144" behindDoc="0" locked="0" layoutInCell="1" allowOverlap="1" wp14:anchorId="676E00B4" wp14:editId="37D2B077">
                <wp:simplePos x="0" y="0"/>
                <wp:positionH relativeFrom="column">
                  <wp:posOffset>4979670</wp:posOffset>
                </wp:positionH>
                <wp:positionV relativeFrom="paragraph">
                  <wp:posOffset>944880</wp:posOffset>
                </wp:positionV>
                <wp:extent cx="279400" cy="292100"/>
                <wp:effectExtent l="0" t="0" r="25400" b="12700"/>
                <wp:wrapNone/>
                <wp:docPr id="103" name="Oval 103"/>
                <wp:cNvGraphicFramePr/>
                <a:graphic xmlns:a="http://schemas.openxmlformats.org/drawingml/2006/main">
                  <a:graphicData uri="http://schemas.microsoft.com/office/word/2010/wordprocessingShape">
                    <wps:wsp>
                      <wps:cNvSpPr/>
                      <wps:spPr>
                        <a:xfrm>
                          <a:off x="0" y="0"/>
                          <a:ext cx="279400" cy="2921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E17394" id="Oval 103" o:spid="_x0000_s1026" style="position:absolute;margin-left:392.1pt;margin-top:74.4pt;width:22pt;height:23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" filled="f" strokecolor="#c00000" strokeweight="1pt">
                <v:stroke joinstyle="miter"/>
              </v:oval>
            </w:pict>
          </mc:Fallback>
        </mc:AlternateContent>
      </w:r>
      <w:r>
        <w:rPr>
          <w:rFonts w:ascii="Arial" w:hAnsi="Arial" w:cs="Arial"/>
          <w:noProof/>
          <w:lang w:eastAsia="en-GB"/>
        </w:rPr>
        <mc:AlternateContent>
          <mc:Choice Requires="wps">
            <w:drawing>
              <wp:anchor distT="0" distB="0" distL="114300" distR="114300" simplePos="0" relativeHeight="251650048" behindDoc="0" locked="0" layoutInCell="1" allowOverlap="1" wp14:anchorId="63E5ADFA" wp14:editId="7356DD03">
                <wp:simplePos x="0" y="0"/>
                <wp:positionH relativeFrom="column">
                  <wp:posOffset>218136</wp:posOffset>
                </wp:positionH>
                <wp:positionV relativeFrom="paragraph">
                  <wp:posOffset>1031875</wp:posOffset>
                </wp:positionV>
                <wp:extent cx="279400" cy="292100"/>
                <wp:effectExtent l="0" t="0" r="25400" b="12700"/>
                <wp:wrapNone/>
                <wp:docPr id="101" name="Oval 101"/>
                <wp:cNvGraphicFramePr/>
                <a:graphic xmlns:a="http://schemas.openxmlformats.org/drawingml/2006/main">
                  <a:graphicData uri="http://schemas.microsoft.com/office/word/2010/wordprocessingShape">
                    <wps:wsp>
                      <wps:cNvSpPr/>
                      <wps:spPr>
                        <a:xfrm>
                          <a:off x="0" y="0"/>
                          <a:ext cx="279400" cy="2921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2C1B6F" id="Oval 101" o:spid="_x0000_s1026" style="position:absolute;margin-left:17.2pt;margin-top:81.25pt;width:22pt;height:23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" filled="f" strokecolor="#c00000" strokeweight="1pt">
                <v:stroke joinstyle="miter"/>
              </v:oval>
            </w:pict>
          </mc:Fallback>
        </mc:AlternateContent>
      </w:r>
      <w:r w:rsidR="001F4113">
        <w:rPr>
          <w:rFonts w:ascii="Arial" w:hAnsi="Arial" w:cs="Arial"/>
          <w:noProof/>
          <w:lang w:eastAsia="en-GB"/>
        </w:rPr>
        <mc:AlternateContent>
          <mc:Choice Requires="wps">
            <w:drawing>
              <wp:anchor distT="0" distB="0" distL="114300" distR="114300" simplePos="0" relativeHeight="251652096" behindDoc="0" locked="0" layoutInCell="1" allowOverlap="1" wp14:anchorId="43ABE844" wp14:editId="7844D109">
                <wp:simplePos x="0" y="0"/>
                <wp:positionH relativeFrom="column">
                  <wp:posOffset>4083050</wp:posOffset>
                </wp:positionH>
                <wp:positionV relativeFrom="paragraph">
                  <wp:posOffset>608330</wp:posOffset>
                </wp:positionV>
                <wp:extent cx="279400" cy="292100"/>
                <wp:effectExtent l="0" t="0" r="25400" b="12700"/>
                <wp:wrapNone/>
                <wp:docPr id="102" name="Oval 102"/>
                <wp:cNvGraphicFramePr/>
                <a:graphic xmlns:a="http://schemas.openxmlformats.org/drawingml/2006/main">
                  <a:graphicData uri="http://schemas.microsoft.com/office/word/2010/wordprocessingShape">
                    <wps:wsp>
                      <wps:cNvSpPr/>
                      <wps:spPr>
                        <a:xfrm>
                          <a:off x="0" y="0"/>
                          <a:ext cx="279400" cy="2921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A3F589" id="Oval 102" o:spid="_x0000_s1026" style="position:absolute;margin-left:321.5pt;margin-top:47.9pt;width:22pt;height:23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" filled="f" strokecolor="#c00000" strokeweight="1pt">
                <v:stroke joinstyle="miter"/>
              </v:oval>
            </w:pict>
          </mc:Fallback>
        </mc:AlternateContent>
      </w:r>
      <w:r w:rsidR="00566724" w:rsidRPr="00566724">
        <w:rPr>
          <w:rFonts w:ascii="Arial" w:hAnsi="Arial" w:cs="Arial"/>
          <w:noProof/>
          <w:lang w:eastAsia="en-GB"/>
        </w:rPr>
        <w:drawing>
          <wp:inline distT="0" distB="0" distL="0" distR="0" wp14:anchorId="10BA1721" wp14:editId="1D3C13E5">
            <wp:extent cx="2754117" cy="1741805"/>
            <wp:effectExtent l="19050" t="19050" r="27305" b="1079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9245" cy="1751372"/>
                    </a:xfrm>
                    <a:prstGeom prst="rect">
                      <a:avLst/>
                    </a:prstGeom>
                    <a:noFill/>
                    <a:ln>
                      <a:solidFill>
                        <a:schemeClr val="tx1"/>
                      </a:solidFill>
                    </a:ln>
                  </pic:spPr>
                </pic:pic>
              </a:graphicData>
            </a:graphic>
          </wp:inline>
        </w:drawing>
      </w:r>
      <w:r w:rsidR="00566724">
        <w:rPr>
          <w:noProof/>
          <w:lang w:eastAsia="en-GB"/>
        </w:rPr>
        <w:drawing>
          <wp:inline distT="0" distB="0" distL="0" distR="0" wp14:anchorId="2932900A" wp14:editId="10971732">
            <wp:extent cx="2845526" cy="1741805"/>
            <wp:effectExtent l="19050" t="19050" r="12065" b="1079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74034" cy="1759255"/>
                    </a:xfrm>
                    <a:prstGeom prst="rect">
                      <a:avLst/>
                    </a:prstGeom>
                    <a:ln>
                      <a:solidFill>
                        <a:schemeClr val="tx1"/>
                      </a:solidFill>
                    </a:ln>
                  </pic:spPr>
                </pic:pic>
              </a:graphicData>
            </a:graphic>
          </wp:inline>
        </w:drawing>
      </w:r>
    </w:p>
    <w:p w14:paraId="0A5BCC9A" w14:textId="19C05C57" w:rsidR="00CE19E9" w:rsidRPr="00A701A7" w:rsidRDefault="00CE19E9" w:rsidP="0025631E">
      <w:pPr>
        <w:jc w:val="center"/>
        <w:rPr>
          <w:rFonts w:ascii="Arial" w:hAnsi="Arial" w:cs="Arial"/>
          <w:b/>
        </w:rPr>
      </w:pPr>
      <w:r w:rsidRPr="003B1482">
        <w:rPr>
          <w:rFonts w:ascii="Arial" w:hAnsi="Arial" w:cs="Arial"/>
          <w:b/>
        </w:rPr>
        <w:t xml:space="preserve">Figure </w:t>
      </w:r>
      <w:r w:rsidR="003B1482" w:rsidRPr="003B1482">
        <w:rPr>
          <w:rFonts w:ascii="Arial" w:hAnsi="Arial" w:cs="Arial"/>
          <w:b/>
        </w:rPr>
        <w:t>1.1</w:t>
      </w:r>
      <w:r w:rsidRPr="003B1482">
        <w:rPr>
          <w:rFonts w:ascii="Arial" w:hAnsi="Arial" w:cs="Arial"/>
          <w:b/>
        </w:rPr>
        <w:t>: Geogra</w:t>
      </w:r>
      <w:r w:rsidRPr="00A701A7">
        <w:rPr>
          <w:rFonts w:ascii="Arial" w:hAnsi="Arial" w:cs="Arial"/>
          <w:b/>
        </w:rPr>
        <w:t>phical location of Heights East and West (Google, 2020)</w:t>
      </w:r>
    </w:p>
    <w:p w14:paraId="31648BDE" w14:textId="257215E0" w:rsidR="00942D06" w:rsidRDefault="00977EF5" w:rsidP="0025631E">
      <w:pPr>
        <w:jc w:val="center"/>
        <w:rPr>
          <w:rFonts w:ascii="Arial" w:hAnsi="Arial" w:cs="Arial"/>
        </w:rPr>
      </w:pPr>
      <w:r>
        <w:rPr>
          <w:rFonts w:ascii="Arial" w:hAnsi="Arial" w:cs="Arial"/>
        </w:rPr>
        <w:lastRenderedPageBreak/>
        <w:t xml:space="preserve"> </w:t>
      </w:r>
      <w:r w:rsidR="0025631E">
        <w:rPr>
          <w:noProof/>
          <w:lang w:eastAsia="en-GB"/>
        </w:rPr>
        <w:drawing>
          <wp:inline distT="0" distB="0" distL="0" distR="0" wp14:anchorId="1FB2B954" wp14:editId="19B4C835">
            <wp:extent cx="1592208" cy="1940035"/>
            <wp:effectExtent l="19050" t="19050" r="27305" b="222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1920" cy="1951868"/>
                    </a:xfrm>
                    <a:prstGeom prst="rect">
                      <a:avLst/>
                    </a:prstGeom>
                    <a:ln>
                      <a:solidFill>
                        <a:schemeClr val="tx1"/>
                      </a:solidFill>
                    </a:ln>
                  </pic:spPr>
                </pic:pic>
              </a:graphicData>
            </a:graphic>
          </wp:inline>
        </w:drawing>
      </w:r>
      <w:r w:rsidR="0025631E" w:rsidRPr="0025631E">
        <w:rPr>
          <w:noProof/>
          <w:lang w:eastAsia="en-GB"/>
        </w:rPr>
        <w:t xml:space="preserve"> </w:t>
      </w:r>
      <w:r w:rsidR="0025631E">
        <w:rPr>
          <w:noProof/>
          <w:lang w:eastAsia="en-GB"/>
        </w:rPr>
        <w:drawing>
          <wp:inline distT="0" distB="0" distL="0" distR="0" wp14:anchorId="5E254E76" wp14:editId="0824DAAD">
            <wp:extent cx="2218414" cy="1946089"/>
            <wp:effectExtent l="19050" t="19050" r="10795" b="1651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22723" cy="1949869"/>
                    </a:xfrm>
                    <a:prstGeom prst="rect">
                      <a:avLst/>
                    </a:prstGeom>
                    <a:ln>
                      <a:solidFill>
                        <a:schemeClr val="tx1"/>
                      </a:solidFill>
                    </a:ln>
                  </pic:spPr>
                </pic:pic>
              </a:graphicData>
            </a:graphic>
          </wp:inline>
        </w:drawing>
      </w:r>
    </w:p>
    <w:p w14:paraId="7A20C8F5" w14:textId="08660AE8" w:rsidR="00977EF5" w:rsidRPr="00A701A7" w:rsidRDefault="003B1482" w:rsidP="0025631E">
      <w:pPr>
        <w:jc w:val="center"/>
        <w:rPr>
          <w:rFonts w:ascii="Arial" w:hAnsi="Arial" w:cs="Arial"/>
          <w:b/>
        </w:rPr>
      </w:pPr>
      <w:r w:rsidRPr="003B1482">
        <w:rPr>
          <w:rFonts w:ascii="Arial" w:hAnsi="Arial" w:cs="Arial"/>
          <w:b/>
        </w:rPr>
        <w:t>Figure 1.2</w:t>
      </w:r>
      <w:r w:rsidR="00942D06" w:rsidRPr="003B1482">
        <w:rPr>
          <w:rFonts w:ascii="Arial" w:hAnsi="Arial" w:cs="Arial"/>
          <w:b/>
        </w:rPr>
        <w:t>: Heights</w:t>
      </w:r>
      <w:r w:rsidR="00942D06" w:rsidRPr="00A701A7">
        <w:rPr>
          <w:rFonts w:ascii="Arial" w:hAnsi="Arial" w:cs="Arial"/>
          <w:b/>
        </w:rPr>
        <w:t xml:space="preserve"> East and Heights West</w:t>
      </w:r>
      <w:r w:rsidR="00977EF5" w:rsidRPr="00A701A7">
        <w:rPr>
          <w:rFonts w:ascii="Arial" w:hAnsi="Arial" w:cs="Arial"/>
          <w:b/>
        </w:rPr>
        <w:t xml:space="preserve"> (Google, 2020)</w:t>
      </w:r>
    </w:p>
    <w:p w14:paraId="49A21778" w14:textId="6A7C101C" w:rsidR="00C721E4" w:rsidRDefault="00C721E4" w:rsidP="0025631E">
      <w:pPr>
        <w:jc w:val="center"/>
        <w:rPr>
          <w:rFonts w:ascii="Arial" w:hAnsi="Arial" w:cs="Arial"/>
        </w:rPr>
      </w:pPr>
    </w:p>
    <w:p w14:paraId="3482E9A6" w14:textId="261647CD" w:rsidR="00C721E4" w:rsidRDefault="00C721E4" w:rsidP="0025631E">
      <w:pPr>
        <w:jc w:val="center"/>
        <w:rPr>
          <w:rFonts w:ascii="Arial" w:hAnsi="Arial" w:cs="Arial"/>
        </w:rPr>
      </w:pPr>
      <w:r>
        <w:rPr>
          <w:noProof/>
          <w:lang w:eastAsia="en-GB"/>
        </w:rPr>
        <w:drawing>
          <wp:inline distT="0" distB="0" distL="0" distR="0" wp14:anchorId="3FCD4602" wp14:editId="3E7035D0">
            <wp:extent cx="4476676" cy="3768919"/>
            <wp:effectExtent l="19050" t="19050" r="19685" b="222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90422" cy="3780492"/>
                    </a:xfrm>
                    <a:prstGeom prst="rect">
                      <a:avLst/>
                    </a:prstGeom>
                    <a:ln>
                      <a:solidFill>
                        <a:schemeClr val="tx1"/>
                      </a:solidFill>
                    </a:ln>
                  </pic:spPr>
                </pic:pic>
              </a:graphicData>
            </a:graphic>
          </wp:inline>
        </w:drawing>
      </w:r>
    </w:p>
    <w:p w14:paraId="44A0C3EB" w14:textId="44E5BD8D" w:rsidR="00C721E4" w:rsidRPr="00A701A7" w:rsidRDefault="00C721E4" w:rsidP="0025631E">
      <w:pPr>
        <w:jc w:val="center"/>
        <w:rPr>
          <w:rFonts w:ascii="Arial" w:hAnsi="Arial" w:cs="Arial"/>
          <w:b/>
        </w:rPr>
      </w:pPr>
      <w:r w:rsidRPr="003B1482">
        <w:rPr>
          <w:rFonts w:ascii="Arial" w:hAnsi="Arial" w:cs="Arial"/>
          <w:b/>
        </w:rPr>
        <w:t xml:space="preserve">Figure </w:t>
      </w:r>
      <w:r w:rsidR="003B1482" w:rsidRPr="003B1482">
        <w:rPr>
          <w:rFonts w:ascii="Arial" w:hAnsi="Arial" w:cs="Arial"/>
          <w:b/>
        </w:rPr>
        <w:t>1.3</w:t>
      </w:r>
      <w:r w:rsidRPr="003B1482">
        <w:rPr>
          <w:rFonts w:ascii="Arial" w:hAnsi="Arial" w:cs="Arial"/>
          <w:b/>
        </w:rPr>
        <w:t>: Height</w:t>
      </w:r>
      <w:r w:rsidRPr="00A701A7">
        <w:rPr>
          <w:rFonts w:ascii="Arial" w:hAnsi="Arial" w:cs="Arial"/>
          <w:b/>
        </w:rPr>
        <w:t>s East and Heights West Floorplan</w:t>
      </w:r>
    </w:p>
    <w:p w14:paraId="706570A5" w14:textId="77777777" w:rsidR="00C721E4" w:rsidRDefault="00C721E4" w:rsidP="0025631E">
      <w:pPr>
        <w:jc w:val="center"/>
        <w:rPr>
          <w:rFonts w:ascii="Arial" w:hAnsi="Arial" w:cs="Arial"/>
        </w:rPr>
      </w:pPr>
    </w:p>
    <w:p w14:paraId="7FEEAC53" w14:textId="1DA3BDE3" w:rsidR="000B2177" w:rsidRDefault="00C61D9F" w:rsidP="00BE0354">
      <w:pPr>
        <w:pStyle w:val="Heading2"/>
        <w:numPr>
          <w:ilvl w:val="1"/>
          <w:numId w:val="2"/>
        </w:numPr>
        <w:rPr>
          <w:rFonts w:ascii="Arial" w:hAnsi="Arial" w:cs="Arial"/>
          <w:color w:val="63177B"/>
        </w:rPr>
      </w:pPr>
      <w:bookmarkStart w:id="3" w:name="_Toc80285993"/>
      <w:r>
        <w:rPr>
          <w:rFonts w:ascii="Arial" w:hAnsi="Arial" w:cs="Arial"/>
          <w:color w:val="63177B"/>
        </w:rPr>
        <w:t>Heating systems</w:t>
      </w:r>
      <w:bookmarkEnd w:id="3"/>
    </w:p>
    <w:p w14:paraId="6B6DC182" w14:textId="27357C38" w:rsidR="00C61D9F" w:rsidRPr="001A5E48" w:rsidRDefault="0063792D" w:rsidP="00C61D9F">
      <w:pPr>
        <w:rPr>
          <w:rFonts w:ascii="Arial" w:hAnsi="Arial" w:cs="Arial"/>
          <w:b/>
        </w:rPr>
      </w:pPr>
      <w:r>
        <w:rPr>
          <w:rFonts w:ascii="Arial" w:hAnsi="Arial" w:cs="Arial"/>
          <w:b/>
        </w:rPr>
        <w:t>Original</w:t>
      </w:r>
      <w:r w:rsidR="001A5E48" w:rsidRPr="001A5E48">
        <w:rPr>
          <w:rFonts w:ascii="Arial" w:hAnsi="Arial" w:cs="Arial"/>
          <w:b/>
        </w:rPr>
        <w:t xml:space="preserve"> system</w:t>
      </w:r>
    </w:p>
    <w:p w14:paraId="39E91B6D" w14:textId="525A5597" w:rsidR="0063792D" w:rsidRDefault="0063792D" w:rsidP="00C61D9F">
      <w:pPr>
        <w:rPr>
          <w:rFonts w:ascii="Arial" w:hAnsi="Arial" w:cs="Arial"/>
        </w:rPr>
      </w:pPr>
      <w:r>
        <w:rPr>
          <w:rFonts w:ascii="Arial" w:hAnsi="Arial" w:cs="Arial"/>
        </w:rPr>
        <w:t xml:space="preserve">The original fixed heating and hot water system is a combination of electric storage heaters for space heating and a water cylinder with electric immersion for hot water. The system is designed to take advantage of the installed dual-tariff electricity supply, with </w:t>
      </w:r>
      <w:r w:rsidR="00EA1DFF">
        <w:rPr>
          <w:rFonts w:ascii="Arial" w:hAnsi="Arial" w:cs="Arial"/>
        </w:rPr>
        <w:t>devices</w:t>
      </w:r>
      <w:r>
        <w:rPr>
          <w:rFonts w:ascii="Arial" w:hAnsi="Arial" w:cs="Arial"/>
        </w:rPr>
        <w:t xml:space="preserve"> charging the</w:t>
      </w:r>
      <w:r w:rsidR="00EA1DFF">
        <w:rPr>
          <w:rFonts w:ascii="Arial" w:hAnsi="Arial" w:cs="Arial"/>
        </w:rPr>
        <w:t>ir</w:t>
      </w:r>
      <w:r>
        <w:rPr>
          <w:rFonts w:ascii="Arial" w:hAnsi="Arial" w:cs="Arial"/>
        </w:rPr>
        <w:t xml:space="preserve"> associated thermal store</w:t>
      </w:r>
      <w:r w:rsidR="00EA1DFF">
        <w:rPr>
          <w:rFonts w:ascii="Arial" w:hAnsi="Arial" w:cs="Arial"/>
        </w:rPr>
        <w:t>s</w:t>
      </w:r>
      <w:r>
        <w:rPr>
          <w:rFonts w:ascii="Arial" w:hAnsi="Arial" w:cs="Arial"/>
        </w:rPr>
        <w:t xml:space="preserve"> overnight using cheaper tariff Economy 7. The </w:t>
      </w:r>
      <w:r w:rsidR="00066DBB">
        <w:rPr>
          <w:rFonts w:ascii="Arial" w:hAnsi="Arial" w:cs="Arial"/>
        </w:rPr>
        <w:t xml:space="preserve">water cylinder also has peak electric connection for the immersion </w:t>
      </w:r>
      <w:r w:rsidR="00EA1DFF">
        <w:rPr>
          <w:rFonts w:ascii="Arial" w:hAnsi="Arial" w:cs="Arial"/>
        </w:rPr>
        <w:t>heater</w:t>
      </w:r>
      <w:r w:rsidR="00066DBB">
        <w:rPr>
          <w:rFonts w:ascii="Arial" w:hAnsi="Arial" w:cs="Arial"/>
        </w:rPr>
        <w:t xml:space="preserve">, in the event that stored </w:t>
      </w:r>
      <w:r w:rsidR="00EA1DFF">
        <w:rPr>
          <w:rFonts w:ascii="Arial" w:hAnsi="Arial" w:cs="Arial"/>
        </w:rPr>
        <w:t xml:space="preserve">hot </w:t>
      </w:r>
      <w:r w:rsidR="00066DBB">
        <w:rPr>
          <w:rFonts w:ascii="Arial" w:hAnsi="Arial" w:cs="Arial"/>
        </w:rPr>
        <w:t xml:space="preserve">water is insufficient to meet demand. </w:t>
      </w:r>
    </w:p>
    <w:p w14:paraId="76537856" w14:textId="566CE87C" w:rsidR="00066DBB" w:rsidRDefault="00066DBB" w:rsidP="00C61D9F">
      <w:pPr>
        <w:rPr>
          <w:rFonts w:ascii="Arial" w:hAnsi="Arial" w:cs="Arial"/>
        </w:rPr>
      </w:pPr>
      <w:r>
        <w:rPr>
          <w:rFonts w:ascii="Arial" w:hAnsi="Arial" w:cs="Arial"/>
        </w:rPr>
        <w:lastRenderedPageBreak/>
        <w:t>There was little consistency in the number or position of storage heaters in the flats participating in the pilot, with numbers ranging from zero to five storage heaters. The reason for this is unknown, although suspected to be due to ad-hoc requests for storage heater addition/</w:t>
      </w:r>
      <w:r w:rsidR="009C6A8D">
        <w:rPr>
          <w:rFonts w:ascii="Arial" w:hAnsi="Arial" w:cs="Arial"/>
        </w:rPr>
        <w:t>movement/</w:t>
      </w:r>
      <w:r>
        <w:rPr>
          <w:rFonts w:ascii="Arial" w:hAnsi="Arial" w:cs="Arial"/>
        </w:rPr>
        <w:t xml:space="preserve">removal by different </w:t>
      </w:r>
      <w:r w:rsidR="00164B16">
        <w:rPr>
          <w:rFonts w:ascii="Arial" w:hAnsi="Arial" w:cs="Arial"/>
        </w:rPr>
        <w:t>tenants</w:t>
      </w:r>
      <w:r>
        <w:rPr>
          <w:rFonts w:ascii="Arial" w:hAnsi="Arial" w:cs="Arial"/>
        </w:rPr>
        <w:t>.</w:t>
      </w:r>
    </w:p>
    <w:p w14:paraId="737E8DFB" w14:textId="414CEDE8" w:rsidR="00164B16" w:rsidRDefault="00164B16" w:rsidP="00C61D9F">
      <w:pPr>
        <w:rPr>
          <w:rFonts w:ascii="Arial" w:hAnsi="Arial" w:cs="Arial"/>
        </w:rPr>
      </w:pPr>
      <w:r>
        <w:rPr>
          <w:rFonts w:ascii="Arial" w:hAnsi="Arial" w:cs="Arial"/>
        </w:rPr>
        <w:t>Known issues prior to commencement of the research included excessive cost, poor thermal comfort and an inability to control temperatures. As a result,</w:t>
      </w:r>
      <w:r w:rsidR="009C6A8D">
        <w:rPr>
          <w:rFonts w:ascii="Arial" w:hAnsi="Arial" w:cs="Arial"/>
        </w:rPr>
        <w:t xml:space="preserve"> the</w:t>
      </w:r>
      <w:r>
        <w:rPr>
          <w:rFonts w:ascii="Arial" w:hAnsi="Arial" w:cs="Arial"/>
        </w:rPr>
        <w:t xml:space="preserve"> use of additional secondary heating was ubiquitous</w:t>
      </w:r>
      <w:r w:rsidR="00EA1DFF">
        <w:rPr>
          <w:rFonts w:ascii="Arial" w:hAnsi="Arial" w:cs="Arial"/>
        </w:rPr>
        <w:t>, adding to overall heating energy demand as a result.</w:t>
      </w:r>
      <w:r>
        <w:rPr>
          <w:rFonts w:ascii="Arial" w:hAnsi="Arial" w:cs="Arial"/>
        </w:rPr>
        <w:t xml:space="preserve"> </w:t>
      </w:r>
    </w:p>
    <w:p w14:paraId="6935CE28" w14:textId="50CCBF67" w:rsidR="001A5E48" w:rsidRPr="001A5E48" w:rsidRDefault="001A5E48" w:rsidP="00C61D9F">
      <w:pPr>
        <w:rPr>
          <w:rFonts w:ascii="Arial" w:hAnsi="Arial" w:cs="Arial"/>
          <w:b/>
        </w:rPr>
      </w:pPr>
      <w:r w:rsidRPr="001A5E48">
        <w:rPr>
          <w:rFonts w:ascii="Arial" w:hAnsi="Arial" w:cs="Arial"/>
          <w:b/>
        </w:rPr>
        <w:t>Replacement system</w:t>
      </w:r>
    </w:p>
    <w:p w14:paraId="5E9D7485" w14:textId="7E35BD11" w:rsidR="0043419B" w:rsidRDefault="009C6A8D" w:rsidP="00C61D9F">
      <w:pPr>
        <w:rPr>
          <w:rFonts w:ascii="Arial" w:hAnsi="Arial" w:cs="Arial"/>
        </w:rPr>
      </w:pPr>
      <w:r>
        <w:rPr>
          <w:rFonts w:ascii="Arial" w:hAnsi="Arial" w:cs="Arial"/>
        </w:rPr>
        <w:t xml:space="preserve">The replacement </w:t>
      </w:r>
      <w:r w:rsidRPr="009C6A8D">
        <w:rPr>
          <w:rFonts w:ascii="Arial" w:hAnsi="Arial" w:cs="Arial"/>
        </w:rPr>
        <w:t>heating and hot water system</w:t>
      </w:r>
      <w:r>
        <w:rPr>
          <w:rFonts w:ascii="Arial" w:hAnsi="Arial" w:cs="Arial"/>
        </w:rPr>
        <w:t xml:space="preserve"> is a GSHP connected to a shared ground loop</w:t>
      </w:r>
      <w:r w:rsidR="00D95674">
        <w:rPr>
          <w:rFonts w:ascii="Arial" w:hAnsi="Arial" w:cs="Arial"/>
        </w:rPr>
        <w:t>,</w:t>
      </w:r>
      <w:r>
        <w:rPr>
          <w:rFonts w:ascii="Arial" w:hAnsi="Arial" w:cs="Arial"/>
        </w:rPr>
        <w:t xml:space="preserve"> </w:t>
      </w:r>
      <w:r w:rsidR="00D95674">
        <w:rPr>
          <w:rFonts w:ascii="Arial" w:hAnsi="Arial" w:cs="Arial"/>
        </w:rPr>
        <w:t>with</w:t>
      </w:r>
      <w:r>
        <w:rPr>
          <w:rFonts w:ascii="Arial" w:hAnsi="Arial" w:cs="Arial"/>
        </w:rPr>
        <w:t xml:space="preserve"> a </w:t>
      </w:r>
      <w:r w:rsidR="00D95674">
        <w:rPr>
          <w:rFonts w:ascii="Arial" w:hAnsi="Arial" w:cs="Arial"/>
        </w:rPr>
        <w:t xml:space="preserve">connected </w:t>
      </w:r>
      <w:r>
        <w:rPr>
          <w:rFonts w:ascii="Arial" w:hAnsi="Arial" w:cs="Arial"/>
        </w:rPr>
        <w:t>thermal store</w:t>
      </w:r>
      <w:r w:rsidR="0015631E">
        <w:rPr>
          <w:rFonts w:ascii="Arial" w:hAnsi="Arial" w:cs="Arial"/>
        </w:rPr>
        <w:t xml:space="preserve"> </w:t>
      </w:r>
      <w:r w:rsidR="00D95674">
        <w:rPr>
          <w:rFonts w:ascii="Arial" w:hAnsi="Arial" w:cs="Arial"/>
        </w:rPr>
        <w:t>in each flat</w:t>
      </w:r>
      <w:r>
        <w:rPr>
          <w:rFonts w:ascii="Arial" w:hAnsi="Arial" w:cs="Arial"/>
        </w:rPr>
        <w:t>. The GSHP</w:t>
      </w:r>
      <w:r w:rsidR="0043419B">
        <w:rPr>
          <w:rFonts w:ascii="Arial" w:hAnsi="Arial" w:cs="Arial"/>
        </w:rPr>
        <w:t xml:space="preserve"> provides space heating via</w:t>
      </w:r>
      <w:r w:rsidR="00D95674">
        <w:rPr>
          <w:rFonts w:ascii="Arial" w:hAnsi="Arial" w:cs="Arial"/>
        </w:rPr>
        <w:t xml:space="preserve"> a</w:t>
      </w:r>
      <w:r w:rsidR="0043419B">
        <w:rPr>
          <w:rFonts w:ascii="Arial" w:hAnsi="Arial" w:cs="Arial"/>
        </w:rPr>
        <w:t xml:space="preserve"> heat exchanger connected to a wet radiator system, with radiator heat emitters installed in all occu</w:t>
      </w:r>
      <w:r w:rsidR="00D95674">
        <w:rPr>
          <w:rFonts w:ascii="Arial" w:hAnsi="Arial" w:cs="Arial"/>
        </w:rPr>
        <w:t>pied rooms.</w:t>
      </w:r>
    </w:p>
    <w:p w14:paraId="4EB72D55" w14:textId="0FA8B8D7" w:rsidR="009C6A8D" w:rsidRDefault="0043419B" w:rsidP="00C61D9F">
      <w:pPr>
        <w:rPr>
          <w:rFonts w:ascii="Arial" w:hAnsi="Arial" w:cs="Arial"/>
        </w:rPr>
      </w:pPr>
      <w:r>
        <w:rPr>
          <w:rFonts w:ascii="Arial" w:hAnsi="Arial" w:cs="Arial"/>
        </w:rPr>
        <w:t xml:space="preserve">The GSHP </w:t>
      </w:r>
      <w:r w:rsidR="00B47C64">
        <w:rPr>
          <w:rFonts w:ascii="Arial" w:hAnsi="Arial" w:cs="Arial"/>
        </w:rPr>
        <w:t>also supplies</w:t>
      </w:r>
      <w:r>
        <w:rPr>
          <w:rFonts w:ascii="Arial" w:hAnsi="Arial" w:cs="Arial"/>
        </w:rPr>
        <w:t xml:space="preserve"> heat to </w:t>
      </w:r>
      <w:r w:rsidR="00A524BE">
        <w:rPr>
          <w:rFonts w:ascii="Arial" w:hAnsi="Arial" w:cs="Arial"/>
        </w:rPr>
        <w:t>a</w:t>
      </w:r>
      <w:r>
        <w:rPr>
          <w:rFonts w:ascii="Arial" w:hAnsi="Arial" w:cs="Arial"/>
        </w:rPr>
        <w:t xml:space="preserve"> </w:t>
      </w:r>
      <w:r w:rsidR="00EB225E">
        <w:rPr>
          <w:rFonts w:ascii="Arial" w:hAnsi="Arial" w:cs="Arial"/>
        </w:rPr>
        <w:t xml:space="preserve">Sunamp </w:t>
      </w:r>
      <w:r>
        <w:rPr>
          <w:rFonts w:ascii="Arial" w:hAnsi="Arial" w:cs="Arial"/>
        </w:rPr>
        <w:t xml:space="preserve">thermal store, which is charged daily and is used to provide hot water. </w:t>
      </w:r>
      <w:r w:rsidR="00190BB6">
        <w:rPr>
          <w:rFonts w:ascii="Arial" w:hAnsi="Arial" w:cs="Arial"/>
        </w:rPr>
        <w:t>Where charged heat is insufficient, the thermal store has auxiliary power backup for water heating.</w:t>
      </w:r>
    </w:p>
    <w:p w14:paraId="5D4D49E4" w14:textId="7072D1FC" w:rsidR="00BE0354" w:rsidRPr="004928E0" w:rsidRDefault="00BE0354" w:rsidP="00BE0354">
      <w:pPr>
        <w:pStyle w:val="Heading2"/>
        <w:numPr>
          <w:ilvl w:val="1"/>
          <w:numId w:val="2"/>
        </w:numPr>
        <w:rPr>
          <w:rFonts w:ascii="Arial" w:hAnsi="Arial" w:cs="Arial"/>
          <w:color w:val="63177B"/>
        </w:rPr>
      </w:pPr>
      <w:bookmarkStart w:id="4" w:name="_Toc80285994"/>
      <w:r w:rsidRPr="004928E0">
        <w:rPr>
          <w:rFonts w:ascii="Arial" w:hAnsi="Arial" w:cs="Arial"/>
          <w:color w:val="63177B"/>
        </w:rPr>
        <w:t>Recruitment and project ethics</w:t>
      </w:r>
      <w:bookmarkEnd w:id="4"/>
    </w:p>
    <w:p w14:paraId="42C78892" w14:textId="4DA8800F" w:rsidR="008D2C48" w:rsidRDefault="00AB22C2" w:rsidP="00AB22C2">
      <w:pPr>
        <w:rPr>
          <w:rFonts w:ascii="Arial" w:hAnsi="Arial" w:cs="Arial"/>
        </w:rPr>
      </w:pPr>
      <w:r w:rsidRPr="00AB22C2">
        <w:rPr>
          <w:rFonts w:ascii="Arial" w:hAnsi="Arial" w:cs="Arial"/>
        </w:rPr>
        <w:t>This project involves</w:t>
      </w:r>
      <w:r>
        <w:rPr>
          <w:rFonts w:ascii="Arial" w:hAnsi="Arial" w:cs="Arial"/>
        </w:rPr>
        <w:t xml:space="preserve"> voluntary</w:t>
      </w:r>
      <w:r w:rsidRPr="00AB22C2">
        <w:rPr>
          <w:rFonts w:ascii="Arial" w:hAnsi="Arial" w:cs="Arial"/>
        </w:rPr>
        <w:t xml:space="preserve"> </w:t>
      </w:r>
      <w:r>
        <w:rPr>
          <w:rFonts w:ascii="Arial" w:hAnsi="Arial" w:cs="Arial"/>
        </w:rPr>
        <w:t xml:space="preserve">participation from </w:t>
      </w:r>
      <w:r w:rsidRPr="00AB22C2">
        <w:rPr>
          <w:rFonts w:ascii="Arial" w:hAnsi="Arial" w:cs="Arial"/>
        </w:rPr>
        <w:t xml:space="preserve">20 </w:t>
      </w:r>
      <w:r w:rsidR="0000073C">
        <w:rPr>
          <w:rFonts w:ascii="Arial" w:hAnsi="Arial" w:cs="Arial"/>
        </w:rPr>
        <w:t>residents</w:t>
      </w:r>
      <w:r w:rsidRPr="00AB22C2">
        <w:rPr>
          <w:rFonts w:ascii="Arial" w:hAnsi="Arial" w:cs="Arial"/>
        </w:rPr>
        <w:t>.</w:t>
      </w:r>
      <w:r>
        <w:rPr>
          <w:rFonts w:ascii="Arial" w:hAnsi="Arial" w:cs="Arial"/>
        </w:rPr>
        <w:t xml:space="preserve"> Initial recruitment efforts were </w:t>
      </w:r>
      <w:r w:rsidRPr="00AB22C2">
        <w:rPr>
          <w:rFonts w:ascii="Arial" w:hAnsi="Arial" w:cs="Arial"/>
        </w:rPr>
        <w:t xml:space="preserve">undertaken by </w:t>
      </w:r>
      <w:r>
        <w:rPr>
          <w:rFonts w:ascii="Arial" w:hAnsi="Arial" w:cs="Arial"/>
        </w:rPr>
        <w:t xml:space="preserve">the </w:t>
      </w:r>
      <w:r w:rsidRPr="00AB22C2">
        <w:rPr>
          <w:rFonts w:ascii="Arial" w:hAnsi="Arial" w:cs="Arial"/>
        </w:rPr>
        <w:t>Leeds City Council</w:t>
      </w:r>
      <w:r>
        <w:rPr>
          <w:rFonts w:ascii="Arial" w:hAnsi="Arial" w:cs="Arial"/>
        </w:rPr>
        <w:t xml:space="preserve"> housing team, with all flats </w:t>
      </w:r>
      <w:r w:rsidRPr="00AB22C2">
        <w:rPr>
          <w:rFonts w:ascii="Arial" w:hAnsi="Arial" w:cs="Arial"/>
        </w:rPr>
        <w:t>contacted via leaflet explaining the project and inviting residents to take part. Following this, residents</w:t>
      </w:r>
      <w:r w:rsidR="008D2C48">
        <w:rPr>
          <w:rFonts w:ascii="Arial" w:hAnsi="Arial" w:cs="Arial"/>
        </w:rPr>
        <w:t xml:space="preserve"> who were interested in participating </w:t>
      </w:r>
      <w:r w:rsidRPr="00AB22C2">
        <w:rPr>
          <w:rFonts w:ascii="Arial" w:hAnsi="Arial" w:cs="Arial"/>
        </w:rPr>
        <w:t xml:space="preserve">contacted their housing officer. </w:t>
      </w:r>
      <w:r w:rsidR="008D2C48">
        <w:rPr>
          <w:rFonts w:ascii="Arial" w:hAnsi="Arial" w:cs="Arial"/>
        </w:rPr>
        <w:t xml:space="preserve">To encourage participation, </w:t>
      </w:r>
      <w:r w:rsidRPr="00AB22C2">
        <w:rPr>
          <w:rFonts w:ascii="Arial" w:hAnsi="Arial" w:cs="Arial"/>
        </w:rPr>
        <w:t>a £30 shopping voucher</w:t>
      </w:r>
      <w:r w:rsidR="008D2C48">
        <w:rPr>
          <w:rFonts w:ascii="Arial" w:hAnsi="Arial" w:cs="Arial"/>
        </w:rPr>
        <w:t xml:space="preserve"> was offered as incentive. </w:t>
      </w:r>
    </w:p>
    <w:p w14:paraId="10CD7330" w14:textId="200E2986" w:rsidR="00AD5FB7" w:rsidRDefault="00AB22C2" w:rsidP="00AB22C2">
      <w:pPr>
        <w:rPr>
          <w:rFonts w:ascii="Arial" w:hAnsi="Arial" w:cs="Arial"/>
        </w:rPr>
      </w:pPr>
      <w:r w:rsidRPr="00AB22C2">
        <w:rPr>
          <w:rFonts w:ascii="Arial" w:hAnsi="Arial" w:cs="Arial"/>
        </w:rPr>
        <w:t xml:space="preserve">Once potential participants had been identified, this information was shared with </w:t>
      </w:r>
      <w:r w:rsidR="008D2C48">
        <w:rPr>
          <w:rFonts w:ascii="Arial" w:hAnsi="Arial" w:cs="Arial"/>
        </w:rPr>
        <w:t>LBU researchers</w:t>
      </w:r>
      <w:r w:rsidRPr="00AB22C2">
        <w:rPr>
          <w:rFonts w:ascii="Arial" w:hAnsi="Arial" w:cs="Arial"/>
        </w:rPr>
        <w:t xml:space="preserve">. Prior to research beginning, residents </w:t>
      </w:r>
      <w:r w:rsidR="008D2C48">
        <w:rPr>
          <w:rFonts w:ascii="Arial" w:hAnsi="Arial" w:cs="Arial"/>
        </w:rPr>
        <w:t xml:space="preserve">were visited by the LBU researcher to discuss the research and their involvement. They were also given </w:t>
      </w:r>
      <w:r w:rsidRPr="00AB22C2">
        <w:rPr>
          <w:rFonts w:ascii="Arial" w:hAnsi="Arial" w:cs="Arial"/>
        </w:rPr>
        <w:t xml:space="preserve">an information sheet detailing the project. This </w:t>
      </w:r>
      <w:r w:rsidR="00D0373C">
        <w:rPr>
          <w:rFonts w:ascii="Arial" w:hAnsi="Arial" w:cs="Arial"/>
        </w:rPr>
        <w:t xml:space="preserve">process enabled </w:t>
      </w:r>
      <w:r w:rsidRPr="00AB22C2">
        <w:rPr>
          <w:rFonts w:ascii="Arial" w:hAnsi="Arial" w:cs="Arial"/>
        </w:rPr>
        <w:t xml:space="preserve">participants to ask any questions or express any concerns. Participants </w:t>
      </w:r>
      <w:r w:rsidR="00D0373C">
        <w:rPr>
          <w:rFonts w:ascii="Arial" w:hAnsi="Arial" w:cs="Arial"/>
        </w:rPr>
        <w:t xml:space="preserve">were reminded at the initial information stage and during subsequent conversations </w:t>
      </w:r>
      <w:r w:rsidRPr="00AB22C2">
        <w:rPr>
          <w:rFonts w:ascii="Arial" w:hAnsi="Arial" w:cs="Arial"/>
        </w:rPr>
        <w:t xml:space="preserve">of the voluntary nature of the study, and advised they may withdraw at any time. </w:t>
      </w:r>
      <w:r w:rsidR="00D0373C">
        <w:rPr>
          <w:rFonts w:ascii="Arial" w:hAnsi="Arial" w:cs="Arial"/>
        </w:rPr>
        <w:t>Following this, participants were</w:t>
      </w:r>
      <w:r w:rsidRPr="00AB22C2">
        <w:rPr>
          <w:rFonts w:ascii="Arial" w:hAnsi="Arial" w:cs="Arial"/>
        </w:rPr>
        <w:t xml:space="preserve"> asked to give their consent</w:t>
      </w:r>
      <w:r w:rsidR="00D0373C">
        <w:rPr>
          <w:rFonts w:ascii="Arial" w:hAnsi="Arial" w:cs="Arial"/>
        </w:rPr>
        <w:t xml:space="preserve"> by completing a consent form, and again advised that they m</w:t>
      </w:r>
      <w:r w:rsidRPr="00AB22C2">
        <w:rPr>
          <w:rFonts w:ascii="Arial" w:hAnsi="Arial" w:cs="Arial"/>
        </w:rPr>
        <w:t>ay withdraw at any time, either by contacting the research team or their housing officer.</w:t>
      </w:r>
    </w:p>
    <w:p w14:paraId="5A5BBA31" w14:textId="1E2AAB75" w:rsidR="00D0373C" w:rsidRDefault="00BE1FB6" w:rsidP="00D0373C">
      <w:pPr>
        <w:rPr>
          <w:rFonts w:ascii="Arial" w:hAnsi="Arial" w:cs="Arial"/>
        </w:rPr>
      </w:pPr>
      <w:r>
        <w:rPr>
          <w:rFonts w:ascii="Arial" w:hAnsi="Arial" w:cs="Arial"/>
        </w:rPr>
        <w:t xml:space="preserve">General data protection regulation guidelines were followed with regard to all personal details and any </w:t>
      </w:r>
      <w:r w:rsidR="007E665D">
        <w:rPr>
          <w:rFonts w:ascii="Arial" w:hAnsi="Arial" w:cs="Arial"/>
        </w:rPr>
        <w:t xml:space="preserve">data collected, in addition to LBU </w:t>
      </w:r>
      <w:r>
        <w:rPr>
          <w:rFonts w:ascii="Arial" w:hAnsi="Arial" w:cs="Arial"/>
        </w:rPr>
        <w:t>regulations aligning with ethical best practice. Data from each flat, such as e</w:t>
      </w:r>
      <w:r w:rsidR="00D0373C" w:rsidRPr="00D0373C">
        <w:rPr>
          <w:rFonts w:ascii="Arial" w:hAnsi="Arial" w:cs="Arial"/>
        </w:rPr>
        <w:t>lectricity and internal conditions data</w:t>
      </w:r>
      <w:r>
        <w:rPr>
          <w:rFonts w:ascii="Arial" w:hAnsi="Arial" w:cs="Arial"/>
        </w:rPr>
        <w:t>, is</w:t>
      </w:r>
      <w:r w:rsidR="00D0373C" w:rsidRPr="00D0373C">
        <w:rPr>
          <w:rFonts w:ascii="Arial" w:hAnsi="Arial" w:cs="Arial"/>
        </w:rPr>
        <w:t xml:space="preserve"> assigned a case reference number (e.g. Flat </w:t>
      </w:r>
      <w:r w:rsidR="00BA7C6A">
        <w:rPr>
          <w:rFonts w:ascii="Arial" w:hAnsi="Arial" w:cs="Arial"/>
        </w:rPr>
        <w:t>0</w:t>
      </w:r>
      <w:r w:rsidR="00D0373C" w:rsidRPr="00D0373C">
        <w:rPr>
          <w:rFonts w:ascii="Arial" w:hAnsi="Arial" w:cs="Arial"/>
        </w:rPr>
        <w:t>1</w:t>
      </w:r>
      <w:r>
        <w:rPr>
          <w:rFonts w:ascii="Arial" w:hAnsi="Arial" w:cs="Arial"/>
        </w:rPr>
        <w:t xml:space="preserve">) in any analysis and reporting </w:t>
      </w:r>
      <w:r w:rsidR="00AD0E99">
        <w:rPr>
          <w:rFonts w:ascii="Arial" w:hAnsi="Arial" w:cs="Arial"/>
        </w:rPr>
        <w:t xml:space="preserve">to ensure </w:t>
      </w:r>
      <w:r w:rsidR="007E665D">
        <w:rPr>
          <w:rFonts w:ascii="Arial" w:hAnsi="Arial" w:cs="Arial"/>
        </w:rPr>
        <w:t>anonymity</w:t>
      </w:r>
      <w:r w:rsidR="00AD0E99">
        <w:rPr>
          <w:rFonts w:ascii="Arial" w:hAnsi="Arial" w:cs="Arial"/>
        </w:rPr>
        <w:t>.</w:t>
      </w:r>
      <w:r w:rsidR="005B0C8E">
        <w:rPr>
          <w:rFonts w:ascii="Arial" w:hAnsi="Arial" w:cs="Arial"/>
        </w:rPr>
        <w:t xml:space="preserve"> </w:t>
      </w:r>
      <w:r w:rsidR="00AD0E99">
        <w:rPr>
          <w:rFonts w:ascii="Arial" w:hAnsi="Arial" w:cs="Arial"/>
        </w:rPr>
        <w:t xml:space="preserve">All data are </w:t>
      </w:r>
      <w:r w:rsidR="00D0373C" w:rsidRPr="00D0373C">
        <w:rPr>
          <w:rFonts w:ascii="Arial" w:hAnsi="Arial" w:cs="Arial"/>
        </w:rPr>
        <w:t xml:space="preserve">stored on the </w:t>
      </w:r>
      <w:r w:rsidR="00AD0E99">
        <w:rPr>
          <w:rFonts w:ascii="Arial" w:hAnsi="Arial" w:cs="Arial"/>
        </w:rPr>
        <w:t xml:space="preserve">LBU </w:t>
      </w:r>
      <w:r w:rsidR="00D0373C" w:rsidRPr="00D0373C">
        <w:rPr>
          <w:rFonts w:ascii="Arial" w:hAnsi="Arial" w:cs="Arial"/>
        </w:rPr>
        <w:t>IT system in a restricted access</w:t>
      </w:r>
      <w:r w:rsidR="00AD0E99">
        <w:rPr>
          <w:rFonts w:ascii="Arial" w:hAnsi="Arial" w:cs="Arial"/>
        </w:rPr>
        <w:t xml:space="preserve"> project folder</w:t>
      </w:r>
      <w:r w:rsidR="00BA7C6A">
        <w:rPr>
          <w:rFonts w:ascii="Arial" w:hAnsi="Arial" w:cs="Arial"/>
        </w:rPr>
        <w:t>,</w:t>
      </w:r>
      <w:r w:rsidR="00AD0E99">
        <w:rPr>
          <w:rFonts w:ascii="Arial" w:hAnsi="Arial" w:cs="Arial"/>
        </w:rPr>
        <w:t xml:space="preserve"> with a</w:t>
      </w:r>
      <w:r w:rsidR="00D0373C" w:rsidRPr="00D0373C">
        <w:rPr>
          <w:rFonts w:ascii="Arial" w:hAnsi="Arial" w:cs="Arial"/>
        </w:rPr>
        <w:t>ccess restricted to project team members.</w:t>
      </w:r>
      <w:r w:rsidR="00AD0E99">
        <w:rPr>
          <w:rFonts w:ascii="Arial" w:hAnsi="Arial" w:cs="Arial"/>
        </w:rPr>
        <w:t xml:space="preserve"> </w:t>
      </w:r>
      <w:r w:rsidR="00D0373C" w:rsidRPr="00D0373C">
        <w:rPr>
          <w:rFonts w:ascii="Arial" w:hAnsi="Arial" w:cs="Arial"/>
        </w:rPr>
        <w:t xml:space="preserve">Any physical data such as notes on paper </w:t>
      </w:r>
      <w:r w:rsidR="00AD0E99">
        <w:rPr>
          <w:rFonts w:ascii="Arial" w:hAnsi="Arial" w:cs="Arial"/>
        </w:rPr>
        <w:t>ar</w:t>
      </w:r>
      <w:r w:rsidR="00D0373C" w:rsidRPr="00D0373C">
        <w:rPr>
          <w:rFonts w:ascii="Arial" w:hAnsi="Arial" w:cs="Arial"/>
        </w:rPr>
        <w:t xml:space="preserve">e scanned and stored in the secure </w:t>
      </w:r>
      <w:r w:rsidR="00BA7C6A">
        <w:rPr>
          <w:rFonts w:ascii="Arial" w:hAnsi="Arial" w:cs="Arial"/>
        </w:rPr>
        <w:t xml:space="preserve">digital </w:t>
      </w:r>
      <w:r w:rsidR="00D0373C" w:rsidRPr="00D0373C">
        <w:rPr>
          <w:rFonts w:ascii="Arial" w:hAnsi="Arial" w:cs="Arial"/>
        </w:rPr>
        <w:t>folder, with physical copies destroyed.</w:t>
      </w:r>
      <w:r w:rsidR="00AD0E99">
        <w:rPr>
          <w:rFonts w:ascii="Arial" w:hAnsi="Arial" w:cs="Arial"/>
        </w:rPr>
        <w:t xml:space="preserve"> </w:t>
      </w:r>
      <w:r w:rsidR="00EC7173">
        <w:rPr>
          <w:rFonts w:ascii="Arial" w:hAnsi="Arial" w:cs="Arial"/>
        </w:rPr>
        <w:t>A</w:t>
      </w:r>
      <w:r w:rsidR="005B0C8E">
        <w:rPr>
          <w:rFonts w:ascii="Arial" w:hAnsi="Arial" w:cs="Arial"/>
        </w:rPr>
        <w:t xml:space="preserve">ny </w:t>
      </w:r>
      <w:r w:rsidR="00EC7173">
        <w:rPr>
          <w:rFonts w:ascii="Arial" w:hAnsi="Arial" w:cs="Arial"/>
        </w:rPr>
        <w:t>data presenting</w:t>
      </w:r>
      <w:r w:rsidR="00D0373C" w:rsidRPr="00D0373C">
        <w:rPr>
          <w:rFonts w:ascii="Arial" w:hAnsi="Arial" w:cs="Arial"/>
        </w:rPr>
        <w:t xml:space="preserve"> a risk of identification </w:t>
      </w:r>
      <w:r w:rsidR="005B0C8E">
        <w:rPr>
          <w:rFonts w:ascii="Arial" w:hAnsi="Arial" w:cs="Arial"/>
        </w:rPr>
        <w:t xml:space="preserve">has been </w:t>
      </w:r>
      <w:r w:rsidR="00D0373C" w:rsidRPr="00D0373C">
        <w:rPr>
          <w:rFonts w:ascii="Arial" w:hAnsi="Arial" w:cs="Arial"/>
        </w:rPr>
        <w:t>excluded from analysis.</w:t>
      </w:r>
    </w:p>
    <w:p w14:paraId="4C10EC23" w14:textId="0E98D5E8" w:rsidR="00AD5FB7" w:rsidRPr="004928E0" w:rsidRDefault="00AD5FB7" w:rsidP="00BE0354">
      <w:pPr>
        <w:pStyle w:val="Heading2"/>
        <w:numPr>
          <w:ilvl w:val="1"/>
          <w:numId w:val="2"/>
        </w:numPr>
        <w:rPr>
          <w:rFonts w:ascii="Arial" w:hAnsi="Arial" w:cs="Arial"/>
          <w:color w:val="63177B"/>
        </w:rPr>
      </w:pPr>
      <w:bookmarkStart w:id="5" w:name="_Toc80285995"/>
      <w:r w:rsidRPr="004928E0">
        <w:rPr>
          <w:rFonts w:ascii="Arial" w:hAnsi="Arial" w:cs="Arial"/>
          <w:color w:val="63177B"/>
        </w:rPr>
        <w:t>Participants</w:t>
      </w:r>
      <w:bookmarkEnd w:id="5"/>
    </w:p>
    <w:p w14:paraId="1852EC2B" w14:textId="7FAE8154" w:rsidR="00AD5FB7" w:rsidRPr="004928E0" w:rsidRDefault="00D0373C" w:rsidP="00AD5FB7">
      <w:pPr>
        <w:rPr>
          <w:rFonts w:ascii="Arial" w:hAnsi="Arial" w:cs="Arial"/>
        </w:rPr>
      </w:pPr>
      <w:r w:rsidRPr="00D0373C">
        <w:rPr>
          <w:rFonts w:ascii="Arial" w:hAnsi="Arial" w:cs="Arial"/>
        </w:rPr>
        <w:t xml:space="preserve">No </w:t>
      </w:r>
      <w:r w:rsidR="00EB1B58">
        <w:rPr>
          <w:rFonts w:ascii="Arial" w:hAnsi="Arial" w:cs="Arial"/>
        </w:rPr>
        <w:t>demographic</w:t>
      </w:r>
      <w:r w:rsidRPr="00D0373C">
        <w:rPr>
          <w:rFonts w:ascii="Arial" w:hAnsi="Arial" w:cs="Arial"/>
        </w:rPr>
        <w:t xml:space="preserve"> groups </w:t>
      </w:r>
      <w:r w:rsidR="004D7666">
        <w:rPr>
          <w:rFonts w:ascii="Arial" w:hAnsi="Arial" w:cs="Arial"/>
        </w:rPr>
        <w:t>were</w:t>
      </w:r>
      <w:r w:rsidR="00EB1B58">
        <w:rPr>
          <w:rFonts w:ascii="Arial" w:hAnsi="Arial" w:cs="Arial"/>
        </w:rPr>
        <w:t xml:space="preserve"> specifically </w:t>
      </w:r>
      <w:r w:rsidRPr="00D0373C">
        <w:rPr>
          <w:rFonts w:ascii="Arial" w:hAnsi="Arial" w:cs="Arial"/>
        </w:rPr>
        <w:t>targeted</w:t>
      </w:r>
      <w:r w:rsidR="00BA7C6A">
        <w:rPr>
          <w:rFonts w:ascii="Arial" w:hAnsi="Arial" w:cs="Arial"/>
        </w:rPr>
        <w:t xml:space="preserve"> for participation</w:t>
      </w:r>
      <w:r w:rsidRPr="00D0373C">
        <w:rPr>
          <w:rFonts w:ascii="Arial" w:hAnsi="Arial" w:cs="Arial"/>
        </w:rPr>
        <w:t>, and no screen</w:t>
      </w:r>
      <w:r w:rsidR="001809AD">
        <w:rPr>
          <w:rFonts w:ascii="Arial" w:hAnsi="Arial" w:cs="Arial"/>
        </w:rPr>
        <w:t>ing</w:t>
      </w:r>
      <w:r w:rsidRPr="00D0373C">
        <w:rPr>
          <w:rFonts w:ascii="Arial" w:hAnsi="Arial" w:cs="Arial"/>
        </w:rPr>
        <w:t xml:space="preserve"> to exclude certain groups has taken p</w:t>
      </w:r>
      <w:r w:rsidR="00BA7C6A">
        <w:rPr>
          <w:rFonts w:ascii="Arial" w:hAnsi="Arial" w:cs="Arial"/>
        </w:rPr>
        <w:t xml:space="preserve">lace. For this reason, the sample is composed of a diverse </w:t>
      </w:r>
      <w:r w:rsidR="008E0272">
        <w:rPr>
          <w:rFonts w:ascii="Arial" w:hAnsi="Arial" w:cs="Arial"/>
        </w:rPr>
        <w:t>demographic mix</w:t>
      </w:r>
      <w:r w:rsidRPr="00D0373C">
        <w:rPr>
          <w:rFonts w:ascii="Arial" w:hAnsi="Arial" w:cs="Arial"/>
        </w:rPr>
        <w:t>.</w:t>
      </w:r>
      <w:r w:rsidR="008E0272">
        <w:rPr>
          <w:rFonts w:ascii="Arial" w:hAnsi="Arial" w:cs="Arial"/>
        </w:rPr>
        <w:t xml:space="preserve"> Whilst it is outside the scope of the project to evaluate individual behaviours, the presence of diversity in the research sample adds value to the aggregated findings.</w:t>
      </w:r>
    </w:p>
    <w:p w14:paraId="04DF3304" w14:textId="68A9A61C" w:rsidR="006A76B4" w:rsidRDefault="00AD5FB7" w:rsidP="006A76B4">
      <w:pPr>
        <w:pStyle w:val="Heading2"/>
        <w:numPr>
          <w:ilvl w:val="1"/>
          <w:numId w:val="2"/>
        </w:numPr>
        <w:rPr>
          <w:rFonts w:ascii="Arial" w:hAnsi="Arial" w:cs="Arial"/>
          <w:color w:val="63177B"/>
        </w:rPr>
      </w:pPr>
      <w:bookmarkStart w:id="6" w:name="_Toc80285996"/>
      <w:r w:rsidRPr="004928E0">
        <w:rPr>
          <w:rFonts w:ascii="Arial" w:hAnsi="Arial" w:cs="Arial"/>
          <w:color w:val="63177B"/>
        </w:rPr>
        <w:lastRenderedPageBreak/>
        <w:t xml:space="preserve">Project </w:t>
      </w:r>
      <w:r w:rsidR="000D09D4">
        <w:rPr>
          <w:rFonts w:ascii="Arial" w:hAnsi="Arial" w:cs="Arial"/>
          <w:color w:val="63177B"/>
        </w:rPr>
        <w:t>challenges</w:t>
      </w:r>
      <w:r w:rsidR="006A76B4">
        <w:rPr>
          <w:rFonts w:ascii="Arial" w:hAnsi="Arial" w:cs="Arial"/>
          <w:color w:val="63177B"/>
        </w:rPr>
        <w:t xml:space="preserve"> and </w:t>
      </w:r>
      <w:r w:rsidRPr="004928E0">
        <w:rPr>
          <w:rFonts w:ascii="Arial" w:hAnsi="Arial" w:cs="Arial"/>
          <w:color w:val="63177B"/>
        </w:rPr>
        <w:t>resolutions</w:t>
      </w:r>
      <w:bookmarkEnd w:id="6"/>
    </w:p>
    <w:p w14:paraId="4F566E17" w14:textId="68BF419E" w:rsidR="006A76B4" w:rsidRPr="003213E6" w:rsidRDefault="003213E6" w:rsidP="006A76B4">
      <w:pPr>
        <w:rPr>
          <w:rFonts w:ascii="Arial" w:hAnsi="Arial" w:cs="Arial"/>
        </w:rPr>
      </w:pPr>
      <w:r>
        <w:rPr>
          <w:rFonts w:ascii="Arial" w:hAnsi="Arial" w:cs="Arial"/>
        </w:rPr>
        <w:t>Long</w:t>
      </w:r>
      <w:r w:rsidR="001B6355">
        <w:rPr>
          <w:rFonts w:ascii="Arial" w:hAnsi="Arial" w:cs="Arial"/>
        </w:rPr>
        <w:t>itudinal</w:t>
      </w:r>
      <w:r>
        <w:rPr>
          <w:rFonts w:ascii="Arial" w:hAnsi="Arial" w:cs="Arial"/>
        </w:rPr>
        <w:t xml:space="preserve"> i</w:t>
      </w:r>
      <w:r w:rsidRPr="003213E6">
        <w:rPr>
          <w:rFonts w:ascii="Arial" w:hAnsi="Arial" w:cs="Arial"/>
        </w:rPr>
        <w:t xml:space="preserve">n-use </w:t>
      </w:r>
      <w:r>
        <w:rPr>
          <w:rFonts w:ascii="Arial" w:hAnsi="Arial" w:cs="Arial"/>
        </w:rPr>
        <w:t>monitoring involving human participants i</w:t>
      </w:r>
      <w:r w:rsidR="001B6355">
        <w:rPr>
          <w:rFonts w:ascii="Arial" w:hAnsi="Arial" w:cs="Arial"/>
        </w:rPr>
        <w:t>s</w:t>
      </w:r>
      <w:r>
        <w:rPr>
          <w:rFonts w:ascii="Arial" w:hAnsi="Arial" w:cs="Arial"/>
        </w:rPr>
        <w:t xml:space="preserve"> a challenging research method, and often requires pragmatic solutions to overcome issues that arise </w:t>
      </w:r>
      <w:r w:rsidR="001B6355">
        <w:rPr>
          <w:rFonts w:ascii="Arial" w:hAnsi="Arial" w:cs="Arial"/>
        </w:rPr>
        <w:t xml:space="preserve">during data collection. </w:t>
      </w:r>
      <w:r w:rsidR="004D7666">
        <w:rPr>
          <w:rFonts w:ascii="Arial" w:hAnsi="Arial" w:cs="Arial"/>
        </w:rPr>
        <w:t>Several challenges arose during data collection and these are detail</w:t>
      </w:r>
      <w:r w:rsidR="001809AD">
        <w:rPr>
          <w:rFonts w:ascii="Arial" w:hAnsi="Arial" w:cs="Arial"/>
        </w:rPr>
        <w:t>ed</w:t>
      </w:r>
      <w:r w:rsidR="004D7666">
        <w:rPr>
          <w:rFonts w:ascii="Arial" w:hAnsi="Arial" w:cs="Arial"/>
        </w:rPr>
        <w:t xml:space="preserve"> below.</w:t>
      </w:r>
    </w:p>
    <w:p w14:paraId="3F29CD9D" w14:textId="77777777" w:rsidR="006A76B4" w:rsidRPr="000D09D4" w:rsidRDefault="006A76B4" w:rsidP="006A76B4">
      <w:pPr>
        <w:rPr>
          <w:rFonts w:ascii="Arial" w:hAnsi="Arial" w:cs="Arial"/>
          <w:b/>
        </w:rPr>
      </w:pPr>
      <w:r w:rsidRPr="000D09D4">
        <w:rPr>
          <w:rFonts w:ascii="Arial" w:hAnsi="Arial" w:cs="Arial"/>
          <w:b/>
        </w:rPr>
        <w:t>Covid-19</w:t>
      </w:r>
    </w:p>
    <w:p w14:paraId="179E3383" w14:textId="50B34426" w:rsidR="00452781" w:rsidRDefault="00452781" w:rsidP="006A76B4">
      <w:pPr>
        <w:rPr>
          <w:rFonts w:ascii="Arial" w:hAnsi="Arial" w:cs="Arial"/>
        </w:rPr>
      </w:pPr>
      <w:r>
        <w:rPr>
          <w:rFonts w:ascii="Arial" w:hAnsi="Arial" w:cs="Arial"/>
        </w:rPr>
        <w:t xml:space="preserve">The outbreak of Covid-19 during Phase 1 monitoring </w:t>
      </w:r>
      <w:r w:rsidR="00D77C91">
        <w:rPr>
          <w:rFonts w:ascii="Arial" w:hAnsi="Arial" w:cs="Arial"/>
        </w:rPr>
        <w:t>w</w:t>
      </w:r>
      <w:r>
        <w:rPr>
          <w:rFonts w:ascii="Arial" w:hAnsi="Arial" w:cs="Arial"/>
        </w:rPr>
        <w:t xml:space="preserve">as the most significant event </w:t>
      </w:r>
      <w:r w:rsidR="004314EB">
        <w:rPr>
          <w:rFonts w:ascii="Arial" w:hAnsi="Arial" w:cs="Arial"/>
        </w:rPr>
        <w:t xml:space="preserve">to impact project activities, restricting access to flats and resident interaction due to social distancing requirements. The most significant change to the research design was to conduct occupant interviews via telephone rather than in person. This had the effect of making contacting the residents more </w:t>
      </w:r>
      <w:r w:rsidR="00233907">
        <w:rPr>
          <w:rFonts w:ascii="Arial" w:hAnsi="Arial" w:cs="Arial"/>
        </w:rPr>
        <w:t>difficult</w:t>
      </w:r>
      <w:r w:rsidR="004314EB">
        <w:rPr>
          <w:rFonts w:ascii="Arial" w:hAnsi="Arial" w:cs="Arial"/>
        </w:rPr>
        <w:t>, resulting in the</w:t>
      </w:r>
      <w:r w:rsidR="00233907">
        <w:rPr>
          <w:rFonts w:ascii="Arial" w:hAnsi="Arial" w:cs="Arial"/>
        </w:rPr>
        <w:t xml:space="preserve"> interview</w:t>
      </w:r>
      <w:r w:rsidR="004314EB">
        <w:rPr>
          <w:rFonts w:ascii="Arial" w:hAnsi="Arial" w:cs="Arial"/>
        </w:rPr>
        <w:t xml:space="preserve"> sample</w:t>
      </w:r>
      <w:r w:rsidR="00253C81">
        <w:rPr>
          <w:rFonts w:ascii="Arial" w:hAnsi="Arial" w:cs="Arial"/>
        </w:rPr>
        <w:t xml:space="preserve"> for Phase 1</w:t>
      </w:r>
      <w:r w:rsidR="004314EB">
        <w:rPr>
          <w:rFonts w:ascii="Arial" w:hAnsi="Arial" w:cs="Arial"/>
        </w:rPr>
        <w:t xml:space="preserve"> dropping from a possible 20 to 15. </w:t>
      </w:r>
      <w:r w:rsidR="00C31DC2">
        <w:rPr>
          <w:rFonts w:ascii="Arial" w:hAnsi="Arial" w:cs="Arial"/>
        </w:rPr>
        <w:t xml:space="preserve">Further participant dropout and access limitation resulted in the </w:t>
      </w:r>
      <w:r w:rsidR="009A5983">
        <w:rPr>
          <w:rFonts w:ascii="Arial" w:hAnsi="Arial" w:cs="Arial"/>
        </w:rPr>
        <w:t xml:space="preserve">interview sample size for Phase 2 </w:t>
      </w:r>
      <w:r w:rsidR="00C31DC2">
        <w:rPr>
          <w:rFonts w:ascii="Arial" w:hAnsi="Arial" w:cs="Arial"/>
        </w:rPr>
        <w:t>dropping to 13 participants. Although disappointing, t</w:t>
      </w:r>
      <w:r w:rsidR="00D77C91">
        <w:rPr>
          <w:rFonts w:ascii="Arial" w:hAnsi="Arial" w:cs="Arial"/>
        </w:rPr>
        <w:t>his is believed to have had limited negative impact</w:t>
      </w:r>
      <w:r w:rsidR="001809AD">
        <w:rPr>
          <w:rFonts w:ascii="Arial" w:hAnsi="Arial" w:cs="Arial"/>
        </w:rPr>
        <w:t>,</w:t>
      </w:r>
      <w:r w:rsidR="00D77C91">
        <w:rPr>
          <w:rFonts w:ascii="Arial" w:hAnsi="Arial" w:cs="Arial"/>
        </w:rPr>
        <w:t xml:space="preserve"> and still represents a </w:t>
      </w:r>
      <w:r w:rsidR="00233907">
        <w:rPr>
          <w:rFonts w:ascii="Arial" w:hAnsi="Arial" w:cs="Arial"/>
        </w:rPr>
        <w:t>suitable</w:t>
      </w:r>
      <w:r w:rsidR="00D77C91">
        <w:rPr>
          <w:rFonts w:ascii="Arial" w:hAnsi="Arial" w:cs="Arial"/>
        </w:rPr>
        <w:t xml:space="preserve"> sample size for thematic analysis.</w:t>
      </w:r>
    </w:p>
    <w:p w14:paraId="084A3A67" w14:textId="14E105A8" w:rsidR="009A5983" w:rsidRDefault="009A5983" w:rsidP="006A76B4">
      <w:pPr>
        <w:rPr>
          <w:rFonts w:ascii="Arial" w:hAnsi="Arial" w:cs="Arial"/>
        </w:rPr>
      </w:pPr>
      <w:r>
        <w:rPr>
          <w:rFonts w:ascii="Arial" w:hAnsi="Arial" w:cs="Arial"/>
        </w:rPr>
        <w:t xml:space="preserve">The necessary imposition of social restrictions and lockdowns to suppress spread of Covid-19 is also a significant factor when considering research findings. Phase 1 began in </w:t>
      </w:r>
      <w:r w:rsidR="00161D5E">
        <w:rPr>
          <w:rFonts w:ascii="Arial" w:hAnsi="Arial" w:cs="Arial"/>
        </w:rPr>
        <w:t>autumn</w:t>
      </w:r>
      <w:r w:rsidR="00775BA7">
        <w:rPr>
          <w:rFonts w:ascii="Arial" w:hAnsi="Arial" w:cs="Arial"/>
        </w:rPr>
        <w:t xml:space="preserve"> 2019, and there were few restrictions throughout the winter period until the imposition of a national lockdown in March 2020. Conversely, Phase 2 occurred entirely within the Covid-19 p</w:t>
      </w:r>
      <w:r w:rsidR="00161D5E">
        <w:rPr>
          <w:rFonts w:ascii="Arial" w:hAnsi="Arial" w:cs="Arial"/>
        </w:rPr>
        <w:t>andemic,</w:t>
      </w:r>
      <w:r w:rsidR="00C11D1A">
        <w:rPr>
          <w:rFonts w:ascii="Arial" w:hAnsi="Arial" w:cs="Arial"/>
        </w:rPr>
        <w:t xml:space="preserve"> including two national lockdowns in November 2020 and January 2021. </w:t>
      </w:r>
    </w:p>
    <w:p w14:paraId="4EBCA34E" w14:textId="3A4B448A" w:rsidR="00C11D1A" w:rsidRDefault="00161D5E" w:rsidP="006A76B4">
      <w:pPr>
        <w:rPr>
          <w:rFonts w:ascii="Arial" w:hAnsi="Arial" w:cs="Arial"/>
        </w:rPr>
      </w:pPr>
      <w:r>
        <w:rPr>
          <w:rFonts w:ascii="Arial" w:hAnsi="Arial" w:cs="Arial"/>
        </w:rPr>
        <w:t>Despite being the same cohort of residents, t</w:t>
      </w:r>
      <w:r w:rsidR="00C11D1A">
        <w:rPr>
          <w:rFonts w:ascii="Arial" w:hAnsi="Arial" w:cs="Arial"/>
        </w:rPr>
        <w:t>his re</w:t>
      </w:r>
      <w:r>
        <w:rPr>
          <w:rFonts w:ascii="Arial" w:hAnsi="Arial" w:cs="Arial"/>
        </w:rPr>
        <w:t xml:space="preserve">sulted in </w:t>
      </w:r>
      <w:r w:rsidR="00C11D1A">
        <w:rPr>
          <w:rFonts w:ascii="Arial" w:hAnsi="Arial" w:cs="Arial"/>
        </w:rPr>
        <w:t>two very different lifestyle patterns</w:t>
      </w:r>
      <w:r>
        <w:rPr>
          <w:rFonts w:ascii="Arial" w:hAnsi="Arial" w:cs="Arial"/>
        </w:rPr>
        <w:t xml:space="preserve"> under comparison</w:t>
      </w:r>
      <w:r w:rsidR="00C11D1A">
        <w:rPr>
          <w:rFonts w:ascii="Arial" w:hAnsi="Arial" w:cs="Arial"/>
        </w:rPr>
        <w:t>, with Phase 2 featuring much higher durations of home occupancy than Phase 1. This means a higher demand for space heating and resultant energy consumption; a trend borne out on a national scale</w:t>
      </w:r>
      <w:r w:rsidR="00D068F1">
        <w:rPr>
          <w:rFonts w:ascii="Arial" w:hAnsi="Arial" w:cs="Arial"/>
        </w:rPr>
        <w:t>,</w:t>
      </w:r>
      <w:r w:rsidR="00C11D1A">
        <w:rPr>
          <w:rFonts w:ascii="Arial" w:hAnsi="Arial" w:cs="Arial"/>
        </w:rPr>
        <w:t xml:space="preserve"> where</w:t>
      </w:r>
      <w:r w:rsidR="00954071">
        <w:rPr>
          <w:rFonts w:ascii="Arial" w:hAnsi="Arial" w:cs="Arial"/>
        </w:rPr>
        <w:t xml:space="preserve"> greenhouse gas</w:t>
      </w:r>
      <w:r w:rsidR="00D068F1">
        <w:rPr>
          <w:rFonts w:ascii="Arial" w:hAnsi="Arial" w:cs="Arial"/>
        </w:rPr>
        <w:t xml:space="preserve"> emissions</w:t>
      </w:r>
      <w:r w:rsidR="00954071">
        <w:rPr>
          <w:rFonts w:ascii="Arial" w:hAnsi="Arial" w:cs="Arial"/>
        </w:rPr>
        <w:t xml:space="preserve"> from</w:t>
      </w:r>
      <w:r w:rsidR="00C11D1A">
        <w:rPr>
          <w:rFonts w:ascii="Arial" w:hAnsi="Arial" w:cs="Arial"/>
        </w:rPr>
        <w:t xml:space="preserve"> </w:t>
      </w:r>
      <w:r w:rsidR="00954071" w:rsidRPr="00954071">
        <w:rPr>
          <w:rFonts w:ascii="Arial" w:hAnsi="Arial" w:cs="Arial"/>
        </w:rPr>
        <w:t xml:space="preserve">residential heating </w:t>
      </w:r>
      <w:r w:rsidR="00954071">
        <w:rPr>
          <w:rFonts w:ascii="Arial" w:hAnsi="Arial" w:cs="Arial"/>
        </w:rPr>
        <w:t>rose to</w:t>
      </w:r>
      <w:r w:rsidR="00954071" w:rsidRPr="00954071">
        <w:rPr>
          <w:rFonts w:ascii="Arial" w:hAnsi="Arial" w:cs="Arial"/>
        </w:rPr>
        <w:t xml:space="preserve"> </w:t>
      </w:r>
      <w:r w:rsidR="00954071">
        <w:rPr>
          <w:rFonts w:ascii="Arial" w:hAnsi="Arial" w:cs="Arial"/>
        </w:rPr>
        <w:t>21</w:t>
      </w:r>
      <w:r w:rsidR="00954071" w:rsidRPr="00954071">
        <w:rPr>
          <w:rFonts w:ascii="Arial" w:hAnsi="Arial" w:cs="Arial"/>
        </w:rPr>
        <w:t>% of to</w:t>
      </w:r>
      <w:r w:rsidR="00954071">
        <w:rPr>
          <w:rFonts w:ascii="Arial" w:hAnsi="Arial" w:cs="Arial"/>
        </w:rPr>
        <w:t xml:space="preserve">tal UK greenhouse gas emissions </w:t>
      </w:r>
      <w:r w:rsidR="00954071" w:rsidRPr="00954071">
        <w:rPr>
          <w:rFonts w:ascii="Arial" w:hAnsi="Arial" w:cs="Arial"/>
        </w:rPr>
        <w:t>(BEIS, 2021)</w:t>
      </w:r>
      <w:r w:rsidR="00954071">
        <w:rPr>
          <w:rFonts w:ascii="Arial" w:hAnsi="Arial" w:cs="Arial"/>
        </w:rPr>
        <w:t xml:space="preserve"> compared to a typical proportion of 15%.</w:t>
      </w:r>
      <w:r w:rsidR="00D068F1">
        <w:rPr>
          <w:rFonts w:ascii="Arial" w:hAnsi="Arial" w:cs="Arial"/>
        </w:rPr>
        <w:t xml:space="preserve"> </w:t>
      </w:r>
    </w:p>
    <w:p w14:paraId="04819371" w14:textId="54F578E9" w:rsidR="00D068F1" w:rsidRDefault="00170107" w:rsidP="006A76B4">
      <w:pPr>
        <w:rPr>
          <w:rFonts w:ascii="Arial" w:hAnsi="Arial" w:cs="Arial"/>
        </w:rPr>
      </w:pPr>
      <w:r>
        <w:rPr>
          <w:rFonts w:ascii="Arial" w:hAnsi="Arial" w:cs="Arial"/>
        </w:rPr>
        <w:t>Th</w:t>
      </w:r>
      <w:r w:rsidR="00195AB9">
        <w:rPr>
          <w:rFonts w:ascii="Arial" w:hAnsi="Arial" w:cs="Arial"/>
        </w:rPr>
        <w:t>e significance of this is that due to higher than average energy consumption caused by the unprecedented situation of the pandemic, any</w:t>
      </w:r>
      <w:r>
        <w:rPr>
          <w:rFonts w:ascii="Arial" w:hAnsi="Arial" w:cs="Arial"/>
        </w:rPr>
        <w:t xml:space="preserve"> </w:t>
      </w:r>
      <w:r w:rsidR="00D068F1">
        <w:rPr>
          <w:rFonts w:ascii="Arial" w:hAnsi="Arial" w:cs="Arial"/>
        </w:rPr>
        <w:t xml:space="preserve">savings in heating energy consumption </w:t>
      </w:r>
      <w:r w:rsidR="00195AB9">
        <w:rPr>
          <w:rFonts w:ascii="Arial" w:hAnsi="Arial" w:cs="Arial"/>
        </w:rPr>
        <w:t xml:space="preserve">are likely to be </w:t>
      </w:r>
      <w:r w:rsidR="00D068F1">
        <w:rPr>
          <w:rFonts w:ascii="Arial" w:hAnsi="Arial" w:cs="Arial"/>
        </w:rPr>
        <w:t>underestimated in the present research. It is reasonable to assume that demand for heating will reduce in subsequent years</w:t>
      </w:r>
      <w:r>
        <w:rPr>
          <w:rFonts w:ascii="Arial" w:hAnsi="Arial" w:cs="Arial"/>
        </w:rPr>
        <w:t xml:space="preserve"> as lifestyles return to normal</w:t>
      </w:r>
      <w:r w:rsidR="00195AB9">
        <w:rPr>
          <w:rFonts w:ascii="Arial" w:hAnsi="Arial" w:cs="Arial"/>
        </w:rPr>
        <w:t xml:space="preserve">. The analysis </w:t>
      </w:r>
      <w:r>
        <w:rPr>
          <w:rFonts w:ascii="Arial" w:hAnsi="Arial" w:cs="Arial"/>
        </w:rPr>
        <w:t xml:space="preserve">presented by this research </w:t>
      </w:r>
      <w:r w:rsidR="00195AB9">
        <w:rPr>
          <w:rFonts w:ascii="Arial" w:hAnsi="Arial" w:cs="Arial"/>
        </w:rPr>
        <w:t xml:space="preserve">therefore </w:t>
      </w:r>
      <w:r>
        <w:rPr>
          <w:rFonts w:ascii="Arial" w:hAnsi="Arial" w:cs="Arial"/>
        </w:rPr>
        <w:t>represents a ‘worst case’ scenario of constant high heating demand.</w:t>
      </w:r>
    </w:p>
    <w:p w14:paraId="6DCE8E57" w14:textId="6AD95F8C" w:rsidR="005567D7" w:rsidRDefault="005567D7" w:rsidP="006A76B4">
      <w:pPr>
        <w:rPr>
          <w:rFonts w:ascii="Arial" w:hAnsi="Arial" w:cs="Arial"/>
          <w:b/>
        </w:rPr>
      </w:pPr>
      <w:r w:rsidRPr="005567D7">
        <w:rPr>
          <w:rFonts w:ascii="Arial" w:hAnsi="Arial" w:cs="Arial"/>
          <w:b/>
        </w:rPr>
        <w:t>Resident withdrawal</w:t>
      </w:r>
    </w:p>
    <w:p w14:paraId="30335DD8" w14:textId="6344E39B" w:rsidR="005567D7" w:rsidRDefault="00813D46" w:rsidP="006A76B4">
      <w:pPr>
        <w:rPr>
          <w:rFonts w:ascii="Arial" w:hAnsi="Arial" w:cs="Arial"/>
        </w:rPr>
      </w:pPr>
      <w:r>
        <w:rPr>
          <w:rFonts w:ascii="Arial" w:hAnsi="Arial" w:cs="Arial"/>
        </w:rPr>
        <w:t xml:space="preserve">At the conclusion of </w:t>
      </w:r>
      <w:r w:rsidR="005567D7" w:rsidRPr="005567D7">
        <w:rPr>
          <w:rFonts w:ascii="Arial" w:hAnsi="Arial" w:cs="Arial"/>
        </w:rPr>
        <w:t>Phase 1</w:t>
      </w:r>
      <w:r w:rsidR="005567D7">
        <w:rPr>
          <w:rFonts w:ascii="Arial" w:hAnsi="Arial" w:cs="Arial"/>
        </w:rPr>
        <w:t xml:space="preserve">, one resident withdrew from the research, and as a result the </w:t>
      </w:r>
      <w:r w:rsidR="00233907">
        <w:rPr>
          <w:rFonts w:ascii="Arial" w:hAnsi="Arial" w:cs="Arial"/>
        </w:rPr>
        <w:t xml:space="preserve">overall </w:t>
      </w:r>
      <w:r w:rsidR="005567D7">
        <w:rPr>
          <w:rFonts w:ascii="Arial" w:hAnsi="Arial" w:cs="Arial"/>
        </w:rPr>
        <w:t>sample</w:t>
      </w:r>
      <w:r>
        <w:rPr>
          <w:rFonts w:ascii="Arial" w:hAnsi="Arial" w:cs="Arial"/>
        </w:rPr>
        <w:t xml:space="preserve"> for comparison</w:t>
      </w:r>
      <w:r w:rsidR="005567D7">
        <w:rPr>
          <w:rFonts w:ascii="Arial" w:hAnsi="Arial" w:cs="Arial"/>
        </w:rPr>
        <w:t xml:space="preserve"> dropped from 20 to 19. </w:t>
      </w:r>
      <w:r w:rsidR="000873C6">
        <w:rPr>
          <w:rFonts w:ascii="Arial" w:hAnsi="Arial" w:cs="Arial"/>
        </w:rPr>
        <w:t xml:space="preserve">Additional dropout </w:t>
      </w:r>
      <w:r w:rsidR="00B47C64">
        <w:rPr>
          <w:rFonts w:ascii="Arial" w:hAnsi="Arial" w:cs="Arial"/>
        </w:rPr>
        <w:t xml:space="preserve">and GSHP issues </w:t>
      </w:r>
      <w:r w:rsidR="000873C6">
        <w:rPr>
          <w:rFonts w:ascii="Arial" w:hAnsi="Arial" w:cs="Arial"/>
        </w:rPr>
        <w:t>occurred during Phase 2</w:t>
      </w:r>
      <w:r w:rsidR="00393E53">
        <w:rPr>
          <w:rFonts w:ascii="Arial" w:hAnsi="Arial" w:cs="Arial"/>
        </w:rPr>
        <w:t xml:space="preserve">, reducing overall </w:t>
      </w:r>
      <w:r>
        <w:rPr>
          <w:rFonts w:ascii="Arial" w:hAnsi="Arial" w:cs="Arial"/>
        </w:rPr>
        <w:t xml:space="preserve">comparison </w:t>
      </w:r>
      <w:r w:rsidR="00393E53">
        <w:rPr>
          <w:rFonts w:ascii="Arial" w:hAnsi="Arial" w:cs="Arial"/>
        </w:rPr>
        <w:t>sample to 1</w:t>
      </w:r>
      <w:r w:rsidR="00B47C64">
        <w:rPr>
          <w:rFonts w:ascii="Arial" w:hAnsi="Arial" w:cs="Arial"/>
        </w:rPr>
        <w:t>7</w:t>
      </w:r>
      <w:r w:rsidR="00393E53">
        <w:rPr>
          <w:rFonts w:ascii="Arial" w:hAnsi="Arial" w:cs="Arial"/>
        </w:rPr>
        <w:t xml:space="preserve">. </w:t>
      </w:r>
      <w:r w:rsidR="007D35BE">
        <w:rPr>
          <w:rFonts w:ascii="Arial" w:hAnsi="Arial" w:cs="Arial"/>
        </w:rPr>
        <w:t>This is believed to have had limited negative impact, with the project still having a sufficiently large overall sample.</w:t>
      </w:r>
    </w:p>
    <w:p w14:paraId="7638A6B2" w14:textId="000AEDB9" w:rsidR="00393E53" w:rsidRPr="005567D7" w:rsidRDefault="00393E53" w:rsidP="006A76B4">
      <w:pPr>
        <w:rPr>
          <w:rFonts w:ascii="Arial" w:hAnsi="Arial" w:cs="Arial"/>
        </w:rPr>
      </w:pPr>
      <w:r>
        <w:rPr>
          <w:rFonts w:ascii="Arial" w:hAnsi="Arial" w:cs="Arial"/>
        </w:rPr>
        <w:t xml:space="preserve">Additionally, there were several periods where </w:t>
      </w:r>
      <w:r w:rsidR="00A02F94">
        <w:rPr>
          <w:rFonts w:ascii="Arial" w:hAnsi="Arial" w:cs="Arial"/>
        </w:rPr>
        <w:t>individual flats</w:t>
      </w:r>
      <w:r>
        <w:rPr>
          <w:rFonts w:ascii="Arial" w:hAnsi="Arial" w:cs="Arial"/>
        </w:rPr>
        <w:t xml:space="preserve"> were unoccupied for a number of </w:t>
      </w:r>
      <w:r w:rsidR="00A02F94">
        <w:rPr>
          <w:rFonts w:ascii="Arial" w:hAnsi="Arial" w:cs="Arial"/>
        </w:rPr>
        <w:t xml:space="preserve">consecutive </w:t>
      </w:r>
      <w:r>
        <w:rPr>
          <w:rFonts w:ascii="Arial" w:hAnsi="Arial" w:cs="Arial"/>
        </w:rPr>
        <w:t xml:space="preserve">months. </w:t>
      </w:r>
      <w:r w:rsidR="00A02F94">
        <w:rPr>
          <w:rFonts w:ascii="Arial" w:hAnsi="Arial" w:cs="Arial"/>
        </w:rPr>
        <w:t>These periods were excluded from the dataset to avoid skewing, with data only considered during occupied periods and analysis factoring this accordingly.</w:t>
      </w:r>
      <w:r>
        <w:rPr>
          <w:rFonts w:ascii="Arial" w:hAnsi="Arial" w:cs="Arial"/>
        </w:rPr>
        <w:t xml:space="preserve"> </w:t>
      </w:r>
    </w:p>
    <w:p w14:paraId="035C13EE" w14:textId="77777777" w:rsidR="007D35BE" w:rsidRDefault="007D35BE" w:rsidP="006A76B4">
      <w:pPr>
        <w:rPr>
          <w:rFonts w:ascii="Arial" w:hAnsi="Arial" w:cs="Arial"/>
          <w:b/>
        </w:rPr>
      </w:pPr>
    </w:p>
    <w:p w14:paraId="3E648E07" w14:textId="3ECE7EB6" w:rsidR="006A76B4" w:rsidRDefault="00E840C5" w:rsidP="006A76B4">
      <w:pPr>
        <w:rPr>
          <w:rFonts w:ascii="Arial" w:hAnsi="Arial" w:cs="Arial"/>
          <w:b/>
        </w:rPr>
      </w:pPr>
      <w:r>
        <w:rPr>
          <w:rFonts w:ascii="Arial" w:hAnsi="Arial" w:cs="Arial"/>
          <w:b/>
        </w:rPr>
        <w:t>E</w:t>
      </w:r>
      <w:r w:rsidR="006A76B4">
        <w:rPr>
          <w:rFonts w:ascii="Arial" w:hAnsi="Arial" w:cs="Arial"/>
          <w:b/>
        </w:rPr>
        <w:t>lectricity data measurement</w:t>
      </w:r>
    </w:p>
    <w:p w14:paraId="32A96FB8" w14:textId="40E57F4B" w:rsidR="006A76B4" w:rsidRDefault="006A76B4" w:rsidP="006A76B4">
      <w:pPr>
        <w:rPr>
          <w:rFonts w:ascii="Arial" w:hAnsi="Arial" w:cs="Arial"/>
        </w:rPr>
      </w:pPr>
      <w:r w:rsidRPr="008342D7">
        <w:rPr>
          <w:rFonts w:ascii="Arial" w:hAnsi="Arial" w:cs="Arial"/>
        </w:rPr>
        <w:t xml:space="preserve">Due </w:t>
      </w:r>
      <w:r>
        <w:rPr>
          <w:rFonts w:ascii="Arial" w:hAnsi="Arial" w:cs="Arial"/>
        </w:rPr>
        <w:t>to</w:t>
      </w:r>
      <w:r w:rsidR="007D35BE">
        <w:rPr>
          <w:rFonts w:ascii="Arial" w:hAnsi="Arial" w:cs="Arial"/>
        </w:rPr>
        <w:t xml:space="preserve"> the </w:t>
      </w:r>
      <w:r w:rsidRPr="008342D7">
        <w:rPr>
          <w:rFonts w:ascii="Arial" w:hAnsi="Arial" w:cs="Arial"/>
        </w:rPr>
        <w:t xml:space="preserve">electrical wiring </w:t>
      </w:r>
      <w:r w:rsidR="007D35BE">
        <w:rPr>
          <w:rFonts w:ascii="Arial" w:hAnsi="Arial" w:cs="Arial"/>
        </w:rPr>
        <w:t xml:space="preserve">of the flats and the </w:t>
      </w:r>
      <w:r w:rsidR="00683495">
        <w:rPr>
          <w:rFonts w:ascii="Arial" w:hAnsi="Arial" w:cs="Arial"/>
        </w:rPr>
        <w:t>in</w:t>
      </w:r>
      <w:r w:rsidR="007D35BE">
        <w:rPr>
          <w:rFonts w:ascii="Arial" w:hAnsi="Arial" w:cs="Arial"/>
        </w:rPr>
        <w:t xml:space="preserve">ability to isolate the incoming electricity feed, it was </w:t>
      </w:r>
      <w:r w:rsidRPr="008342D7">
        <w:rPr>
          <w:rFonts w:ascii="Arial" w:hAnsi="Arial" w:cs="Arial"/>
        </w:rPr>
        <w:t xml:space="preserve">not possible to install </w:t>
      </w:r>
      <w:r w:rsidR="007D35BE">
        <w:rPr>
          <w:rFonts w:ascii="Arial" w:hAnsi="Arial" w:cs="Arial"/>
        </w:rPr>
        <w:t xml:space="preserve">an </w:t>
      </w:r>
      <w:r w:rsidRPr="008342D7">
        <w:rPr>
          <w:rFonts w:ascii="Arial" w:hAnsi="Arial" w:cs="Arial"/>
        </w:rPr>
        <w:t>in</w:t>
      </w:r>
      <w:r>
        <w:rPr>
          <w:rFonts w:ascii="Arial" w:hAnsi="Arial" w:cs="Arial"/>
        </w:rPr>
        <w:t>-</w:t>
      </w:r>
      <w:r w:rsidRPr="008342D7">
        <w:rPr>
          <w:rFonts w:ascii="Arial" w:hAnsi="Arial" w:cs="Arial"/>
        </w:rPr>
        <w:t xml:space="preserve">line </w:t>
      </w:r>
      <w:r w:rsidR="007D35BE">
        <w:rPr>
          <w:rFonts w:ascii="Arial" w:hAnsi="Arial" w:cs="Arial"/>
        </w:rPr>
        <w:t xml:space="preserve">electricity </w:t>
      </w:r>
      <w:r w:rsidRPr="008342D7">
        <w:rPr>
          <w:rFonts w:ascii="Arial" w:hAnsi="Arial" w:cs="Arial"/>
        </w:rPr>
        <w:t>meter for total electric</w:t>
      </w:r>
      <w:r w:rsidR="007D35BE">
        <w:rPr>
          <w:rFonts w:ascii="Arial" w:hAnsi="Arial" w:cs="Arial"/>
        </w:rPr>
        <w:t xml:space="preserve">. To do so </w:t>
      </w:r>
      <w:r w:rsidRPr="008342D7">
        <w:rPr>
          <w:rFonts w:ascii="Arial" w:hAnsi="Arial" w:cs="Arial"/>
        </w:rPr>
        <w:t>would have incurred unacceptable cost and led to significant disruption</w:t>
      </w:r>
      <w:r w:rsidR="0035213E">
        <w:rPr>
          <w:rFonts w:ascii="Arial" w:hAnsi="Arial" w:cs="Arial"/>
        </w:rPr>
        <w:t>,</w:t>
      </w:r>
      <w:r w:rsidRPr="008342D7">
        <w:rPr>
          <w:rFonts w:ascii="Arial" w:hAnsi="Arial" w:cs="Arial"/>
        </w:rPr>
        <w:t xml:space="preserve"> risking participant withdrawal. </w:t>
      </w:r>
      <w:r w:rsidR="0035213E">
        <w:rPr>
          <w:rFonts w:ascii="Arial" w:hAnsi="Arial" w:cs="Arial"/>
        </w:rPr>
        <w:lastRenderedPageBreak/>
        <w:t>The r</w:t>
      </w:r>
      <w:r>
        <w:rPr>
          <w:rFonts w:ascii="Arial" w:hAnsi="Arial" w:cs="Arial"/>
        </w:rPr>
        <w:t xml:space="preserve">esolution </w:t>
      </w:r>
      <w:r w:rsidR="0035213E">
        <w:rPr>
          <w:rFonts w:ascii="Arial" w:hAnsi="Arial" w:cs="Arial"/>
        </w:rPr>
        <w:t>for this issue was</w:t>
      </w:r>
      <w:r>
        <w:rPr>
          <w:rFonts w:ascii="Arial" w:hAnsi="Arial" w:cs="Arial"/>
        </w:rPr>
        <w:t xml:space="preserve"> to use </w:t>
      </w:r>
      <w:r w:rsidR="0035213E">
        <w:rPr>
          <w:rFonts w:ascii="Arial" w:hAnsi="Arial" w:cs="Arial"/>
        </w:rPr>
        <w:t xml:space="preserve">a </w:t>
      </w:r>
      <w:r>
        <w:rPr>
          <w:rFonts w:ascii="Arial" w:hAnsi="Arial" w:cs="Arial"/>
        </w:rPr>
        <w:t xml:space="preserve">non-invasive current clamp that could be </w:t>
      </w:r>
      <w:r w:rsidR="0035213E">
        <w:rPr>
          <w:rFonts w:ascii="Arial" w:hAnsi="Arial" w:cs="Arial"/>
        </w:rPr>
        <w:t xml:space="preserve">quickly </w:t>
      </w:r>
      <w:r>
        <w:rPr>
          <w:rFonts w:ascii="Arial" w:hAnsi="Arial" w:cs="Arial"/>
        </w:rPr>
        <w:t>installed in a 10-minute visit.</w:t>
      </w:r>
      <w:r w:rsidR="0035213E">
        <w:rPr>
          <w:rFonts w:ascii="Arial" w:hAnsi="Arial" w:cs="Arial"/>
        </w:rPr>
        <w:t xml:space="preserve"> The limitation of</w:t>
      </w:r>
      <w:r w:rsidR="00AD5788">
        <w:rPr>
          <w:rFonts w:ascii="Arial" w:hAnsi="Arial" w:cs="Arial"/>
        </w:rPr>
        <w:t xml:space="preserve"> </w:t>
      </w:r>
      <w:r w:rsidR="00B00E97">
        <w:rPr>
          <w:rFonts w:ascii="Arial" w:hAnsi="Arial" w:cs="Arial"/>
        </w:rPr>
        <w:t xml:space="preserve">this </w:t>
      </w:r>
      <w:r w:rsidR="00AD5788">
        <w:rPr>
          <w:rFonts w:ascii="Arial" w:hAnsi="Arial" w:cs="Arial"/>
        </w:rPr>
        <w:t xml:space="preserve">data collection method </w:t>
      </w:r>
      <w:r>
        <w:rPr>
          <w:rFonts w:ascii="Arial" w:hAnsi="Arial" w:cs="Arial"/>
        </w:rPr>
        <w:t>is that e</w:t>
      </w:r>
      <w:r w:rsidR="002B3BB1">
        <w:rPr>
          <w:rFonts w:ascii="Arial" w:hAnsi="Arial" w:cs="Arial"/>
        </w:rPr>
        <w:t>lectricity</w:t>
      </w:r>
      <w:r>
        <w:rPr>
          <w:rFonts w:ascii="Arial" w:hAnsi="Arial" w:cs="Arial"/>
        </w:rPr>
        <w:t xml:space="preserve"> for s</w:t>
      </w:r>
      <w:r w:rsidR="00683495">
        <w:rPr>
          <w:rFonts w:ascii="Arial" w:hAnsi="Arial" w:cs="Arial"/>
        </w:rPr>
        <w:t xml:space="preserve">econdary heating </w:t>
      </w:r>
      <w:r w:rsidR="00AD5788">
        <w:rPr>
          <w:rFonts w:ascii="Arial" w:hAnsi="Arial" w:cs="Arial"/>
        </w:rPr>
        <w:t xml:space="preserve">in Phase 1, and total electricity in Phase 2, </w:t>
      </w:r>
      <w:r w:rsidR="00EE4034">
        <w:rPr>
          <w:rFonts w:ascii="Arial" w:hAnsi="Arial" w:cs="Arial"/>
        </w:rPr>
        <w:t xml:space="preserve">was </w:t>
      </w:r>
      <w:r w:rsidR="00683495">
        <w:rPr>
          <w:rFonts w:ascii="Arial" w:hAnsi="Arial" w:cs="Arial"/>
        </w:rPr>
        <w:t>inferred</w:t>
      </w:r>
      <w:r w:rsidR="004C50DA">
        <w:rPr>
          <w:rFonts w:ascii="Arial" w:hAnsi="Arial" w:cs="Arial"/>
        </w:rPr>
        <w:t xml:space="preserve"> and</w:t>
      </w:r>
      <w:r>
        <w:rPr>
          <w:rFonts w:ascii="Arial" w:hAnsi="Arial" w:cs="Arial"/>
        </w:rPr>
        <w:t xml:space="preserve"> not </w:t>
      </w:r>
      <w:r w:rsidR="00683495">
        <w:rPr>
          <w:rFonts w:ascii="Arial" w:hAnsi="Arial" w:cs="Arial"/>
        </w:rPr>
        <w:t xml:space="preserve">directly </w:t>
      </w:r>
      <w:r>
        <w:rPr>
          <w:rFonts w:ascii="Arial" w:hAnsi="Arial" w:cs="Arial"/>
        </w:rPr>
        <w:t>measured</w:t>
      </w:r>
      <w:r w:rsidR="0035213E">
        <w:rPr>
          <w:rFonts w:ascii="Arial" w:hAnsi="Arial" w:cs="Arial"/>
        </w:rPr>
        <w:t>.</w:t>
      </w:r>
      <w:r w:rsidR="00683495">
        <w:rPr>
          <w:rFonts w:ascii="Arial" w:hAnsi="Arial" w:cs="Arial"/>
        </w:rPr>
        <w:t xml:space="preserve"> This issue was partly overcome by undertaking multiple analyses to present different use scenarios, based on the measured</w:t>
      </w:r>
      <w:r w:rsidR="002B3BB1">
        <w:rPr>
          <w:rFonts w:ascii="Arial" w:hAnsi="Arial" w:cs="Arial"/>
        </w:rPr>
        <w:t xml:space="preserve"> current</w:t>
      </w:r>
      <w:r w:rsidR="00683495">
        <w:rPr>
          <w:rFonts w:ascii="Arial" w:hAnsi="Arial" w:cs="Arial"/>
        </w:rPr>
        <w:t xml:space="preserve"> </w:t>
      </w:r>
      <w:r w:rsidR="002B3BB1">
        <w:rPr>
          <w:rFonts w:ascii="Arial" w:hAnsi="Arial" w:cs="Arial"/>
        </w:rPr>
        <w:t xml:space="preserve">clamp </w:t>
      </w:r>
      <w:r w:rsidR="00683495">
        <w:rPr>
          <w:rFonts w:ascii="Arial" w:hAnsi="Arial" w:cs="Arial"/>
        </w:rPr>
        <w:t>data.</w:t>
      </w:r>
      <w:r w:rsidR="00683495" w:rsidRPr="00683495">
        <w:rPr>
          <w:rFonts w:ascii="Arial" w:hAnsi="Arial" w:cs="Arial"/>
        </w:rPr>
        <w:t xml:space="preserve"> </w:t>
      </w:r>
      <w:r w:rsidR="00683495">
        <w:rPr>
          <w:rFonts w:ascii="Arial" w:hAnsi="Arial" w:cs="Arial"/>
        </w:rPr>
        <w:t>More detail for this is provided in the electricity monitoring chapter.</w:t>
      </w:r>
    </w:p>
    <w:p w14:paraId="2A04F9F8" w14:textId="6CC56DCA" w:rsidR="00E840C5" w:rsidRPr="008342D7" w:rsidRDefault="00AD5788" w:rsidP="006A76B4">
      <w:pPr>
        <w:rPr>
          <w:rFonts w:ascii="Arial" w:hAnsi="Arial" w:cs="Arial"/>
        </w:rPr>
      </w:pPr>
      <w:r>
        <w:rPr>
          <w:rFonts w:ascii="Arial" w:hAnsi="Arial" w:cs="Arial"/>
        </w:rPr>
        <w:t xml:space="preserve">During Phase 2 it was not possible to completely differentiate between energy used for space heating and hot water due to the GSHP and thermal store system design. Both appliances were </w:t>
      </w:r>
      <w:r w:rsidR="00CD2040">
        <w:rPr>
          <w:rFonts w:ascii="Arial" w:hAnsi="Arial" w:cs="Arial"/>
        </w:rPr>
        <w:t>sub-</w:t>
      </w:r>
      <w:r>
        <w:rPr>
          <w:rFonts w:ascii="Arial" w:hAnsi="Arial" w:cs="Arial"/>
        </w:rPr>
        <w:t>metered</w:t>
      </w:r>
      <w:r w:rsidR="00CD2040">
        <w:rPr>
          <w:rFonts w:ascii="Arial" w:hAnsi="Arial" w:cs="Arial"/>
        </w:rPr>
        <w:t xml:space="preserve"> to provide insight into usage patterns for the heat pump and Sunamp thermal store, but analysis of energy use was necessarily aggregated into combined heating and hot water for comparisons.</w:t>
      </w:r>
    </w:p>
    <w:p w14:paraId="292FC322" w14:textId="52BCC87F" w:rsidR="006A76B4" w:rsidRPr="00FA1236" w:rsidRDefault="006A76B4" w:rsidP="006A76B4">
      <w:pPr>
        <w:rPr>
          <w:rFonts w:ascii="Arial" w:hAnsi="Arial" w:cs="Arial"/>
          <w:b/>
        </w:rPr>
      </w:pPr>
      <w:r w:rsidRPr="00FA1236">
        <w:rPr>
          <w:rFonts w:ascii="Arial" w:hAnsi="Arial" w:cs="Arial"/>
          <w:b/>
        </w:rPr>
        <w:t>Data loss</w:t>
      </w:r>
    </w:p>
    <w:p w14:paraId="285DA84D" w14:textId="6367027D" w:rsidR="006A76B4" w:rsidRDefault="006A76B4" w:rsidP="006A76B4">
      <w:pPr>
        <w:rPr>
          <w:rFonts w:ascii="Arial" w:hAnsi="Arial" w:cs="Arial"/>
        </w:rPr>
      </w:pPr>
      <w:r w:rsidRPr="00FA1236">
        <w:rPr>
          <w:rFonts w:ascii="Arial" w:hAnsi="Arial" w:cs="Arial"/>
        </w:rPr>
        <w:t>Large scale monitoring</w:t>
      </w:r>
      <w:r>
        <w:rPr>
          <w:rFonts w:ascii="Arial" w:hAnsi="Arial" w:cs="Arial"/>
        </w:rPr>
        <w:t xml:space="preserve"> </w:t>
      </w:r>
      <w:r w:rsidR="00006B9A">
        <w:rPr>
          <w:rFonts w:ascii="Arial" w:hAnsi="Arial" w:cs="Arial"/>
        </w:rPr>
        <w:t>regularly</w:t>
      </w:r>
      <w:r>
        <w:rPr>
          <w:rFonts w:ascii="Arial" w:hAnsi="Arial" w:cs="Arial"/>
        </w:rPr>
        <w:t xml:space="preserve"> present</w:t>
      </w:r>
      <w:r w:rsidR="00EE4034">
        <w:rPr>
          <w:rFonts w:ascii="Arial" w:hAnsi="Arial" w:cs="Arial"/>
        </w:rPr>
        <w:t>s</w:t>
      </w:r>
      <w:r>
        <w:rPr>
          <w:rFonts w:ascii="Arial" w:hAnsi="Arial" w:cs="Arial"/>
        </w:rPr>
        <w:t xml:space="preserve"> </w:t>
      </w:r>
      <w:r w:rsidR="00EE4034">
        <w:rPr>
          <w:rFonts w:ascii="Arial" w:hAnsi="Arial" w:cs="Arial"/>
        </w:rPr>
        <w:t xml:space="preserve">a </w:t>
      </w:r>
      <w:r>
        <w:rPr>
          <w:rFonts w:ascii="Arial" w:hAnsi="Arial" w:cs="Arial"/>
        </w:rPr>
        <w:t>challenge</w:t>
      </w:r>
      <w:r w:rsidR="00EE4034">
        <w:rPr>
          <w:rFonts w:ascii="Arial" w:hAnsi="Arial" w:cs="Arial"/>
        </w:rPr>
        <w:t xml:space="preserve"> of data loss due to malfunctioning equipment, transmission </w:t>
      </w:r>
      <w:r w:rsidR="00006B9A">
        <w:rPr>
          <w:rFonts w:ascii="Arial" w:hAnsi="Arial" w:cs="Arial"/>
        </w:rPr>
        <w:t>intermittency</w:t>
      </w:r>
      <w:r w:rsidR="00EE4034">
        <w:rPr>
          <w:rFonts w:ascii="Arial" w:hAnsi="Arial" w:cs="Arial"/>
        </w:rPr>
        <w:t xml:space="preserve"> and interference</w:t>
      </w:r>
      <w:r>
        <w:rPr>
          <w:rFonts w:ascii="Arial" w:hAnsi="Arial" w:cs="Arial"/>
        </w:rPr>
        <w:t xml:space="preserve">. </w:t>
      </w:r>
      <w:r w:rsidR="00EE4034">
        <w:rPr>
          <w:rFonts w:ascii="Arial" w:hAnsi="Arial" w:cs="Arial"/>
        </w:rPr>
        <w:t>T</w:t>
      </w:r>
      <w:r w:rsidR="00006B9A">
        <w:rPr>
          <w:rFonts w:ascii="Arial" w:hAnsi="Arial" w:cs="Arial"/>
        </w:rPr>
        <w:t>o provide context and scale, t</w:t>
      </w:r>
      <w:r w:rsidR="00EE4034">
        <w:rPr>
          <w:rFonts w:ascii="Arial" w:hAnsi="Arial" w:cs="Arial"/>
        </w:rPr>
        <w:t>he present research</w:t>
      </w:r>
      <w:r w:rsidR="004835C3">
        <w:rPr>
          <w:rFonts w:ascii="Arial" w:hAnsi="Arial" w:cs="Arial"/>
        </w:rPr>
        <w:t xml:space="preserve"> involves the monitoring of 5</w:t>
      </w:r>
      <w:r>
        <w:rPr>
          <w:rFonts w:ascii="Arial" w:hAnsi="Arial" w:cs="Arial"/>
        </w:rPr>
        <w:t xml:space="preserve"> separate variables across 20 flats</w:t>
      </w:r>
      <w:r w:rsidR="0025522E">
        <w:rPr>
          <w:rFonts w:ascii="Arial" w:hAnsi="Arial" w:cs="Arial"/>
        </w:rPr>
        <w:t xml:space="preserve"> of various size and layout</w:t>
      </w:r>
      <w:r>
        <w:rPr>
          <w:rFonts w:ascii="Arial" w:hAnsi="Arial" w:cs="Arial"/>
        </w:rPr>
        <w:t xml:space="preserve"> in two locations. </w:t>
      </w:r>
      <w:r w:rsidR="00006B9A">
        <w:rPr>
          <w:rFonts w:ascii="Arial" w:hAnsi="Arial" w:cs="Arial"/>
        </w:rPr>
        <w:t>Th</w:t>
      </w:r>
      <w:r w:rsidR="00DA5A1F">
        <w:rPr>
          <w:rFonts w:ascii="Arial" w:hAnsi="Arial" w:cs="Arial"/>
        </w:rPr>
        <w:t>is required</w:t>
      </w:r>
      <w:r>
        <w:rPr>
          <w:rFonts w:ascii="Arial" w:hAnsi="Arial" w:cs="Arial"/>
        </w:rPr>
        <w:t xml:space="preserve"> 330 separate data channels</w:t>
      </w:r>
      <w:r w:rsidR="00DA5A1F">
        <w:rPr>
          <w:rFonts w:ascii="Arial" w:hAnsi="Arial" w:cs="Arial"/>
        </w:rPr>
        <w:t xml:space="preserve"> </w:t>
      </w:r>
      <w:r>
        <w:rPr>
          <w:rFonts w:ascii="Arial" w:hAnsi="Arial" w:cs="Arial"/>
        </w:rPr>
        <w:t>logging data</w:t>
      </w:r>
      <w:r w:rsidR="00006B9A">
        <w:rPr>
          <w:rFonts w:ascii="Arial" w:hAnsi="Arial" w:cs="Arial"/>
        </w:rPr>
        <w:t xml:space="preserve"> every 10 m</w:t>
      </w:r>
      <w:r w:rsidR="00DA5A1F">
        <w:rPr>
          <w:rFonts w:ascii="Arial" w:hAnsi="Arial" w:cs="Arial"/>
        </w:rPr>
        <w:t xml:space="preserve">inutes for </w:t>
      </w:r>
      <w:r w:rsidR="0025522E">
        <w:rPr>
          <w:rFonts w:ascii="Arial" w:hAnsi="Arial" w:cs="Arial"/>
        </w:rPr>
        <w:t>20</w:t>
      </w:r>
      <w:r w:rsidR="00DA5A1F">
        <w:rPr>
          <w:rFonts w:ascii="Arial" w:hAnsi="Arial" w:cs="Arial"/>
        </w:rPr>
        <w:t xml:space="preserve"> months, and returned</w:t>
      </w:r>
      <w:r w:rsidR="00006B9A">
        <w:rPr>
          <w:rFonts w:ascii="Arial" w:hAnsi="Arial" w:cs="Arial"/>
        </w:rPr>
        <w:t xml:space="preserve"> </w:t>
      </w:r>
      <w:r w:rsidR="002826A1">
        <w:rPr>
          <w:rFonts w:ascii="Arial" w:hAnsi="Arial" w:cs="Arial"/>
        </w:rPr>
        <w:t xml:space="preserve">over </w:t>
      </w:r>
      <w:r w:rsidR="0025522E">
        <w:rPr>
          <w:rFonts w:ascii="Arial" w:hAnsi="Arial" w:cs="Arial"/>
        </w:rPr>
        <w:t>2</w:t>
      </w:r>
      <w:r>
        <w:rPr>
          <w:rFonts w:ascii="Arial" w:hAnsi="Arial" w:cs="Arial"/>
        </w:rPr>
        <w:t>8</w:t>
      </w:r>
      <w:r w:rsidR="00006B9A">
        <w:rPr>
          <w:rFonts w:ascii="Arial" w:hAnsi="Arial" w:cs="Arial"/>
        </w:rPr>
        <w:t>.</w:t>
      </w:r>
      <w:r w:rsidR="0025522E">
        <w:rPr>
          <w:rFonts w:ascii="Arial" w:hAnsi="Arial" w:cs="Arial"/>
        </w:rPr>
        <w:t>5</w:t>
      </w:r>
      <w:r>
        <w:rPr>
          <w:rFonts w:ascii="Arial" w:hAnsi="Arial" w:cs="Arial"/>
        </w:rPr>
        <w:t xml:space="preserve"> million data points for </w:t>
      </w:r>
      <w:r w:rsidR="00AB074A">
        <w:rPr>
          <w:rFonts w:ascii="Arial" w:hAnsi="Arial" w:cs="Arial"/>
        </w:rPr>
        <w:t>use during analysis</w:t>
      </w:r>
      <w:r>
        <w:rPr>
          <w:rFonts w:ascii="Arial" w:hAnsi="Arial" w:cs="Arial"/>
        </w:rPr>
        <w:t>.</w:t>
      </w:r>
    </w:p>
    <w:p w14:paraId="0B6679E9" w14:textId="4093023E" w:rsidR="00AB074A" w:rsidRDefault="00C517C8" w:rsidP="006A76B4">
      <w:pPr>
        <w:rPr>
          <w:rFonts w:ascii="Arial" w:hAnsi="Arial" w:cs="Arial"/>
        </w:rPr>
      </w:pPr>
      <w:r>
        <w:rPr>
          <w:rFonts w:ascii="Arial" w:hAnsi="Arial" w:cs="Arial"/>
        </w:rPr>
        <w:t>Common issue</w:t>
      </w:r>
      <w:r w:rsidR="00DA5A1F">
        <w:rPr>
          <w:rFonts w:ascii="Arial" w:hAnsi="Arial" w:cs="Arial"/>
        </w:rPr>
        <w:t>s</w:t>
      </w:r>
      <w:r>
        <w:rPr>
          <w:rFonts w:ascii="Arial" w:hAnsi="Arial" w:cs="Arial"/>
        </w:rPr>
        <w:t xml:space="preserve"> that were</w:t>
      </w:r>
      <w:r w:rsidR="00AB074A">
        <w:rPr>
          <w:rFonts w:ascii="Arial" w:hAnsi="Arial" w:cs="Arial"/>
        </w:rPr>
        <w:t xml:space="preserve"> </w:t>
      </w:r>
      <w:r>
        <w:rPr>
          <w:rFonts w:ascii="Arial" w:hAnsi="Arial" w:cs="Arial"/>
        </w:rPr>
        <w:t xml:space="preserve">encountered </w:t>
      </w:r>
      <w:r w:rsidR="00AB074A">
        <w:rPr>
          <w:rFonts w:ascii="Arial" w:hAnsi="Arial" w:cs="Arial"/>
        </w:rPr>
        <w:t>ranged from erratic</w:t>
      </w:r>
      <w:r w:rsidR="00C17BBF">
        <w:rPr>
          <w:rFonts w:ascii="Arial" w:hAnsi="Arial" w:cs="Arial"/>
        </w:rPr>
        <w:t xml:space="preserve"> data transmission to total sensor failure.</w:t>
      </w:r>
      <w:r w:rsidR="00AB074A">
        <w:rPr>
          <w:rFonts w:ascii="Arial" w:hAnsi="Arial" w:cs="Arial"/>
        </w:rPr>
        <w:t xml:space="preserve"> </w:t>
      </w:r>
      <w:r w:rsidR="00C17BBF">
        <w:rPr>
          <w:rFonts w:ascii="Arial" w:hAnsi="Arial" w:cs="Arial"/>
        </w:rPr>
        <w:t xml:space="preserve">Where issues occurred, these </w:t>
      </w:r>
      <w:r w:rsidR="00F27329">
        <w:rPr>
          <w:rFonts w:ascii="Arial" w:hAnsi="Arial" w:cs="Arial"/>
        </w:rPr>
        <w:t>were addressed with a visit</w:t>
      </w:r>
      <w:r w:rsidR="00AB074A">
        <w:rPr>
          <w:rFonts w:ascii="Arial" w:hAnsi="Arial" w:cs="Arial"/>
        </w:rPr>
        <w:t xml:space="preserve"> to</w:t>
      </w:r>
      <w:r w:rsidR="00F27329">
        <w:rPr>
          <w:rFonts w:ascii="Arial" w:hAnsi="Arial" w:cs="Arial"/>
        </w:rPr>
        <w:t xml:space="preserve"> the flat to</w:t>
      </w:r>
      <w:r w:rsidR="00C17BBF">
        <w:rPr>
          <w:rFonts w:ascii="Arial" w:hAnsi="Arial" w:cs="Arial"/>
        </w:rPr>
        <w:t xml:space="preserve"> fix them. R</w:t>
      </w:r>
      <w:r w:rsidR="00AB074A">
        <w:rPr>
          <w:rFonts w:ascii="Arial" w:hAnsi="Arial" w:cs="Arial"/>
        </w:rPr>
        <w:t xml:space="preserve">epeated visits to flats were avoided where possible to mitigate </w:t>
      </w:r>
      <w:r w:rsidR="00F27329">
        <w:rPr>
          <w:rFonts w:ascii="Arial" w:hAnsi="Arial" w:cs="Arial"/>
        </w:rPr>
        <w:t xml:space="preserve">the risk of </w:t>
      </w:r>
      <w:r w:rsidR="00AB074A">
        <w:rPr>
          <w:rFonts w:ascii="Arial" w:hAnsi="Arial" w:cs="Arial"/>
        </w:rPr>
        <w:t>participant withdrawal due to increased disturbance. Due to the size of the da</w:t>
      </w:r>
      <w:r w:rsidR="00F27329">
        <w:rPr>
          <w:rFonts w:ascii="Arial" w:hAnsi="Arial" w:cs="Arial"/>
        </w:rPr>
        <w:t>taset</w:t>
      </w:r>
      <w:r w:rsidR="00C17227">
        <w:rPr>
          <w:rFonts w:ascii="Arial" w:hAnsi="Arial" w:cs="Arial"/>
        </w:rPr>
        <w:t xml:space="preserve"> and</w:t>
      </w:r>
      <w:r w:rsidR="00AB074A">
        <w:rPr>
          <w:rFonts w:ascii="Arial" w:hAnsi="Arial" w:cs="Arial"/>
        </w:rPr>
        <w:t xml:space="preserve"> primary interest being the overall </w:t>
      </w:r>
      <w:r>
        <w:rPr>
          <w:rFonts w:ascii="Arial" w:hAnsi="Arial" w:cs="Arial"/>
        </w:rPr>
        <w:t xml:space="preserve">system </w:t>
      </w:r>
      <w:r w:rsidR="00AB074A">
        <w:rPr>
          <w:rFonts w:ascii="Arial" w:hAnsi="Arial" w:cs="Arial"/>
        </w:rPr>
        <w:t>performance rather than individual flat-by-flat appraisal, the issue of data loss</w:t>
      </w:r>
      <w:r w:rsidR="00DA5A1F">
        <w:rPr>
          <w:rFonts w:ascii="Arial" w:hAnsi="Arial" w:cs="Arial"/>
        </w:rPr>
        <w:t xml:space="preserve"> was </w:t>
      </w:r>
      <w:r w:rsidR="00AB074A">
        <w:rPr>
          <w:rFonts w:ascii="Arial" w:hAnsi="Arial" w:cs="Arial"/>
        </w:rPr>
        <w:t>resolved by excluding single channel</w:t>
      </w:r>
      <w:r w:rsidR="00413751">
        <w:rPr>
          <w:rFonts w:ascii="Arial" w:hAnsi="Arial" w:cs="Arial"/>
        </w:rPr>
        <w:t xml:space="preserve">s during </w:t>
      </w:r>
      <w:r>
        <w:rPr>
          <w:rFonts w:ascii="Arial" w:hAnsi="Arial" w:cs="Arial"/>
        </w:rPr>
        <w:t xml:space="preserve">single </w:t>
      </w:r>
      <w:r w:rsidR="00413751">
        <w:rPr>
          <w:rFonts w:ascii="Arial" w:hAnsi="Arial" w:cs="Arial"/>
        </w:rPr>
        <w:t>variable analyse</w:t>
      </w:r>
      <w:r>
        <w:rPr>
          <w:rFonts w:ascii="Arial" w:hAnsi="Arial" w:cs="Arial"/>
        </w:rPr>
        <w:t>s</w:t>
      </w:r>
      <w:r w:rsidR="00AB074A">
        <w:rPr>
          <w:rFonts w:ascii="Arial" w:hAnsi="Arial" w:cs="Arial"/>
        </w:rPr>
        <w:t>.</w:t>
      </w:r>
      <w:r w:rsidR="00C17227">
        <w:rPr>
          <w:rFonts w:ascii="Arial" w:hAnsi="Arial" w:cs="Arial"/>
        </w:rPr>
        <w:t xml:space="preserve"> Further detail is provided in the respective analysis sections of this report.</w:t>
      </w:r>
    </w:p>
    <w:p w14:paraId="49A6F3B6" w14:textId="77777777" w:rsidR="006A76B4" w:rsidRDefault="006A76B4" w:rsidP="006A76B4">
      <w:pPr>
        <w:rPr>
          <w:rFonts w:ascii="Arial" w:hAnsi="Arial" w:cs="Arial"/>
        </w:rPr>
      </w:pPr>
    </w:p>
    <w:p w14:paraId="5252FA39" w14:textId="77777777" w:rsidR="006A76B4" w:rsidRDefault="006A76B4" w:rsidP="006A76B4">
      <w:pPr>
        <w:rPr>
          <w:rFonts w:ascii="Arial" w:hAnsi="Arial" w:cs="Arial"/>
        </w:rPr>
      </w:pPr>
    </w:p>
    <w:p w14:paraId="5456442F" w14:textId="77777777" w:rsidR="006A76B4" w:rsidRDefault="006A76B4" w:rsidP="006A76B4">
      <w:pPr>
        <w:rPr>
          <w:rFonts w:ascii="Arial" w:hAnsi="Arial" w:cs="Arial"/>
        </w:rPr>
      </w:pPr>
    </w:p>
    <w:p w14:paraId="47EFDB3A" w14:textId="77777777" w:rsidR="006A76B4" w:rsidRDefault="006A76B4" w:rsidP="006A76B4">
      <w:pPr>
        <w:rPr>
          <w:rFonts w:ascii="Arial" w:hAnsi="Arial" w:cs="Arial"/>
        </w:rPr>
      </w:pPr>
    </w:p>
    <w:p w14:paraId="57BA25AC" w14:textId="77777777" w:rsidR="006A76B4" w:rsidRDefault="006A76B4" w:rsidP="006A76B4">
      <w:pPr>
        <w:rPr>
          <w:rFonts w:ascii="Arial" w:hAnsi="Arial" w:cs="Arial"/>
        </w:rPr>
      </w:pPr>
    </w:p>
    <w:p w14:paraId="1B441D04" w14:textId="77777777" w:rsidR="006A76B4" w:rsidRDefault="006A76B4" w:rsidP="006A76B4">
      <w:pPr>
        <w:rPr>
          <w:rFonts w:ascii="Arial" w:hAnsi="Arial" w:cs="Arial"/>
        </w:rPr>
      </w:pPr>
    </w:p>
    <w:p w14:paraId="1F19DAA7" w14:textId="77777777" w:rsidR="006A76B4" w:rsidRDefault="006A76B4" w:rsidP="006A76B4">
      <w:pPr>
        <w:rPr>
          <w:rFonts w:ascii="Arial" w:hAnsi="Arial" w:cs="Arial"/>
        </w:rPr>
      </w:pPr>
    </w:p>
    <w:p w14:paraId="28E71581" w14:textId="77777777" w:rsidR="006A76B4" w:rsidRPr="00FA1236" w:rsidRDefault="006A76B4" w:rsidP="006A76B4">
      <w:pPr>
        <w:rPr>
          <w:rFonts w:ascii="Arial" w:hAnsi="Arial" w:cs="Arial"/>
        </w:rPr>
      </w:pPr>
    </w:p>
    <w:p w14:paraId="4430B481" w14:textId="77777777" w:rsidR="006A76B4" w:rsidRDefault="006A76B4" w:rsidP="006A76B4"/>
    <w:p w14:paraId="1B898D03" w14:textId="56C7C946" w:rsidR="00EB225E" w:rsidRDefault="00EB225E">
      <w:r>
        <w:br w:type="page"/>
      </w:r>
    </w:p>
    <w:p w14:paraId="5B9C34B8" w14:textId="619B7C2D" w:rsidR="00D93E01" w:rsidRDefault="00D93E01" w:rsidP="003971A4">
      <w:pPr>
        <w:pStyle w:val="Heading1"/>
        <w:numPr>
          <w:ilvl w:val="0"/>
          <w:numId w:val="2"/>
        </w:numPr>
        <w:rPr>
          <w:rFonts w:ascii="Arial" w:hAnsi="Arial" w:cs="Arial"/>
          <w:color w:val="63177B"/>
        </w:rPr>
      </w:pPr>
      <w:bookmarkStart w:id="7" w:name="_Toc80285997"/>
      <w:r>
        <w:rPr>
          <w:rFonts w:ascii="Arial" w:hAnsi="Arial" w:cs="Arial"/>
          <w:color w:val="63177B"/>
        </w:rPr>
        <w:lastRenderedPageBreak/>
        <w:t>Weather comparison</w:t>
      </w:r>
      <w:bookmarkEnd w:id="7"/>
    </w:p>
    <w:p w14:paraId="24F7A4B7" w14:textId="3C119497" w:rsidR="00D93E01" w:rsidRDefault="00D93E01" w:rsidP="00D93E01"/>
    <w:p w14:paraId="7F624C75" w14:textId="243E1F23" w:rsidR="00D93E01" w:rsidRDefault="00D93E01" w:rsidP="00D93E01">
      <w:pPr>
        <w:autoSpaceDE w:val="0"/>
        <w:autoSpaceDN w:val="0"/>
        <w:adjustRightInd w:val="0"/>
        <w:spacing w:after="0" w:line="240" w:lineRule="auto"/>
        <w:rPr>
          <w:rFonts w:ascii="Arial" w:hAnsi="Arial" w:cs="Arial"/>
          <w:szCs w:val="24"/>
        </w:rPr>
      </w:pPr>
      <w:r>
        <w:rPr>
          <w:rFonts w:ascii="Arial" w:hAnsi="Arial" w:cs="Arial"/>
          <w:szCs w:val="24"/>
        </w:rPr>
        <w:t>Weather, and specifically e</w:t>
      </w:r>
      <w:r w:rsidRPr="00681E25">
        <w:rPr>
          <w:rFonts w:ascii="Arial" w:hAnsi="Arial" w:cs="Arial"/>
          <w:szCs w:val="24"/>
        </w:rPr>
        <w:t>xternal</w:t>
      </w:r>
      <w:r>
        <w:rPr>
          <w:rFonts w:ascii="Arial" w:hAnsi="Arial" w:cs="Arial"/>
          <w:szCs w:val="24"/>
        </w:rPr>
        <w:t xml:space="preserve"> air</w:t>
      </w:r>
      <w:r w:rsidRPr="00681E25">
        <w:rPr>
          <w:rFonts w:ascii="Arial" w:hAnsi="Arial" w:cs="Arial"/>
          <w:szCs w:val="24"/>
        </w:rPr>
        <w:t xml:space="preserve"> temperature</w:t>
      </w:r>
      <w:r>
        <w:rPr>
          <w:rFonts w:ascii="Arial" w:hAnsi="Arial" w:cs="Arial"/>
          <w:szCs w:val="24"/>
        </w:rPr>
        <w:t>, sunlight and wind,</w:t>
      </w:r>
      <w:r w:rsidRPr="00681E25">
        <w:rPr>
          <w:rFonts w:ascii="Arial" w:hAnsi="Arial" w:cs="Arial"/>
          <w:szCs w:val="24"/>
        </w:rPr>
        <w:t xml:space="preserve"> play</w:t>
      </w:r>
      <w:r>
        <w:rPr>
          <w:rFonts w:ascii="Arial" w:hAnsi="Arial" w:cs="Arial"/>
          <w:szCs w:val="24"/>
        </w:rPr>
        <w:t>s</w:t>
      </w:r>
      <w:r w:rsidRPr="00681E25">
        <w:rPr>
          <w:rFonts w:ascii="Arial" w:hAnsi="Arial" w:cs="Arial"/>
          <w:szCs w:val="24"/>
        </w:rPr>
        <w:t xml:space="preserve"> an important role with regard to internal </w:t>
      </w:r>
      <w:r w:rsidRPr="002C772B">
        <w:rPr>
          <w:rFonts w:ascii="Arial" w:hAnsi="Arial" w:cs="Arial"/>
          <w:szCs w:val="24"/>
        </w:rPr>
        <w:t>temperatures</w:t>
      </w:r>
      <w:r w:rsidR="00660AA1">
        <w:rPr>
          <w:rFonts w:ascii="Arial" w:hAnsi="Arial" w:cs="Arial"/>
          <w:szCs w:val="24"/>
        </w:rPr>
        <w:t xml:space="preserve"> and heat demand</w:t>
      </w:r>
      <w:r w:rsidRPr="002C772B">
        <w:rPr>
          <w:rFonts w:ascii="Arial" w:hAnsi="Arial" w:cs="Arial"/>
          <w:szCs w:val="24"/>
        </w:rPr>
        <w:t xml:space="preserve">. </w:t>
      </w:r>
      <w:r>
        <w:rPr>
          <w:rFonts w:ascii="Arial" w:hAnsi="Arial" w:cs="Arial"/>
          <w:szCs w:val="24"/>
        </w:rPr>
        <w:t>Analysis during Phase 1 observed statistically significant correlation between internal air temperature and external air temperature (</w:t>
      </w:r>
      <w:r w:rsidRPr="00076472">
        <w:rPr>
          <w:rFonts w:ascii="Arial" w:hAnsi="Arial" w:cs="Arial"/>
          <w:i/>
          <w:szCs w:val="24"/>
        </w:rPr>
        <w:t>p</w:t>
      </w:r>
      <w:r>
        <w:rPr>
          <w:rFonts w:ascii="Arial" w:hAnsi="Arial" w:cs="Arial"/>
          <w:szCs w:val="24"/>
        </w:rPr>
        <w:t xml:space="preserve">&lt;0.01), </w:t>
      </w:r>
      <w:r w:rsidRPr="000E1FC4">
        <w:rPr>
          <w:rFonts w:ascii="Arial" w:hAnsi="Arial" w:cs="Arial"/>
          <w:szCs w:val="24"/>
        </w:rPr>
        <w:t xml:space="preserve">wind speed </w:t>
      </w:r>
      <w:r>
        <w:rPr>
          <w:rFonts w:ascii="Arial" w:hAnsi="Arial" w:cs="Arial"/>
          <w:szCs w:val="24"/>
        </w:rPr>
        <w:t>(</w:t>
      </w:r>
      <w:r w:rsidRPr="00076472">
        <w:rPr>
          <w:rFonts w:ascii="Arial" w:hAnsi="Arial" w:cs="Arial"/>
          <w:i/>
          <w:szCs w:val="24"/>
        </w:rPr>
        <w:t>p</w:t>
      </w:r>
      <w:r>
        <w:rPr>
          <w:rFonts w:ascii="Arial" w:hAnsi="Arial" w:cs="Arial"/>
          <w:szCs w:val="24"/>
        </w:rPr>
        <w:t xml:space="preserve">&lt;0.05) </w:t>
      </w:r>
      <w:r w:rsidRPr="000E1FC4">
        <w:rPr>
          <w:rFonts w:ascii="Arial" w:hAnsi="Arial" w:cs="Arial"/>
          <w:szCs w:val="24"/>
        </w:rPr>
        <w:t>and solar incidence</w:t>
      </w:r>
      <w:r>
        <w:rPr>
          <w:rFonts w:ascii="Arial" w:hAnsi="Arial" w:cs="Arial"/>
          <w:szCs w:val="24"/>
        </w:rPr>
        <w:t xml:space="preserve"> (</w:t>
      </w:r>
      <w:r w:rsidRPr="00076472">
        <w:rPr>
          <w:rFonts w:ascii="Arial" w:hAnsi="Arial" w:cs="Arial"/>
          <w:i/>
          <w:szCs w:val="24"/>
        </w:rPr>
        <w:t>p</w:t>
      </w:r>
      <w:r>
        <w:rPr>
          <w:rFonts w:ascii="Arial" w:hAnsi="Arial" w:cs="Arial"/>
          <w:szCs w:val="24"/>
        </w:rPr>
        <w:t xml:space="preserve">&lt;0.05), with detail provided in the </w:t>
      </w:r>
      <w:r>
        <w:rPr>
          <w:rFonts w:ascii="Arial" w:hAnsi="Arial" w:cs="Arial"/>
        </w:rPr>
        <w:t xml:space="preserve">High Rise Pilot Phase 1 interim report. For this reason, it is necessary to compare the external conditions in Phase 2 to ensure a degree of similarity to ensure comparison is reasonable. </w:t>
      </w:r>
    </w:p>
    <w:p w14:paraId="791C20A8" w14:textId="77777777" w:rsidR="00D93E01" w:rsidRDefault="00D93E01" w:rsidP="00D93E01">
      <w:pPr>
        <w:autoSpaceDE w:val="0"/>
        <w:autoSpaceDN w:val="0"/>
        <w:adjustRightInd w:val="0"/>
        <w:spacing w:after="0" w:line="240" w:lineRule="auto"/>
        <w:rPr>
          <w:rFonts w:ascii="Arial" w:hAnsi="Arial" w:cs="Arial"/>
          <w:szCs w:val="24"/>
        </w:rPr>
      </w:pPr>
    </w:p>
    <w:p w14:paraId="471DCC7C" w14:textId="4906F8A9" w:rsidR="00D93E01" w:rsidRDefault="00D93E01" w:rsidP="00D93E01">
      <w:pPr>
        <w:autoSpaceDE w:val="0"/>
        <w:autoSpaceDN w:val="0"/>
        <w:adjustRightInd w:val="0"/>
        <w:spacing w:after="0" w:line="240" w:lineRule="auto"/>
        <w:rPr>
          <w:rFonts w:ascii="Arial" w:hAnsi="Arial" w:cs="Arial"/>
          <w:szCs w:val="24"/>
        </w:rPr>
      </w:pPr>
      <w:r w:rsidRPr="002C772B">
        <w:rPr>
          <w:rFonts w:ascii="Arial" w:hAnsi="Arial" w:cs="Arial"/>
          <w:szCs w:val="24"/>
        </w:rPr>
        <w:t xml:space="preserve">Figure </w:t>
      </w:r>
      <w:r w:rsidR="00660AA1">
        <w:rPr>
          <w:rFonts w:ascii="Arial" w:hAnsi="Arial" w:cs="Arial"/>
          <w:szCs w:val="24"/>
        </w:rPr>
        <w:t>2.1</w:t>
      </w:r>
      <w:r>
        <w:rPr>
          <w:rFonts w:ascii="Arial" w:hAnsi="Arial" w:cs="Arial"/>
          <w:szCs w:val="24"/>
        </w:rPr>
        <w:t xml:space="preserve"> shows the distribution of external temperature during Phase 1 and Phase 2. External temperature between the two phases is broadly comparable, with an average</w:t>
      </w:r>
      <w:r w:rsidR="00B00E97">
        <w:rPr>
          <w:rFonts w:ascii="Arial" w:hAnsi="Arial" w:cs="Arial"/>
          <w:szCs w:val="24"/>
        </w:rPr>
        <w:t xml:space="preserve"> temperature during Phase 1 of 7</w:t>
      </w:r>
      <w:r>
        <w:rPr>
          <w:rFonts w:ascii="Arial" w:hAnsi="Arial" w:cs="Arial"/>
          <w:szCs w:val="24"/>
        </w:rPr>
        <w:t>.5</w:t>
      </w:r>
      <w:r>
        <w:rPr>
          <w:rFonts w:ascii="Calibri" w:hAnsi="Calibri" w:cs="Arial"/>
          <w:szCs w:val="24"/>
        </w:rPr>
        <w:t>°</w:t>
      </w:r>
      <w:r>
        <w:rPr>
          <w:rFonts w:ascii="Arial" w:hAnsi="Arial" w:cs="Arial"/>
          <w:szCs w:val="24"/>
        </w:rPr>
        <w:t xml:space="preserve">C compared to </w:t>
      </w:r>
      <w:r w:rsidR="00B00E97">
        <w:rPr>
          <w:rFonts w:ascii="Arial" w:hAnsi="Arial" w:cs="Arial"/>
          <w:szCs w:val="24"/>
        </w:rPr>
        <w:t>6</w:t>
      </w:r>
      <w:r>
        <w:rPr>
          <w:rFonts w:ascii="Arial" w:hAnsi="Arial" w:cs="Arial"/>
          <w:szCs w:val="24"/>
        </w:rPr>
        <w:t>.5</w:t>
      </w:r>
      <w:r>
        <w:rPr>
          <w:rFonts w:ascii="Calibri" w:hAnsi="Calibri" w:cs="Arial"/>
          <w:szCs w:val="24"/>
        </w:rPr>
        <w:t>°</w:t>
      </w:r>
      <w:r>
        <w:rPr>
          <w:rFonts w:ascii="Arial" w:hAnsi="Arial" w:cs="Arial"/>
          <w:szCs w:val="24"/>
        </w:rPr>
        <w:t>C during Phase 2. Phase 2 also has a slightly larger interquartile range, but both datasets are normally distributed. This gives confidence that any difference in internal temperature (or energy use) is not t</w:t>
      </w:r>
      <w:r w:rsidR="00660AA1">
        <w:rPr>
          <w:rFonts w:ascii="Arial" w:hAnsi="Arial" w:cs="Arial"/>
          <w:szCs w:val="24"/>
        </w:rPr>
        <w:t>he result of weather conditions.</w:t>
      </w:r>
    </w:p>
    <w:p w14:paraId="5D3A89D6" w14:textId="77777777" w:rsidR="00D93E01" w:rsidRDefault="00D93E01" w:rsidP="00D93E01">
      <w:pPr>
        <w:autoSpaceDE w:val="0"/>
        <w:autoSpaceDN w:val="0"/>
        <w:adjustRightInd w:val="0"/>
        <w:spacing w:after="0" w:line="240" w:lineRule="auto"/>
        <w:jc w:val="center"/>
        <w:rPr>
          <w:rFonts w:ascii="Arial" w:hAnsi="Arial" w:cs="Arial"/>
          <w:sz w:val="24"/>
          <w:szCs w:val="24"/>
        </w:rPr>
      </w:pPr>
    </w:p>
    <w:p w14:paraId="29C6B9F3" w14:textId="77777777" w:rsidR="00D93E01" w:rsidRDefault="00D93E01" w:rsidP="00D93E01">
      <w:pPr>
        <w:autoSpaceDE w:val="0"/>
        <w:autoSpaceDN w:val="0"/>
        <w:adjustRightInd w:val="0"/>
        <w:spacing w:after="0" w:line="240" w:lineRule="auto"/>
        <w:jc w:val="center"/>
        <w:rPr>
          <w:rFonts w:ascii="Arial" w:hAnsi="Arial" w:cs="Arial"/>
          <w:sz w:val="24"/>
          <w:szCs w:val="24"/>
        </w:rPr>
      </w:pPr>
      <w:r w:rsidRPr="004117CA">
        <w:rPr>
          <w:rFonts w:ascii="Arial" w:hAnsi="Arial" w:cs="Arial"/>
          <w:noProof/>
          <w:sz w:val="24"/>
          <w:szCs w:val="24"/>
          <w:lang w:eastAsia="en-GB"/>
        </w:rPr>
        <w:drawing>
          <wp:inline distT="0" distB="0" distL="0" distR="0" wp14:anchorId="53BFE732" wp14:editId="04153FDC">
            <wp:extent cx="4813401" cy="2840792"/>
            <wp:effectExtent l="19050" t="19050" r="25400" b="1714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25874" cy="2848153"/>
                    </a:xfrm>
                    <a:prstGeom prst="rect">
                      <a:avLst/>
                    </a:prstGeom>
                    <a:ln>
                      <a:solidFill>
                        <a:schemeClr val="tx1"/>
                      </a:solidFill>
                    </a:ln>
                  </pic:spPr>
                </pic:pic>
              </a:graphicData>
            </a:graphic>
          </wp:inline>
        </w:drawing>
      </w:r>
    </w:p>
    <w:p w14:paraId="47D865A3" w14:textId="4FB055BE" w:rsidR="00D93E01" w:rsidRPr="00660AA1" w:rsidRDefault="00D93E01" w:rsidP="00D93E01">
      <w:pPr>
        <w:autoSpaceDE w:val="0"/>
        <w:autoSpaceDN w:val="0"/>
        <w:adjustRightInd w:val="0"/>
        <w:spacing w:after="0" w:line="240" w:lineRule="auto"/>
        <w:jc w:val="center"/>
        <w:rPr>
          <w:rFonts w:ascii="Arial" w:hAnsi="Arial" w:cs="Arial"/>
          <w:sz w:val="24"/>
          <w:szCs w:val="24"/>
        </w:rPr>
      </w:pPr>
      <w:r w:rsidRPr="00660AA1">
        <w:rPr>
          <w:rFonts w:ascii="Arial" w:hAnsi="Arial" w:cs="Arial"/>
          <w:b/>
        </w:rPr>
        <w:t xml:space="preserve">Figure </w:t>
      </w:r>
      <w:r w:rsidR="00660AA1" w:rsidRPr="00660AA1">
        <w:rPr>
          <w:rFonts w:ascii="Arial" w:hAnsi="Arial" w:cs="Arial"/>
          <w:b/>
        </w:rPr>
        <w:t>2.1</w:t>
      </w:r>
      <w:r w:rsidRPr="00660AA1">
        <w:rPr>
          <w:rFonts w:ascii="Arial" w:hAnsi="Arial" w:cs="Arial"/>
          <w:b/>
        </w:rPr>
        <w:t>: External Temperature Comparison</w:t>
      </w:r>
    </w:p>
    <w:p w14:paraId="4E3714DA" w14:textId="77777777" w:rsidR="00660AA1" w:rsidRDefault="00660AA1">
      <w:r w:rsidRPr="00660AA1">
        <w:br w:type="page"/>
      </w:r>
    </w:p>
    <w:p w14:paraId="4DD4A646" w14:textId="70D5F81C" w:rsidR="003971A4" w:rsidRPr="004928E0" w:rsidRDefault="004A4567" w:rsidP="003971A4">
      <w:pPr>
        <w:pStyle w:val="Heading1"/>
        <w:numPr>
          <w:ilvl w:val="0"/>
          <w:numId w:val="2"/>
        </w:numPr>
        <w:rPr>
          <w:rFonts w:ascii="Arial" w:hAnsi="Arial" w:cs="Arial"/>
          <w:color w:val="63177B"/>
        </w:rPr>
      </w:pPr>
      <w:bookmarkStart w:id="8" w:name="_Toc80285998"/>
      <w:r w:rsidRPr="004928E0">
        <w:rPr>
          <w:rFonts w:ascii="Arial" w:hAnsi="Arial" w:cs="Arial"/>
          <w:color w:val="63177B"/>
        </w:rPr>
        <w:lastRenderedPageBreak/>
        <w:t>Electricity monitoring</w:t>
      </w:r>
      <w:bookmarkEnd w:id="8"/>
    </w:p>
    <w:p w14:paraId="71FBB2D4" w14:textId="295428C8" w:rsidR="003971A4" w:rsidRDefault="00C372D6" w:rsidP="003971A4">
      <w:pPr>
        <w:pStyle w:val="Heading2"/>
        <w:numPr>
          <w:ilvl w:val="1"/>
          <w:numId w:val="2"/>
        </w:numPr>
        <w:rPr>
          <w:rFonts w:ascii="Arial" w:hAnsi="Arial" w:cs="Arial"/>
          <w:color w:val="63177B"/>
        </w:rPr>
      </w:pPr>
      <w:bookmarkStart w:id="9" w:name="_Toc80285999"/>
      <w:r w:rsidRPr="004928E0">
        <w:rPr>
          <w:rFonts w:ascii="Arial" w:hAnsi="Arial" w:cs="Arial"/>
          <w:color w:val="63177B"/>
        </w:rPr>
        <w:t>Overview</w:t>
      </w:r>
      <w:bookmarkEnd w:id="9"/>
    </w:p>
    <w:p w14:paraId="1CAD3EA0" w14:textId="07D58BD6" w:rsidR="002B3BB1" w:rsidRDefault="002B3BB1" w:rsidP="002B3BB1">
      <w:pPr>
        <w:rPr>
          <w:rFonts w:ascii="Arial" w:hAnsi="Arial" w:cs="Arial"/>
        </w:rPr>
      </w:pPr>
      <w:r w:rsidRPr="002B3BB1">
        <w:rPr>
          <w:rFonts w:ascii="Arial" w:hAnsi="Arial" w:cs="Arial"/>
        </w:rPr>
        <w:t>Elect</w:t>
      </w:r>
      <w:r>
        <w:rPr>
          <w:rFonts w:ascii="Arial" w:hAnsi="Arial" w:cs="Arial"/>
        </w:rPr>
        <w:t xml:space="preserve">ricity use in the case study flats </w:t>
      </w:r>
      <w:r w:rsidR="00C53342">
        <w:rPr>
          <w:rFonts w:ascii="Arial" w:hAnsi="Arial" w:cs="Arial"/>
        </w:rPr>
        <w:t xml:space="preserve">may be broadly grouped into two categories: electricity used for heating and electricity used for other purposes such as cooking, lighting and appliances. </w:t>
      </w:r>
      <w:r w:rsidR="000214EB">
        <w:rPr>
          <w:rFonts w:ascii="Arial" w:hAnsi="Arial" w:cs="Arial"/>
        </w:rPr>
        <w:t xml:space="preserve">Whilst this is something of an oversimplification as energy used for other uses will also contribute to heating the dwelling to some extent, the provision of heat is not </w:t>
      </w:r>
      <w:r w:rsidR="00BB0FD5">
        <w:rPr>
          <w:rFonts w:ascii="Arial" w:hAnsi="Arial" w:cs="Arial"/>
        </w:rPr>
        <w:t>the</w:t>
      </w:r>
      <w:r w:rsidR="000214EB">
        <w:rPr>
          <w:rFonts w:ascii="Arial" w:hAnsi="Arial" w:cs="Arial"/>
        </w:rPr>
        <w:t xml:space="preserve"> primary purpose. As the aim of this research is to evaluate the performance of high-rise heating systems, </w:t>
      </w:r>
      <w:r w:rsidR="0091634E">
        <w:rPr>
          <w:rFonts w:ascii="Arial" w:hAnsi="Arial" w:cs="Arial"/>
        </w:rPr>
        <w:t>data collection was therefore</w:t>
      </w:r>
      <w:r w:rsidR="000214EB">
        <w:rPr>
          <w:rFonts w:ascii="Arial" w:hAnsi="Arial" w:cs="Arial"/>
        </w:rPr>
        <w:t xml:space="preserve"> focussed on electric</w:t>
      </w:r>
      <w:r w:rsidR="009041CF">
        <w:rPr>
          <w:rFonts w:ascii="Arial" w:hAnsi="Arial" w:cs="Arial"/>
        </w:rPr>
        <w:t>ity</w:t>
      </w:r>
      <w:r w:rsidR="000214EB">
        <w:rPr>
          <w:rFonts w:ascii="Arial" w:hAnsi="Arial" w:cs="Arial"/>
        </w:rPr>
        <w:t xml:space="preserve"> use</w:t>
      </w:r>
      <w:r w:rsidR="009041CF">
        <w:rPr>
          <w:rFonts w:ascii="Arial" w:hAnsi="Arial" w:cs="Arial"/>
        </w:rPr>
        <w:t xml:space="preserve">d to heat </w:t>
      </w:r>
      <w:r w:rsidR="0091634E">
        <w:rPr>
          <w:rFonts w:ascii="Arial" w:hAnsi="Arial" w:cs="Arial"/>
        </w:rPr>
        <w:t xml:space="preserve">either </w:t>
      </w:r>
      <w:r w:rsidR="009041CF">
        <w:rPr>
          <w:rFonts w:ascii="Arial" w:hAnsi="Arial" w:cs="Arial"/>
        </w:rPr>
        <w:t>the internal environment or to heat water. This usage breaks down into:</w:t>
      </w:r>
    </w:p>
    <w:p w14:paraId="0A9A48F7" w14:textId="662CD08F" w:rsidR="009041CF" w:rsidRDefault="009041CF" w:rsidP="009041CF">
      <w:pPr>
        <w:pStyle w:val="ListParagraph"/>
        <w:numPr>
          <w:ilvl w:val="0"/>
          <w:numId w:val="26"/>
        </w:numPr>
        <w:rPr>
          <w:rFonts w:ascii="Arial" w:hAnsi="Arial" w:cs="Arial"/>
        </w:rPr>
      </w:pPr>
      <w:r>
        <w:rPr>
          <w:rFonts w:ascii="Arial" w:hAnsi="Arial" w:cs="Arial"/>
        </w:rPr>
        <w:t xml:space="preserve">Electricity used for </w:t>
      </w:r>
      <w:r w:rsidR="00C74985">
        <w:rPr>
          <w:rFonts w:ascii="Arial" w:hAnsi="Arial" w:cs="Arial"/>
        </w:rPr>
        <w:t>the fixed heating system (Storage heaters or GSHP)</w:t>
      </w:r>
    </w:p>
    <w:p w14:paraId="284DD02C" w14:textId="4856D0E4" w:rsidR="009041CF" w:rsidRDefault="009041CF" w:rsidP="009041CF">
      <w:pPr>
        <w:pStyle w:val="ListParagraph"/>
        <w:numPr>
          <w:ilvl w:val="0"/>
          <w:numId w:val="26"/>
        </w:numPr>
        <w:rPr>
          <w:rFonts w:ascii="Arial" w:hAnsi="Arial" w:cs="Arial"/>
        </w:rPr>
      </w:pPr>
      <w:r>
        <w:rPr>
          <w:rFonts w:ascii="Arial" w:hAnsi="Arial" w:cs="Arial"/>
        </w:rPr>
        <w:t>Electricity used secondary heating</w:t>
      </w:r>
    </w:p>
    <w:p w14:paraId="459897AB" w14:textId="021A4D66" w:rsidR="009041CF" w:rsidRPr="009041CF" w:rsidRDefault="009041CF" w:rsidP="009041CF">
      <w:pPr>
        <w:pStyle w:val="ListParagraph"/>
        <w:numPr>
          <w:ilvl w:val="0"/>
          <w:numId w:val="26"/>
        </w:numPr>
        <w:rPr>
          <w:rFonts w:ascii="Arial" w:hAnsi="Arial" w:cs="Arial"/>
        </w:rPr>
      </w:pPr>
      <w:r>
        <w:rPr>
          <w:rFonts w:ascii="Arial" w:hAnsi="Arial" w:cs="Arial"/>
        </w:rPr>
        <w:t>Electricity used for water heating</w:t>
      </w:r>
    </w:p>
    <w:p w14:paraId="6F47FAA7" w14:textId="5456F1F6" w:rsidR="0091634E" w:rsidRDefault="0091634E" w:rsidP="002B3BB1">
      <w:pPr>
        <w:rPr>
          <w:rFonts w:ascii="Arial" w:hAnsi="Arial" w:cs="Arial"/>
        </w:rPr>
      </w:pPr>
      <w:r>
        <w:rPr>
          <w:rFonts w:ascii="Arial" w:hAnsi="Arial" w:cs="Arial"/>
        </w:rPr>
        <w:t>Monitoring of e</w:t>
      </w:r>
      <w:r w:rsidR="00060EA4">
        <w:rPr>
          <w:rFonts w:ascii="Arial" w:hAnsi="Arial" w:cs="Arial"/>
        </w:rPr>
        <w:t>lectricity used</w:t>
      </w:r>
      <w:r>
        <w:rPr>
          <w:rFonts w:ascii="Arial" w:hAnsi="Arial" w:cs="Arial"/>
        </w:rPr>
        <w:t xml:space="preserve"> for these purposes allows identi</w:t>
      </w:r>
      <w:r w:rsidR="00CF2794">
        <w:rPr>
          <w:rFonts w:ascii="Arial" w:hAnsi="Arial" w:cs="Arial"/>
        </w:rPr>
        <w:t>fication of heating behaviours and the aggregation of total energy use, which may be used to calculate the average cost and carbon emissions for each dwelling.</w:t>
      </w:r>
    </w:p>
    <w:p w14:paraId="5684E971" w14:textId="7E45B9A4" w:rsidR="00640129" w:rsidRDefault="00452EEA" w:rsidP="002B3BB1">
      <w:pPr>
        <w:rPr>
          <w:rFonts w:ascii="Arial" w:hAnsi="Arial" w:cs="Arial"/>
        </w:rPr>
      </w:pPr>
      <w:r>
        <w:rPr>
          <w:rFonts w:ascii="Arial" w:hAnsi="Arial" w:cs="Arial"/>
        </w:rPr>
        <w:t xml:space="preserve">During Phase 1, it was found </w:t>
      </w:r>
      <w:r w:rsidR="00C849F0">
        <w:rPr>
          <w:rFonts w:ascii="Arial" w:hAnsi="Arial" w:cs="Arial"/>
        </w:rPr>
        <w:t>that there was little consistency in the way occupants were heating their home, ranging from constant use of the storage heaters to exclusive use of secondary heating. This led to a wide range of consumption profiles and associated electrical loads. Full d</w:t>
      </w:r>
      <w:r w:rsidRPr="00452EEA">
        <w:rPr>
          <w:rFonts w:ascii="Arial" w:hAnsi="Arial" w:cs="Arial"/>
        </w:rPr>
        <w:t>etail</w:t>
      </w:r>
      <w:r w:rsidR="00C849F0">
        <w:rPr>
          <w:rFonts w:ascii="Arial" w:hAnsi="Arial" w:cs="Arial"/>
        </w:rPr>
        <w:t>s</w:t>
      </w:r>
      <w:r w:rsidRPr="00452EEA">
        <w:rPr>
          <w:rFonts w:ascii="Arial" w:hAnsi="Arial" w:cs="Arial"/>
        </w:rPr>
        <w:t xml:space="preserve"> on</w:t>
      </w:r>
      <w:r w:rsidR="00C849F0">
        <w:rPr>
          <w:rFonts w:ascii="Arial" w:hAnsi="Arial" w:cs="Arial"/>
        </w:rPr>
        <w:t xml:space="preserve"> the electricity analysis during P</w:t>
      </w:r>
      <w:r w:rsidRPr="00452EEA">
        <w:rPr>
          <w:rFonts w:ascii="Arial" w:hAnsi="Arial" w:cs="Arial"/>
        </w:rPr>
        <w:t xml:space="preserve">hase 1 </w:t>
      </w:r>
      <w:r w:rsidR="00C849F0">
        <w:rPr>
          <w:rFonts w:ascii="Arial" w:hAnsi="Arial" w:cs="Arial"/>
        </w:rPr>
        <w:t xml:space="preserve">may be found in the Phase 1 </w:t>
      </w:r>
      <w:r w:rsidRPr="00452EEA">
        <w:rPr>
          <w:rFonts w:ascii="Arial" w:hAnsi="Arial" w:cs="Arial"/>
        </w:rPr>
        <w:t>in High Rise Pilot Phase 1 interim report</w:t>
      </w:r>
      <w:r w:rsidR="00C849F0">
        <w:rPr>
          <w:rFonts w:ascii="Arial" w:hAnsi="Arial" w:cs="Arial"/>
        </w:rPr>
        <w:t>.</w:t>
      </w:r>
    </w:p>
    <w:p w14:paraId="53EFC27C" w14:textId="30DB25C9" w:rsidR="00C849F0" w:rsidRPr="002B3BB1" w:rsidRDefault="008763BD" w:rsidP="002B3BB1">
      <w:pPr>
        <w:rPr>
          <w:rFonts w:ascii="Arial" w:hAnsi="Arial" w:cs="Arial"/>
        </w:rPr>
      </w:pPr>
      <w:r>
        <w:rPr>
          <w:rFonts w:ascii="Arial" w:hAnsi="Arial" w:cs="Arial"/>
        </w:rPr>
        <w:t xml:space="preserve">Having established patterns and energy usage during Phase 1, the </w:t>
      </w:r>
      <w:r w:rsidR="00687DC7">
        <w:rPr>
          <w:rFonts w:ascii="Arial" w:hAnsi="Arial" w:cs="Arial"/>
        </w:rPr>
        <w:t xml:space="preserve">next </w:t>
      </w:r>
      <w:r>
        <w:rPr>
          <w:rFonts w:ascii="Arial" w:hAnsi="Arial" w:cs="Arial"/>
        </w:rPr>
        <w:t xml:space="preserve">challenge was to collect comparable data during Phase 2 that would enable comparison and </w:t>
      </w:r>
      <w:r w:rsidR="00687DC7">
        <w:rPr>
          <w:rFonts w:ascii="Arial" w:hAnsi="Arial" w:cs="Arial"/>
        </w:rPr>
        <w:t>support</w:t>
      </w:r>
      <w:r>
        <w:rPr>
          <w:rFonts w:ascii="Arial" w:hAnsi="Arial" w:cs="Arial"/>
        </w:rPr>
        <w:t xml:space="preserve"> evaluation of any </w:t>
      </w:r>
      <w:r w:rsidR="00687DC7">
        <w:rPr>
          <w:rFonts w:ascii="Arial" w:hAnsi="Arial" w:cs="Arial"/>
        </w:rPr>
        <w:t>change</w:t>
      </w:r>
      <w:r>
        <w:rPr>
          <w:rFonts w:ascii="Arial" w:hAnsi="Arial" w:cs="Arial"/>
        </w:rPr>
        <w:t xml:space="preserve"> in energy use.</w:t>
      </w:r>
      <w:r w:rsidR="00675EFC">
        <w:rPr>
          <w:rFonts w:ascii="Arial" w:hAnsi="Arial" w:cs="Arial"/>
        </w:rPr>
        <w:t xml:space="preserve"> All subsequent analysis considers flats with sufficient robust electrical </w:t>
      </w:r>
      <w:r w:rsidR="000B234A">
        <w:rPr>
          <w:rFonts w:ascii="Arial" w:hAnsi="Arial" w:cs="Arial"/>
        </w:rPr>
        <w:t xml:space="preserve">consumption </w:t>
      </w:r>
      <w:r w:rsidR="00675EFC">
        <w:rPr>
          <w:rFonts w:ascii="Arial" w:hAnsi="Arial" w:cs="Arial"/>
        </w:rPr>
        <w:t xml:space="preserve">data (n=15). </w:t>
      </w:r>
    </w:p>
    <w:p w14:paraId="3E32403A" w14:textId="7BB0BAF8" w:rsidR="003971A4" w:rsidRDefault="003971A4" w:rsidP="003971A4">
      <w:pPr>
        <w:pStyle w:val="Heading2"/>
        <w:numPr>
          <w:ilvl w:val="1"/>
          <w:numId w:val="2"/>
        </w:numPr>
        <w:rPr>
          <w:rFonts w:ascii="Arial" w:hAnsi="Arial" w:cs="Arial"/>
          <w:color w:val="63177B"/>
        </w:rPr>
      </w:pPr>
      <w:bookmarkStart w:id="10" w:name="_Toc80286000"/>
      <w:r w:rsidRPr="004928E0">
        <w:rPr>
          <w:rFonts w:ascii="Arial" w:hAnsi="Arial" w:cs="Arial"/>
          <w:color w:val="63177B"/>
        </w:rPr>
        <w:t>Methodology</w:t>
      </w:r>
      <w:bookmarkEnd w:id="10"/>
    </w:p>
    <w:p w14:paraId="145C9B3B" w14:textId="0E6766C9" w:rsidR="008A0D41" w:rsidRDefault="00060EA4" w:rsidP="00B86C81">
      <w:pPr>
        <w:rPr>
          <w:rFonts w:ascii="Arial" w:hAnsi="Arial" w:cs="Arial"/>
        </w:rPr>
      </w:pPr>
      <w:r>
        <w:rPr>
          <w:rFonts w:ascii="Arial" w:hAnsi="Arial" w:cs="Arial"/>
        </w:rPr>
        <w:t xml:space="preserve">To monitor </w:t>
      </w:r>
      <w:r w:rsidR="00B86C81">
        <w:rPr>
          <w:rFonts w:ascii="Arial" w:hAnsi="Arial" w:cs="Arial"/>
        </w:rPr>
        <w:t xml:space="preserve">the </w:t>
      </w:r>
      <w:r>
        <w:rPr>
          <w:rFonts w:ascii="Arial" w:hAnsi="Arial" w:cs="Arial"/>
        </w:rPr>
        <w:t xml:space="preserve">electricity used by the </w:t>
      </w:r>
      <w:r w:rsidR="008763BD">
        <w:rPr>
          <w:rFonts w:ascii="Arial" w:hAnsi="Arial" w:cs="Arial"/>
        </w:rPr>
        <w:t>fixed heating system</w:t>
      </w:r>
      <w:r w:rsidR="00B86C81">
        <w:rPr>
          <w:rFonts w:ascii="Arial" w:hAnsi="Arial" w:cs="Arial"/>
        </w:rPr>
        <w:t>s</w:t>
      </w:r>
      <w:r w:rsidR="008763BD">
        <w:rPr>
          <w:rFonts w:ascii="Arial" w:hAnsi="Arial" w:cs="Arial"/>
        </w:rPr>
        <w:t xml:space="preserve"> (Storage heater</w:t>
      </w:r>
      <w:r w:rsidR="00B86C81">
        <w:rPr>
          <w:rFonts w:ascii="Arial" w:hAnsi="Arial" w:cs="Arial"/>
        </w:rPr>
        <w:t>s, immersions</w:t>
      </w:r>
      <w:r w:rsidR="008763BD">
        <w:rPr>
          <w:rFonts w:ascii="Arial" w:hAnsi="Arial" w:cs="Arial"/>
        </w:rPr>
        <w:t>, GSHP and Sunamp)</w:t>
      </w:r>
      <w:r>
        <w:rPr>
          <w:rFonts w:ascii="Arial" w:hAnsi="Arial" w:cs="Arial"/>
        </w:rPr>
        <w:t>, electric</w:t>
      </w:r>
      <w:r w:rsidR="00E3186B">
        <w:rPr>
          <w:rFonts w:ascii="Arial" w:hAnsi="Arial" w:cs="Arial"/>
        </w:rPr>
        <w:t>ity</w:t>
      </w:r>
      <w:r>
        <w:rPr>
          <w:rFonts w:ascii="Arial" w:hAnsi="Arial" w:cs="Arial"/>
        </w:rPr>
        <w:t xml:space="preserve"> </w:t>
      </w:r>
      <w:r w:rsidR="00E3186B">
        <w:rPr>
          <w:rFonts w:ascii="Arial" w:hAnsi="Arial" w:cs="Arial"/>
        </w:rPr>
        <w:t>kilowatt hour (</w:t>
      </w:r>
      <w:r>
        <w:rPr>
          <w:rFonts w:ascii="Arial" w:hAnsi="Arial" w:cs="Arial"/>
        </w:rPr>
        <w:t>kWh</w:t>
      </w:r>
      <w:r w:rsidR="00E3186B">
        <w:rPr>
          <w:rFonts w:ascii="Arial" w:hAnsi="Arial" w:cs="Arial"/>
        </w:rPr>
        <w:t>)</w:t>
      </w:r>
      <w:r>
        <w:rPr>
          <w:rFonts w:ascii="Arial" w:hAnsi="Arial" w:cs="Arial"/>
        </w:rPr>
        <w:t xml:space="preserve"> meters were installed in-line </w:t>
      </w:r>
      <w:r w:rsidR="006E78B9">
        <w:rPr>
          <w:rFonts w:ascii="Arial" w:hAnsi="Arial" w:cs="Arial"/>
        </w:rPr>
        <w:t xml:space="preserve">for each individual </w:t>
      </w:r>
      <w:r w:rsidR="00BB0FD5">
        <w:rPr>
          <w:rFonts w:ascii="Arial" w:hAnsi="Arial" w:cs="Arial"/>
        </w:rPr>
        <w:t xml:space="preserve">heating </w:t>
      </w:r>
      <w:r w:rsidR="006E78B9">
        <w:rPr>
          <w:rFonts w:ascii="Arial" w:hAnsi="Arial" w:cs="Arial"/>
        </w:rPr>
        <w:t xml:space="preserve">circuit </w:t>
      </w:r>
      <w:r w:rsidR="006E78B9" w:rsidRPr="003B1482">
        <w:rPr>
          <w:rFonts w:ascii="Arial" w:hAnsi="Arial" w:cs="Arial"/>
        </w:rPr>
        <w:t>(</w:t>
      </w:r>
      <w:r w:rsidR="003B1482" w:rsidRPr="003B1482">
        <w:rPr>
          <w:rFonts w:ascii="Arial" w:hAnsi="Arial" w:cs="Arial"/>
        </w:rPr>
        <w:t xml:space="preserve">figure </w:t>
      </w:r>
      <w:r w:rsidR="00660AA1">
        <w:rPr>
          <w:rFonts w:ascii="Arial" w:hAnsi="Arial" w:cs="Arial"/>
        </w:rPr>
        <w:t>3</w:t>
      </w:r>
      <w:r w:rsidR="003B1482" w:rsidRPr="003B1482">
        <w:rPr>
          <w:rFonts w:ascii="Arial" w:hAnsi="Arial" w:cs="Arial"/>
        </w:rPr>
        <w:t>.1</w:t>
      </w:r>
      <w:r w:rsidR="006E78B9" w:rsidRPr="003B1482">
        <w:rPr>
          <w:rFonts w:ascii="Arial" w:hAnsi="Arial" w:cs="Arial"/>
        </w:rPr>
        <w:t xml:space="preserve">). </w:t>
      </w:r>
      <w:r w:rsidR="0051292E" w:rsidRPr="003B1482">
        <w:rPr>
          <w:rFonts w:ascii="Arial" w:hAnsi="Arial" w:cs="Arial"/>
        </w:rPr>
        <w:t>By monitoring individual circuits, t</w:t>
      </w:r>
      <w:r w:rsidR="006E78B9" w:rsidRPr="003B1482">
        <w:rPr>
          <w:rFonts w:ascii="Arial" w:hAnsi="Arial" w:cs="Arial"/>
        </w:rPr>
        <w:t xml:space="preserve">his means that any time a </w:t>
      </w:r>
      <w:r w:rsidR="006C078B">
        <w:rPr>
          <w:rFonts w:ascii="Arial" w:hAnsi="Arial" w:cs="Arial"/>
        </w:rPr>
        <w:t>device</w:t>
      </w:r>
      <w:r w:rsidR="006E78B9">
        <w:rPr>
          <w:rFonts w:ascii="Arial" w:hAnsi="Arial" w:cs="Arial"/>
        </w:rPr>
        <w:t xml:space="preserve"> was using electricity, this was monitored and recorded. </w:t>
      </w:r>
      <w:r w:rsidR="006C078B">
        <w:rPr>
          <w:rFonts w:ascii="Arial" w:hAnsi="Arial" w:cs="Arial"/>
        </w:rPr>
        <w:t xml:space="preserve">This necessitated sub metering all circuits to all heat-providing appliances in both phases. </w:t>
      </w:r>
      <w:r w:rsidR="006E78B9">
        <w:rPr>
          <w:rFonts w:ascii="Arial" w:hAnsi="Arial" w:cs="Arial"/>
        </w:rPr>
        <w:t xml:space="preserve">The kWh meters were connected to transmitters that send </w:t>
      </w:r>
      <w:r w:rsidR="00E3186B">
        <w:rPr>
          <w:rFonts w:ascii="Arial" w:hAnsi="Arial" w:cs="Arial"/>
        </w:rPr>
        <w:t>data</w:t>
      </w:r>
      <w:r w:rsidR="006E78B9">
        <w:rPr>
          <w:rFonts w:ascii="Arial" w:hAnsi="Arial" w:cs="Arial"/>
        </w:rPr>
        <w:t xml:space="preserve"> </w:t>
      </w:r>
      <w:r w:rsidR="004E4C86">
        <w:rPr>
          <w:rFonts w:ascii="Arial" w:hAnsi="Arial" w:cs="Arial"/>
        </w:rPr>
        <w:t xml:space="preserve">remotely to a central logger </w:t>
      </w:r>
      <w:r w:rsidR="00E3186B">
        <w:rPr>
          <w:rFonts w:ascii="Arial" w:hAnsi="Arial" w:cs="Arial"/>
        </w:rPr>
        <w:t xml:space="preserve">every 10 minutes, </w:t>
      </w:r>
      <w:r w:rsidR="00683A88">
        <w:rPr>
          <w:rFonts w:ascii="Arial" w:hAnsi="Arial" w:cs="Arial"/>
        </w:rPr>
        <w:t>minimising</w:t>
      </w:r>
      <w:r w:rsidR="00E3186B">
        <w:rPr>
          <w:rFonts w:ascii="Arial" w:hAnsi="Arial" w:cs="Arial"/>
        </w:rPr>
        <w:t xml:space="preserve"> disturbance to the </w:t>
      </w:r>
      <w:r w:rsidR="00683A88">
        <w:rPr>
          <w:rFonts w:ascii="Arial" w:hAnsi="Arial" w:cs="Arial"/>
        </w:rPr>
        <w:t xml:space="preserve">dwelling </w:t>
      </w:r>
      <w:r w:rsidR="00E3186B">
        <w:rPr>
          <w:rFonts w:ascii="Arial" w:hAnsi="Arial" w:cs="Arial"/>
        </w:rPr>
        <w:t xml:space="preserve">resident. </w:t>
      </w:r>
    </w:p>
    <w:p w14:paraId="4AB27BD7" w14:textId="594A6CC9" w:rsidR="00D83A42" w:rsidRPr="008A0D41" w:rsidRDefault="008A0D41" w:rsidP="008A0D41">
      <w:pPr>
        <w:rPr>
          <w:rFonts w:ascii="Arial" w:hAnsi="Arial" w:cs="Arial"/>
        </w:rPr>
      </w:pPr>
      <w:r>
        <w:rPr>
          <w:rFonts w:ascii="Arial" w:hAnsi="Arial" w:cs="Arial"/>
        </w:rPr>
        <w:t xml:space="preserve">In addition to monitoring the </w:t>
      </w:r>
      <w:r w:rsidR="00687DC7">
        <w:rPr>
          <w:rFonts w:ascii="Arial" w:hAnsi="Arial" w:cs="Arial"/>
        </w:rPr>
        <w:t xml:space="preserve">fixed </w:t>
      </w:r>
      <w:r>
        <w:rPr>
          <w:rFonts w:ascii="Arial" w:hAnsi="Arial" w:cs="Arial"/>
        </w:rPr>
        <w:t>heating system</w:t>
      </w:r>
      <w:r w:rsidR="00687DC7">
        <w:rPr>
          <w:rFonts w:ascii="Arial" w:hAnsi="Arial" w:cs="Arial"/>
        </w:rPr>
        <w:t>s</w:t>
      </w:r>
      <w:r>
        <w:rPr>
          <w:rFonts w:ascii="Arial" w:hAnsi="Arial" w:cs="Arial"/>
        </w:rPr>
        <w:t xml:space="preserve">, it was also necessary to monitor any secondary space heating such as plug-in electric radiators. </w:t>
      </w:r>
      <w:r w:rsidR="00F9360F">
        <w:rPr>
          <w:rFonts w:ascii="Arial" w:hAnsi="Arial" w:cs="Arial"/>
        </w:rPr>
        <w:t xml:space="preserve">It was not possible to do this using kWh meters, as </w:t>
      </w:r>
      <w:r w:rsidR="004E4C86">
        <w:rPr>
          <w:rFonts w:ascii="Arial" w:hAnsi="Arial" w:cs="Arial"/>
        </w:rPr>
        <w:t>this</w:t>
      </w:r>
      <w:r w:rsidR="00F9360F">
        <w:rPr>
          <w:rFonts w:ascii="Arial" w:hAnsi="Arial" w:cs="Arial"/>
        </w:rPr>
        <w:t xml:space="preserve"> would have required installing a meter at the main electricity feed and incurr</w:t>
      </w:r>
      <w:r w:rsidR="004E4C86">
        <w:rPr>
          <w:rFonts w:ascii="Arial" w:hAnsi="Arial" w:cs="Arial"/>
        </w:rPr>
        <w:t>ed</w:t>
      </w:r>
      <w:r w:rsidR="00F9360F">
        <w:rPr>
          <w:rFonts w:ascii="Arial" w:hAnsi="Arial" w:cs="Arial"/>
        </w:rPr>
        <w:t xml:space="preserve"> significant cost and disruption. As a solution, a current clamp was connected to the main consumer unit to measure current for all non-heating circuits. This may then be converted to Watts to estimate energy used for other purposes and, significantly, to identify peaks in power demand that are likely to be caused by secondary heating appliances that have a high power draw.</w:t>
      </w:r>
      <w:r w:rsidR="003742BC">
        <w:rPr>
          <w:rFonts w:ascii="Arial" w:hAnsi="Arial" w:cs="Arial"/>
        </w:rPr>
        <w:t xml:space="preserve"> </w:t>
      </w:r>
      <w:r w:rsidR="00847D7A">
        <w:rPr>
          <w:rFonts w:ascii="Arial" w:hAnsi="Arial" w:cs="Arial"/>
        </w:rPr>
        <w:t xml:space="preserve">During Phase 2, the current clamp monitored total electric use, from which </w:t>
      </w:r>
      <w:r w:rsidR="00B00E97">
        <w:rPr>
          <w:rFonts w:ascii="Arial" w:hAnsi="Arial" w:cs="Arial"/>
        </w:rPr>
        <w:t xml:space="preserve">the sub-metered </w:t>
      </w:r>
      <w:r w:rsidR="00847D7A">
        <w:rPr>
          <w:rFonts w:ascii="Arial" w:hAnsi="Arial" w:cs="Arial"/>
        </w:rPr>
        <w:t xml:space="preserve">heating use could be subtracted to determine electricity used by other circuits. </w:t>
      </w:r>
      <w:r w:rsidR="003742BC">
        <w:rPr>
          <w:rFonts w:ascii="Arial" w:hAnsi="Arial" w:cs="Arial"/>
        </w:rPr>
        <w:t>As with the kWh meters, the current clamps were connected to transmitters that log and transmit data remotely.</w:t>
      </w:r>
      <w:r w:rsidR="00847D7A">
        <w:rPr>
          <w:rFonts w:ascii="Arial" w:hAnsi="Arial" w:cs="Arial"/>
        </w:rPr>
        <w:t xml:space="preserve"> Heating a</w:t>
      </w:r>
      <w:r w:rsidR="00D83A42">
        <w:rPr>
          <w:rFonts w:ascii="Arial" w:hAnsi="Arial" w:cs="Arial"/>
        </w:rPr>
        <w:t>nalysis considers data collected from 1</w:t>
      </w:r>
      <w:r w:rsidR="00D83A42" w:rsidRPr="00D83A42">
        <w:rPr>
          <w:rFonts w:ascii="Arial" w:hAnsi="Arial" w:cs="Arial"/>
          <w:vertAlign w:val="superscript"/>
        </w:rPr>
        <w:t>st</w:t>
      </w:r>
      <w:r w:rsidR="00D83A42">
        <w:rPr>
          <w:rFonts w:ascii="Arial" w:hAnsi="Arial" w:cs="Arial"/>
        </w:rPr>
        <w:t xml:space="preserve"> November to 26</w:t>
      </w:r>
      <w:r w:rsidR="00D83A42" w:rsidRPr="00D83A42">
        <w:rPr>
          <w:rFonts w:ascii="Arial" w:hAnsi="Arial" w:cs="Arial"/>
          <w:vertAlign w:val="superscript"/>
        </w:rPr>
        <w:t>th</w:t>
      </w:r>
      <w:r w:rsidR="00D83A42">
        <w:rPr>
          <w:rFonts w:ascii="Arial" w:hAnsi="Arial" w:cs="Arial"/>
        </w:rPr>
        <w:t xml:space="preserve"> April </w:t>
      </w:r>
      <w:r w:rsidR="00847D7A">
        <w:rPr>
          <w:rFonts w:ascii="Arial" w:hAnsi="Arial" w:cs="Arial"/>
        </w:rPr>
        <w:t>during both research phases, as this is the peak heating period.</w:t>
      </w:r>
    </w:p>
    <w:p w14:paraId="75890573" w14:textId="69440816" w:rsidR="006725A7" w:rsidRDefault="006725A7" w:rsidP="002C7A93"/>
    <w:p w14:paraId="5FC35F0D" w14:textId="2C7156A8" w:rsidR="006725A7" w:rsidRDefault="009B5E19" w:rsidP="0046288A">
      <w:pPr>
        <w:jc w:val="center"/>
      </w:pPr>
      <w:r>
        <w:rPr>
          <w:noProof/>
          <w:lang w:eastAsia="en-GB"/>
        </w:rPr>
        <w:lastRenderedPageBreak/>
        <mc:AlternateContent>
          <mc:Choice Requires="wps">
            <w:drawing>
              <wp:anchor distT="0" distB="0" distL="114300" distR="114300" simplePos="0" relativeHeight="251662336" behindDoc="0" locked="0" layoutInCell="1" allowOverlap="1" wp14:anchorId="546AD0C7" wp14:editId="59EB338C">
                <wp:simplePos x="0" y="0"/>
                <wp:positionH relativeFrom="column">
                  <wp:posOffset>1313815</wp:posOffset>
                </wp:positionH>
                <wp:positionV relativeFrom="paragraph">
                  <wp:posOffset>2512060</wp:posOffset>
                </wp:positionV>
                <wp:extent cx="295275" cy="57150"/>
                <wp:effectExtent l="19050" t="19050" r="28575" b="19050"/>
                <wp:wrapNone/>
                <wp:docPr id="127" name="Straight Connector 127"/>
                <wp:cNvGraphicFramePr/>
                <a:graphic xmlns:a="http://schemas.openxmlformats.org/drawingml/2006/main">
                  <a:graphicData uri="http://schemas.microsoft.com/office/word/2010/wordprocessingShape">
                    <wps:wsp>
                      <wps:cNvCnPr/>
                      <wps:spPr>
                        <a:xfrm>
                          <a:off x="0" y="0"/>
                          <a:ext cx="295275" cy="5715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549C9B" id="Straight Connector 12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45pt,197.8pt" to="126.7pt,2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" strokecolor="yellow" strokeweight="2.25pt">
                <v:stroke joinstyle="miter"/>
              </v:line>
            </w:pict>
          </mc:Fallback>
        </mc:AlternateContent>
      </w:r>
      <w:r>
        <w:rPr>
          <w:noProof/>
          <w:lang w:eastAsia="en-GB"/>
        </w:rPr>
        <mc:AlternateContent>
          <mc:Choice Requires="wps">
            <w:drawing>
              <wp:anchor distT="0" distB="0" distL="114300" distR="114300" simplePos="0" relativeHeight="251656192" behindDoc="0" locked="0" layoutInCell="1" allowOverlap="1" wp14:anchorId="72B81012" wp14:editId="1BC85BD4">
                <wp:simplePos x="0" y="0"/>
                <wp:positionH relativeFrom="column">
                  <wp:posOffset>1609725</wp:posOffset>
                </wp:positionH>
                <wp:positionV relativeFrom="paragraph">
                  <wp:posOffset>2312035</wp:posOffset>
                </wp:positionV>
                <wp:extent cx="428625" cy="466725"/>
                <wp:effectExtent l="19050" t="19050" r="28575" b="28575"/>
                <wp:wrapNone/>
                <wp:docPr id="117" name="Oval 117"/>
                <wp:cNvGraphicFramePr/>
                <a:graphic xmlns:a="http://schemas.openxmlformats.org/drawingml/2006/main">
                  <a:graphicData uri="http://schemas.microsoft.com/office/word/2010/wordprocessingShape">
                    <wps:wsp>
                      <wps:cNvSpPr/>
                      <wps:spPr>
                        <a:xfrm>
                          <a:off x="0" y="0"/>
                          <a:ext cx="428625" cy="466725"/>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3D2091" id="Oval 117" o:spid="_x0000_s1026" style="position:absolute;margin-left:126.75pt;margin-top:182.05pt;width:33.75pt;height:36.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" filled="f" strokecolor="yellow" strokeweight="2.25pt">
                <v:stroke joinstyle="miter"/>
              </v:oval>
            </w:pict>
          </mc:Fallback>
        </mc:AlternateContent>
      </w:r>
      <w:r>
        <w:rPr>
          <w:noProof/>
          <w:lang w:eastAsia="en-GB"/>
        </w:rPr>
        <mc:AlternateContent>
          <mc:Choice Requires="wps">
            <w:drawing>
              <wp:anchor distT="0" distB="0" distL="114300" distR="114300" simplePos="0" relativeHeight="251664384" behindDoc="0" locked="0" layoutInCell="1" allowOverlap="1" wp14:anchorId="7F4522FF" wp14:editId="6CB1EB10">
                <wp:simplePos x="0" y="0"/>
                <wp:positionH relativeFrom="column">
                  <wp:posOffset>1200150</wp:posOffset>
                </wp:positionH>
                <wp:positionV relativeFrom="paragraph">
                  <wp:posOffset>3559810</wp:posOffset>
                </wp:positionV>
                <wp:extent cx="876300" cy="95250"/>
                <wp:effectExtent l="19050" t="19050" r="19050" b="19050"/>
                <wp:wrapNone/>
                <wp:docPr id="129" name="Straight Connector 129"/>
                <wp:cNvGraphicFramePr/>
                <a:graphic xmlns:a="http://schemas.openxmlformats.org/drawingml/2006/main">
                  <a:graphicData uri="http://schemas.microsoft.com/office/word/2010/wordprocessingShape">
                    <wps:wsp>
                      <wps:cNvCnPr/>
                      <wps:spPr>
                        <a:xfrm>
                          <a:off x="0" y="0"/>
                          <a:ext cx="876300" cy="9525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72AE9C" id="Straight Connector 12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280.3pt" to="163.5pt,2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" strokecolor="yellow" strokeweight="2.25pt">
                <v:stroke joinstyle="miter"/>
              </v:line>
            </w:pict>
          </mc:Fallback>
        </mc:AlternateContent>
      </w:r>
      <w:r>
        <w:rPr>
          <w:noProof/>
          <w:lang w:eastAsia="en-GB"/>
        </w:rPr>
        <mc:AlternateContent>
          <mc:Choice Requires="wps">
            <w:drawing>
              <wp:anchor distT="0" distB="0" distL="114300" distR="114300" simplePos="0" relativeHeight="251660288" behindDoc="0" locked="0" layoutInCell="1" allowOverlap="1" wp14:anchorId="576EFFAE" wp14:editId="023A2D7F">
                <wp:simplePos x="0" y="0"/>
                <wp:positionH relativeFrom="column">
                  <wp:posOffset>2076450</wp:posOffset>
                </wp:positionH>
                <wp:positionV relativeFrom="paragraph">
                  <wp:posOffset>3445510</wp:posOffset>
                </wp:positionV>
                <wp:extent cx="428625" cy="466725"/>
                <wp:effectExtent l="19050" t="19050" r="28575" b="28575"/>
                <wp:wrapNone/>
                <wp:docPr id="120" name="Oval 120"/>
                <wp:cNvGraphicFramePr/>
                <a:graphic xmlns:a="http://schemas.openxmlformats.org/drawingml/2006/main">
                  <a:graphicData uri="http://schemas.microsoft.com/office/word/2010/wordprocessingShape">
                    <wps:wsp>
                      <wps:cNvSpPr/>
                      <wps:spPr>
                        <a:xfrm>
                          <a:off x="0" y="0"/>
                          <a:ext cx="428625" cy="466725"/>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E7DD63" id="Oval 120" o:spid="_x0000_s1026" style="position:absolute;margin-left:163.5pt;margin-top:271.3pt;width:33.75pt;height:36.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" filled="f" strokecolor="yellow" strokeweight="2.25pt">
                <v:stroke joinstyle="miter"/>
              </v:oval>
            </w:pict>
          </mc:Fallback>
        </mc:AlternateContent>
      </w:r>
      <w:r>
        <w:rPr>
          <w:noProof/>
          <w:lang w:eastAsia="en-GB"/>
        </w:rPr>
        <mc:AlternateContent>
          <mc:Choice Requires="wps">
            <w:drawing>
              <wp:anchor distT="0" distB="0" distL="114300" distR="114300" simplePos="0" relativeHeight="251666432" behindDoc="0" locked="0" layoutInCell="1" allowOverlap="1" wp14:anchorId="55B96FD8" wp14:editId="3E2D3F9C">
                <wp:simplePos x="0" y="0"/>
                <wp:positionH relativeFrom="column">
                  <wp:posOffset>1295400</wp:posOffset>
                </wp:positionH>
                <wp:positionV relativeFrom="paragraph">
                  <wp:posOffset>4540885</wp:posOffset>
                </wp:positionV>
                <wp:extent cx="209550" cy="47625"/>
                <wp:effectExtent l="19050" t="19050" r="19050" b="28575"/>
                <wp:wrapNone/>
                <wp:docPr id="130" name="Straight Connector 130"/>
                <wp:cNvGraphicFramePr/>
                <a:graphic xmlns:a="http://schemas.openxmlformats.org/drawingml/2006/main">
                  <a:graphicData uri="http://schemas.microsoft.com/office/word/2010/wordprocessingShape">
                    <wps:wsp>
                      <wps:cNvCnPr/>
                      <wps:spPr>
                        <a:xfrm flipV="1">
                          <a:off x="0" y="0"/>
                          <a:ext cx="209550" cy="47625"/>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F6AD1A" id="Straight Connector 130"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357.55pt" to="118.5pt,3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" strokecolor="yellow" strokeweight="2.25pt">
                <v:stroke joinstyle="miter"/>
              </v:line>
            </w:pict>
          </mc:Fallback>
        </mc:AlternateContent>
      </w:r>
      <w:r>
        <w:rPr>
          <w:noProof/>
          <w:lang w:eastAsia="en-GB"/>
        </w:rPr>
        <mc:AlternateContent>
          <mc:Choice Requires="wps">
            <w:drawing>
              <wp:anchor distT="0" distB="0" distL="114300" distR="114300" simplePos="0" relativeHeight="251648000" behindDoc="0" locked="0" layoutInCell="1" allowOverlap="1" wp14:anchorId="64409A6D" wp14:editId="5934D58C">
                <wp:simplePos x="0" y="0"/>
                <wp:positionH relativeFrom="column">
                  <wp:posOffset>552450</wp:posOffset>
                </wp:positionH>
                <wp:positionV relativeFrom="paragraph">
                  <wp:posOffset>103505</wp:posOffset>
                </wp:positionV>
                <wp:extent cx="904875" cy="4972050"/>
                <wp:effectExtent l="0" t="0" r="9525" b="0"/>
                <wp:wrapNone/>
                <wp:docPr id="114" name="Text Box 114"/>
                <wp:cNvGraphicFramePr/>
                <a:graphic xmlns:a="http://schemas.openxmlformats.org/drawingml/2006/main">
                  <a:graphicData uri="http://schemas.microsoft.com/office/word/2010/wordprocessingShape">
                    <wps:wsp>
                      <wps:cNvSpPr txBox="1"/>
                      <wps:spPr>
                        <a:xfrm>
                          <a:off x="0" y="0"/>
                          <a:ext cx="904875" cy="4972050"/>
                        </a:xfrm>
                        <a:prstGeom prst="rect">
                          <a:avLst/>
                        </a:prstGeom>
                        <a:solidFill>
                          <a:schemeClr val="lt1"/>
                        </a:solidFill>
                        <a:ln w="6350">
                          <a:noFill/>
                        </a:ln>
                      </wps:spPr>
                      <wps:txbx>
                        <w:txbxContent>
                          <w:p w14:paraId="6EA7FF86" w14:textId="77777777" w:rsidR="001434D9" w:rsidRDefault="001434D9">
                            <w:pPr>
                              <w:rPr>
                                <w:rFonts w:ascii="Arial" w:hAnsi="Arial" w:cs="Arial"/>
                              </w:rPr>
                            </w:pPr>
                          </w:p>
                          <w:p w14:paraId="3E0E6A5A" w14:textId="6466BB3C" w:rsidR="001434D9" w:rsidRDefault="001434D9" w:rsidP="00BF11A7">
                            <w:pPr>
                              <w:rPr>
                                <w:rFonts w:ascii="Arial" w:hAnsi="Arial" w:cs="Arial"/>
                              </w:rPr>
                            </w:pPr>
                          </w:p>
                          <w:p w14:paraId="5429CA9B" w14:textId="31068B70" w:rsidR="001434D9" w:rsidRDefault="001434D9" w:rsidP="00BF11A7">
                            <w:pPr>
                              <w:rPr>
                                <w:rFonts w:ascii="Arial" w:hAnsi="Arial" w:cs="Arial"/>
                              </w:rPr>
                            </w:pPr>
                          </w:p>
                          <w:p w14:paraId="649F6BEB" w14:textId="4592E1A8" w:rsidR="001434D9" w:rsidRDefault="001434D9" w:rsidP="00BF11A7">
                            <w:pPr>
                              <w:rPr>
                                <w:rFonts w:ascii="Arial" w:hAnsi="Arial" w:cs="Arial"/>
                              </w:rPr>
                            </w:pPr>
                          </w:p>
                          <w:p w14:paraId="2EE7CFDC" w14:textId="77777777" w:rsidR="001434D9" w:rsidRDefault="001434D9" w:rsidP="00BF11A7">
                            <w:pPr>
                              <w:rPr>
                                <w:rFonts w:ascii="Arial" w:hAnsi="Arial" w:cs="Arial"/>
                              </w:rPr>
                            </w:pPr>
                          </w:p>
                          <w:p w14:paraId="087C1AEB" w14:textId="040B355D" w:rsidR="001434D9" w:rsidRDefault="001434D9" w:rsidP="00BF11A7">
                            <w:pPr>
                              <w:rPr>
                                <w:rFonts w:ascii="Arial" w:hAnsi="Arial" w:cs="Arial"/>
                              </w:rPr>
                            </w:pPr>
                          </w:p>
                          <w:p w14:paraId="3D0AD43A" w14:textId="7BE5B8D6" w:rsidR="001434D9" w:rsidRDefault="001434D9" w:rsidP="00BF11A7">
                            <w:pPr>
                              <w:rPr>
                                <w:rFonts w:ascii="Arial" w:hAnsi="Arial" w:cs="Arial"/>
                              </w:rPr>
                            </w:pPr>
                          </w:p>
                          <w:p w14:paraId="36F0E11B" w14:textId="77777777" w:rsidR="001434D9" w:rsidRDefault="001434D9" w:rsidP="00BF11A7">
                            <w:pPr>
                              <w:rPr>
                                <w:rFonts w:ascii="Arial" w:hAnsi="Arial" w:cs="Arial"/>
                              </w:rPr>
                            </w:pPr>
                          </w:p>
                          <w:p w14:paraId="3FD56C3D" w14:textId="0598CBE6" w:rsidR="001434D9" w:rsidRDefault="001434D9" w:rsidP="00BF11A7">
                            <w:pPr>
                              <w:rPr>
                                <w:rFonts w:ascii="Arial" w:hAnsi="Arial" w:cs="Arial"/>
                              </w:rPr>
                            </w:pPr>
                            <w:r>
                              <w:rPr>
                                <w:rFonts w:ascii="Arial" w:hAnsi="Arial" w:cs="Arial"/>
                              </w:rPr>
                              <w:t xml:space="preserve">kWh meter </w:t>
                            </w:r>
                          </w:p>
                          <w:p w14:paraId="49CB9DA5" w14:textId="72EE7C70" w:rsidR="001434D9" w:rsidRDefault="001434D9">
                            <w:pPr>
                              <w:rPr>
                                <w:rFonts w:ascii="Arial" w:hAnsi="Arial" w:cs="Arial"/>
                              </w:rPr>
                            </w:pPr>
                          </w:p>
                          <w:p w14:paraId="12E1250F" w14:textId="77777777" w:rsidR="001434D9" w:rsidRDefault="001434D9">
                            <w:pPr>
                              <w:rPr>
                                <w:rFonts w:ascii="Arial" w:hAnsi="Arial" w:cs="Arial"/>
                              </w:rPr>
                            </w:pPr>
                          </w:p>
                          <w:p w14:paraId="3C0EF04B" w14:textId="77777777" w:rsidR="001434D9" w:rsidRDefault="001434D9">
                            <w:pPr>
                              <w:rPr>
                                <w:rFonts w:ascii="Arial" w:hAnsi="Arial" w:cs="Arial"/>
                              </w:rPr>
                            </w:pPr>
                          </w:p>
                          <w:p w14:paraId="154C5735" w14:textId="77777777" w:rsidR="001434D9" w:rsidRDefault="001434D9" w:rsidP="00397BD6">
                            <w:pPr>
                              <w:rPr>
                                <w:rFonts w:ascii="Arial" w:hAnsi="Arial" w:cs="Arial"/>
                              </w:rPr>
                            </w:pPr>
                            <w:r>
                              <w:rPr>
                                <w:rFonts w:ascii="Arial" w:hAnsi="Arial" w:cs="Arial"/>
                              </w:rPr>
                              <w:t>Current clamp</w:t>
                            </w:r>
                          </w:p>
                          <w:p w14:paraId="555C9A1E" w14:textId="0FAE9CF8" w:rsidR="001434D9" w:rsidRDefault="001434D9" w:rsidP="00397BD6">
                            <w:pPr>
                              <w:rPr>
                                <w:rFonts w:ascii="Arial" w:hAnsi="Arial" w:cs="Arial"/>
                              </w:rPr>
                            </w:pPr>
                          </w:p>
                          <w:p w14:paraId="38C89329" w14:textId="77777777" w:rsidR="001434D9" w:rsidRDefault="001434D9" w:rsidP="00397BD6">
                            <w:pPr>
                              <w:rPr>
                                <w:rFonts w:ascii="Arial" w:hAnsi="Arial" w:cs="Arial"/>
                              </w:rPr>
                            </w:pPr>
                          </w:p>
                          <w:p w14:paraId="0200C3F1" w14:textId="5F46F326" w:rsidR="001434D9" w:rsidRDefault="001434D9">
                            <w:pPr>
                              <w:rPr>
                                <w:rFonts w:ascii="Arial" w:hAnsi="Arial" w:cs="Arial"/>
                              </w:rPr>
                            </w:pPr>
                            <w:r>
                              <w:rPr>
                                <w:rFonts w:ascii="Arial" w:hAnsi="Arial" w:cs="Arial"/>
                              </w:rPr>
                              <w:t>Electricity Transmitter</w:t>
                            </w:r>
                          </w:p>
                          <w:p w14:paraId="3FEAD4BE" w14:textId="77777777" w:rsidR="001434D9" w:rsidRDefault="001434D9">
                            <w:pPr>
                              <w:rPr>
                                <w:rFonts w:ascii="Arial" w:hAnsi="Arial" w:cs="Arial"/>
                              </w:rPr>
                            </w:pPr>
                          </w:p>
                          <w:p w14:paraId="4A9D9441" w14:textId="77777777" w:rsidR="001434D9" w:rsidRDefault="001434D9" w:rsidP="002A4993">
                            <w:pPr>
                              <w:rPr>
                                <w:rFonts w:ascii="Arial" w:hAnsi="Arial" w:cs="Arial"/>
                              </w:rPr>
                            </w:pPr>
                          </w:p>
                          <w:p w14:paraId="30888767" w14:textId="7D09D6C8" w:rsidR="001434D9" w:rsidRDefault="001434D9">
                            <w:pPr>
                              <w:rPr>
                                <w:rFonts w:ascii="Arial" w:hAnsi="Arial" w:cs="Arial"/>
                              </w:rPr>
                            </w:pPr>
                          </w:p>
                          <w:p w14:paraId="7D81C218" w14:textId="77777777" w:rsidR="001434D9" w:rsidRDefault="001434D9">
                            <w:pPr>
                              <w:rPr>
                                <w:rFonts w:ascii="Arial" w:hAnsi="Arial" w:cs="Arial"/>
                              </w:rPr>
                            </w:pPr>
                          </w:p>
                          <w:p w14:paraId="50133FA3" w14:textId="77777777" w:rsidR="001434D9" w:rsidRPr="007465F8" w:rsidRDefault="001434D9">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09A6D" id="_x0000_t202" coordsize="21600,21600" o:spt="202" path="m,l,21600r21600,l21600,xe">
                <v:stroke joinstyle="miter"/>
                <v:path gradientshapeok="t" o:connecttype="rect"/>
              </v:shapetype>
              <v:shape id="Text Box 114" o:spid="_x0000_s1026" type="#_x0000_t202" style="position:absolute;left:0;text-align:left;margin-left:43.5pt;margin-top:8.15pt;width:71.25pt;height:39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" fillcolor="white [3201]" stroked="f" strokeweight=".5pt">
                <v:textbox>
                  <w:txbxContent>
                    <w:p w14:paraId="6EA7FF86" w14:textId="77777777" w:rsidR="001434D9" w:rsidRDefault="001434D9">
                      <w:pPr>
                        <w:rPr>
                          <w:rFonts w:ascii="Arial" w:hAnsi="Arial" w:cs="Arial"/>
                        </w:rPr>
                      </w:pPr>
                    </w:p>
                    <w:p w14:paraId="3E0E6A5A" w14:textId="6466BB3C" w:rsidR="001434D9" w:rsidRDefault="001434D9" w:rsidP="00BF11A7">
                      <w:pPr>
                        <w:rPr>
                          <w:rFonts w:ascii="Arial" w:hAnsi="Arial" w:cs="Arial"/>
                        </w:rPr>
                      </w:pPr>
                    </w:p>
                    <w:p w14:paraId="5429CA9B" w14:textId="31068B70" w:rsidR="001434D9" w:rsidRDefault="001434D9" w:rsidP="00BF11A7">
                      <w:pPr>
                        <w:rPr>
                          <w:rFonts w:ascii="Arial" w:hAnsi="Arial" w:cs="Arial"/>
                        </w:rPr>
                      </w:pPr>
                    </w:p>
                    <w:p w14:paraId="649F6BEB" w14:textId="4592E1A8" w:rsidR="001434D9" w:rsidRDefault="001434D9" w:rsidP="00BF11A7">
                      <w:pPr>
                        <w:rPr>
                          <w:rFonts w:ascii="Arial" w:hAnsi="Arial" w:cs="Arial"/>
                        </w:rPr>
                      </w:pPr>
                    </w:p>
                    <w:p w14:paraId="2EE7CFDC" w14:textId="77777777" w:rsidR="001434D9" w:rsidRDefault="001434D9" w:rsidP="00BF11A7">
                      <w:pPr>
                        <w:rPr>
                          <w:rFonts w:ascii="Arial" w:hAnsi="Arial" w:cs="Arial"/>
                        </w:rPr>
                      </w:pPr>
                    </w:p>
                    <w:p w14:paraId="087C1AEB" w14:textId="040B355D" w:rsidR="001434D9" w:rsidRDefault="001434D9" w:rsidP="00BF11A7">
                      <w:pPr>
                        <w:rPr>
                          <w:rFonts w:ascii="Arial" w:hAnsi="Arial" w:cs="Arial"/>
                        </w:rPr>
                      </w:pPr>
                    </w:p>
                    <w:p w14:paraId="3D0AD43A" w14:textId="7BE5B8D6" w:rsidR="001434D9" w:rsidRDefault="001434D9" w:rsidP="00BF11A7">
                      <w:pPr>
                        <w:rPr>
                          <w:rFonts w:ascii="Arial" w:hAnsi="Arial" w:cs="Arial"/>
                        </w:rPr>
                      </w:pPr>
                    </w:p>
                    <w:p w14:paraId="36F0E11B" w14:textId="77777777" w:rsidR="001434D9" w:rsidRDefault="001434D9" w:rsidP="00BF11A7">
                      <w:pPr>
                        <w:rPr>
                          <w:rFonts w:ascii="Arial" w:hAnsi="Arial" w:cs="Arial"/>
                        </w:rPr>
                      </w:pPr>
                    </w:p>
                    <w:p w14:paraId="3FD56C3D" w14:textId="0598CBE6" w:rsidR="001434D9" w:rsidRDefault="001434D9" w:rsidP="00BF11A7">
                      <w:pPr>
                        <w:rPr>
                          <w:rFonts w:ascii="Arial" w:hAnsi="Arial" w:cs="Arial"/>
                        </w:rPr>
                      </w:pPr>
                      <w:r>
                        <w:rPr>
                          <w:rFonts w:ascii="Arial" w:hAnsi="Arial" w:cs="Arial"/>
                        </w:rPr>
                        <w:t xml:space="preserve">kWh meter </w:t>
                      </w:r>
                    </w:p>
                    <w:p w14:paraId="49CB9DA5" w14:textId="72EE7C70" w:rsidR="001434D9" w:rsidRDefault="001434D9">
                      <w:pPr>
                        <w:rPr>
                          <w:rFonts w:ascii="Arial" w:hAnsi="Arial" w:cs="Arial"/>
                        </w:rPr>
                      </w:pPr>
                    </w:p>
                    <w:p w14:paraId="12E1250F" w14:textId="77777777" w:rsidR="001434D9" w:rsidRDefault="001434D9">
                      <w:pPr>
                        <w:rPr>
                          <w:rFonts w:ascii="Arial" w:hAnsi="Arial" w:cs="Arial"/>
                        </w:rPr>
                      </w:pPr>
                    </w:p>
                    <w:p w14:paraId="3C0EF04B" w14:textId="77777777" w:rsidR="001434D9" w:rsidRDefault="001434D9">
                      <w:pPr>
                        <w:rPr>
                          <w:rFonts w:ascii="Arial" w:hAnsi="Arial" w:cs="Arial"/>
                        </w:rPr>
                      </w:pPr>
                    </w:p>
                    <w:p w14:paraId="154C5735" w14:textId="77777777" w:rsidR="001434D9" w:rsidRDefault="001434D9" w:rsidP="00397BD6">
                      <w:pPr>
                        <w:rPr>
                          <w:rFonts w:ascii="Arial" w:hAnsi="Arial" w:cs="Arial"/>
                        </w:rPr>
                      </w:pPr>
                      <w:r>
                        <w:rPr>
                          <w:rFonts w:ascii="Arial" w:hAnsi="Arial" w:cs="Arial"/>
                        </w:rPr>
                        <w:t>Current clamp</w:t>
                      </w:r>
                    </w:p>
                    <w:p w14:paraId="555C9A1E" w14:textId="0FAE9CF8" w:rsidR="001434D9" w:rsidRDefault="001434D9" w:rsidP="00397BD6">
                      <w:pPr>
                        <w:rPr>
                          <w:rFonts w:ascii="Arial" w:hAnsi="Arial" w:cs="Arial"/>
                        </w:rPr>
                      </w:pPr>
                    </w:p>
                    <w:p w14:paraId="38C89329" w14:textId="77777777" w:rsidR="001434D9" w:rsidRDefault="001434D9" w:rsidP="00397BD6">
                      <w:pPr>
                        <w:rPr>
                          <w:rFonts w:ascii="Arial" w:hAnsi="Arial" w:cs="Arial"/>
                        </w:rPr>
                      </w:pPr>
                    </w:p>
                    <w:p w14:paraId="0200C3F1" w14:textId="5F46F326" w:rsidR="001434D9" w:rsidRDefault="001434D9">
                      <w:pPr>
                        <w:rPr>
                          <w:rFonts w:ascii="Arial" w:hAnsi="Arial" w:cs="Arial"/>
                        </w:rPr>
                      </w:pPr>
                      <w:r>
                        <w:rPr>
                          <w:rFonts w:ascii="Arial" w:hAnsi="Arial" w:cs="Arial"/>
                        </w:rPr>
                        <w:t>Electricity Transmitter</w:t>
                      </w:r>
                    </w:p>
                    <w:p w14:paraId="3FEAD4BE" w14:textId="77777777" w:rsidR="001434D9" w:rsidRDefault="001434D9">
                      <w:pPr>
                        <w:rPr>
                          <w:rFonts w:ascii="Arial" w:hAnsi="Arial" w:cs="Arial"/>
                        </w:rPr>
                      </w:pPr>
                    </w:p>
                    <w:p w14:paraId="4A9D9441" w14:textId="77777777" w:rsidR="001434D9" w:rsidRDefault="001434D9" w:rsidP="002A4993">
                      <w:pPr>
                        <w:rPr>
                          <w:rFonts w:ascii="Arial" w:hAnsi="Arial" w:cs="Arial"/>
                        </w:rPr>
                      </w:pPr>
                    </w:p>
                    <w:p w14:paraId="30888767" w14:textId="7D09D6C8" w:rsidR="001434D9" w:rsidRDefault="001434D9">
                      <w:pPr>
                        <w:rPr>
                          <w:rFonts w:ascii="Arial" w:hAnsi="Arial" w:cs="Arial"/>
                        </w:rPr>
                      </w:pPr>
                    </w:p>
                    <w:p w14:paraId="7D81C218" w14:textId="77777777" w:rsidR="001434D9" w:rsidRDefault="001434D9">
                      <w:pPr>
                        <w:rPr>
                          <w:rFonts w:ascii="Arial" w:hAnsi="Arial" w:cs="Arial"/>
                        </w:rPr>
                      </w:pPr>
                    </w:p>
                    <w:p w14:paraId="50133FA3" w14:textId="77777777" w:rsidR="001434D9" w:rsidRPr="007465F8" w:rsidRDefault="001434D9">
                      <w:pPr>
                        <w:rPr>
                          <w:rFonts w:ascii="Arial" w:hAnsi="Arial" w:cs="Arial"/>
                        </w:rPr>
                      </w:pP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42C1B7DC" wp14:editId="70054409">
                <wp:simplePos x="0" y="0"/>
                <wp:positionH relativeFrom="column">
                  <wp:posOffset>1514475</wp:posOffset>
                </wp:positionH>
                <wp:positionV relativeFrom="paragraph">
                  <wp:posOffset>4112260</wp:posOffset>
                </wp:positionV>
                <wp:extent cx="704850" cy="809625"/>
                <wp:effectExtent l="19050" t="19050" r="19050" b="28575"/>
                <wp:wrapNone/>
                <wp:docPr id="119" name="Oval 119"/>
                <wp:cNvGraphicFramePr/>
                <a:graphic xmlns:a="http://schemas.openxmlformats.org/drawingml/2006/main">
                  <a:graphicData uri="http://schemas.microsoft.com/office/word/2010/wordprocessingShape">
                    <wps:wsp>
                      <wps:cNvSpPr/>
                      <wps:spPr>
                        <a:xfrm>
                          <a:off x="0" y="0"/>
                          <a:ext cx="704850" cy="809625"/>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808A90" id="Oval 119" o:spid="_x0000_s1026" style="position:absolute;margin-left:119.25pt;margin-top:323.8pt;width:55.5pt;height:6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" filled="f" strokecolor="yellow" strokeweight="2.25pt">
                <v:stroke joinstyle="miter"/>
              </v:oval>
            </w:pict>
          </mc:Fallback>
        </mc:AlternateContent>
      </w:r>
      <w:r w:rsidR="00397BD6">
        <w:rPr>
          <w:noProof/>
          <w:lang w:eastAsia="en-GB"/>
        </w:rPr>
        <w:drawing>
          <wp:inline distT="0" distB="0" distL="0" distR="0" wp14:anchorId="061457F7" wp14:editId="2E6EF6A1">
            <wp:extent cx="2821560" cy="53530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52864"/>
                    <a:stretch/>
                  </pic:blipFill>
                  <pic:spPr bwMode="auto">
                    <a:xfrm>
                      <a:off x="0" y="0"/>
                      <a:ext cx="2834794" cy="5378158"/>
                    </a:xfrm>
                    <a:prstGeom prst="rect">
                      <a:avLst/>
                    </a:prstGeom>
                    <a:ln>
                      <a:noFill/>
                    </a:ln>
                    <a:extLst>
                      <a:ext uri="{53640926-AAD7-44D8-BBD7-CCE9431645EC}">
                        <a14:shadowObscured xmlns:a14="http://schemas.microsoft.com/office/drawing/2010/main"/>
                      </a:ext>
                    </a:extLst>
                  </pic:spPr>
                </pic:pic>
              </a:graphicData>
            </a:graphic>
          </wp:inline>
        </w:drawing>
      </w:r>
    </w:p>
    <w:p w14:paraId="638E3176" w14:textId="50FB8BD2" w:rsidR="006725A7" w:rsidRPr="00A701A7" w:rsidRDefault="00282D4F" w:rsidP="00282D4F">
      <w:pPr>
        <w:jc w:val="center"/>
        <w:rPr>
          <w:rFonts w:ascii="Arial" w:hAnsi="Arial" w:cs="Arial"/>
          <w:b/>
        </w:rPr>
      </w:pPr>
      <w:r w:rsidRPr="003B1482">
        <w:rPr>
          <w:rFonts w:ascii="Arial" w:hAnsi="Arial" w:cs="Arial"/>
          <w:b/>
        </w:rPr>
        <w:t xml:space="preserve">Figure </w:t>
      </w:r>
      <w:r w:rsidR="00660AA1">
        <w:rPr>
          <w:rFonts w:ascii="Arial" w:hAnsi="Arial" w:cs="Arial"/>
          <w:b/>
        </w:rPr>
        <w:t>3</w:t>
      </w:r>
      <w:r w:rsidR="003B1482" w:rsidRPr="003B1482">
        <w:rPr>
          <w:rFonts w:ascii="Arial" w:hAnsi="Arial" w:cs="Arial"/>
          <w:b/>
        </w:rPr>
        <w:t>.1</w:t>
      </w:r>
      <w:r w:rsidRPr="003B1482">
        <w:rPr>
          <w:rFonts w:ascii="Arial" w:hAnsi="Arial" w:cs="Arial"/>
          <w:b/>
        </w:rPr>
        <w:t>: Electricity monitoring equipment</w:t>
      </w:r>
    </w:p>
    <w:p w14:paraId="1B5EB041" w14:textId="5F1A6C06" w:rsidR="003971A4" w:rsidRPr="004928E0" w:rsidRDefault="003971A4" w:rsidP="003971A4">
      <w:pPr>
        <w:pStyle w:val="Heading2"/>
        <w:numPr>
          <w:ilvl w:val="1"/>
          <w:numId w:val="2"/>
        </w:numPr>
        <w:rPr>
          <w:rFonts w:ascii="Arial" w:hAnsi="Arial" w:cs="Arial"/>
          <w:color w:val="63177B"/>
        </w:rPr>
      </w:pPr>
      <w:bookmarkStart w:id="11" w:name="_Toc80286001"/>
      <w:r w:rsidRPr="004928E0">
        <w:rPr>
          <w:rFonts w:ascii="Arial" w:hAnsi="Arial" w:cs="Arial"/>
          <w:color w:val="63177B"/>
        </w:rPr>
        <w:t>Results</w:t>
      </w:r>
      <w:bookmarkEnd w:id="11"/>
    </w:p>
    <w:p w14:paraId="69952E6E" w14:textId="2B5F8508" w:rsidR="00F43281" w:rsidRDefault="003C306E" w:rsidP="00F43281">
      <w:pPr>
        <w:pStyle w:val="Heading3"/>
        <w:ind w:left="1224"/>
        <w:rPr>
          <w:rFonts w:ascii="Arial" w:hAnsi="Arial" w:cs="Arial"/>
          <w:color w:val="63177B"/>
        </w:rPr>
      </w:pPr>
      <w:bookmarkStart w:id="12" w:name="_Toc80286002"/>
      <w:r>
        <w:rPr>
          <w:rFonts w:ascii="Arial" w:hAnsi="Arial" w:cs="Arial"/>
          <w:color w:val="63177B"/>
        </w:rPr>
        <w:t>GSHP and Sunamp heating behaviour</w:t>
      </w:r>
      <w:bookmarkEnd w:id="12"/>
    </w:p>
    <w:p w14:paraId="48C2AC31" w14:textId="2F46EFEB" w:rsidR="00C454F4" w:rsidRDefault="00F43281" w:rsidP="00F43281">
      <w:pPr>
        <w:rPr>
          <w:rFonts w:ascii="Arial" w:hAnsi="Arial" w:cs="Arial"/>
        </w:rPr>
      </w:pPr>
      <w:r>
        <w:rPr>
          <w:rFonts w:ascii="Arial" w:hAnsi="Arial" w:cs="Arial"/>
        </w:rPr>
        <w:t>Before comparing heating behaviour between the two research phases, it is relevant to examine the use of the G</w:t>
      </w:r>
      <w:r w:rsidR="009D1DDD">
        <w:rPr>
          <w:rFonts w:ascii="Arial" w:hAnsi="Arial" w:cs="Arial"/>
        </w:rPr>
        <w:t>SH</w:t>
      </w:r>
      <w:r>
        <w:rPr>
          <w:rFonts w:ascii="Arial" w:hAnsi="Arial" w:cs="Arial"/>
        </w:rPr>
        <w:t xml:space="preserve">P system </w:t>
      </w:r>
      <w:r w:rsidR="009060B1">
        <w:rPr>
          <w:rFonts w:ascii="Arial" w:hAnsi="Arial" w:cs="Arial"/>
        </w:rPr>
        <w:t>individually. The design of the GSHP system is such that electricity for space heating and hot water is a combination of the GSHP and the Sunamp thermal store. The majority of energy should be used by the GSHP, which operates to both provide heat directly and t</w:t>
      </w:r>
      <w:r w:rsidR="00027D83">
        <w:rPr>
          <w:rFonts w:ascii="Arial" w:hAnsi="Arial" w:cs="Arial"/>
        </w:rPr>
        <w:t>o</w:t>
      </w:r>
      <w:r w:rsidR="009060B1">
        <w:rPr>
          <w:rFonts w:ascii="Arial" w:hAnsi="Arial" w:cs="Arial"/>
        </w:rPr>
        <w:t xml:space="preserve"> charge the thermal store.</w:t>
      </w:r>
      <w:r w:rsidR="00C454F4">
        <w:rPr>
          <w:rFonts w:ascii="Arial" w:hAnsi="Arial" w:cs="Arial"/>
        </w:rPr>
        <w:t xml:space="preserve"> The GSHP systems have a power rating of 0.8kW or 1.6kW, dependin</w:t>
      </w:r>
      <w:r w:rsidR="00D36605">
        <w:rPr>
          <w:rFonts w:ascii="Arial" w:hAnsi="Arial" w:cs="Arial"/>
        </w:rPr>
        <w:t>g on the system in place. Mid-floor 1 bedroom flats were supplied with the smaller unit, with the larger unit provided in 2 bedroom flats and ground/top floor flats due to their higher energy demand brought about by a greater heat loss area.</w:t>
      </w:r>
    </w:p>
    <w:p w14:paraId="4F6EE8EE" w14:textId="77777777" w:rsidR="009E6CB7" w:rsidRDefault="009E6CB7" w:rsidP="00F43281">
      <w:pPr>
        <w:rPr>
          <w:rFonts w:ascii="Arial" w:hAnsi="Arial" w:cs="Arial"/>
        </w:rPr>
      </w:pPr>
    </w:p>
    <w:p w14:paraId="4A432A12" w14:textId="02923879" w:rsidR="00C454F4" w:rsidRDefault="00C454F4" w:rsidP="00F43281">
      <w:pPr>
        <w:rPr>
          <w:rFonts w:ascii="Arial" w:hAnsi="Arial" w:cs="Arial"/>
        </w:rPr>
      </w:pPr>
      <w:r>
        <w:rPr>
          <w:rFonts w:ascii="Arial" w:hAnsi="Arial" w:cs="Arial"/>
        </w:rPr>
        <w:t xml:space="preserve">An important point to note is that when used correctly the Sunamp should have a negligible power consumption </w:t>
      </w:r>
      <w:r w:rsidR="00F3681D">
        <w:rPr>
          <w:rFonts w:ascii="Arial" w:hAnsi="Arial" w:cs="Arial"/>
        </w:rPr>
        <w:t xml:space="preserve">(7W) </w:t>
      </w:r>
      <w:r>
        <w:rPr>
          <w:rFonts w:ascii="Arial" w:hAnsi="Arial" w:cs="Arial"/>
        </w:rPr>
        <w:t xml:space="preserve">to operate the control system. If, however, there is a failure in the GSHP the Sunamp </w:t>
      </w:r>
      <w:r w:rsidR="00F3681D">
        <w:rPr>
          <w:rFonts w:ascii="Arial" w:hAnsi="Arial" w:cs="Arial"/>
        </w:rPr>
        <w:t xml:space="preserve">has an auxiliary power supply of 2.8kW to provide </w:t>
      </w:r>
      <w:r w:rsidR="00B00E97">
        <w:rPr>
          <w:rFonts w:ascii="Arial" w:hAnsi="Arial" w:cs="Arial"/>
        </w:rPr>
        <w:t xml:space="preserve">water </w:t>
      </w:r>
      <w:r w:rsidR="00F3681D">
        <w:rPr>
          <w:rFonts w:ascii="Arial" w:hAnsi="Arial" w:cs="Arial"/>
        </w:rPr>
        <w:t xml:space="preserve">heating. To </w:t>
      </w:r>
      <w:r w:rsidR="00F3681D">
        <w:rPr>
          <w:rFonts w:ascii="Arial" w:hAnsi="Arial" w:cs="Arial"/>
        </w:rPr>
        <w:lastRenderedPageBreak/>
        <w:t>maximise energy saving, residents should be operating their system on GSHP and use Sunamp auxiliary power only if essential.</w:t>
      </w:r>
    </w:p>
    <w:p w14:paraId="20A0C078" w14:textId="679A7EC0" w:rsidR="00027D83" w:rsidRDefault="009748DA" w:rsidP="00F43281">
      <w:pPr>
        <w:rPr>
          <w:rFonts w:ascii="Arial" w:hAnsi="Arial" w:cs="Arial"/>
        </w:rPr>
      </w:pPr>
      <w:r>
        <w:rPr>
          <w:rFonts w:ascii="Arial" w:hAnsi="Arial" w:cs="Arial"/>
        </w:rPr>
        <w:t xml:space="preserve">Analysis of sub-metered electricity use displayed a variety of consumption profiles during Phase </w:t>
      </w:r>
      <w:r w:rsidR="00F71CF2">
        <w:rPr>
          <w:rFonts w:ascii="Arial" w:hAnsi="Arial" w:cs="Arial"/>
        </w:rPr>
        <w:t>2, which are di</w:t>
      </w:r>
      <w:r w:rsidR="005C7746">
        <w:rPr>
          <w:rFonts w:ascii="Arial" w:hAnsi="Arial" w:cs="Arial"/>
        </w:rPr>
        <w:t>scussed below.</w:t>
      </w:r>
      <w:r w:rsidR="00CC532E">
        <w:rPr>
          <w:rFonts w:ascii="Arial" w:hAnsi="Arial" w:cs="Arial"/>
        </w:rPr>
        <w:t xml:space="preserve"> When interpreting the subsequent figures, note that outliers above the maximum power draw of the GSHP or Sunamp are accounted for in analysis, and are the result of missed data transmits that </w:t>
      </w:r>
      <w:r w:rsidR="00F44910">
        <w:rPr>
          <w:rFonts w:ascii="Arial" w:hAnsi="Arial" w:cs="Arial"/>
        </w:rPr>
        <w:t xml:space="preserve">cause </w:t>
      </w:r>
      <w:r w:rsidR="00CC532E">
        <w:rPr>
          <w:rFonts w:ascii="Arial" w:hAnsi="Arial" w:cs="Arial"/>
        </w:rPr>
        <w:t xml:space="preserve">multiple hours of data </w:t>
      </w:r>
      <w:r w:rsidR="00F44910">
        <w:rPr>
          <w:rFonts w:ascii="Arial" w:hAnsi="Arial" w:cs="Arial"/>
        </w:rPr>
        <w:t>to be</w:t>
      </w:r>
      <w:r w:rsidR="00CC532E">
        <w:rPr>
          <w:rFonts w:ascii="Arial" w:hAnsi="Arial" w:cs="Arial"/>
        </w:rPr>
        <w:t xml:space="preserve"> </w:t>
      </w:r>
      <w:r w:rsidR="00F44910">
        <w:rPr>
          <w:rFonts w:ascii="Arial" w:hAnsi="Arial" w:cs="Arial"/>
        </w:rPr>
        <w:t>totalled</w:t>
      </w:r>
      <w:r w:rsidR="00CC532E">
        <w:rPr>
          <w:rFonts w:ascii="Arial" w:hAnsi="Arial" w:cs="Arial"/>
        </w:rPr>
        <w:t xml:space="preserve">. </w:t>
      </w:r>
      <w:r w:rsidR="00BA098B">
        <w:rPr>
          <w:rFonts w:ascii="Arial" w:hAnsi="Arial" w:cs="Arial"/>
        </w:rPr>
        <w:t>Also, please note that a</w:t>
      </w:r>
      <w:r w:rsidR="00CC532E">
        <w:rPr>
          <w:rFonts w:ascii="Arial" w:hAnsi="Arial" w:cs="Arial"/>
        </w:rPr>
        <w:t xml:space="preserve">verage hourly profiles </w:t>
      </w:r>
      <w:r w:rsidR="004E07C0">
        <w:rPr>
          <w:rFonts w:ascii="Arial" w:hAnsi="Arial" w:cs="Arial"/>
        </w:rPr>
        <w:t>return lower power values than would be expected in reality, as they include periods of no heating. The</w:t>
      </w:r>
      <w:r w:rsidR="00BA098B">
        <w:rPr>
          <w:rFonts w:ascii="Arial" w:hAnsi="Arial" w:cs="Arial"/>
        </w:rPr>
        <w:t>se</w:t>
      </w:r>
      <w:r w:rsidR="004E07C0">
        <w:rPr>
          <w:rFonts w:ascii="Arial" w:hAnsi="Arial" w:cs="Arial"/>
        </w:rPr>
        <w:t xml:space="preserve"> are used to identify consumption patterns, with me</w:t>
      </w:r>
      <w:r w:rsidR="00AE4740">
        <w:rPr>
          <w:rFonts w:ascii="Arial" w:hAnsi="Arial" w:cs="Arial"/>
        </w:rPr>
        <w:t>tered</w:t>
      </w:r>
      <w:r w:rsidR="004E07C0">
        <w:rPr>
          <w:rFonts w:ascii="Arial" w:hAnsi="Arial" w:cs="Arial"/>
        </w:rPr>
        <w:t xml:space="preserve"> consumption </w:t>
      </w:r>
      <w:r w:rsidR="00F44910">
        <w:rPr>
          <w:rFonts w:ascii="Arial" w:hAnsi="Arial" w:cs="Arial"/>
        </w:rPr>
        <w:t>used for calculating actual power demand.</w:t>
      </w:r>
    </w:p>
    <w:p w14:paraId="4D71232A" w14:textId="5E4DBBAB" w:rsidR="005C7746" w:rsidRPr="005C7746" w:rsidRDefault="005C7746" w:rsidP="00F43281">
      <w:pPr>
        <w:rPr>
          <w:rFonts w:ascii="Arial" w:hAnsi="Arial" w:cs="Arial"/>
          <w:b/>
        </w:rPr>
      </w:pPr>
      <w:r w:rsidRPr="005C7746">
        <w:rPr>
          <w:rFonts w:ascii="Arial" w:hAnsi="Arial" w:cs="Arial"/>
          <w:b/>
        </w:rPr>
        <w:t>Optimum use</w:t>
      </w:r>
    </w:p>
    <w:p w14:paraId="1E9250D7" w14:textId="13CB2674" w:rsidR="00027D83" w:rsidRDefault="005C7746" w:rsidP="00F43281">
      <w:pPr>
        <w:rPr>
          <w:rFonts w:ascii="Arial" w:hAnsi="Arial" w:cs="Arial"/>
        </w:rPr>
      </w:pPr>
      <w:r>
        <w:rPr>
          <w:rFonts w:ascii="Arial" w:hAnsi="Arial" w:cs="Arial"/>
        </w:rPr>
        <w:t>The most common use pattern observed (4</w:t>
      </w:r>
      <w:r w:rsidR="0049620C">
        <w:rPr>
          <w:rFonts w:ascii="Arial" w:hAnsi="Arial" w:cs="Arial"/>
        </w:rPr>
        <w:t>7</w:t>
      </w:r>
      <w:r>
        <w:rPr>
          <w:rFonts w:ascii="Arial" w:hAnsi="Arial" w:cs="Arial"/>
        </w:rPr>
        <w:t xml:space="preserve">% of sample) </w:t>
      </w:r>
      <w:r w:rsidR="00325B4A">
        <w:rPr>
          <w:rFonts w:ascii="Arial" w:hAnsi="Arial" w:cs="Arial"/>
        </w:rPr>
        <w:t>was</w:t>
      </w:r>
      <w:r>
        <w:rPr>
          <w:rFonts w:ascii="Arial" w:hAnsi="Arial" w:cs="Arial"/>
        </w:rPr>
        <w:t xml:space="preserve"> optimum usage. </w:t>
      </w:r>
      <w:r w:rsidR="00325B4A">
        <w:rPr>
          <w:rFonts w:ascii="Arial" w:hAnsi="Arial" w:cs="Arial"/>
        </w:rPr>
        <w:t xml:space="preserve">Optimum use is characterised by the GSHP being the primary consumer, operating on a timer setting, with Sunamp only used as a backup supply. This is illustrated </w:t>
      </w:r>
      <w:r w:rsidR="00660AA1">
        <w:rPr>
          <w:rFonts w:ascii="Arial" w:hAnsi="Arial" w:cs="Arial"/>
        </w:rPr>
        <w:t>by figure 3</w:t>
      </w:r>
      <w:r w:rsidR="00325B4A">
        <w:rPr>
          <w:rFonts w:ascii="Arial" w:hAnsi="Arial" w:cs="Arial"/>
        </w:rPr>
        <w:t xml:space="preserve">.2, </w:t>
      </w:r>
      <w:r w:rsidR="00374F21">
        <w:rPr>
          <w:rFonts w:ascii="Arial" w:hAnsi="Arial" w:cs="Arial"/>
        </w:rPr>
        <w:t>sh</w:t>
      </w:r>
      <w:r w:rsidR="00BA098B">
        <w:rPr>
          <w:rFonts w:ascii="Arial" w:hAnsi="Arial" w:cs="Arial"/>
        </w:rPr>
        <w:t xml:space="preserve">owing a </w:t>
      </w:r>
      <w:r w:rsidR="00370AD8">
        <w:rPr>
          <w:rFonts w:ascii="Arial" w:hAnsi="Arial" w:cs="Arial"/>
        </w:rPr>
        <w:t>logical</w:t>
      </w:r>
      <w:r w:rsidR="00BA098B">
        <w:rPr>
          <w:rFonts w:ascii="Arial" w:hAnsi="Arial" w:cs="Arial"/>
        </w:rPr>
        <w:t xml:space="preserve"> </w:t>
      </w:r>
      <w:r w:rsidR="00325B4A">
        <w:rPr>
          <w:rFonts w:ascii="Arial" w:hAnsi="Arial" w:cs="Arial"/>
        </w:rPr>
        <w:t xml:space="preserve">power demand </w:t>
      </w:r>
      <w:r w:rsidR="00BA098B">
        <w:rPr>
          <w:rFonts w:ascii="Arial" w:hAnsi="Arial" w:cs="Arial"/>
        </w:rPr>
        <w:t xml:space="preserve">profile </w:t>
      </w:r>
      <w:r w:rsidR="00747B59">
        <w:rPr>
          <w:rFonts w:ascii="Arial" w:hAnsi="Arial" w:cs="Arial"/>
        </w:rPr>
        <w:t>together with hourly consumption values that</w:t>
      </w:r>
      <w:r w:rsidR="00374F21">
        <w:rPr>
          <w:rFonts w:ascii="Arial" w:hAnsi="Arial" w:cs="Arial"/>
        </w:rPr>
        <w:t xml:space="preserve"> plateau at 1.6kW, which is the power demand of the larger GSHP.</w:t>
      </w:r>
    </w:p>
    <w:p w14:paraId="5AAB8901" w14:textId="3139F4F2" w:rsidR="0033629C" w:rsidRDefault="00B34A0C" w:rsidP="00BA098B">
      <w:pPr>
        <w:jc w:val="center"/>
        <w:rPr>
          <w:rFonts w:ascii="Arial" w:hAnsi="Arial" w:cs="Arial"/>
        </w:rPr>
      </w:pPr>
      <w:r>
        <w:rPr>
          <w:noProof/>
          <w:lang w:eastAsia="en-GB"/>
        </w:rPr>
        <w:drawing>
          <wp:inline distT="0" distB="0" distL="0" distR="0" wp14:anchorId="5B5204A6" wp14:editId="13712D17">
            <wp:extent cx="5046345" cy="2078966"/>
            <wp:effectExtent l="0" t="0" r="1905" b="17145"/>
            <wp:docPr id="122"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lang w:eastAsia="en-GB"/>
        </w:rPr>
        <w:drawing>
          <wp:inline distT="0" distB="0" distL="0" distR="0" wp14:anchorId="4E712AF7" wp14:editId="5C762CBC">
            <wp:extent cx="5046345" cy="2268747"/>
            <wp:effectExtent l="0" t="0" r="1905" b="17780"/>
            <wp:docPr id="123"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F1D77F8" w14:textId="5B797F84" w:rsidR="00B34A0C" w:rsidRDefault="00B34A0C" w:rsidP="00B34A0C">
      <w:pPr>
        <w:jc w:val="center"/>
        <w:rPr>
          <w:rFonts w:ascii="Arial" w:hAnsi="Arial" w:cs="Arial"/>
          <w:b/>
        </w:rPr>
      </w:pPr>
      <w:r w:rsidRPr="00C24BBD">
        <w:rPr>
          <w:rFonts w:ascii="Arial" w:hAnsi="Arial" w:cs="Arial"/>
          <w:b/>
        </w:rPr>
        <w:t>Figur</w:t>
      </w:r>
      <w:r w:rsidR="00660AA1">
        <w:rPr>
          <w:rFonts w:ascii="Arial" w:hAnsi="Arial" w:cs="Arial"/>
          <w:b/>
        </w:rPr>
        <w:t>e 3</w:t>
      </w:r>
      <w:r w:rsidRPr="00C24BBD">
        <w:rPr>
          <w:rFonts w:ascii="Arial" w:hAnsi="Arial" w:cs="Arial"/>
          <w:b/>
        </w:rPr>
        <w:t>.</w:t>
      </w:r>
      <w:r>
        <w:rPr>
          <w:rFonts w:ascii="Arial" w:hAnsi="Arial" w:cs="Arial"/>
          <w:b/>
        </w:rPr>
        <w:t>2</w:t>
      </w:r>
      <w:r w:rsidRPr="00C24BBD">
        <w:rPr>
          <w:rFonts w:ascii="Arial" w:hAnsi="Arial" w:cs="Arial"/>
          <w:b/>
        </w:rPr>
        <w:t>: Average hourly power demand profile (top) and long term hourly power consumption (bottom)</w:t>
      </w:r>
      <w:r>
        <w:rPr>
          <w:rFonts w:ascii="Arial" w:hAnsi="Arial" w:cs="Arial"/>
          <w:b/>
        </w:rPr>
        <w:t xml:space="preserve"> – </w:t>
      </w:r>
      <w:r w:rsidR="00F71CF2">
        <w:rPr>
          <w:rFonts w:ascii="Arial" w:hAnsi="Arial" w:cs="Arial"/>
          <w:b/>
        </w:rPr>
        <w:t>Optimum settings</w:t>
      </w:r>
    </w:p>
    <w:p w14:paraId="1756B5FD" w14:textId="669C78AD" w:rsidR="00BA098B" w:rsidRPr="005C7746" w:rsidRDefault="00BA098B" w:rsidP="00BA098B">
      <w:pPr>
        <w:rPr>
          <w:rFonts w:ascii="Arial" w:hAnsi="Arial" w:cs="Arial"/>
          <w:b/>
        </w:rPr>
      </w:pPr>
      <w:r>
        <w:rPr>
          <w:rFonts w:ascii="Arial" w:hAnsi="Arial" w:cs="Arial"/>
          <w:b/>
        </w:rPr>
        <w:t xml:space="preserve">Intermittent </w:t>
      </w:r>
      <w:r w:rsidRPr="005C7746">
        <w:rPr>
          <w:rFonts w:ascii="Arial" w:hAnsi="Arial" w:cs="Arial"/>
          <w:b/>
        </w:rPr>
        <w:t>use</w:t>
      </w:r>
    </w:p>
    <w:p w14:paraId="60D1E60A" w14:textId="47519906" w:rsidR="00B715E3" w:rsidRDefault="00BA098B" w:rsidP="00BA098B">
      <w:pPr>
        <w:rPr>
          <w:rFonts w:ascii="Arial" w:hAnsi="Arial" w:cs="Arial"/>
        </w:rPr>
      </w:pPr>
      <w:r>
        <w:rPr>
          <w:rFonts w:ascii="Arial" w:hAnsi="Arial" w:cs="Arial"/>
        </w:rPr>
        <w:t xml:space="preserve">The </w:t>
      </w:r>
      <w:r w:rsidR="0049620C">
        <w:rPr>
          <w:rFonts w:ascii="Arial" w:hAnsi="Arial" w:cs="Arial"/>
        </w:rPr>
        <w:t xml:space="preserve">second </w:t>
      </w:r>
      <w:r>
        <w:rPr>
          <w:rFonts w:ascii="Arial" w:hAnsi="Arial" w:cs="Arial"/>
        </w:rPr>
        <w:t>pattern observed (</w:t>
      </w:r>
      <w:r w:rsidR="0049620C">
        <w:rPr>
          <w:rFonts w:ascii="Arial" w:hAnsi="Arial" w:cs="Arial"/>
        </w:rPr>
        <w:t>13</w:t>
      </w:r>
      <w:r>
        <w:rPr>
          <w:rFonts w:ascii="Arial" w:hAnsi="Arial" w:cs="Arial"/>
        </w:rPr>
        <w:t>% of sample) was</w:t>
      </w:r>
      <w:r w:rsidR="0049620C">
        <w:rPr>
          <w:rFonts w:ascii="Arial" w:hAnsi="Arial" w:cs="Arial"/>
        </w:rPr>
        <w:t xml:space="preserve"> intermittent</w:t>
      </w:r>
      <w:r>
        <w:rPr>
          <w:rFonts w:ascii="Arial" w:hAnsi="Arial" w:cs="Arial"/>
        </w:rPr>
        <w:t xml:space="preserve"> usage. </w:t>
      </w:r>
      <w:r w:rsidR="0049620C">
        <w:rPr>
          <w:rFonts w:ascii="Arial" w:hAnsi="Arial" w:cs="Arial"/>
        </w:rPr>
        <w:t xml:space="preserve">This pattern </w:t>
      </w:r>
      <w:r w:rsidR="00AE4740">
        <w:rPr>
          <w:rFonts w:ascii="Arial" w:hAnsi="Arial" w:cs="Arial"/>
        </w:rPr>
        <w:t>(f</w:t>
      </w:r>
      <w:r w:rsidR="00660AA1">
        <w:rPr>
          <w:rFonts w:ascii="Arial" w:hAnsi="Arial" w:cs="Arial"/>
        </w:rPr>
        <w:t>igure 3</w:t>
      </w:r>
      <w:r w:rsidR="00B715E3">
        <w:rPr>
          <w:rFonts w:ascii="Arial" w:hAnsi="Arial" w:cs="Arial"/>
        </w:rPr>
        <w:t xml:space="preserve">.3) suggests </w:t>
      </w:r>
      <w:r w:rsidR="0049620C">
        <w:rPr>
          <w:rFonts w:ascii="Arial" w:hAnsi="Arial" w:cs="Arial"/>
        </w:rPr>
        <w:t xml:space="preserve">occupants are using the </w:t>
      </w:r>
      <w:r>
        <w:rPr>
          <w:rFonts w:ascii="Arial" w:hAnsi="Arial" w:cs="Arial"/>
        </w:rPr>
        <w:t>GSHP</w:t>
      </w:r>
      <w:r w:rsidR="0049620C">
        <w:rPr>
          <w:rFonts w:ascii="Arial" w:hAnsi="Arial" w:cs="Arial"/>
        </w:rPr>
        <w:t xml:space="preserve"> but without </w:t>
      </w:r>
      <w:r w:rsidR="00370AD8">
        <w:rPr>
          <w:rFonts w:ascii="Arial" w:hAnsi="Arial" w:cs="Arial"/>
        </w:rPr>
        <w:t>a regular</w:t>
      </w:r>
      <w:r w:rsidR="0049620C">
        <w:rPr>
          <w:rFonts w:ascii="Arial" w:hAnsi="Arial" w:cs="Arial"/>
        </w:rPr>
        <w:t xml:space="preserve"> ti</w:t>
      </w:r>
      <w:r>
        <w:rPr>
          <w:rFonts w:ascii="Arial" w:hAnsi="Arial" w:cs="Arial"/>
        </w:rPr>
        <w:t xml:space="preserve">mer setting, </w:t>
      </w:r>
      <w:r w:rsidR="0049620C">
        <w:rPr>
          <w:rFonts w:ascii="Arial" w:hAnsi="Arial" w:cs="Arial"/>
        </w:rPr>
        <w:t>instead using the thermostat as an on/off controller. This method of control is supported by res</w:t>
      </w:r>
      <w:r w:rsidR="00B715E3">
        <w:rPr>
          <w:rFonts w:ascii="Arial" w:hAnsi="Arial" w:cs="Arial"/>
        </w:rPr>
        <w:t xml:space="preserve">ident </w:t>
      </w:r>
      <w:r w:rsidR="00B715E3">
        <w:rPr>
          <w:rFonts w:ascii="Arial" w:hAnsi="Arial" w:cs="Arial"/>
        </w:rPr>
        <w:lastRenderedPageBreak/>
        <w:t>interviews, and leads to a more erratic average profile, although hourly consumption still indicates the GSHP is primary energy consumer. Operating the system in this way means the GSHP is having to cycle more often to heat up the circulating water, and is likely to result in higher energy consumption as a result. It may be that residents have previously has gas combi-boilers, where this mode of operation is common.</w:t>
      </w:r>
    </w:p>
    <w:p w14:paraId="0E9303EF" w14:textId="4E8223DB" w:rsidR="00644F32" w:rsidRDefault="00B34A0C" w:rsidP="00C24BBD">
      <w:pPr>
        <w:jc w:val="center"/>
        <w:rPr>
          <w:rFonts w:ascii="Arial" w:hAnsi="Arial" w:cs="Arial"/>
          <w:b/>
        </w:rPr>
      </w:pPr>
      <w:r>
        <w:rPr>
          <w:noProof/>
          <w:lang w:eastAsia="en-GB"/>
        </w:rPr>
        <w:drawing>
          <wp:inline distT="0" distB="0" distL="0" distR="0" wp14:anchorId="190C4189" wp14:editId="13AD6F62">
            <wp:extent cx="5011576" cy="1932317"/>
            <wp:effectExtent l="0" t="0" r="17780" b="10795"/>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lang w:eastAsia="en-GB"/>
        </w:rPr>
        <w:drawing>
          <wp:inline distT="0" distB="0" distL="0" distR="0" wp14:anchorId="1CF9755F" wp14:editId="511DCF4A">
            <wp:extent cx="5019675" cy="2096218"/>
            <wp:effectExtent l="0" t="0" r="9525" b="18415"/>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88B8C5E" w14:textId="673556A0" w:rsidR="00B34A0C" w:rsidRDefault="00660AA1" w:rsidP="00B34A0C">
      <w:pPr>
        <w:jc w:val="center"/>
        <w:rPr>
          <w:rFonts w:ascii="Arial" w:hAnsi="Arial" w:cs="Arial"/>
          <w:b/>
        </w:rPr>
      </w:pPr>
      <w:r>
        <w:rPr>
          <w:rFonts w:ascii="Arial" w:hAnsi="Arial" w:cs="Arial"/>
          <w:b/>
        </w:rPr>
        <w:t>Figure 3</w:t>
      </w:r>
      <w:r w:rsidR="00B34A0C" w:rsidRPr="00C24BBD">
        <w:rPr>
          <w:rFonts w:ascii="Arial" w:hAnsi="Arial" w:cs="Arial"/>
          <w:b/>
        </w:rPr>
        <w:t>.</w:t>
      </w:r>
      <w:r w:rsidR="00B34A0C">
        <w:rPr>
          <w:rFonts w:ascii="Arial" w:hAnsi="Arial" w:cs="Arial"/>
          <w:b/>
        </w:rPr>
        <w:t>3</w:t>
      </w:r>
      <w:r w:rsidR="00B34A0C" w:rsidRPr="00C24BBD">
        <w:rPr>
          <w:rFonts w:ascii="Arial" w:hAnsi="Arial" w:cs="Arial"/>
          <w:b/>
        </w:rPr>
        <w:t>: Average hourly power demand profile (top) and long term hourly power consumption (bottom)</w:t>
      </w:r>
      <w:r w:rsidR="00B34A0C">
        <w:rPr>
          <w:rFonts w:ascii="Arial" w:hAnsi="Arial" w:cs="Arial"/>
          <w:b/>
        </w:rPr>
        <w:t xml:space="preserve"> – </w:t>
      </w:r>
      <w:r w:rsidR="00F71CF2">
        <w:rPr>
          <w:rFonts w:ascii="Arial" w:hAnsi="Arial" w:cs="Arial"/>
          <w:b/>
        </w:rPr>
        <w:t>Intermittent use</w:t>
      </w:r>
    </w:p>
    <w:p w14:paraId="13E24561" w14:textId="3E3D26CD" w:rsidR="00B715E3" w:rsidRPr="005C7746" w:rsidRDefault="0062653B" w:rsidP="00B715E3">
      <w:pPr>
        <w:rPr>
          <w:rFonts w:ascii="Arial" w:hAnsi="Arial" w:cs="Arial"/>
          <w:b/>
        </w:rPr>
      </w:pPr>
      <w:r>
        <w:rPr>
          <w:rFonts w:ascii="Arial" w:hAnsi="Arial" w:cs="Arial"/>
          <w:b/>
        </w:rPr>
        <w:t>GSHP and Sunamp</w:t>
      </w:r>
      <w:r w:rsidR="00BB01A1">
        <w:rPr>
          <w:rFonts w:ascii="Arial" w:hAnsi="Arial" w:cs="Arial"/>
          <w:b/>
        </w:rPr>
        <w:t xml:space="preserve"> auxiliary</w:t>
      </w:r>
      <w:r>
        <w:rPr>
          <w:rFonts w:ascii="Arial" w:hAnsi="Arial" w:cs="Arial"/>
          <w:b/>
        </w:rPr>
        <w:t xml:space="preserve"> combination</w:t>
      </w:r>
      <w:r w:rsidR="00B715E3">
        <w:rPr>
          <w:rFonts w:ascii="Arial" w:hAnsi="Arial" w:cs="Arial"/>
          <w:b/>
        </w:rPr>
        <w:t xml:space="preserve"> </w:t>
      </w:r>
      <w:r w:rsidR="00B715E3" w:rsidRPr="005C7746">
        <w:rPr>
          <w:rFonts w:ascii="Arial" w:hAnsi="Arial" w:cs="Arial"/>
          <w:b/>
        </w:rPr>
        <w:t>use</w:t>
      </w:r>
    </w:p>
    <w:p w14:paraId="2CABEFEA" w14:textId="72B083DD" w:rsidR="00B34A0C" w:rsidRDefault="00B715E3" w:rsidP="0062653B">
      <w:pPr>
        <w:rPr>
          <w:rFonts w:ascii="Arial" w:hAnsi="Arial" w:cs="Arial"/>
          <w:b/>
        </w:rPr>
      </w:pPr>
      <w:r>
        <w:rPr>
          <w:rFonts w:ascii="Arial" w:hAnsi="Arial" w:cs="Arial"/>
        </w:rPr>
        <w:t xml:space="preserve">The </w:t>
      </w:r>
      <w:r w:rsidR="0062653B">
        <w:rPr>
          <w:rFonts w:ascii="Arial" w:hAnsi="Arial" w:cs="Arial"/>
        </w:rPr>
        <w:t xml:space="preserve">third </w:t>
      </w:r>
      <w:r>
        <w:rPr>
          <w:rFonts w:ascii="Arial" w:hAnsi="Arial" w:cs="Arial"/>
        </w:rPr>
        <w:t>pattern observed (</w:t>
      </w:r>
      <w:r w:rsidR="007C4CFB">
        <w:rPr>
          <w:rFonts w:ascii="Arial" w:hAnsi="Arial" w:cs="Arial"/>
        </w:rPr>
        <w:t>40</w:t>
      </w:r>
      <w:r>
        <w:rPr>
          <w:rFonts w:ascii="Arial" w:hAnsi="Arial" w:cs="Arial"/>
        </w:rPr>
        <w:t xml:space="preserve">% of sample) was </w:t>
      </w:r>
      <w:r w:rsidR="0062653B">
        <w:rPr>
          <w:rFonts w:ascii="Arial" w:hAnsi="Arial" w:cs="Arial"/>
        </w:rPr>
        <w:t xml:space="preserve">the combined use of the GSHP and Sunamp </w:t>
      </w:r>
      <w:r w:rsidR="00B027E9">
        <w:rPr>
          <w:rFonts w:ascii="Arial" w:hAnsi="Arial" w:cs="Arial"/>
        </w:rPr>
        <w:t>auxiliary power</w:t>
      </w:r>
      <w:r w:rsidR="0062653B">
        <w:rPr>
          <w:rFonts w:ascii="Arial" w:hAnsi="Arial" w:cs="Arial"/>
        </w:rPr>
        <w:t xml:space="preserve">. </w:t>
      </w:r>
      <w:r>
        <w:rPr>
          <w:rFonts w:ascii="Arial" w:hAnsi="Arial" w:cs="Arial"/>
        </w:rPr>
        <w:t>This pattern (</w:t>
      </w:r>
      <w:r w:rsidR="00AE4740">
        <w:rPr>
          <w:rFonts w:ascii="Arial" w:hAnsi="Arial" w:cs="Arial"/>
        </w:rPr>
        <w:t>f</w:t>
      </w:r>
      <w:r w:rsidR="00660AA1">
        <w:rPr>
          <w:rFonts w:ascii="Arial" w:hAnsi="Arial" w:cs="Arial"/>
        </w:rPr>
        <w:t>igure 3</w:t>
      </w:r>
      <w:r>
        <w:rPr>
          <w:rFonts w:ascii="Arial" w:hAnsi="Arial" w:cs="Arial"/>
        </w:rPr>
        <w:t>.</w:t>
      </w:r>
      <w:r w:rsidR="00F04CCD">
        <w:rPr>
          <w:rFonts w:ascii="Arial" w:hAnsi="Arial" w:cs="Arial"/>
        </w:rPr>
        <w:t>4</w:t>
      </w:r>
      <w:r>
        <w:rPr>
          <w:rFonts w:ascii="Arial" w:hAnsi="Arial" w:cs="Arial"/>
        </w:rPr>
        <w:t xml:space="preserve">) </w:t>
      </w:r>
      <w:r w:rsidR="00707BB8">
        <w:rPr>
          <w:rFonts w:ascii="Arial" w:hAnsi="Arial" w:cs="Arial"/>
        </w:rPr>
        <w:t>indicate</w:t>
      </w:r>
      <w:r w:rsidR="001235D0">
        <w:rPr>
          <w:rFonts w:ascii="Arial" w:hAnsi="Arial" w:cs="Arial"/>
        </w:rPr>
        <w:t>s</w:t>
      </w:r>
      <w:r w:rsidR="00707BB8">
        <w:rPr>
          <w:rFonts w:ascii="Arial" w:hAnsi="Arial" w:cs="Arial"/>
        </w:rPr>
        <w:t xml:space="preserve"> that </w:t>
      </w:r>
      <w:r w:rsidR="00677C00">
        <w:rPr>
          <w:rFonts w:ascii="Arial" w:hAnsi="Arial" w:cs="Arial"/>
        </w:rPr>
        <w:t>the GSHP is periodically not providing heat</w:t>
      </w:r>
      <w:r w:rsidR="00706ECD">
        <w:rPr>
          <w:rFonts w:ascii="Arial" w:hAnsi="Arial" w:cs="Arial"/>
        </w:rPr>
        <w:t xml:space="preserve"> and</w:t>
      </w:r>
      <w:r w:rsidR="00631444">
        <w:rPr>
          <w:rFonts w:ascii="Arial" w:hAnsi="Arial" w:cs="Arial"/>
        </w:rPr>
        <w:t xml:space="preserve"> </w:t>
      </w:r>
      <w:r w:rsidR="00707BB8">
        <w:rPr>
          <w:rFonts w:ascii="Arial" w:hAnsi="Arial" w:cs="Arial"/>
        </w:rPr>
        <w:t xml:space="preserve">Sunamp auxiliary power </w:t>
      </w:r>
      <w:r w:rsidR="00631444">
        <w:rPr>
          <w:rFonts w:ascii="Arial" w:hAnsi="Arial" w:cs="Arial"/>
        </w:rPr>
        <w:t xml:space="preserve">is </w:t>
      </w:r>
      <w:r w:rsidR="00707BB8">
        <w:rPr>
          <w:rFonts w:ascii="Arial" w:hAnsi="Arial" w:cs="Arial"/>
        </w:rPr>
        <w:t>b</w:t>
      </w:r>
      <w:r w:rsidR="001235D0">
        <w:rPr>
          <w:rFonts w:ascii="Arial" w:hAnsi="Arial" w:cs="Arial"/>
        </w:rPr>
        <w:t>eing used as primary heat supply.</w:t>
      </w:r>
      <w:r w:rsidR="00707BB8">
        <w:rPr>
          <w:rFonts w:ascii="Arial" w:hAnsi="Arial" w:cs="Arial"/>
        </w:rPr>
        <w:t xml:space="preserve"> </w:t>
      </w:r>
      <w:r w:rsidR="001235D0">
        <w:rPr>
          <w:rFonts w:ascii="Arial" w:hAnsi="Arial" w:cs="Arial"/>
        </w:rPr>
        <w:t>As can be seen, the GSHP and Sunamp are used consistently, so it may be the case that the GSHP is not able to provide sufficient heat to meet demand</w:t>
      </w:r>
      <w:r w:rsidR="00631444">
        <w:rPr>
          <w:rFonts w:ascii="Arial" w:hAnsi="Arial" w:cs="Arial"/>
        </w:rPr>
        <w:t xml:space="preserve"> and fully charge the thermal store,</w:t>
      </w:r>
      <w:r w:rsidR="001235D0">
        <w:rPr>
          <w:rFonts w:ascii="Arial" w:hAnsi="Arial" w:cs="Arial"/>
        </w:rPr>
        <w:t xml:space="preserve"> resulting in a top-up demand from the Sunamp – this </w:t>
      </w:r>
      <w:r w:rsidR="00AA3114">
        <w:rPr>
          <w:rFonts w:ascii="Arial" w:hAnsi="Arial" w:cs="Arial"/>
        </w:rPr>
        <w:t>is an issue that warrants further investigation. This pattern aligns with comments from residents who were unhappy with the noise of the GSHP, with many indicating they periodically turn the GSHP on and off at the mains when it is a disturbance.</w:t>
      </w:r>
    </w:p>
    <w:p w14:paraId="491EAB22" w14:textId="42FFB54B" w:rsidR="00644F32" w:rsidRDefault="00644F32" w:rsidP="00C24BBD">
      <w:pPr>
        <w:jc w:val="center"/>
        <w:rPr>
          <w:rFonts w:ascii="Arial" w:hAnsi="Arial" w:cs="Arial"/>
          <w:b/>
        </w:rPr>
      </w:pPr>
    </w:p>
    <w:p w14:paraId="0348491F" w14:textId="55E40452" w:rsidR="0033629C" w:rsidRDefault="00F04CCD" w:rsidP="0033629C">
      <w:pPr>
        <w:jc w:val="center"/>
        <w:rPr>
          <w:rFonts w:ascii="Arial" w:hAnsi="Arial" w:cs="Arial"/>
        </w:rPr>
      </w:pPr>
      <w:r>
        <w:rPr>
          <w:noProof/>
          <w:lang w:eastAsia="en-GB"/>
        </w:rPr>
        <w:lastRenderedPageBreak/>
        <w:drawing>
          <wp:inline distT="0" distB="0" distL="0" distR="0" wp14:anchorId="2786A664" wp14:editId="012DBCF7">
            <wp:extent cx="5295900" cy="2147977"/>
            <wp:effectExtent l="0" t="0" r="0" b="5080"/>
            <wp:docPr id="134" name="Chart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lang w:eastAsia="en-GB"/>
        </w:rPr>
        <w:drawing>
          <wp:inline distT="0" distB="0" distL="0" distR="0" wp14:anchorId="5EC1F3BE" wp14:editId="47565C12">
            <wp:extent cx="5331124" cy="1966822"/>
            <wp:effectExtent l="0" t="0" r="3175" b="14605"/>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729D5F3" w14:textId="512AB4FD" w:rsidR="0033629C" w:rsidRDefault="00660AA1" w:rsidP="0033629C">
      <w:pPr>
        <w:jc w:val="center"/>
        <w:rPr>
          <w:rFonts w:ascii="Arial" w:hAnsi="Arial" w:cs="Arial"/>
          <w:b/>
        </w:rPr>
      </w:pPr>
      <w:r>
        <w:rPr>
          <w:rFonts w:ascii="Arial" w:hAnsi="Arial" w:cs="Arial"/>
          <w:b/>
        </w:rPr>
        <w:t>Figure 3</w:t>
      </w:r>
      <w:r w:rsidR="0033629C">
        <w:rPr>
          <w:rFonts w:ascii="Arial" w:hAnsi="Arial" w:cs="Arial"/>
          <w:b/>
        </w:rPr>
        <w:t>.</w:t>
      </w:r>
      <w:r w:rsidR="00F04CCD">
        <w:rPr>
          <w:rFonts w:ascii="Arial" w:hAnsi="Arial" w:cs="Arial"/>
          <w:b/>
        </w:rPr>
        <w:t>4</w:t>
      </w:r>
      <w:r w:rsidR="0033629C" w:rsidRPr="00C24BBD">
        <w:rPr>
          <w:rFonts w:ascii="Arial" w:hAnsi="Arial" w:cs="Arial"/>
          <w:b/>
        </w:rPr>
        <w:t>: Average hourly power demand profile (top) and long term hourly power consumption (bottom)</w:t>
      </w:r>
      <w:r w:rsidR="0033629C">
        <w:rPr>
          <w:rFonts w:ascii="Arial" w:hAnsi="Arial" w:cs="Arial"/>
          <w:b/>
        </w:rPr>
        <w:t xml:space="preserve"> – </w:t>
      </w:r>
      <w:r w:rsidR="00707BB8">
        <w:rPr>
          <w:rFonts w:ascii="Arial" w:hAnsi="Arial" w:cs="Arial"/>
          <w:b/>
        </w:rPr>
        <w:t>GSHP and Sunamp Combination</w:t>
      </w:r>
    </w:p>
    <w:p w14:paraId="63599E8A" w14:textId="63888158" w:rsidR="003957E3" w:rsidRPr="00677C00" w:rsidRDefault="00677C00" w:rsidP="00707BB8">
      <w:pPr>
        <w:rPr>
          <w:rFonts w:ascii="Arial" w:hAnsi="Arial" w:cs="Arial"/>
        </w:rPr>
      </w:pPr>
      <w:r w:rsidRPr="00677C00">
        <w:rPr>
          <w:rFonts w:ascii="Arial" w:hAnsi="Arial" w:cs="Arial"/>
        </w:rPr>
        <w:t xml:space="preserve">The presence </w:t>
      </w:r>
      <w:r>
        <w:rPr>
          <w:rFonts w:ascii="Arial" w:hAnsi="Arial" w:cs="Arial"/>
        </w:rPr>
        <w:t>of different heating profiles, s</w:t>
      </w:r>
      <w:r w:rsidR="001936C7">
        <w:rPr>
          <w:rFonts w:ascii="Arial" w:hAnsi="Arial" w:cs="Arial"/>
        </w:rPr>
        <w:t>ome</w:t>
      </w:r>
      <w:r>
        <w:rPr>
          <w:rFonts w:ascii="Arial" w:hAnsi="Arial" w:cs="Arial"/>
        </w:rPr>
        <w:t xml:space="preserve"> of which result in the system not operating efficiently</w:t>
      </w:r>
      <w:r w:rsidR="003E27AC">
        <w:rPr>
          <w:rFonts w:ascii="Arial" w:hAnsi="Arial" w:cs="Arial"/>
        </w:rPr>
        <w:t>, is a key finding of this research. This finding means that the energy saving potential of the GSHP system will not be realised to the full extent possible, and effort should be made to correct poor usage behaviours where possible. Subsequent sections of this report explore the reasons and motivations behind poor behaviours</w:t>
      </w:r>
      <w:r w:rsidR="00A74365">
        <w:rPr>
          <w:rFonts w:ascii="Arial" w:hAnsi="Arial" w:cs="Arial"/>
        </w:rPr>
        <w:t xml:space="preserve"> more fully</w:t>
      </w:r>
      <w:r w:rsidR="003E27AC">
        <w:rPr>
          <w:rFonts w:ascii="Arial" w:hAnsi="Arial" w:cs="Arial"/>
        </w:rPr>
        <w:t>, which include a lack of system understanding and issues with noise</w:t>
      </w:r>
      <w:r w:rsidR="00A74365">
        <w:rPr>
          <w:rFonts w:ascii="Arial" w:hAnsi="Arial" w:cs="Arial"/>
        </w:rPr>
        <w:t>.</w:t>
      </w:r>
    </w:p>
    <w:p w14:paraId="27B7CAB5" w14:textId="74C375AD" w:rsidR="003C306E" w:rsidRPr="003C306E" w:rsidRDefault="003C306E" w:rsidP="003C306E">
      <w:pPr>
        <w:pStyle w:val="Heading3"/>
        <w:ind w:left="1224"/>
        <w:rPr>
          <w:rFonts w:ascii="Arial" w:hAnsi="Arial" w:cs="Arial"/>
          <w:color w:val="63177B"/>
        </w:rPr>
      </w:pPr>
      <w:bookmarkStart w:id="13" w:name="_Toc80286003"/>
      <w:r>
        <w:rPr>
          <w:rFonts w:ascii="Arial" w:hAnsi="Arial" w:cs="Arial"/>
          <w:color w:val="63177B"/>
        </w:rPr>
        <w:t xml:space="preserve">Heating </w:t>
      </w:r>
      <w:r w:rsidR="00946078">
        <w:rPr>
          <w:rFonts w:ascii="Arial" w:hAnsi="Arial" w:cs="Arial"/>
          <w:color w:val="63177B"/>
        </w:rPr>
        <w:t xml:space="preserve">system </w:t>
      </w:r>
      <w:r>
        <w:rPr>
          <w:rFonts w:ascii="Arial" w:hAnsi="Arial" w:cs="Arial"/>
          <w:color w:val="63177B"/>
        </w:rPr>
        <w:t>energy consumption</w:t>
      </w:r>
      <w:bookmarkEnd w:id="13"/>
    </w:p>
    <w:p w14:paraId="44A919D1" w14:textId="0A1AE23E" w:rsidR="003957E3" w:rsidRPr="003957E3" w:rsidRDefault="003957E3" w:rsidP="003C306E">
      <w:pPr>
        <w:rPr>
          <w:rFonts w:ascii="Arial" w:hAnsi="Arial" w:cs="Arial"/>
        </w:rPr>
      </w:pPr>
      <w:r w:rsidRPr="003957E3">
        <w:rPr>
          <w:rFonts w:ascii="Arial" w:hAnsi="Arial" w:cs="Arial"/>
        </w:rPr>
        <w:t>Having established t</w:t>
      </w:r>
      <w:r>
        <w:rPr>
          <w:rFonts w:ascii="Arial" w:hAnsi="Arial" w:cs="Arial"/>
        </w:rPr>
        <w:t xml:space="preserve">hat there are a variety of heating patterns, the next stage of the research was to compare </w:t>
      </w:r>
      <w:r w:rsidR="00946078">
        <w:rPr>
          <w:rFonts w:ascii="Arial" w:hAnsi="Arial" w:cs="Arial"/>
        </w:rPr>
        <w:t xml:space="preserve">the </w:t>
      </w:r>
      <w:r>
        <w:rPr>
          <w:rFonts w:ascii="Arial" w:hAnsi="Arial" w:cs="Arial"/>
        </w:rPr>
        <w:t xml:space="preserve">consumption </w:t>
      </w:r>
      <w:r w:rsidR="00EF37CE">
        <w:rPr>
          <w:rFonts w:ascii="Arial" w:hAnsi="Arial" w:cs="Arial"/>
        </w:rPr>
        <w:t xml:space="preserve">behaviour </w:t>
      </w:r>
      <w:r w:rsidR="00946078">
        <w:rPr>
          <w:rFonts w:ascii="Arial" w:hAnsi="Arial" w:cs="Arial"/>
        </w:rPr>
        <w:t xml:space="preserve">of the fixed heating systems </w:t>
      </w:r>
      <w:r>
        <w:rPr>
          <w:rFonts w:ascii="Arial" w:hAnsi="Arial" w:cs="Arial"/>
        </w:rPr>
        <w:t xml:space="preserve">between Phase 1 and Phase 2. </w:t>
      </w:r>
      <w:r w:rsidR="002C2456">
        <w:rPr>
          <w:rFonts w:ascii="Arial" w:hAnsi="Arial" w:cs="Arial"/>
        </w:rPr>
        <w:t>Due to the GSHP system</w:t>
      </w:r>
      <w:r w:rsidR="00946078">
        <w:rPr>
          <w:rFonts w:ascii="Arial" w:hAnsi="Arial" w:cs="Arial"/>
        </w:rPr>
        <w:t xml:space="preserve"> design</w:t>
      </w:r>
      <w:r w:rsidR="002C2456">
        <w:rPr>
          <w:rFonts w:ascii="Arial" w:hAnsi="Arial" w:cs="Arial"/>
        </w:rPr>
        <w:t>, it was not possible to split consumption into electricity for space and water heating</w:t>
      </w:r>
      <w:r w:rsidR="00946078">
        <w:rPr>
          <w:rFonts w:ascii="Arial" w:hAnsi="Arial" w:cs="Arial"/>
        </w:rPr>
        <w:t xml:space="preserve"> for comparison</w:t>
      </w:r>
      <w:r w:rsidR="002C2456">
        <w:rPr>
          <w:rFonts w:ascii="Arial" w:hAnsi="Arial" w:cs="Arial"/>
        </w:rPr>
        <w:t xml:space="preserve">. To overcome this, energy for sub-metered heat provision was aggregated in each phase to create a ‘total heat’ </w:t>
      </w:r>
      <w:r w:rsidR="007C74F5">
        <w:rPr>
          <w:rFonts w:ascii="Arial" w:hAnsi="Arial" w:cs="Arial"/>
        </w:rPr>
        <w:t>value for fixed appliances. In Phase 1 this was</w:t>
      </w:r>
      <w:r w:rsidR="000E49C1">
        <w:rPr>
          <w:rFonts w:ascii="Arial" w:hAnsi="Arial" w:cs="Arial"/>
        </w:rPr>
        <w:t xml:space="preserve"> done by</w:t>
      </w:r>
      <w:r w:rsidR="007C74F5">
        <w:rPr>
          <w:rFonts w:ascii="Arial" w:hAnsi="Arial" w:cs="Arial"/>
        </w:rPr>
        <w:t xml:space="preserve"> combining electricity consumption </w:t>
      </w:r>
      <w:r w:rsidR="000E49C1">
        <w:rPr>
          <w:rFonts w:ascii="Arial" w:hAnsi="Arial" w:cs="Arial"/>
        </w:rPr>
        <w:t>of</w:t>
      </w:r>
      <w:r w:rsidR="007C74F5">
        <w:rPr>
          <w:rFonts w:ascii="Arial" w:hAnsi="Arial" w:cs="Arial"/>
        </w:rPr>
        <w:t xml:space="preserve"> the storage heaters and hot water immersion, and in Phase 2 the GSHP and Sunamp.</w:t>
      </w:r>
    </w:p>
    <w:p w14:paraId="3DB705C4" w14:textId="2B02BFDC" w:rsidR="008C2DF9" w:rsidRDefault="000E49C1" w:rsidP="003C306E">
      <w:pPr>
        <w:rPr>
          <w:rFonts w:ascii="Arial" w:hAnsi="Arial" w:cs="Arial"/>
        </w:rPr>
      </w:pPr>
      <w:r w:rsidRPr="000E49C1">
        <w:rPr>
          <w:rFonts w:ascii="Arial" w:hAnsi="Arial" w:cs="Arial"/>
        </w:rPr>
        <w:t xml:space="preserve">Figure </w:t>
      </w:r>
      <w:r w:rsidR="00660AA1">
        <w:rPr>
          <w:rFonts w:ascii="Arial" w:hAnsi="Arial" w:cs="Arial"/>
        </w:rPr>
        <w:t>3</w:t>
      </w:r>
      <w:r>
        <w:rPr>
          <w:rFonts w:ascii="Arial" w:hAnsi="Arial" w:cs="Arial"/>
        </w:rPr>
        <w:t>.</w:t>
      </w:r>
      <w:r w:rsidR="00631444">
        <w:rPr>
          <w:rFonts w:ascii="Arial" w:hAnsi="Arial" w:cs="Arial"/>
        </w:rPr>
        <w:t>5</w:t>
      </w:r>
      <w:r>
        <w:rPr>
          <w:rFonts w:ascii="Arial" w:hAnsi="Arial" w:cs="Arial"/>
        </w:rPr>
        <w:t xml:space="preserve"> shows the difference in consumption profile of the two systems, using </w:t>
      </w:r>
      <w:r w:rsidR="00D47553">
        <w:rPr>
          <w:rFonts w:ascii="Arial" w:hAnsi="Arial" w:cs="Arial"/>
        </w:rPr>
        <w:t xml:space="preserve">the </w:t>
      </w:r>
      <w:r w:rsidR="00631444">
        <w:rPr>
          <w:rFonts w:ascii="Arial" w:hAnsi="Arial" w:cs="Arial"/>
        </w:rPr>
        <w:t>3</w:t>
      </w:r>
      <w:r w:rsidR="00D47553">
        <w:rPr>
          <w:rFonts w:ascii="Arial" w:hAnsi="Arial" w:cs="Arial"/>
        </w:rPr>
        <w:t xml:space="preserve"> previously identified GSHP use patterns as illustration. It is immediately apparent that the </w:t>
      </w:r>
      <w:r w:rsidR="004258E9">
        <w:rPr>
          <w:rFonts w:ascii="Arial" w:hAnsi="Arial" w:cs="Arial"/>
        </w:rPr>
        <w:t xml:space="preserve">GSHP presents a far lower peak load than the storage heaters. This is compounded by the fact that </w:t>
      </w:r>
      <w:r w:rsidR="0040423A">
        <w:rPr>
          <w:rFonts w:ascii="Arial" w:hAnsi="Arial" w:cs="Arial"/>
        </w:rPr>
        <w:t xml:space="preserve">the </w:t>
      </w:r>
      <w:r w:rsidR="004258E9">
        <w:rPr>
          <w:rFonts w:ascii="Arial" w:hAnsi="Arial" w:cs="Arial"/>
        </w:rPr>
        <w:t xml:space="preserve">values shown in figure </w:t>
      </w:r>
      <w:r w:rsidR="007408B5">
        <w:rPr>
          <w:rFonts w:ascii="Arial" w:hAnsi="Arial" w:cs="Arial"/>
        </w:rPr>
        <w:t>3</w:t>
      </w:r>
      <w:r w:rsidR="004258E9">
        <w:rPr>
          <w:rFonts w:ascii="Arial" w:hAnsi="Arial" w:cs="Arial"/>
        </w:rPr>
        <w:t>.</w:t>
      </w:r>
      <w:r w:rsidR="007408B5">
        <w:rPr>
          <w:rFonts w:ascii="Arial" w:hAnsi="Arial" w:cs="Arial"/>
        </w:rPr>
        <w:t>5</w:t>
      </w:r>
      <w:r w:rsidR="004258E9">
        <w:rPr>
          <w:rFonts w:ascii="Arial" w:hAnsi="Arial" w:cs="Arial"/>
        </w:rPr>
        <w:t>, being average values, are lower than would be expected as they include non-heating periods</w:t>
      </w:r>
      <w:r w:rsidR="0040423A">
        <w:rPr>
          <w:rFonts w:ascii="Arial" w:hAnsi="Arial" w:cs="Arial"/>
        </w:rPr>
        <w:t>. It is a</w:t>
      </w:r>
      <w:r w:rsidR="00376F17">
        <w:rPr>
          <w:rFonts w:ascii="Arial" w:hAnsi="Arial" w:cs="Arial"/>
        </w:rPr>
        <w:t>lso notable t</w:t>
      </w:r>
      <w:r w:rsidR="004258E9">
        <w:rPr>
          <w:rFonts w:ascii="Arial" w:hAnsi="Arial" w:cs="Arial"/>
        </w:rPr>
        <w:t>hat</w:t>
      </w:r>
      <w:r w:rsidR="00467974">
        <w:rPr>
          <w:rFonts w:ascii="Arial" w:hAnsi="Arial" w:cs="Arial"/>
        </w:rPr>
        <w:t xml:space="preserve"> the fixed heating systems in Phase 2 show constant use, whereas Phase 1 is primarily overnight charging.</w:t>
      </w:r>
    </w:p>
    <w:p w14:paraId="2186FF40" w14:textId="700B5C4A" w:rsidR="007B57C5" w:rsidRDefault="007B57C5" w:rsidP="003C306E"/>
    <w:p w14:paraId="786B7021" w14:textId="77777777" w:rsidR="007408B5" w:rsidRDefault="007B57C5" w:rsidP="007408B5">
      <w:pPr>
        <w:jc w:val="center"/>
      </w:pPr>
      <w:r>
        <w:rPr>
          <w:noProof/>
          <w:lang w:eastAsia="en-GB"/>
        </w:rPr>
        <w:lastRenderedPageBreak/>
        <w:drawing>
          <wp:inline distT="0" distB="0" distL="0" distR="0" wp14:anchorId="31D62B81" wp14:editId="567A090F">
            <wp:extent cx="5514975" cy="2171700"/>
            <wp:effectExtent l="0" t="0" r="9525" b="0"/>
            <wp:docPr id="144" name="Chart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1788A91" w14:textId="67C47A04" w:rsidR="007B57C5" w:rsidRDefault="007B57C5" w:rsidP="007408B5">
      <w:pPr>
        <w:jc w:val="center"/>
      </w:pPr>
      <w:r>
        <w:rPr>
          <w:noProof/>
          <w:lang w:eastAsia="en-GB"/>
        </w:rPr>
        <w:drawing>
          <wp:inline distT="0" distB="0" distL="0" distR="0" wp14:anchorId="0DD6F298" wp14:editId="4C464CBF">
            <wp:extent cx="5543550" cy="2152650"/>
            <wp:effectExtent l="0" t="0" r="0" b="0"/>
            <wp:docPr id="145" name="Chart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11F7C22" w14:textId="507E72E2" w:rsidR="007B57C5" w:rsidRDefault="007B57C5" w:rsidP="007408B5">
      <w:pPr>
        <w:jc w:val="center"/>
      </w:pPr>
      <w:r>
        <w:rPr>
          <w:noProof/>
          <w:lang w:eastAsia="en-GB"/>
        </w:rPr>
        <w:drawing>
          <wp:inline distT="0" distB="0" distL="0" distR="0" wp14:anchorId="1715CE7E" wp14:editId="48FDDDC1">
            <wp:extent cx="5543550" cy="2162175"/>
            <wp:effectExtent l="0" t="0" r="0" b="9525"/>
            <wp:docPr id="147" name="Chart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7B57C5">
        <w:rPr>
          <w:noProof/>
          <w:lang w:eastAsia="en-GB"/>
        </w:rPr>
        <w:t xml:space="preserve"> </w:t>
      </w:r>
    </w:p>
    <w:p w14:paraId="26397C58" w14:textId="4E135C1D" w:rsidR="007B57C5" w:rsidRDefault="001C0AC6" w:rsidP="001C0AC6">
      <w:pPr>
        <w:jc w:val="center"/>
        <w:rPr>
          <w:rFonts w:ascii="Arial" w:hAnsi="Arial" w:cs="Arial"/>
          <w:b/>
        </w:rPr>
      </w:pPr>
      <w:r w:rsidRPr="00C24BBD">
        <w:rPr>
          <w:rFonts w:ascii="Arial" w:hAnsi="Arial" w:cs="Arial"/>
          <w:b/>
        </w:rPr>
        <w:t xml:space="preserve">Figure </w:t>
      </w:r>
      <w:r w:rsidR="00660AA1">
        <w:rPr>
          <w:rFonts w:ascii="Arial" w:hAnsi="Arial" w:cs="Arial"/>
          <w:b/>
        </w:rPr>
        <w:t>3</w:t>
      </w:r>
      <w:r w:rsidRPr="00C24BBD">
        <w:rPr>
          <w:rFonts w:ascii="Arial" w:hAnsi="Arial" w:cs="Arial"/>
          <w:b/>
        </w:rPr>
        <w:t>.</w:t>
      </w:r>
      <w:r w:rsidR="00631444">
        <w:rPr>
          <w:rFonts w:ascii="Arial" w:hAnsi="Arial" w:cs="Arial"/>
          <w:b/>
        </w:rPr>
        <w:t>5</w:t>
      </w:r>
      <w:r w:rsidRPr="00C24BBD">
        <w:rPr>
          <w:rFonts w:ascii="Arial" w:hAnsi="Arial" w:cs="Arial"/>
          <w:b/>
        </w:rPr>
        <w:t>: Average</w:t>
      </w:r>
      <w:r>
        <w:rPr>
          <w:rFonts w:ascii="Arial" w:hAnsi="Arial" w:cs="Arial"/>
          <w:b/>
        </w:rPr>
        <w:t xml:space="preserve"> hourly power demand profile</w:t>
      </w:r>
      <w:r w:rsidR="009E0652">
        <w:rPr>
          <w:rFonts w:ascii="Arial" w:hAnsi="Arial" w:cs="Arial"/>
          <w:b/>
        </w:rPr>
        <w:t xml:space="preserve"> comparison between Phase 1 and Phase 2 for Optimum use (top), </w:t>
      </w:r>
      <w:r w:rsidR="00706ECD">
        <w:rPr>
          <w:rFonts w:ascii="Arial" w:hAnsi="Arial" w:cs="Arial"/>
          <w:b/>
        </w:rPr>
        <w:t>Intermittent</w:t>
      </w:r>
      <w:r w:rsidR="009E0652">
        <w:rPr>
          <w:rFonts w:ascii="Arial" w:hAnsi="Arial" w:cs="Arial"/>
          <w:b/>
        </w:rPr>
        <w:t xml:space="preserve"> use (</w:t>
      </w:r>
      <w:r w:rsidR="007408B5">
        <w:rPr>
          <w:rFonts w:ascii="Arial" w:hAnsi="Arial" w:cs="Arial"/>
          <w:b/>
        </w:rPr>
        <w:t>middle</w:t>
      </w:r>
      <w:r w:rsidR="009E0652">
        <w:rPr>
          <w:rFonts w:ascii="Arial" w:hAnsi="Arial" w:cs="Arial"/>
          <w:b/>
        </w:rPr>
        <w:t>)</w:t>
      </w:r>
      <w:r w:rsidR="007408B5">
        <w:rPr>
          <w:rFonts w:ascii="Arial" w:hAnsi="Arial" w:cs="Arial"/>
          <w:b/>
        </w:rPr>
        <w:t xml:space="preserve"> and </w:t>
      </w:r>
      <w:r w:rsidR="009E0652">
        <w:rPr>
          <w:rFonts w:ascii="Arial" w:hAnsi="Arial" w:cs="Arial"/>
          <w:b/>
        </w:rPr>
        <w:t xml:space="preserve">Combination use (bottom) </w:t>
      </w:r>
      <w:r w:rsidR="000E49C1">
        <w:rPr>
          <w:rFonts w:ascii="Arial" w:hAnsi="Arial" w:cs="Arial"/>
          <w:b/>
        </w:rPr>
        <w:t>examples</w:t>
      </w:r>
    </w:p>
    <w:p w14:paraId="4AE55AC1" w14:textId="77777777" w:rsidR="00867B6F" w:rsidRDefault="00867B6F" w:rsidP="001C0AC6">
      <w:pPr>
        <w:jc w:val="center"/>
      </w:pPr>
    </w:p>
    <w:p w14:paraId="0EB816B4" w14:textId="1377DBD5" w:rsidR="003C306E" w:rsidRDefault="003C306E" w:rsidP="00815069">
      <w:pPr>
        <w:pStyle w:val="Heading3"/>
        <w:ind w:left="1224"/>
        <w:rPr>
          <w:rFonts w:ascii="Arial" w:hAnsi="Arial" w:cs="Arial"/>
          <w:color w:val="63177B"/>
        </w:rPr>
      </w:pPr>
      <w:bookmarkStart w:id="14" w:name="_Toc80286004"/>
      <w:r>
        <w:rPr>
          <w:rFonts w:ascii="Arial" w:hAnsi="Arial" w:cs="Arial"/>
          <w:color w:val="63177B"/>
        </w:rPr>
        <w:t>Total electricity consumption</w:t>
      </w:r>
      <w:bookmarkEnd w:id="14"/>
    </w:p>
    <w:p w14:paraId="78392D2D" w14:textId="481EC9D0" w:rsidR="00F43281" w:rsidRDefault="000A6A15" w:rsidP="00F43281">
      <w:pPr>
        <w:rPr>
          <w:rFonts w:ascii="Arial" w:hAnsi="Arial" w:cs="Arial"/>
        </w:rPr>
      </w:pPr>
      <w:r>
        <w:rPr>
          <w:rFonts w:ascii="Arial" w:hAnsi="Arial" w:cs="Arial"/>
        </w:rPr>
        <w:t xml:space="preserve">Although relevant to compare the consumption profiles of the fixed heating systems, we know from the findings of Phase 1 that </w:t>
      </w:r>
      <w:r w:rsidR="00867B6F">
        <w:rPr>
          <w:rFonts w:ascii="Arial" w:hAnsi="Arial" w:cs="Arial"/>
        </w:rPr>
        <w:t>this does not tell the complete</w:t>
      </w:r>
      <w:r>
        <w:rPr>
          <w:rFonts w:ascii="Arial" w:hAnsi="Arial" w:cs="Arial"/>
        </w:rPr>
        <w:t xml:space="preserve"> story with regard to occupant heating behaviours. To fully compare difference between the two systems, we must also incorporate the use of secondary heating.</w:t>
      </w:r>
    </w:p>
    <w:p w14:paraId="31239113" w14:textId="2CB427F4" w:rsidR="00506AF4" w:rsidRDefault="00506AF4" w:rsidP="00F43281">
      <w:pPr>
        <w:rPr>
          <w:rFonts w:ascii="Arial" w:hAnsi="Arial" w:cs="Arial"/>
        </w:rPr>
      </w:pPr>
      <w:r>
        <w:rPr>
          <w:rFonts w:ascii="Arial" w:hAnsi="Arial" w:cs="Arial"/>
        </w:rPr>
        <w:lastRenderedPageBreak/>
        <w:t xml:space="preserve">Comparison of </w:t>
      </w:r>
      <w:r w:rsidR="00873881">
        <w:rPr>
          <w:rFonts w:ascii="Arial" w:hAnsi="Arial" w:cs="Arial"/>
        </w:rPr>
        <w:t xml:space="preserve">total heating energy for each phase requires aggregating the electricity used for the fixed heating system </w:t>
      </w:r>
      <w:r>
        <w:rPr>
          <w:rFonts w:ascii="Arial" w:hAnsi="Arial" w:cs="Arial"/>
        </w:rPr>
        <w:t xml:space="preserve">with </w:t>
      </w:r>
      <w:r w:rsidR="00401177">
        <w:rPr>
          <w:rFonts w:ascii="Arial" w:hAnsi="Arial" w:cs="Arial"/>
        </w:rPr>
        <w:t xml:space="preserve">all other electricity consumption in </w:t>
      </w:r>
      <w:r w:rsidR="005A08AF">
        <w:rPr>
          <w:rFonts w:ascii="Arial" w:hAnsi="Arial" w:cs="Arial"/>
        </w:rPr>
        <w:t>the</w:t>
      </w:r>
      <w:r w:rsidR="00401177">
        <w:rPr>
          <w:rFonts w:ascii="Arial" w:hAnsi="Arial" w:cs="Arial"/>
        </w:rPr>
        <w:t xml:space="preserve"> flat</w:t>
      </w:r>
      <w:r w:rsidR="0029115D">
        <w:rPr>
          <w:rFonts w:ascii="Arial" w:hAnsi="Arial" w:cs="Arial"/>
        </w:rPr>
        <w:t>, as this incorporates secondary heating systems</w:t>
      </w:r>
      <w:r w:rsidR="00401177">
        <w:rPr>
          <w:rFonts w:ascii="Arial" w:hAnsi="Arial" w:cs="Arial"/>
        </w:rPr>
        <w:t xml:space="preserve">. </w:t>
      </w:r>
      <w:r w:rsidR="001A0830">
        <w:rPr>
          <w:rFonts w:ascii="Arial" w:hAnsi="Arial" w:cs="Arial"/>
        </w:rPr>
        <w:t xml:space="preserve">As total electric consumption </w:t>
      </w:r>
      <w:r w:rsidR="002C4A05">
        <w:rPr>
          <w:rFonts w:ascii="Arial" w:hAnsi="Arial" w:cs="Arial"/>
        </w:rPr>
        <w:t xml:space="preserve">also </w:t>
      </w:r>
      <w:r w:rsidR="001A0830">
        <w:rPr>
          <w:rFonts w:ascii="Arial" w:hAnsi="Arial" w:cs="Arial"/>
        </w:rPr>
        <w:t>include</w:t>
      </w:r>
      <w:r>
        <w:rPr>
          <w:rFonts w:ascii="Arial" w:hAnsi="Arial" w:cs="Arial"/>
        </w:rPr>
        <w:t>s</w:t>
      </w:r>
      <w:r w:rsidR="001A0830">
        <w:rPr>
          <w:rFonts w:ascii="Arial" w:hAnsi="Arial" w:cs="Arial"/>
        </w:rPr>
        <w:t xml:space="preserve"> non-heating uses such as lighting, cooking and plug loads, this introduces some uncertainty in the dataset. </w:t>
      </w:r>
    </w:p>
    <w:p w14:paraId="0DB8977C" w14:textId="1C5C7A0B" w:rsidR="005216B9" w:rsidRDefault="001A0830" w:rsidP="00F43281">
      <w:pPr>
        <w:rPr>
          <w:rFonts w:ascii="Arial" w:hAnsi="Arial" w:cs="Arial"/>
        </w:rPr>
      </w:pPr>
      <w:r>
        <w:rPr>
          <w:rFonts w:ascii="Arial" w:hAnsi="Arial" w:cs="Arial"/>
        </w:rPr>
        <w:t>To provide confidence that non-heating behaviour has remained consistent</w:t>
      </w:r>
      <w:r w:rsidR="0029115D">
        <w:rPr>
          <w:rFonts w:ascii="Arial" w:hAnsi="Arial" w:cs="Arial"/>
        </w:rPr>
        <w:t xml:space="preserve"> in both research phases</w:t>
      </w:r>
      <w:r>
        <w:rPr>
          <w:rFonts w:ascii="Arial" w:hAnsi="Arial" w:cs="Arial"/>
        </w:rPr>
        <w:t xml:space="preserve">, </w:t>
      </w:r>
      <w:r w:rsidR="00506AF4">
        <w:rPr>
          <w:rFonts w:ascii="Arial" w:hAnsi="Arial" w:cs="Arial"/>
        </w:rPr>
        <w:t>electricity consumption</w:t>
      </w:r>
      <w:r w:rsidR="005A08AF">
        <w:rPr>
          <w:rFonts w:ascii="Arial" w:hAnsi="Arial" w:cs="Arial"/>
        </w:rPr>
        <w:t xml:space="preserve"> for non-heating activity was compared. This was achieved by</w:t>
      </w:r>
      <w:r>
        <w:rPr>
          <w:rFonts w:ascii="Arial" w:hAnsi="Arial" w:cs="Arial"/>
        </w:rPr>
        <w:t xml:space="preserve"> subtracting all sub-metered heating </w:t>
      </w:r>
      <w:r w:rsidR="005A08AF">
        <w:rPr>
          <w:rFonts w:ascii="Arial" w:hAnsi="Arial" w:cs="Arial"/>
        </w:rPr>
        <w:t xml:space="preserve">consumption </w:t>
      </w:r>
      <w:r>
        <w:rPr>
          <w:rFonts w:ascii="Arial" w:hAnsi="Arial" w:cs="Arial"/>
        </w:rPr>
        <w:t xml:space="preserve">from the total electric consumption. </w:t>
      </w:r>
      <w:r w:rsidR="00401177">
        <w:rPr>
          <w:rFonts w:ascii="Arial" w:hAnsi="Arial" w:cs="Arial"/>
        </w:rPr>
        <w:t xml:space="preserve">As previously noted, total electricity was not sub-metered directly due to </w:t>
      </w:r>
      <w:r w:rsidR="00C547FD">
        <w:rPr>
          <w:rFonts w:ascii="Arial" w:hAnsi="Arial" w:cs="Arial"/>
        </w:rPr>
        <w:t>the</w:t>
      </w:r>
      <w:r w:rsidR="00C547FD" w:rsidRPr="00C547FD">
        <w:rPr>
          <w:rFonts w:ascii="Arial" w:hAnsi="Arial" w:cs="Arial"/>
        </w:rPr>
        <w:t xml:space="preserve"> significant cost and disruption</w:t>
      </w:r>
      <w:r w:rsidR="00C547FD">
        <w:rPr>
          <w:rFonts w:ascii="Arial" w:hAnsi="Arial" w:cs="Arial"/>
        </w:rPr>
        <w:t xml:space="preserve"> this would incur, and was instead inferred using current clamps to generate an average consumption profile. </w:t>
      </w:r>
    </w:p>
    <w:p w14:paraId="4ED1203D" w14:textId="608B6859" w:rsidR="00873881" w:rsidRPr="0011057B" w:rsidRDefault="009C118C" w:rsidP="00F43281">
      <w:pPr>
        <w:rPr>
          <w:rFonts w:ascii="Arial" w:hAnsi="Arial" w:cs="Arial"/>
        </w:rPr>
      </w:pPr>
      <w:r>
        <w:rPr>
          <w:rFonts w:ascii="Arial" w:hAnsi="Arial" w:cs="Arial"/>
        </w:rPr>
        <w:t>Two consumption profiles were evident in the data, illustrated by f</w:t>
      </w:r>
      <w:r w:rsidR="0011057B" w:rsidRPr="0011057B">
        <w:rPr>
          <w:rFonts w:ascii="Arial" w:hAnsi="Arial" w:cs="Arial"/>
        </w:rPr>
        <w:t xml:space="preserve">igure </w:t>
      </w:r>
      <w:r w:rsidR="00660AA1">
        <w:rPr>
          <w:rFonts w:ascii="Arial" w:hAnsi="Arial" w:cs="Arial"/>
        </w:rPr>
        <w:t>3</w:t>
      </w:r>
      <w:r>
        <w:rPr>
          <w:rFonts w:ascii="Arial" w:hAnsi="Arial" w:cs="Arial"/>
        </w:rPr>
        <w:t>.6.</w:t>
      </w:r>
      <w:r w:rsidR="0011057B">
        <w:rPr>
          <w:rFonts w:ascii="Arial" w:hAnsi="Arial" w:cs="Arial"/>
        </w:rPr>
        <w:t xml:space="preserve"> The first is a largely unchanged consumption pattern, indicating consistent plug loads, lighting and other associated energy consumption. </w:t>
      </w:r>
      <w:r w:rsidR="003974B3">
        <w:rPr>
          <w:rFonts w:ascii="Arial" w:hAnsi="Arial" w:cs="Arial"/>
        </w:rPr>
        <w:t>The second profile is a consistent pattern</w:t>
      </w:r>
      <w:r w:rsidR="00B30BB1">
        <w:rPr>
          <w:rFonts w:ascii="Arial" w:hAnsi="Arial" w:cs="Arial"/>
        </w:rPr>
        <w:t xml:space="preserve"> in Phase 2</w:t>
      </w:r>
      <w:r w:rsidR="003974B3">
        <w:rPr>
          <w:rFonts w:ascii="Arial" w:hAnsi="Arial" w:cs="Arial"/>
        </w:rPr>
        <w:t xml:space="preserve"> but with a reduction in </w:t>
      </w:r>
      <w:r w:rsidR="00B30BB1">
        <w:rPr>
          <w:rFonts w:ascii="Arial" w:hAnsi="Arial" w:cs="Arial"/>
        </w:rPr>
        <w:t xml:space="preserve">overall </w:t>
      </w:r>
      <w:r w:rsidR="003974B3">
        <w:rPr>
          <w:rFonts w:ascii="Arial" w:hAnsi="Arial" w:cs="Arial"/>
        </w:rPr>
        <w:t>power consumption. This suggests the removal of an electrical</w:t>
      </w:r>
      <w:r w:rsidR="00B30BB1">
        <w:rPr>
          <w:rFonts w:ascii="Arial" w:hAnsi="Arial" w:cs="Arial"/>
        </w:rPr>
        <w:t xml:space="preserve"> load in P</w:t>
      </w:r>
      <w:r w:rsidR="003974B3">
        <w:rPr>
          <w:rFonts w:ascii="Arial" w:hAnsi="Arial" w:cs="Arial"/>
        </w:rPr>
        <w:t xml:space="preserve">hase </w:t>
      </w:r>
      <w:r w:rsidR="00B30BB1">
        <w:rPr>
          <w:rFonts w:ascii="Arial" w:hAnsi="Arial" w:cs="Arial"/>
        </w:rPr>
        <w:t xml:space="preserve">2, and is encouraging as this is </w:t>
      </w:r>
      <w:r w:rsidR="00275056">
        <w:rPr>
          <w:rFonts w:ascii="Arial" w:hAnsi="Arial" w:cs="Arial"/>
        </w:rPr>
        <w:t>potentially</w:t>
      </w:r>
      <w:r w:rsidR="00B30BB1">
        <w:rPr>
          <w:rFonts w:ascii="Arial" w:hAnsi="Arial" w:cs="Arial"/>
        </w:rPr>
        <w:t xml:space="preserve"> a secondary heating device.</w:t>
      </w:r>
    </w:p>
    <w:p w14:paraId="39B1C79A" w14:textId="0F8F9C79" w:rsidR="001A0830" w:rsidRDefault="001A0830" w:rsidP="0029115D">
      <w:pPr>
        <w:jc w:val="center"/>
      </w:pPr>
      <w:r>
        <w:rPr>
          <w:noProof/>
          <w:lang w:eastAsia="en-GB"/>
        </w:rPr>
        <w:drawing>
          <wp:inline distT="0" distB="0" distL="0" distR="0" wp14:anchorId="0A62DCA6" wp14:editId="3A5CF19F">
            <wp:extent cx="4977442" cy="1966823"/>
            <wp:effectExtent l="0" t="0" r="13970" b="14605"/>
            <wp:docPr id="157" name="Chart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983278">
        <w:rPr>
          <w:noProof/>
          <w:lang w:eastAsia="en-GB"/>
        </w:rPr>
        <w:drawing>
          <wp:inline distT="0" distB="0" distL="0" distR="0" wp14:anchorId="440F541C" wp14:editId="13BEE093">
            <wp:extent cx="4977130" cy="1828800"/>
            <wp:effectExtent l="0" t="0" r="13970" b="0"/>
            <wp:docPr id="164" name="Chart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E523B59" w14:textId="0C85B53C" w:rsidR="001A0830" w:rsidRDefault="0029115D" w:rsidP="0029115D">
      <w:pPr>
        <w:jc w:val="center"/>
      </w:pPr>
      <w:r w:rsidRPr="00C24BBD">
        <w:rPr>
          <w:rFonts w:ascii="Arial" w:hAnsi="Arial" w:cs="Arial"/>
          <w:b/>
        </w:rPr>
        <w:t xml:space="preserve">Figure </w:t>
      </w:r>
      <w:r w:rsidR="00660AA1">
        <w:rPr>
          <w:rFonts w:ascii="Arial" w:hAnsi="Arial" w:cs="Arial"/>
          <w:b/>
        </w:rPr>
        <w:t>3</w:t>
      </w:r>
      <w:r w:rsidRPr="00C24BBD">
        <w:rPr>
          <w:rFonts w:ascii="Arial" w:hAnsi="Arial" w:cs="Arial"/>
          <w:b/>
        </w:rPr>
        <w:t>.</w:t>
      </w:r>
      <w:r w:rsidR="009C118C">
        <w:rPr>
          <w:rFonts w:ascii="Arial" w:hAnsi="Arial" w:cs="Arial"/>
          <w:b/>
        </w:rPr>
        <w:t>6</w:t>
      </w:r>
      <w:r w:rsidRPr="00C24BBD">
        <w:rPr>
          <w:rFonts w:ascii="Arial" w:hAnsi="Arial" w:cs="Arial"/>
          <w:b/>
        </w:rPr>
        <w:t>: Average</w:t>
      </w:r>
      <w:r>
        <w:rPr>
          <w:rFonts w:ascii="Arial" w:hAnsi="Arial" w:cs="Arial"/>
          <w:b/>
        </w:rPr>
        <w:t xml:space="preserve"> hourly power demand profile comparison between Phase 1 and Phase 2 for non-heating electricity</w:t>
      </w:r>
      <w:r w:rsidR="0011057B">
        <w:rPr>
          <w:rFonts w:ascii="Arial" w:hAnsi="Arial" w:cs="Arial"/>
          <w:b/>
        </w:rPr>
        <w:t>. Unchanged consumption (top) and reduced consistent consumption (bottom).</w:t>
      </w:r>
    </w:p>
    <w:p w14:paraId="53688A2D" w14:textId="39C5CAE5" w:rsidR="001A0830" w:rsidRDefault="00275056" w:rsidP="00F43281">
      <w:pPr>
        <w:rPr>
          <w:rFonts w:ascii="Arial" w:hAnsi="Arial" w:cs="Arial"/>
        </w:rPr>
      </w:pPr>
      <w:r w:rsidRPr="00275056">
        <w:rPr>
          <w:rFonts w:ascii="Arial" w:hAnsi="Arial" w:cs="Arial"/>
        </w:rPr>
        <w:t xml:space="preserve">Having </w:t>
      </w:r>
      <w:r>
        <w:rPr>
          <w:rFonts w:ascii="Arial" w:hAnsi="Arial" w:cs="Arial"/>
        </w:rPr>
        <w:t>established that there were no substantial changes to non-heating electricity consumption between Phase 1 and Phase 2 (a situation that was expected as the occupants remained constant throughout)</w:t>
      </w:r>
      <w:r w:rsidR="00C806E9">
        <w:rPr>
          <w:rFonts w:ascii="Arial" w:hAnsi="Arial" w:cs="Arial"/>
        </w:rPr>
        <w:t>, analysis progressed to consider the comparison of total electricity consumption in each phase.</w:t>
      </w:r>
    </w:p>
    <w:p w14:paraId="74058071" w14:textId="04121959" w:rsidR="00C806E9" w:rsidRDefault="00C806E9" w:rsidP="00F43281">
      <w:pPr>
        <w:rPr>
          <w:rFonts w:ascii="Arial" w:hAnsi="Arial" w:cs="Arial"/>
        </w:rPr>
      </w:pPr>
      <w:r>
        <w:rPr>
          <w:rFonts w:ascii="Arial" w:hAnsi="Arial" w:cs="Arial"/>
        </w:rPr>
        <w:t xml:space="preserve">It is relevant to note that at this final stage of </w:t>
      </w:r>
      <w:r w:rsidR="000D4B85">
        <w:rPr>
          <w:rFonts w:ascii="Arial" w:hAnsi="Arial" w:cs="Arial"/>
        </w:rPr>
        <w:t>analysis</w:t>
      </w:r>
      <w:r>
        <w:rPr>
          <w:rFonts w:ascii="Arial" w:hAnsi="Arial" w:cs="Arial"/>
        </w:rPr>
        <w:t>, focus was on dwelling</w:t>
      </w:r>
      <w:r w:rsidR="000D4B85">
        <w:rPr>
          <w:rFonts w:ascii="Arial" w:hAnsi="Arial" w:cs="Arial"/>
        </w:rPr>
        <w:t>s</w:t>
      </w:r>
      <w:r>
        <w:rPr>
          <w:rFonts w:ascii="Arial" w:hAnsi="Arial" w:cs="Arial"/>
        </w:rPr>
        <w:t xml:space="preserve"> that ha</w:t>
      </w:r>
      <w:r w:rsidR="000D4B85">
        <w:rPr>
          <w:rFonts w:ascii="Arial" w:hAnsi="Arial" w:cs="Arial"/>
        </w:rPr>
        <w:t>ve</w:t>
      </w:r>
      <w:r>
        <w:rPr>
          <w:rFonts w:ascii="Arial" w:hAnsi="Arial" w:cs="Arial"/>
        </w:rPr>
        <w:t xml:space="preserve"> a full set of quality data</w:t>
      </w:r>
      <w:r w:rsidR="000D4B85">
        <w:rPr>
          <w:rFonts w:ascii="Arial" w:hAnsi="Arial" w:cs="Arial"/>
        </w:rPr>
        <w:t xml:space="preserve"> across both phases</w:t>
      </w:r>
      <w:r w:rsidR="00675EFC">
        <w:rPr>
          <w:rFonts w:ascii="Arial" w:hAnsi="Arial" w:cs="Arial"/>
        </w:rPr>
        <w:t xml:space="preserve"> (n=9)</w:t>
      </w:r>
      <w:r>
        <w:rPr>
          <w:rFonts w:ascii="Arial" w:hAnsi="Arial" w:cs="Arial"/>
        </w:rPr>
        <w:t xml:space="preserve">. As noted during section 1.5, </w:t>
      </w:r>
      <w:r w:rsidR="000D4B85">
        <w:rPr>
          <w:rFonts w:ascii="Arial" w:hAnsi="Arial" w:cs="Arial"/>
        </w:rPr>
        <w:t xml:space="preserve">during data </w:t>
      </w:r>
      <w:r w:rsidR="000D4B85">
        <w:rPr>
          <w:rFonts w:ascii="Arial" w:hAnsi="Arial" w:cs="Arial"/>
        </w:rPr>
        <w:lastRenderedPageBreak/>
        <w:t xml:space="preserve">collection there were instances of sensor failure and data loss. As a result, some dwellings lacked sufficient data </w:t>
      </w:r>
      <w:r w:rsidR="00610195">
        <w:rPr>
          <w:rFonts w:ascii="Arial" w:hAnsi="Arial" w:cs="Arial"/>
        </w:rPr>
        <w:t xml:space="preserve">on individual variables </w:t>
      </w:r>
      <w:r w:rsidR="000D4B85">
        <w:rPr>
          <w:rFonts w:ascii="Arial" w:hAnsi="Arial" w:cs="Arial"/>
        </w:rPr>
        <w:t xml:space="preserve">to give confidence in a robust comparison. </w:t>
      </w:r>
      <w:r w:rsidR="00D03711">
        <w:rPr>
          <w:rFonts w:ascii="Arial" w:hAnsi="Arial" w:cs="Arial"/>
        </w:rPr>
        <w:t xml:space="preserve">Where </w:t>
      </w:r>
      <w:r w:rsidR="00610195">
        <w:rPr>
          <w:rFonts w:ascii="Arial" w:hAnsi="Arial" w:cs="Arial"/>
        </w:rPr>
        <w:t>data were</w:t>
      </w:r>
      <w:r w:rsidR="00D03711">
        <w:rPr>
          <w:rFonts w:ascii="Arial" w:hAnsi="Arial" w:cs="Arial"/>
        </w:rPr>
        <w:t xml:space="preserve"> missing</w:t>
      </w:r>
      <w:r w:rsidR="00610195">
        <w:rPr>
          <w:rFonts w:ascii="Arial" w:hAnsi="Arial" w:cs="Arial"/>
        </w:rPr>
        <w:t xml:space="preserve"> for a variable,</w:t>
      </w:r>
      <w:r w:rsidR="00D03711">
        <w:rPr>
          <w:rFonts w:ascii="Arial" w:hAnsi="Arial" w:cs="Arial"/>
        </w:rPr>
        <w:t xml:space="preserve"> an average consumption profile was assumed. This was generated using the complete dataset</w:t>
      </w:r>
      <w:r w:rsidR="002C4A05">
        <w:rPr>
          <w:rFonts w:ascii="Arial" w:hAnsi="Arial" w:cs="Arial"/>
        </w:rPr>
        <w:t xml:space="preserve"> for that variable</w:t>
      </w:r>
      <w:r w:rsidR="001C10FF">
        <w:rPr>
          <w:rFonts w:ascii="Arial" w:hAnsi="Arial" w:cs="Arial"/>
        </w:rPr>
        <w:t xml:space="preserve"> in that </w:t>
      </w:r>
      <w:r w:rsidR="00C558B1">
        <w:rPr>
          <w:rFonts w:ascii="Arial" w:hAnsi="Arial" w:cs="Arial"/>
        </w:rPr>
        <w:t xml:space="preserve">research </w:t>
      </w:r>
      <w:r w:rsidR="001C10FF">
        <w:rPr>
          <w:rFonts w:ascii="Arial" w:hAnsi="Arial" w:cs="Arial"/>
        </w:rPr>
        <w:t>phase</w:t>
      </w:r>
      <w:r w:rsidR="00D03711">
        <w:rPr>
          <w:rFonts w:ascii="Arial" w:hAnsi="Arial" w:cs="Arial"/>
        </w:rPr>
        <w:t xml:space="preserve">. </w:t>
      </w:r>
      <w:r w:rsidR="00AC558A">
        <w:rPr>
          <w:rFonts w:ascii="Arial" w:hAnsi="Arial" w:cs="Arial"/>
        </w:rPr>
        <w:t>S</w:t>
      </w:r>
      <w:r w:rsidR="007F3E40">
        <w:rPr>
          <w:rFonts w:ascii="Arial" w:hAnsi="Arial" w:cs="Arial"/>
        </w:rPr>
        <w:t xml:space="preserve">ubsequent </w:t>
      </w:r>
      <w:r w:rsidR="009C65EC">
        <w:rPr>
          <w:rFonts w:ascii="Arial" w:hAnsi="Arial" w:cs="Arial"/>
        </w:rPr>
        <w:t>average values t</w:t>
      </w:r>
      <w:r w:rsidR="001C10FF">
        <w:rPr>
          <w:rFonts w:ascii="Arial" w:hAnsi="Arial" w:cs="Arial"/>
        </w:rPr>
        <w:t>ake</w:t>
      </w:r>
      <w:r w:rsidR="009C65EC">
        <w:rPr>
          <w:rFonts w:ascii="Arial" w:hAnsi="Arial" w:cs="Arial"/>
        </w:rPr>
        <w:t xml:space="preserve"> this into account</w:t>
      </w:r>
      <w:r w:rsidR="001C10FF">
        <w:rPr>
          <w:rFonts w:ascii="Arial" w:hAnsi="Arial" w:cs="Arial"/>
        </w:rPr>
        <w:t>,</w:t>
      </w:r>
      <w:r w:rsidR="009C65EC">
        <w:rPr>
          <w:rFonts w:ascii="Arial" w:hAnsi="Arial" w:cs="Arial"/>
        </w:rPr>
        <w:t xml:space="preserve"> and are presented as two values:</w:t>
      </w:r>
    </w:p>
    <w:p w14:paraId="30BABF62" w14:textId="686C96E0" w:rsidR="009C65EC" w:rsidRDefault="009C65EC" w:rsidP="009C65EC">
      <w:pPr>
        <w:pStyle w:val="ListParagraph"/>
        <w:numPr>
          <w:ilvl w:val="0"/>
          <w:numId w:val="30"/>
        </w:numPr>
        <w:rPr>
          <w:rFonts w:ascii="Arial" w:hAnsi="Arial" w:cs="Arial"/>
        </w:rPr>
      </w:pPr>
      <w:r>
        <w:rPr>
          <w:rFonts w:ascii="Arial" w:hAnsi="Arial" w:cs="Arial"/>
        </w:rPr>
        <w:t>Complete Variable Data (</w:t>
      </w:r>
      <w:r w:rsidRPr="00B1280D">
        <w:rPr>
          <w:rFonts w:ascii="Arial" w:hAnsi="Arial" w:cs="Arial"/>
        </w:rPr>
        <w:t>CVD</w:t>
      </w:r>
      <w:r>
        <w:rPr>
          <w:rFonts w:ascii="Arial" w:hAnsi="Arial" w:cs="Arial"/>
        </w:rPr>
        <w:t>)</w:t>
      </w:r>
      <w:r w:rsidRPr="00B1280D">
        <w:rPr>
          <w:rFonts w:ascii="Arial" w:hAnsi="Arial" w:cs="Arial"/>
        </w:rPr>
        <w:t xml:space="preserve"> </w:t>
      </w:r>
    </w:p>
    <w:p w14:paraId="074CD212" w14:textId="7B20E017" w:rsidR="009C65EC" w:rsidRPr="00B1280D" w:rsidRDefault="009C65EC" w:rsidP="009C65EC">
      <w:pPr>
        <w:pStyle w:val="ListParagraph"/>
        <w:rPr>
          <w:rFonts w:ascii="Arial" w:hAnsi="Arial" w:cs="Arial"/>
        </w:rPr>
      </w:pPr>
      <w:r>
        <w:rPr>
          <w:rFonts w:ascii="Arial" w:hAnsi="Arial" w:cs="Arial"/>
        </w:rPr>
        <w:t xml:space="preserve">Values are the aggregation of all dwellings, including those where average profiles were assumed for </w:t>
      </w:r>
      <w:r w:rsidR="006253EC">
        <w:rPr>
          <w:rFonts w:ascii="Arial" w:hAnsi="Arial" w:cs="Arial"/>
        </w:rPr>
        <w:t>individual variable</w:t>
      </w:r>
      <w:r>
        <w:rPr>
          <w:rFonts w:ascii="Arial" w:hAnsi="Arial" w:cs="Arial"/>
        </w:rPr>
        <w:t xml:space="preserve"> consumption profiles</w:t>
      </w:r>
      <w:r w:rsidR="00675EFC">
        <w:rPr>
          <w:rFonts w:ascii="Arial" w:hAnsi="Arial" w:cs="Arial"/>
        </w:rPr>
        <w:t xml:space="preserve"> (n=15).</w:t>
      </w:r>
    </w:p>
    <w:p w14:paraId="2923AA3F" w14:textId="3D3592C9" w:rsidR="009C65EC" w:rsidRDefault="009C65EC" w:rsidP="009C65EC">
      <w:pPr>
        <w:pStyle w:val="ListParagraph"/>
        <w:numPr>
          <w:ilvl w:val="0"/>
          <w:numId w:val="30"/>
        </w:numPr>
        <w:rPr>
          <w:rFonts w:ascii="Arial" w:hAnsi="Arial" w:cs="Arial"/>
        </w:rPr>
      </w:pPr>
      <w:r>
        <w:rPr>
          <w:rFonts w:ascii="Arial" w:hAnsi="Arial" w:cs="Arial"/>
        </w:rPr>
        <w:t>Complete Dwelling Data (CDD)</w:t>
      </w:r>
    </w:p>
    <w:p w14:paraId="58470515" w14:textId="3A86B565" w:rsidR="009C65EC" w:rsidRPr="00B1280D" w:rsidRDefault="009C65EC" w:rsidP="009C65EC">
      <w:pPr>
        <w:pStyle w:val="ListParagraph"/>
        <w:rPr>
          <w:rFonts w:ascii="Arial" w:hAnsi="Arial" w:cs="Arial"/>
        </w:rPr>
      </w:pPr>
      <w:r>
        <w:rPr>
          <w:rFonts w:ascii="Arial" w:hAnsi="Arial" w:cs="Arial"/>
        </w:rPr>
        <w:t>Values represent all flats with a complete dataset i.e. reliable data for all vari</w:t>
      </w:r>
      <w:r w:rsidR="00610195">
        <w:rPr>
          <w:rFonts w:ascii="Arial" w:hAnsi="Arial" w:cs="Arial"/>
        </w:rPr>
        <w:t>ables in both phases (n=9</w:t>
      </w:r>
      <w:r>
        <w:rPr>
          <w:rFonts w:ascii="Arial" w:hAnsi="Arial" w:cs="Arial"/>
        </w:rPr>
        <w:t>).</w:t>
      </w:r>
    </w:p>
    <w:p w14:paraId="16A49328" w14:textId="574CDAB2" w:rsidR="009666FA" w:rsidRDefault="007727F5" w:rsidP="007727F5">
      <w:pPr>
        <w:rPr>
          <w:rFonts w:ascii="Arial" w:hAnsi="Arial" w:cs="Arial"/>
        </w:rPr>
      </w:pPr>
      <w:r w:rsidRPr="007727F5">
        <w:rPr>
          <w:rFonts w:ascii="Arial" w:hAnsi="Arial" w:cs="Arial"/>
        </w:rPr>
        <w:t xml:space="preserve">Table </w:t>
      </w:r>
      <w:r w:rsidR="00660AA1">
        <w:rPr>
          <w:rFonts w:ascii="Arial" w:hAnsi="Arial" w:cs="Arial"/>
        </w:rPr>
        <w:t>3</w:t>
      </w:r>
      <w:r>
        <w:rPr>
          <w:rFonts w:ascii="Arial" w:hAnsi="Arial" w:cs="Arial"/>
        </w:rPr>
        <w:t xml:space="preserve">.1 shows the comparison of electricity consumption for each flat </w:t>
      </w:r>
      <w:r w:rsidR="009666FA">
        <w:rPr>
          <w:rFonts w:ascii="Arial" w:hAnsi="Arial" w:cs="Arial"/>
        </w:rPr>
        <w:t>together with average values derived from the CVD and CDD values.</w:t>
      </w:r>
      <w:r w:rsidR="00D93E01">
        <w:rPr>
          <w:rFonts w:ascii="Arial" w:hAnsi="Arial" w:cs="Arial"/>
        </w:rPr>
        <w:t xml:space="preserve"> </w:t>
      </w:r>
      <w:r w:rsidR="00660AA1">
        <w:rPr>
          <w:rFonts w:ascii="Arial" w:hAnsi="Arial" w:cs="Arial"/>
        </w:rPr>
        <w:t>The data suggest</w:t>
      </w:r>
      <w:r w:rsidR="00D93E01">
        <w:rPr>
          <w:rFonts w:ascii="Arial" w:hAnsi="Arial" w:cs="Arial"/>
        </w:rPr>
        <w:t xml:space="preserve"> a reduction in energy consumption </w:t>
      </w:r>
      <w:r w:rsidR="00BC2740">
        <w:rPr>
          <w:rFonts w:ascii="Arial" w:hAnsi="Arial" w:cs="Arial"/>
        </w:rPr>
        <w:t xml:space="preserve">and carbon emissions following the change to a GSHP, </w:t>
      </w:r>
      <w:r w:rsidR="00B864DB">
        <w:rPr>
          <w:rFonts w:ascii="Arial" w:hAnsi="Arial" w:cs="Arial"/>
        </w:rPr>
        <w:t>and this was confirmed to be a significant difference by a paired samples T-Test (</w:t>
      </w:r>
      <w:r w:rsidR="00B864DB" w:rsidRPr="00A20E55">
        <w:rPr>
          <w:rFonts w:ascii="Arial" w:hAnsi="Arial" w:cs="Arial"/>
          <w:i/>
        </w:rPr>
        <w:t>t</w:t>
      </w:r>
      <w:r w:rsidR="00B864DB">
        <w:rPr>
          <w:rFonts w:ascii="Arial" w:hAnsi="Arial" w:cs="Arial"/>
        </w:rPr>
        <w:t>(1</w:t>
      </w:r>
      <w:r w:rsidR="005B5A29">
        <w:rPr>
          <w:rFonts w:ascii="Arial" w:hAnsi="Arial" w:cs="Arial"/>
        </w:rPr>
        <w:t>4</w:t>
      </w:r>
      <w:r w:rsidR="00B864DB">
        <w:rPr>
          <w:rFonts w:ascii="Arial" w:hAnsi="Arial" w:cs="Arial"/>
        </w:rPr>
        <w:t xml:space="preserve">) = 4.592, </w:t>
      </w:r>
      <w:r w:rsidR="00B864DB">
        <w:rPr>
          <w:rFonts w:ascii="Arial" w:hAnsi="Arial" w:cs="Arial"/>
          <w:i/>
        </w:rPr>
        <w:t>p</w:t>
      </w:r>
      <w:r w:rsidR="00B864DB">
        <w:rPr>
          <w:rFonts w:ascii="Arial" w:hAnsi="Arial" w:cs="Arial"/>
        </w:rPr>
        <w:t xml:space="preserve"> &lt; 0.05).</w:t>
      </w:r>
    </w:p>
    <w:p w14:paraId="14C9E721" w14:textId="4FFDB87C" w:rsidR="00DB6A19" w:rsidRDefault="00DB6A19" w:rsidP="00DB6A19">
      <w:pPr>
        <w:rPr>
          <w:rFonts w:ascii="Arial" w:hAnsi="Arial" w:cs="Arial"/>
        </w:rPr>
      </w:pPr>
      <w:r>
        <w:rPr>
          <w:rFonts w:ascii="Arial" w:hAnsi="Arial" w:cs="Arial"/>
        </w:rPr>
        <w:t xml:space="preserve">Also notable, however, is that several flats saw a reduction in their energy use but did not see a corresponding fall in their daily electricity cost. Figures 3.7 – 3.9 illustrate why this may be occurring due to the change in energy pricing between Economy 7 and peak tariffs. Figure 3.7 shows the least desirable outcome, an increase in both energy consumption and cost. Although energy consumption has increased by only 10%, cost has risen by </w:t>
      </w:r>
      <w:r w:rsidR="006C4D40">
        <w:rPr>
          <w:rFonts w:ascii="Arial" w:hAnsi="Arial" w:cs="Arial"/>
        </w:rPr>
        <w:t>41</w:t>
      </w:r>
      <w:r>
        <w:rPr>
          <w:rFonts w:ascii="Arial" w:hAnsi="Arial" w:cs="Arial"/>
        </w:rPr>
        <w:t>%. This is likely due to higher consumption of peak tariff electricity. The increase in both energy and cost suggests a change in behaviour, and may be due to ‘comfort taking’, with the resident using the heating system more than previously due to its improved comfort provision.</w:t>
      </w:r>
    </w:p>
    <w:p w14:paraId="39743974" w14:textId="7609166F" w:rsidR="00D97DDA" w:rsidRDefault="00D97DDA" w:rsidP="00D97DDA">
      <w:pPr>
        <w:rPr>
          <w:highlight w:val="yellow"/>
        </w:rPr>
      </w:pPr>
      <w:r>
        <w:rPr>
          <w:rFonts w:ascii="Arial" w:hAnsi="Arial" w:cs="Arial"/>
        </w:rPr>
        <w:t>Figure 3.8 illustrates a large reduction in energy use but an increase in cost. This is again due to the shift in electricity consumption to a wholly peak tariff rate, although is positive in terms of carbo</w:t>
      </w:r>
      <w:r w:rsidR="00CB65D5">
        <w:rPr>
          <w:rFonts w:ascii="Arial" w:hAnsi="Arial" w:cs="Arial"/>
        </w:rPr>
        <w:t>n reduction. Finally, figure 3.</w:t>
      </w:r>
      <w:r>
        <w:rPr>
          <w:rFonts w:ascii="Arial" w:hAnsi="Arial" w:cs="Arial"/>
        </w:rPr>
        <w:t>9 shows the ideal situation; a reduction in both energy and cost. It is noteworthy that the dwelling in this example displayed an optimum GSHP operating profile.</w:t>
      </w:r>
    </w:p>
    <w:p w14:paraId="71504E7A" w14:textId="26024DF1" w:rsidR="00DB6A19" w:rsidRDefault="00DB6A19" w:rsidP="007727F5">
      <w:pPr>
        <w:rPr>
          <w:rFonts w:ascii="Arial" w:hAnsi="Arial" w:cs="Arial"/>
        </w:rPr>
      </w:pPr>
    </w:p>
    <w:p w14:paraId="4174E527" w14:textId="19F0122A" w:rsidR="00DB6A19" w:rsidRDefault="00DB6A19" w:rsidP="007727F5">
      <w:pPr>
        <w:rPr>
          <w:rFonts w:ascii="Arial" w:hAnsi="Arial" w:cs="Arial"/>
        </w:rPr>
      </w:pPr>
    </w:p>
    <w:p w14:paraId="29F59F37" w14:textId="626E09D1" w:rsidR="00DB6A19" w:rsidRDefault="00DB6A19" w:rsidP="007727F5">
      <w:pPr>
        <w:rPr>
          <w:rFonts w:ascii="Arial" w:hAnsi="Arial" w:cs="Arial"/>
        </w:rPr>
      </w:pPr>
    </w:p>
    <w:p w14:paraId="327B7915" w14:textId="4930C226" w:rsidR="00DB6A19" w:rsidRDefault="00DB6A19" w:rsidP="007727F5">
      <w:pPr>
        <w:rPr>
          <w:rFonts w:ascii="Arial" w:hAnsi="Arial" w:cs="Arial"/>
        </w:rPr>
      </w:pPr>
    </w:p>
    <w:p w14:paraId="6E951959" w14:textId="217CA8A1" w:rsidR="00DB6A19" w:rsidRDefault="00DB6A19" w:rsidP="007727F5">
      <w:pPr>
        <w:rPr>
          <w:rFonts w:ascii="Arial" w:hAnsi="Arial" w:cs="Arial"/>
        </w:rPr>
      </w:pPr>
    </w:p>
    <w:p w14:paraId="465DF06B" w14:textId="05FBDE64" w:rsidR="00DB6A19" w:rsidRDefault="00DB6A19" w:rsidP="007727F5">
      <w:pPr>
        <w:rPr>
          <w:rFonts w:ascii="Arial" w:hAnsi="Arial" w:cs="Arial"/>
        </w:rPr>
      </w:pPr>
    </w:p>
    <w:p w14:paraId="2A8F4ED6" w14:textId="5413B5C4" w:rsidR="00EB225E" w:rsidRDefault="00EB225E" w:rsidP="007727F5">
      <w:pPr>
        <w:rPr>
          <w:rFonts w:ascii="Arial" w:hAnsi="Arial" w:cs="Arial"/>
        </w:rPr>
      </w:pPr>
    </w:p>
    <w:p w14:paraId="13310090" w14:textId="59EF5E6A" w:rsidR="00EB225E" w:rsidRDefault="00EB225E" w:rsidP="007727F5">
      <w:pPr>
        <w:rPr>
          <w:rFonts w:ascii="Arial" w:hAnsi="Arial" w:cs="Arial"/>
        </w:rPr>
      </w:pPr>
    </w:p>
    <w:p w14:paraId="4F05FAFF" w14:textId="337AF775" w:rsidR="00EB225E" w:rsidRDefault="00EB225E" w:rsidP="007727F5">
      <w:pPr>
        <w:rPr>
          <w:rFonts w:ascii="Arial" w:hAnsi="Arial" w:cs="Arial"/>
        </w:rPr>
      </w:pPr>
    </w:p>
    <w:p w14:paraId="0F740FC9" w14:textId="728E420C" w:rsidR="00EB225E" w:rsidRDefault="00EB225E" w:rsidP="007727F5">
      <w:pPr>
        <w:rPr>
          <w:rFonts w:ascii="Arial" w:hAnsi="Arial" w:cs="Arial"/>
        </w:rPr>
      </w:pPr>
    </w:p>
    <w:p w14:paraId="5688B0C2" w14:textId="54F1D99E" w:rsidR="00EB225E" w:rsidRDefault="00EB225E" w:rsidP="007727F5">
      <w:pPr>
        <w:rPr>
          <w:rFonts w:ascii="Arial" w:hAnsi="Arial" w:cs="Arial"/>
        </w:rPr>
      </w:pPr>
    </w:p>
    <w:p w14:paraId="5D3665C0" w14:textId="77777777" w:rsidR="00EB225E" w:rsidRDefault="00EB225E" w:rsidP="007727F5">
      <w:pPr>
        <w:rPr>
          <w:rFonts w:ascii="Arial" w:hAnsi="Arial" w:cs="Arial"/>
        </w:rPr>
      </w:pPr>
    </w:p>
    <w:p w14:paraId="351282AC" w14:textId="67371BC9" w:rsidR="00DB6A19" w:rsidRDefault="00DB6A19" w:rsidP="007727F5">
      <w:pPr>
        <w:rPr>
          <w:rFonts w:ascii="Arial" w:hAnsi="Arial" w:cs="Arial"/>
        </w:rPr>
      </w:pPr>
    </w:p>
    <w:p w14:paraId="42F87DE9" w14:textId="09CAB740" w:rsidR="001A0830" w:rsidRPr="007727F5" w:rsidRDefault="00793B1C" w:rsidP="007727F5">
      <w:pPr>
        <w:jc w:val="center"/>
        <w:rPr>
          <w:rFonts w:ascii="Arial" w:hAnsi="Arial" w:cs="Arial"/>
          <w:b/>
        </w:rPr>
      </w:pPr>
      <w:r w:rsidRPr="007727F5">
        <w:rPr>
          <w:rFonts w:ascii="Arial" w:hAnsi="Arial" w:cs="Arial"/>
          <w:b/>
        </w:rPr>
        <w:lastRenderedPageBreak/>
        <w:t xml:space="preserve">Table </w:t>
      </w:r>
      <w:r w:rsidR="00660AA1">
        <w:rPr>
          <w:rFonts w:ascii="Arial" w:hAnsi="Arial" w:cs="Arial"/>
          <w:b/>
        </w:rPr>
        <w:t>3</w:t>
      </w:r>
      <w:r w:rsidRPr="007727F5">
        <w:rPr>
          <w:rFonts w:ascii="Arial" w:hAnsi="Arial" w:cs="Arial"/>
          <w:b/>
        </w:rPr>
        <w:t>.1</w:t>
      </w:r>
      <w:r w:rsidR="007727F5" w:rsidRPr="007727F5">
        <w:rPr>
          <w:rFonts w:ascii="Arial" w:hAnsi="Arial" w:cs="Arial"/>
          <w:b/>
        </w:rPr>
        <w:t xml:space="preserve">: Comparison of electricity consumption </w:t>
      </w:r>
    </w:p>
    <w:tbl>
      <w:tblPr>
        <w:tblW w:w="9214" w:type="dxa"/>
        <w:jc w:val="center"/>
        <w:tblLayout w:type="fixed"/>
        <w:tblLook w:val="04A0" w:firstRow="1" w:lastRow="0" w:firstColumn="1" w:lastColumn="0" w:noHBand="0" w:noVBand="1"/>
      </w:tblPr>
      <w:tblGrid>
        <w:gridCol w:w="956"/>
        <w:gridCol w:w="1052"/>
        <w:gridCol w:w="1111"/>
        <w:gridCol w:w="709"/>
        <w:gridCol w:w="992"/>
        <w:gridCol w:w="1134"/>
        <w:gridCol w:w="712"/>
        <w:gridCol w:w="989"/>
        <w:gridCol w:w="850"/>
        <w:gridCol w:w="709"/>
      </w:tblGrid>
      <w:tr w:rsidR="009718C0" w:rsidRPr="009718C0" w14:paraId="3C321F7F" w14:textId="77777777" w:rsidTr="00851892">
        <w:trPr>
          <w:trHeight w:val="300"/>
          <w:jc w:val="center"/>
        </w:trPr>
        <w:tc>
          <w:tcPr>
            <w:tcW w:w="956" w:type="dxa"/>
            <w:vMerge w:val="restart"/>
            <w:tcBorders>
              <w:top w:val="nil"/>
              <w:left w:val="nil"/>
              <w:bottom w:val="nil"/>
              <w:right w:val="single" w:sz="12" w:space="0" w:color="auto"/>
            </w:tcBorders>
            <w:shd w:val="clear" w:color="auto" w:fill="auto"/>
            <w:noWrap/>
            <w:vAlign w:val="bottom"/>
            <w:hideMark/>
          </w:tcPr>
          <w:p w14:paraId="3A62A51B" w14:textId="77777777" w:rsidR="008F07ED" w:rsidRPr="009718C0" w:rsidRDefault="008F07ED" w:rsidP="009718C0">
            <w:pPr>
              <w:jc w:val="center"/>
              <w:rPr>
                <w:rFonts w:ascii="Arial" w:eastAsia="Times New Roman" w:hAnsi="Arial" w:cs="Arial"/>
                <w:color w:val="000000"/>
                <w:sz w:val="18"/>
                <w:szCs w:val="20"/>
                <w:lang w:eastAsia="en-GB"/>
              </w:rPr>
            </w:pPr>
            <w:r w:rsidRPr="009718C0">
              <w:rPr>
                <w:rFonts w:ascii="Arial" w:eastAsia="Times New Roman" w:hAnsi="Arial" w:cs="Arial"/>
                <w:color w:val="000000"/>
                <w:sz w:val="18"/>
                <w:szCs w:val="20"/>
                <w:lang w:eastAsia="en-GB"/>
              </w:rPr>
              <w:t>Flat</w:t>
            </w:r>
          </w:p>
        </w:tc>
        <w:tc>
          <w:tcPr>
            <w:tcW w:w="2872" w:type="dxa"/>
            <w:gridSpan w:val="3"/>
            <w:tcBorders>
              <w:top w:val="nil"/>
              <w:left w:val="single" w:sz="12" w:space="0" w:color="auto"/>
              <w:bottom w:val="nil"/>
              <w:right w:val="single" w:sz="12" w:space="0" w:color="auto"/>
            </w:tcBorders>
            <w:shd w:val="clear" w:color="auto" w:fill="auto"/>
            <w:noWrap/>
            <w:vAlign w:val="bottom"/>
            <w:hideMark/>
          </w:tcPr>
          <w:p w14:paraId="7564C5F0" w14:textId="78623F71" w:rsidR="008F07ED" w:rsidRPr="008F07ED" w:rsidRDefault="008F07ED" w:rsidP="00816071">
            <w:pPr>
              <w:spacing w:after="0" w:line="240" w:lineRule="auto"/>
              <w:jc w:val="center"/>
              <w:rPr>
                <w:rFonts w:ascii="Arial" w:eastAsia="Times New Roman" w:hAnsi="Arial" w:cs="Arial"/>
                <w:b/>
                <w:color w:val="000000"/>
                <w:sz w:val="18"/>
                <w:szCs w:val="20"/>
                <w:lang w:eastAsia="en-GB"/>
              </w:rPr>
            </w:pPr>
            <w:r w:rsidRPr="008F07ED">
              <w:rPr>
                <w:rFonts w:ascii="Arial" w:eastAsia="Times New Roman" w:hAnsi="Arial" w:cs="Arial"/>
                <w:b/>
                <w:color w:val="000000"/>
                <w:sz w:val="18"/>
                <w:szCs w:val="20"/>
                <w:lang w:eastAsia="en-GB"/>
              </w:rPr>
              <w:t>Phase 1 per day</w:t>
            </w:r>
          </w:p>
        </w:tc>
        <w:tc>
          <w:tcPr>
            <w:tcW w:w="2838" w:type="dxa"/>
            <w:gridSpan w:val="3"/>
            <w:tcBorders>
              <w:top w:val="nil"/>
              <w:left w:val="single" w:sz="12" w:space="0" w:color="auto"/>
              <w:bottom w:val="nil"/>
              <w:right w:val="single" w:sz="12" w:space="0" w:color="auto"/>
            </w:tcBorders>
            <w:shd w:val="clear" w:color="auto" w:fill="auto"/>
            <w:noWrap/>
            <w:vAlign w:val="bottom"/>
            <w:hideMark/>
          </w:tcPr>
          <w:p w14:paraId="360A6CD1" w14:textId="77777777" w:rsidR="008F07ED" w:rsidRPr="008F07ED" w:rsidRDefault="008F07ED" w:rsidP="009718C0">
            <w:pPr>
              <w:spacing w:after="0" w:line="240" w:lineRule="auto"/>
              <w:jc w:val="center"/>
              <w:rPr>
                <w:rFonts w:ascii="Arial" w:eastAsia="Times New Roman" w:hAnsi="Arial" w:cs="Arial"/>
                <w:b/>
                <w:color w:val="000000"/>
                <w:sz w:val="18"/>
                <w:szCs w:val="20"/>
                <w:lang w:eastAsia="en-GB"/>
              </w:rPr>
            </w:pPr>
            <w:r w:rsidRPr="008F07ED">
              <w:rPr>
                <w:rFonts w:ascii="Arial" w:eastAsia="Times New Roman" w:hAnsi="Arial" w:cs="Arial"/>
                <w:b/>
                <w:color w:val="000000"/>
                <w:sz w:val="18"/>
                <w:szCs w:val="20"/>
                <w:lang w:eastAsia="en-GB"/>
              </w:rPr>
              <w:t>Phase 2 per day</w:t>
            </w:r>
          </w:p>
        </w:tc>
        <w:tc>
          <w:tcPr>
            <w:tcW w:w="2548" w:type="dxa"/>
            <w:gridSpan w:val="3"/>
            <w:tcBorders>
              <w:top w:val="nil"/>
              <w:left w:val="single" w:sz="12" w:space="0" w:color="auto"/>
              <w:bottom w:val="nil"/>
              <w:right w:val="nil"/>
            </w:tcBorders>
            <w:shd w:val="clear" w:color="auto" w:fill="auto"/>
            <w:noWrap/>
            <w:vAlign w:val="bottom"/>
            <w:hideMark/>
          </w:tcPr>
          <w:p w14:paraId="48FD65AB" w14:textId="77777777" w:rsidR="008F07ED" w:rsidRPr="008F07ED" w:rsidRDefault="008F07ED" w:rsidP="009718C0">
            <w:pPr>
              <w:spacing w:after="0" w:line="240" w:lineRule="auto"/>
              <w:jc w:val="center"/>
              <w:rPr>
                <w:rFonts w:ascii="Arial" w:eastAsia="Times New Roman" w:hAnsi="Arial" w:cs="Arial"/>
                <w:b/>
                <w:color w:val="000000"/>
                <w:sz w:val="18"/>
                <w:szCs w:val="20"/>
                <w:lang w:eastAsia="en-GB"/>
              </w:rPr>
            </w:pPr>
            <w:r w:rsidRPr="008F07ED">
              <w:rPr>
                <w:rFonts w:ascii="Arial" w:eastAsia="Times New Roman" w:hAnsi="Arial" w:cs="Arial"/>
                <w:b/>
                <w:color w:val="000000"/>
                <w:sz w:val="18"/>
                <w:szCs w:val="20"/>
                <w:lang w:eastAsia="en-GB"/>
              </w:rPr>
              <w:t>Change per day</w:t>
            </w:r>
          </w:p>
        </w:tc>
      </w:tr>
      <w:tr w:rsidR="008201DF" w:rsidRPr="009718C0" w14:paraId="2BDC115D" w14:textId="77777777" w:rsidTr="00851892">
        <w:trPr>
          <w:trHeight w:val="300"/>
          <w:jc w:val="center"/>
        </w:trPr>
        <w:tc>
          <w:tcPr>
            <w:tcW w:w="956" w:type="dxa"/>
            <w:vMerge/>
            <w:tcBorders>
              <w:top w:val="nil"/>
              <w:left w:val="nil"/>
              <w:bottom w:val="single" w:sz="12" w:space="0" w:color="auto"/>
              <w:right w:val="single" w:sz="12" w:space="0" w:color="auto"/>
            </w:tcBorders>
            <w:shd w:val="clear" w:color="auto" w:fill="auto"/>
            <w:vAlign w:val="center"/>
            <w:hideMark/>
          </w:tcPr>
          <w:p w14:paraId="69EF24D3" w14:textId="77777777" w:rsidR="008F07ED" w:rsidRPr="008F07ED" w:rsidRDefault="008F07ED" w:rsidP="009718C0">
            <w:pPr>
              <w:spacing w:after="0" w:line="240" w:lineRule="auto"/>
              <w:jc w:val="center"/>
              <w:rPr>
                <w:rFonts w:ascii="Arial" w:eastAsia="Times New Roman" w:hAnsi="Arial" w:cs="Arial"/>
                <w:color w:val="000000"/>
                <w:sz w:val="18"/>
                <w:szCs w:val="20"/>
                <w:lang w:eastAsia="en-GB"/>
              </w:rPr>
            </w:pPr>
          </w:p>
        </w:tc>
        <w:tc>
          <w:tcPr>
            <w:tcW w:w="1052" w:type="dxa"/>
            <w:tcBorders>
              <w:top w:val="nil"/>
              <w:left w:val="single" w:sz="12" w:space="0" w:color="auto"/>
              <w:bottom w:val="single" w:sz="12" w:space="0" w:color="auto"/>
              <w:right w:val="nil"/>
            </w:tcBorders>
            <w:shd w:val="clear" w:color="auto" w:fill="auto"/>
            <w:noWrap/>
            <w:vAlign w:val="bottom"/>
            <w:hideMark/>
          </w:tcPr>
          <w:p w14:paraId="16649CC1" w14:textId="77777777" w:rsidR="008F07ED" w:rsidRPr="008F07ED" w:rsidRDefault="008F07ED" w:rsidP="009718C0">
            <w:pPr>
              <w:spacing w:after="0" w:line="240" w:lineRule="auto"/>
              <w:jc w:val="center"/>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Electricity (kWh)</w:t>
            </w:r>
          </w:p>
        </w:tc>
        <w:tc>
          <w:tcPr>
            <w:tcW w:w="1111" w:type="dxa"/>
            <w:tcBorders>
              <w:top w:val="nil"/>
              <w:left w:val="nil"/>
              <w:bottom w:val="single" w:sz="12" w:space="0" w:color="auto"/>
              <w:right w:val="nil"/>
            </w:tcBorders>
            <w:shd w:val="clear" w:color="auto" w:fill="auto"/>
            <w:noWrap/>
            <w:vAlign w:val="bottom"/>
            <w:hideMark/>
          </w:tcPr>
          <w:p w14:paraId="2CDE5362" w14:textId="1AFE1C34" w:rsidR="008F07ED" w:rsidRPr="008F07ED" w:rsidRDefault="008F07ED" w:rsidP="009718C0">
            <w:pPr>
              <w:spacing w:after="0" w:line="240" w:lineRule="auto"/>
              <w:jc w:val="center"/>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Carbon (KgCO</w:t>
            </w:r>
            <w:r w:rsidRPr="008F07ED">
              <w:rPr>
                <w:rFonts w:ascii="Cambria Math" w:eastAsia="Times New Roman" w:hAnsi="Cambria Math" w:cs="Cambria Math"/>
                <w:color w:val="000000"/>
                <w:sz w:val="18"/>
                <w:szCs w:val="20"/>
                <w:lang w:eastAsia="en-GB"/>
              </w:rPr>
              <w:t>₂</w:t>
            </w:r>
            <w:r w:rsidRPr="008F07ED">
              <w:rPr>
                <w:rFonts w:ascii="Arial" w:eastAsia="Times New Roman" w:hAnsi="Arial" w:cs="Arial"/>
                <w:color w:val="000000"/>
                <w:sz w:val="18"/>
                <w:szCs w:val="20"/>
                <w:lang w:eastAsia="en-GB"/>
              </w:rPr>
              <w:t>e)</w:t>
            </w:r>
            <w:r w:rsidR="00A43348" w:rsidRPr="009718C0">
              <w:rPr>
                <w:rStyle w:val="FootnoteReference"/>
                <w:rFonts w:ascii="Arial" w:eastAsia="Times New Roman" w:hAnsi="Arial" w:cs="Arial"/>
                <w:color w:val="000000"/>
                <w:sz w:val="18"/>
                <w:szCs w:val="20"/>
                <w:lang w:eastAsia="en-GB"/>
              </w:rPr>
              <w:footnoteReference w:id="2"/>
            </w:r>
          </w:p>
        </w:tc>
        <w:tc>
          <w:tcPr>
            <w:tcW w:w="709" w:type="dxa"/>
            <w:tcBorders>
              <w:top w:val="nil"/>
              <w:left w:val="nil"/>
              <w:bottom w:val="single" w:sz="12" w:space="0" w:color="auto"/>
              <w:right w:val="single" w:sz="12" w:space="0" w:color="auto"/>
            </w:tcBorders>
            <w:shd w:val="clear" w:color="auto" w:fill="auto"/>
            <w:noWrap/>
            <w:vAlign w:val="bottom"/>
            <w:hideMark/>
          </w:tcPr>
          <w:p w14:paraId="6831A413" w14:textId="640CD382" w:rsidR="008F07ED" w:rsidRPr="008F07ED" w:rsidRDefault="008F07ED" w:rsidP="009718C0">
            <w:pPr>
              <w:spacing w:after="0" w:line="240" w:lineRule="auto"/>
              <w:jc w:val="center"/>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Cost (£)</w:t>
            </w:r>
            <w:r w:rsidR="00A43348" w:rsidRPr="009718C0">
              <w:rPr>
                <w:rStyle w:val="FootnoteReference"/>
                <w:rFonts w:ascii="Arial" w:eastAsia="Times New Roman" w:hAnsi="Arial" w:cs="Arial"/>
                <w:color w:val="000000"/>
                <w:sz w:val="18"/>
                <w:szCs w:val="20"/>
                <w:lang w:eastAsia="en-GB"/>
              </w:rPr>
              <w:footnoteReference w:id="3"/>
            </w:r>
          </w:p>
        </w:tc>
        <w:tc>
          <w:tcPr>
            <w:tcW w:w="992" w:type="dxa"/>
            <w:tcBorders>
              <w:top w:val="nil"/>
              <w:left w:val="single" w:sz="12" w:space="0" w:color="auto"/>
              <w:bottom w:val="single" w:sz="12" w:space="0" w:color="auto"/>
              <w:right w:val="nil"/>
            </w:tcBorders>
            <w:shd w:val="clear" w:color="auto" w:fill="auto"/>
            <w:noWrap/>
            <w:vAlign w:val="bottom"/>
            <w:hideMark/>
          </w:tcPr>
          <w:p w14:paraId="5370660F" w14:textId="77777777" w:rsidR="008F07ED" w:rsidRPr="008F07ED" w:rsidRDefault="008F07ED" w:rsidP="009718C0">
            <w:pPr>
              <w:spacing w:after="0" w:line="240" w:lineRule="auto"/>
              <w:jc w:val="center"/>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Electricity (kWh)</w:t>
            </w:r>
          </w:p>
        </w:tc>
        <w:tc>
          <w:tcPr>
            <w:tcW w:w="1134" w:type="dxa"/>
            <w:tcBorders>
              <w:top w:val="nil"/>
              <w:left w:val="nil"/>
              <w:bottom w:val="single" w:sz="12" w:space="0" w:color="auto"/>
              <w:right w:val="nil"/>
            </w:tcBorders>
            <w:shd w:val="clear" w:color="auto" w:fill="auto"/>
            <w:noWrap/>
            <w:vAlign w:val="bottom"/>
            <w:hideMark/>
          </w:tcPr>
          <w:p w14:paraId="1A0842A4" w14:textId="77777777" w:rsidR="008F07ED" w:rsidRPr="008F07ED" w:rsidRDefault="008F07ED" w:rsidP="009718C0">
            <w:pPr>
              <w:spacing w:after="0" w:line="240" w:lineRule="auto"/>
              <w:jc w:val="center"/>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Carbon (KgCO</w:t>
            </w:r>
            <w:r w:rsidRPr="008F07ED">
              <w:rPr>
                <w:rFonts w:ascii="Cambria Math" w:eastAsia="Times New Roman" w:hAnsi="Cambria Math" w:cs="Cambria Math"/>
                <w:color w:val="000000"/>
                <w:sz w:val="18"/>
                <w:szCs w:val="20"/>
                <w:lang w:eastAsia="en-GB"/>
              </w:rPr>
              <w:t>₂</w:t>
            </w:r>
            <w:r w:rsidRPr="008F07ED">
              <w:rPr>
                <w:rFonts w:ascii="Arial" w:eastAsia="Times New Roman" w:hAnsi="Arial" w:cs="Arial"/>
                <w:color w:val="000000"/>
                <w:sz w:val="18"/>
                <w:szCs w:val="20"/>
                <w:lang w:eastAsia="en-GB"/>
              </w:rPr>
              <w:t>e)</w:t>
            </w:r>
          </w:p>
        </w:tc>
        <w:tc>
          <w:tcPr>
            <w:tcW w:w="712" w:type="dxa"/>
            <w:tcBorders>
              <w:top w:val="nil"/>
              <w:left w:val="nil"/>
              <w:bottom w:val="single" w:sz="12" w:space="0" w:color="auto"/>
              <w:right w:val="single" w:sz="12" w:space="0" w:color="auto"/>
            </w:tcBorders>
            <w:shd w:val="clear" w:color="auto" w:fill="auto"/>
            <w:noWrap/>
            <w:vAlign w:val="bottom"/>
            <w:hideMark/>
          </w:tcPr>
          <w:p w14:paraId="49F1445A" w14:textId="0A5C3A1F" w:rsidR="008F07ED" w:rsidRPr="008F07ED" w:rsidRDefault="008F07ED" w:rsidP="009718C0">
            <w:pPr>
              <w:spacing w:after="0" w:line="240" w:lineRule="auto"/>
              <w:jc w:val="center"/>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Cost (£)</w:t>
            </w:r>
            <w:r w:rsidR="00143D62">
              <w:rPr>
                <w:rStyle w:val="FootnoteReference"/>
                <w:rFonts w:ascii="Arial" w:eastAsia="Times New Roman" w:hAnsi="Arial" w:cs="Arial"/>
                <w:color w:val="000000"/>
                <w:sz w:val="18"/>
                <w:szCs w:val="20"/>
                <w:lang w:eastAsia="en-GB"/>
              </w:rPr>
              <w:footnoteReference w:id="4"/>
            </w:r>
          </w:p>
        </w:tc>
        <w:tc>
          <w:tcPr>
            <w:tcW w:w="989" w:type="dxa"/>
            <w:tcBorders>
              <w:top w:val="nil"/>
              <w:left w:val="single" w:sz="12" w:space="0" w:color="auto"/>
              <w:bottom w:val="single" w:sz="12" w:space="0" w:color="auto"/>
              <w:right w:val="nil"/>
            </w:tcBorders>
            <w:shd w:val="clear" w:color="auto" w:fill="auto"/>
            <w:noWrap/>
            <w:vAlign w:val="bottom"/>
            <w:hideMark/>
          </w:tcPr>
          <w:p w14:paraId="47D80211" w14:textId="77777777" w:rsidR="008F07ED" w:rsidRPr="008F07ED" w:rsidRDefault="008F07ED" w:rsidP="009718C0">
            <w:pPr>
              <w:spacing w:after="0" w:line="240" w:lineRule="auto"/>
              <w:jc w:val="center"/>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Electricity (%)</w:t>
            </w:r>
          </w:p>
        </w:tc>
        <w:tc>
          <w:tcPr>
            <w:tcW w:w="850" w:type="dxa"/>
            <w:tcBorders>
              <w:top w:val="nil"/>
              <w:left w:val="nil"/>
              <w:bottom w:val="single" w:sz="12" w:space="0" w:color="auto"/>
              <w:right w:val="nil"/>
            </w:tcBorders>
            <w:shd w:val="clear" w:color="auto" w:fill="auto"/>
            <w:noWrap/>
            <w:vAlign w:val="bottom"/>
            <w:hideMark/>
          </w:tcPr>
          <w:p w14:paraId="44D42A0E" w14:textId="77777777" w:rsidR="008F07ED" w:rsidRPr="008F07ED" w:rsidRDefault="008F07ED" w:rsidP="009718C0">
            <w:pPr>
              <w:spacing w:after="0" w:line="240" w:lineRule="auto"/>
              <w:jc w:val="center"/>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Carbon (%)</w:t>
            </w:r>
          </w:p>
        </w:tc>
        <w:tc>
          <w:tcPr>
            <w:tcW w:w="709" w:type="dxa"/>
            <w:tcBorders>
              <w:top w:val="nil"/>
              <w:left w:val="nil"/>
              <w:bottom w:val="single" w:sz="12" w:space="0" w:color="auto"/>
              <w:right w:val="nil"/>
            </w:tcBorders>
            <w:shd w:val="clear" w:color="auto" w:fill="auto"/>
            <w:noWrap/>
            <w:vAlign w:val="bottom"/>
            <w:hideMark/>
          </w:tcPr>
          <w:p w14:paraId="1A5E39CC" w14:textId="77777777" w:rsidR="008F07ED" w:rsidRPr="008F07ED" w:rsidRDefault="008F07ED" w:rsidP="009718C0">
            <w:pPr>
              <w:spacing w:after="0" w:line="240" w:lineRule="auto"/>
              <w:jc w:val="center"/>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Cost (£)</w:t>
            </w:r>
          </w:p>
        </w:tc>
      </w:tr>
      <w:tr w:rsidR="001434D9" w:rsidRPr="009718C0" w14:paraId="426AE35E" w14:textId="77777777" w:rsidTr="001434D9">
        <w:trPr>
          <w:trHeight w:val="300"/>
          <w:jc w:val="center"/>
        </w:trPr>
        <w:tc>
          <w:tcPr>
            <w:tcW w:w="956" w:type="dxa"/>
            <w:tcBorders>
              <w:top w:val="single" w:sz="12" w:space="0" w:color="auto"/>
              <w:left w:val="nil"/>
              <w:bottom w:val="nil"/>
              <w:right w:val="single" w:sz="12" w:space="0" w:color="auto"/>
            </w:tcBorders>
            <w:shd w:val="clear" w:color="auto" w:fill="auto"/>
            <w:noWrap/>
            <w:vAlign w:val="bottom"/>
            <w:hideMark/>
          </w:tcPr>
          <w:p w14:paraId="3492F6DA" w14:textId="46D28829" w:rsidR="001434D9" w:rsidRPr="008F07ED" w:rsidRDefault="001434D9" w:rsidP="001434D9">
            <w:pPr>
              <w:spacing w:after="0" w:line="240" w:lineRule="auto"/>
              <w:jc w:val="center"/>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1</w:t>
            </w:r>
          </w:p>
        </w:tc>
        <w:tc>
          <w:tcPr>
            <w:tcW w:w="1052" w:type="dxa"/>
            <w:tcBorders>
              <w:top w:val="single" w:sz="12" w:space="0" w:color="auto"/>
              <w:left w:val="single" w:sz="12" w:space="0" w:color="auto"/>
              <w:bottom w:val="nil"/>
              <w:right w:val="nil"/>
            </w:tcBorders>
            <w:shd w:val="clear" w:color="auto" w:fill="auto"/>
            <w:noWrap/>
            <w:vAlign w:val="bottom"/>
            <w:hideMark/>
          </w:tcPr>
          <w:p w14:paraId="0514C96A"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31.4</w:t>
            </w:r>
          </w:p>
        </w:tc>
        <w:tc>
          <w:tcPr>
            <w:tcW w:w="1111" w:type="dxa"/>
            <w:tcBorders>
              <w:top w:val="single" w:sz="12" w:space="0" w:color="auto"/>
              <w:left w:val="nil"/>
              <w:bottom w:val="nil"/>
              <w:right w:val="nil"/>
            </w:tcBorders>
            <w:shd w:val="clear" w:color="auto" w:fill="auto"/>
            <w:noWrap/>
            <w:vAlign w:val="bottom"/>
            <w:hideMark/>
          </w:tcPr>
          <w:p w14:paraId="097F8E2D"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8.05</w:t>
            </w:r>
          </w:p>
        </w:tc>
        <w:tc>
          <w:tcPr>
            <w:tcW w:w="709" w:type="dxa"/>
            <w:tcBorders>
              <w:top w:val="single" w:sz="12" w:space="0" w:color="auto"/>
              <w:left w:val="nil"/>
              <w:bottom w:val="nil"/>
              <w:right w:val="single" w:sz="12" w:space="0" w:color="auto"/>
            </w:tcBorders>
            <w:shd w:val="clear" w:color="auto" w:fill="auto"/>
            <w:noWrap/>
            <w:vAlign w:val="bottom"/>
            <w:hideMark/>
          </w:tcPr>
          <w:p w14:paraId="7D7DFD54"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3.29</w:t>
            </w:r>
          </w:p>
        </w:tc>
        <w:tc>
          <w:tcPr>
            <w:tcW w:w="992" w:type="dxa"/>
            <w:tcBorders>
              <w:top w:val="single" w:sz="12" w:space="0" w:color="auto"/>
              <w:left w:val="single" w:sz="12" w:space="0" w:color="auto"/>
              <w:bottom w:val="nil"/>
              <w:right w:val="nil"/>
            </w:tcBorders>
            <w:shd w:val="clear" w:color="auto" w:fill="auto"/>
            <w:noWrap/>
            <w:vAlign w:val="bottom"/>
            <w:hideMark/>
          </w:tcPr>
          <w:p w14:paraId="656C8D6E"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17.2</w:t>
            </w:r>
          </w:p>
        </w:tc>
        <w:tc>
          <w:tcPr>
            <w:tcW w:w="1134" w:type="dxa"/>
            <w:tcBorders>
              <w:top w:val="single" w:sz="12" w:space="0" w:color="auto"/>
              <w:left w:val="nil"/>
              <w:bottom w:val="nil"/>
              <w:right w:val="nil"/>
            </w:tcBorders>
            <w:shd w:val="clear" w:color="auto" w:fill="auto"/>
            <w:noWrap/>
            <w:vAlign w:val="bottom"/>
            <w:hideMark/>
          </w:tcPr>
          <w:p w14:paraId="107A9001" w14:textId="77777777" w:rsidR="001434D9" w:rsidRPr="001434D9" w:rsidRDefault="001434D9" w:rsidP="001434D9">
            <w:pPr>
              <w:spacing w:after="0" w:line="240" w:lineRule="auto"/>
              <w:jc w:val="right"/>
              <w:rPr>
                <w:rFonts w:ascii="Arial" w:eastAsia="Times New Roman" w:hAnsi="Arial" w:cs="Arial"/>
                <w:color w:val="000000"/>
                <w:sz w:val="18"/>
                <w:szCs w:val="18"/>
                <w:lang w:eastAsia="en-GB"/>
              </w:rPr>
            </w:pPr>
            <w:r w:rsidRPr="001434D9">
              <w:rPr>
                <w:rFonts w:ascii="Arial" w:eastAsia="Times New Roman" w:hAnsi="Arial" w:cs="Arial"/>
                <w:color w:val="000000"/>
                <w:sz w:val="18"/>
                <w:szCs w:val="18"/>
                <w:lang w:eastAsia="en-GB"/>
              </w:rPr>
              <w:t>4.40</w:t>
            </w:r>
          </w:p>
        </w:tc>
        <w:tc>
          <w:tcPr>
            <w:tcW w:w="712" w:type="dxa"/>
            <w:tcBorders>
              <w:top w:val="single" w:sz="12" w:space="0" w:color="auto"/>
              <w:left w:val="nil"/>
              <w:bottom w:val="nil"/>
              <w:right w:val="single" w:sz="12" w:space="0" w:color="auto"/>
            </w:tcBorders>
            <w:shd w:val="clear" w:color="auto" w:fill="auto"/>
            <w:noWrap/>
            <w:vAlign w:val="bottom"/>
            <w:hideMark/>
          </w:tcPr>
          <w:p w14:paraId="48F31E13" w14:textId="0F582D65" w:rsidR="001434D9" w:rsidRPr="001434D9" w:rsidRDefault="001434D9" w:rsidP="001434D9">
            <w:pPr>
              <w:spacing w:after="0" w:line="240" w:lineRule="auto"/>
              <w:jc w:val="right"/>
              <w:rPr>
                <w:rFonts w:ascii="Arial" w:eastAsia="Times New Roman" w:hAnsi="Arial" w:cs="Arial"/>
                <w:color w:val="000000"/>
                <w:sz w:val="18"/>
                <w:szCs w:val="18"/>
                <w:lang w:eastAsia="en-GB"/>
              </w:rPr>
            </w:pPr>
            <w:r w:rsidRPr="001434D9">
              <w:rPr>
                <w:rFonts w:ascii="Arial" w:hAnsi="Arial" w:cs="Arial"/>
                <w:sz w:val="18"/>
                <w:szCs w:val="18"/>
              </w:rPr>
              <w:t>3.09</w:t>
            </w:r>
          </w:p>
        </w:tc>
        <w:tc>
          <w:tcPr>
            <w:tcW w:w="989" w:type="dxa"/>
            <w:tcBorders>
              <w:top w:val="single" w:sz="12" w:space="0" w:color="auto"/>
              <w:left w:val="single" w:sz="12" w:space="0" w:color="auto"/>
              <w:bottom w:val="nil"/>
              <w:right w:val="nil"/>
            </w:tcBorders>
            <w:shd w:val="clear" w:color="auto" w:fill="auto"/>
            <w:noWrap/>
            <w:vAlign w:val="bottom"/>
            <w:hideMark/>
          </w:tcPr>
          <w:p w14:paraId="31D5A315" w14:textId="08727464"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-45.34</w:t>
            </w:r>
          </w:p>
        </w:tc>
        <w:tc>
          <w:tcPr>
            <w:tcW w:w="850" w:type="dxa"/>
            <w:tcBorders>
              <w:top w:val="single" w:sz="12" w:space="0" w:color="auto"/>
              <w:left w:val="nil"/>
              <w:bottom w:val="nil"/>
              <w:right w:val="nil"/>
            </w:tcBorders>
            <w:shd w:val="clear" w:color="auto" w:fill="auto"/>
            <w:noWrap/>
            <w:vAlign w:val="bottom"/>
            <w:hideMark/>
          </w:tcPr>
          <w:p w14:paraId="6BDE30D9"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-45.34</w:t>
            </w:r>
          </w:p>
        </w:tc>
        <w:tc>
          <w:tcPr>
            <w:tcW w:w="709" w:type="dxa"/>
            <w:tcBorders>
              <w:top w:val="single" w:sz="12" w:space="0" w:color="auto"/>
              <w:left w:val="nil"/>
              <w:bottom w:val="nil"/>
              <w:right w:val="nil"/>
            </w:tcBorders>
            <w:shd w:val="clear" w:color="auto" w:fill="auto"/>
            <w:noWrap/>
            <w:vAlign w:val="bottom"/>
            <w:hideMark/>
          </w:tcPr>
          <w:p w14:paraId="4604D4F7" w14:textId="34AC0898" w:rsidR="001434D9" w:rsidRPr="001434D9" w:rsidRDefault="001434D9" w:rsidP="001434D9">
            <w:pPr>
              <w:spacing w:after="0" w:line="240" w:lineRule="auto"/>
              <w:jc w:val="right"/>
              <w:rPr>
                <w:rFonts w:ascii="Arial" w:eastAsia="Times New Roman" w:hAnsi="Arial" w:cs="Arial"/>
                <w:color w:val="000000"/>
                <w:sz w:val="18"/>
                <w:szCs w:val="20"/>
                <w:lang w:eastAsia="en-GB"/>
              </w:rPr>
            </w:pPr>
            <w:r w:rsidRPr="001434D9">
              <w:rPr>
                <w:rFonts w:ascii="Arial" w:hAnsi="Arial" w:cs="Arial"/>
                <w:sz w:val="18"/>
              </w:rPr>
              <w:t>-0.19</w:t>
            </w:r>
          </w:p>
        </w:tc>
      </w:tr>
      <w:tr w:rsidR="001434D9" w:rsidRPr="009718C0" w14:paraId="00222CF6" w14:textId="77777777" w:rsidTr="001434D9">
        <w:trPr>
          <w:trHeight w:val="315"/>
          <w:jc w:val="center"/>
        </w:trPr>
        <w:tc>
          <w:tcPr>
            <w:tcW w:w="956" w:type="dxa"/>
            <w:tcBorders>
              <w:top w:val="nil"/>
              <w:left w:val="nil"/>
              <w:bottom w:val="nil"/>
              <w:right w:val="single" w:sz="12" w:space="0" w:color="auto"/>
            </w:tcBorders>
            <w:shd w:val="clear" w:color="auto" w:fill="auto"/>
            <w:noWrap/>
            <w:vAlign w:val="bottom"/>
            <w:hideMark/>
          </w:tcPr>
          <w:p w14:paraId="19A16C9C" w14:textId="6E39A641" w:rsidR="001434D9" w:rsidRPr="008F07ED" w:rsidRDefault="001434D9" w:rsidP="001434D9">
            <w:pPr>
              <w:spacing w:after="0" w:line="240" w:lineRule="auto"/>
              <w:jc w:val="center"/>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2</w:t>
            </w:r>
            <w:r w:rsidRPr="009718C0">
              <w:rPr>
                <w:rFonts w:ascii="Arial" w:eastAsia="Times New Roman" w:hAnsi="Arial" w:cs="Arial"/>
                <w:color w:val="000000"/>
                <w:sz w:val="18"/>
                <w:szCs w:val="20"/>
                <w:lang w:eastAsia="en-GB"/>
              </w:rPr>
              <w:t>*</w:t>
            </w:r>
          </w:p>
        </w:tc>
        <w:tc>
          <w:tcPr>
            <w:tcW w:w="1052" w:type="dxa"/>
            <w:tcBorders>
              <w:top w:val="nil"/>
              <w:left w:val="single" w:sz="12" w:space="0" w:color="auto"/>
              <w:bottom w:val="nil"/>
              <w:right w:val="nil"/>
            </w:tcBorders>
            <w:shd w:val="clear" w:color="auto" w:fill="auto"/>
            <w:noWrap/>
            <w:vAlign w:val="bottom"/>
            <w:hideMark/>
          </w:tcPr>
          <w:p w14:paraId="60D05FE2"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20.3</w:t>
            </w:r>
          </w:p>
        </w:tc>
        <w:tc>
          <w:tcPr>
            <w:tcW w:w="1111" w:type="dxa"/>
            <w:tcBorders>
              <w:top w:val="nil"/>
              <w:left w:val="nil"/>
              <w:bottom w:val="nil"/>
              <w:right w:val="nil"/>
            </w:tcBorders>
            <w:shd w:val="clear" w:color="auto" w:fill="auto"/>
            <w:noWrap/>
            <w:vAlign w:val="bottom"/>
            <w:hideMark/>
          </w:tcPr>
          <w:p w14:paraId="34FB3852"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5.20</w:t>
            </w:r>
          </w:p>
        </w:tc>
        <w:tc>
          <w:tcPr>
            <w:tcW w:w="709" w:type="dxa"/>
            <w:tcBorders>
              <w:top w:val="nil"/>
              <w:left w:val="nil"/>
              <w:bottom w:val="nil"/>
              <w:right w:val="single" w:sz="12" w:space="0" w:color="auto"/>
            </w:tcBorders>
            <w:shd w:val="clear" w:color="auto" w:fill="auto"/>
            <w:noWrap/>
            <w:vAlign w:val="bottom"/>
            <w:hideMark/>
          </w:tcPr>
          <w:p w14:paraId="24AC65C0"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2.85</w:t>
            </w:r>
          </w:p>
        </w:tc>
        <w:tc>
          <w:tcPr>
            <w:tcW w:w="992" w:type="dxa"/>
            <w:tcBorders>
              <w:top w:val="nil"/>
              <w:left w:val="single" w:sz="12" w:space="0" w:color="auto"/>
              <w:bottom w:val="nil"/>
              <w:right w:val="nil"/>
            </w:tcBorders>
            <w:shd w:val="clear" w:color="auto" w:fill="auto"/>
            <w:noWrap/>
            <w:vAlign w:val="bottom"/>
            <w:hideMark/>
          </w:tcPr>
          <w:p w14:paraId="04C846ED"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22.4</w:t>
            </w:r>
          </w:p>
        </w:tc>
        <w:tc>
          <w:tcPr>
            <w:tcW w:w="1134" w:type="dxa"/>
            <w:tcBorders>
              <w:top w:val="nil"/>
              <w:left w:val="nil"/>
              <w:bottom w:val="nil"/>
              <w:right w:val="nil"/>
            </w:tcBorders>
            <w:shd w:val="clear" w:color="auto" w:fill="auto"/>
            <w:noWrap/>
            <w:vAlign w:val="bottom"/>
            <w:hideMark/>
          </w:tcPr>
          <w:p w14:paraId="1255B337" w14:textId="77777777" w:rsidR="001434D9" w:rsidRPr="001434D9" w:rsidRDefault="001434D9" w:rsidP="001434D9">
            <w:pPr>
              <w:spacing w:after="0" w:line="240" w:lineRule="auto"/>
              <w:jc w:val="right"/>
              <w:rPr>
                <w:rFonts w:ascii="Arial" w:eastAsia="Times New Roman" w:hAnsi="Arial" w:cs="Arial"/>
                <w:color w:val="000000"/>
                <w:sz w:val="18"/>
                <w:szCs w:val="18"/>
                <w:lang w:eastAsia="en-GB"/>
              </w:rPr>
            </w:pPr>
            <w:r w:rsidRPr="001434D9">
              <w:rPr>
                <w:rFonts w:ascii="Arial" w:eastAsia="Times New Roman" w:hAnsi="Arial" w:cs="Arial"/>
                <w:color w:val="000000"/>
                <w:sz w:val="18"/>
                <w:szCs w:val="18"/>
                <w:lang w:eastAsia="en-GB"/>
              </w:rPr>
              <w:t>5.73</w:t>
            </w:r>
          </w:p>
        </w:tc>
        <w:tc>
          <w:tcPr>
            <w:tcW w:w="712" w:type="dxa"/>
            <w:tcBorders>
              <w:top w:val="nil"/>
              <w:left w:val="nil"/>
              <w:bottom w:val="nil"/>
              <w:right w:val="single" w:sz="12" w:space="0" w:color="auto"/>
            </w:tcBorders>
            <w:shd w:val="clear" w:color="auto" w:fill="auto"/>
            <w:noWrap/>
            <w:vAlign w:val="bottom"/>
            <w:hideMark/>
          </w:tcPr>
          <w:p w14:paraId="7CC8F289" w14:textId="502BB8FE" w:rsidR="001434D9" w:rsidRPr="001434D9" w:rsidRDefault="001434D9" w:rsidP="001434D9">
            <w:pPr>
              <w:spacing w:after="0" w:line="240" w:lineRule="auto"/>
              <w:jc w:val="right"/>
              <w:rPr>
                <w:rFonts w:ascii="Arial" w:eastAsia="Times New Roman" w:hAnsi="Arial" w:cs="Arial"/>
                <w:color w:val="000000"/>
                <w:sz w:val="18"/>
                <w:szCs w:val="18"/>
                <w:lang w:eastAsia="en-GB"/>
              </w:rPr>
            </w:pPr>
            <w:r w:rsidRPr="001434D9">
              <w:rPr>
                <w:rFonts w:ascii="Arial" w:hAnsi="Arial" w:cs="Arial"/>
                <w:sz w:val="18"/>
                <w:szCs w:val="18"/>
              </w:rPr>
              <w:t>4.03</w:t>
            </w:r>
          </w:p>
        </w:tc>
        <w:tc>
          <w:tcPr>
            <w:tcW w:w="989" w:type="dxa"/>
            <w:tcBorders>
              <w:top w:val="nil"/>
              <w:left w:val="single" w:sz="12" w:space="0" w:color="auto"/>
              <w:bottom w:val="nil"/>
              <w:right w:val="nil"/>
            </w:tcBorders>
            <w:shd w:val="clear" w:color="auto" w:fill="auto"/>
            <w:noWrap/>
            <w:vAlign w:val="bottom"/>
            <w:hideMark/>
          </w:tcPr>
          <w:p w14:paraId="440D5C64"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10.14</w:t>
            </w:r>
          </w:p>
        </w:tc>
        <w:tc>
          <w:tcPr>
            <w:tcW w:w="850" w:type="dxa"/>
            <w:tcBorders>
              <w:top w:val="nil"/>
              <w:left w:val="nil"/>
              <w:bottom w:val="nil"/>
              <w:right w:val="nil"/>
            </w:tcBorders>
            <w:shd w:val="clear" w:color="auto" w:fill="auto"/>
            <w:noWrap/>
            <w:vAlign w:val="bottom"/>
            <w:hideMark/>
          </w:tcPr>
          <w:p w14:paraId="4F9E5473"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10.14</w:t>
            </w:r>
          </w:p>
        </w:tc>
        <w:tc>
          <w:tcPr>
            <w:tcW w:w="709" w:type="dxa"/>
            <w:tcBorders>
              <w:top w:val="nil"/>
              <w:left w:val="nil"/>
              <w:bottom w:val="nil"/>
              <w:right w:val="nil"/>
            </w:tcBorders>
            <w:shd w:val="clear" w:color="auto" w:fill="auto"/>
            <w:noWrap/>
            <w:vAlign w:val="bottom"/>
            <w:hideMark/>
          </w:tcPr>
          <w:p w14:paraId="081A9DBE" w14:textId="32331F04" w:rsidR="001434D9" w:rsidRPr="001434D9" w:rsidRDefault="001434D9" w:rsidP="001434D9">
            <w:pPr>
              <w:spacing w:after="0" w:line="240" w:lineRule="auto"/>
              <w:jc w:val="right"/>
              <w:rPr>
                <w:rFonts w:ascii="Arial" w:eastAsia="Times New Roman" w:hAnsi="Arial" w:cs="Arial"/>
                <w:color w:val="000000"/>
                <w:sz w:val="18"/>
                <w:szCs w:val="20"/>
                <w:lang w:eastAsia="en-GB"/>
              </w:rPr>
            </w:pPr>
            <w:r w:rsidRPr="001434D9">
              <w:rPr>
                <w:rFonts w:ascii="Arial" w:hAnsi="Arial" w:cs="Arial"/>
                <w:sz w:val="18"/>
              </w:rPr>
              <w:t>1.18</w:t>
            </w:r>
          </w:p>
        </w:tc>
      </w:tr>
      <w:tr w:rsidR="001434D9" w:rsidRPr="009718C0" w14:paraId="042032AE" w14:textId="77777777" w:rsidTr="001434D9">
        <w:trPr>
          <w:trHeight w:val="300"/>
          <w:jc w:val="center"/>
        </w:trPr>
        <w:tc>
          <w:tcPr>
            <w:tcW w:w="956" w:type="dxa"/>
            <w:tcBorders>
              <w:top w:val="nil"/>
              <w:left w:val="nil"/>
              <w:bottom w:val="nil"/>
              <w:right w:val="single" w:sz="12" w:space="0" w:color="auto"/>
            </w:tcBorders>
            <w:shd w:val="clear" w:color="auto" w:fill="auto"/>
            <w:noWrap/>
            <w:vAlign w:val="bottom"/>
            <w:hideMark/>
          </w:tcPr>
          <w:p w14:paraId="3A238FEA" w14:textId="28B13B0D" w:rsidR="001434D9" w:rsidRPr="008F07ED" w:rsidRDefault="001434D9" w:rsidP="001434D9">
            <w:pPr>
              <w:spacing w:after="0" w:line="240" w:lineRule="auto"/>
              <w:jc w:val="center"/>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5</w:t>
            </w:r>
          </w:p>
        </w:tc>
        <w:tc>
          <w:tcPr>
            <w:tcW w:w="1052" w:type="dxa"/>
            <w:tcBorders>
              <w:top w:val="nil"/>
              <w:left w:val="single" w:sz="12" w:space="0" w:color="auto"/>
              <w:bottom w:val="nil"/>
              <w:right w:val="nil"/>
            </w:tcBorders>
            <w:shd w:val="clear" w:color="auto" w:fill="auto"/>
            <w:noWrap/>
            <w:vAlign w:val="bottom"/>
            <w:hideMark/>
          </w:tcPr>
          <w:p w14:paraId="0154E6D8"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38.6</w:t>
            </w:r>
          </w:p>
        </w:tc>
        <w:tc>
          <w:tcPr>
            <w:tcW w:w="1111" w:type="dxa"/>
            <w:tcBorders>
              <w:top w:val="nil"/>
              <w:left w:val="nil"/>
              <w:bottom w:val="nil"/>
              <w:right w:val="nil"/>
            </w:tcBorders>
            <w:shd w:val="clear" w:color="auto" w:fill="auto"/>
            <w:noWrap/>
            <w:vAlign w:val="bottom"/>
            <w:hideMark/>
          </w:tcPr>
          <w:p w14:paraId="31289E5F"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9.89</w:t>
            </w:r>
          </w:p>
        </w:tc>
        <w:tc>
          <w:tcPr>
            <w:tcW w:w="709" w:type="dxa"/>
            <w:tcBorders>
              <w:top w:val="nil"/>
              <w:left w:val="nil"/>
              <w:bottom w:val="nil"/>
              <w:right w:val="single" w:sz="12" w:space="0" w:color="auto"/>
            </w:tcBorders>
            <w:shd w:val="clear" w:color="auto" w:fill="auto"/>
            <w:noWrap/>
            <w:vAlign w:val="bottom"/>
            <w:hideMark/>
          </w:tcPr>
          <w:p w14:paraId="7E507B4D"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4.27</w:t>
            </w:r>
          </w:p>
        </w:tc>
        <w:tc>
          <w:tcPr>
            <w:tcW w:w="992" w:type="dxa"/>
            <w:tcBorders>
              <w:top w:val="nil"/>
              <w:left w:val="single" w:sz="12" w:space="0" w:color="auto"/>
              <w:bottom w:val="nil"/>
              <w:right w:val="nil"/>
            </w:tcBorders>
            <w:shd w:val="clear" w:color="auto" w:fill="auto"/>
            <w:noWrap/>
            <w:vAlign w:val="bottom"/>
            <w:hideMark/>
          </w:tcPr>
          <w:p w14:paraId="709727AD"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15.6</w:t>
            </w:r>
          </w:p>
        </w:tc>
        <w:tc>
          <w:tcPr>
            <w:tcW w:w="1134" w:type="dxa"/>
            <w:tcBorders>
              <w:top w:val="nil"/>
              <w:left w:val="nil"/>
              <w:bottom w:val="nil"/>
              <w:right w:val="nil"/>
            </w:tcBorders>
            <w:shd w:val="clear" w:color="auto" w:fill="auto"/>
            <w:noWrap/>
            <w:vAlign w:val="bottom"/>
            <w:hideMark/>
          </w:tcPr>
          <w:p w14:paraId="71DA1340" w14:textId="77777777" w:rsidR="001434D9" w:rsidRPr="001434D9" w:rsidRDefault="001434D9" w:rsidP="001434D9">
            <w:pPr>
              <w:spacing w:after="0" w:line="240" w:lineRule="auto"/>
              <w:jc w:val="right"/>
              <w:rPr>
                <w:rFonts w:ascii="Arial" w:eastAsia="Times New Roman" w:hAnsi="Arial" w:cs="Arial"/>
                <w:color w:val="000000"/>
                <w:sz w:val="18"/>
                <w:szCs w:val="18"/>
                <w:lang w:eastAsia="en-GB"/>
              </w:rPr>
            </w:pPr>
            <w:r w:rsidRPr="001434D9">
              <w:rPr>
                <w:rFonts w:ascii="Arial" w:eastAsia="Times New Roman" w:hAnsi="Arial" w:cs="Arial"/>
                <w:color w:val="000000"/>
                <w:sz w:val="18"/>
                <w:szCs w:val="18"/>
                <w:lang w:eastAsia="en-GB"/>
              </w:rPr>
              <w:t>3.99</w:t>
            </w:r>
          </w:p>
        </w:tc>
        <w:tc>
          <w:tcPr>
            <w:tcW w:w="712" w:type="dxa"/>
            <w:tcBorders>
              <w:top w:val="nil"/>
              <w:left w:val="nil"/>
              <w:bottom w:val="nil"/>
              <w:right w:val="single" w:sz="12" w:space="0" w:color="auto"/>
            </w:tcBorders>
            <w:shd w:val="clear" w:color="auto" w:fill="auto"/>
            <w:noWrap/>
            <w:vAlign w:val="bottom"/>
            <w:hideMark/>
          </w:tcPr>
          <w:p w14:paraId="562184BF" w14:textId="0BD0EBB6" w:rsidR="001434D9" w:rsidRPr="001434D9" w:rsidRDefault="001434D9" w:rsidP="001434D9">
            <w:pPr>
              <w:spacing w:after="0" w:line="240" w:lineRule="auto"/>
              <w:jc w:val="right"/>
              <w:rPr>
                <w:rFonts w:ascii="Arial" w:eastAsia="Times New Roman" w:hAnsi="Arial" w:cs="Arial"/>
                <w:color w:val="000000"/>
                <w:sz w:val="18"/>
                <w:szCs w:val="18"/>
                <w:lang w:eastAsia="en-GB"/>
              </w:rPr>
            </w:pPr>
            <w:r w:rsidRPr="001434D9">
              <w:rPr>
                <w:rFonts w:ascii="Arial" w:hAnsi="Arial" w:cs="Arial"/>
                <w:sz w:val="18"/>
                <w:szCs w:val="18"/>
              </w:rPr>
              <w:t>2.81</w:t>
            </w:r>
          </w:p>
        </w:tc>
        <w:tc>
          <w:tcPr>
            <w:tcW w:w="989" w:type="dxa"/>
            <w:tcBorders>
              <w:top w:val="nil"/>
              <w:left w:val="single" w:sz="12" w:space="0" w:color="auto"/>
              <w:bottom w:val="nil"/>
              <w:right w:val="nil"/>
            </w:tcBorders>
            <w:shd w:val="clear" w:color="auto" w:fill="auto"/>
            <w:noWrap/>
            <w:vAlign w:val="bottom"/>
            <w:hideMark/>
          </w:tcPr>
          <w:p w14:paraId="5EEE6F06"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-59.64</w:t>
            </w:r>
          </w:p>
        </w:tc>
        <w:tc>
          <w:tcPr>
            <w:tcW w:w="850" w:type="dxa"/>
            <w:tcBorders>
              <w:top w:val="nil"/>
              <w:left w:val="nil"/>
              <w:bottom w:val="nil"/>
              <w:right w:val="nil"/>
            </w:tcBorders>
            <w:shd w:val="clear" w:color="auto" w:fill="auto"/>
            <w:noWrap/>
            <w:vAlign w:val="bottom"/>
            <w:hideMark/>
          </w:tcPr>
          <w:p w14:paraId="7C2618A3"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-59.64</w:t>
            </w:r>
          </w:p>
        </w:tc>
        <w:tc>
          <w:tcPr>
            <w:tcW w:w="709" w:type="dxa"/>
            <w:tcBorders>
              <w:top w:val="nil"/>
              <w:left w:val="nil"/>
              <w:bottom w:val="nil"/>
              <w:right w:val="nil"/>
            </w:tcBorders>
            <w:shd w:val="clear" w:color="auto" w:fill="auto"/>
            <w:noWrap/>
            <w:vAlign w:val="bottom"/>
            <w:hideMark/>
          </w:tcPr>
          <w:p w14:paraId="5C8C0ECA" w14:textId="0C22A8C5" w:rsidR="001434D9" w:rsidRPr="001434D9" w:rsidRDefault="001434D9" w:rsidP="001434D9">
            <w:pPr>
              <w:spacing w:after="0" w:line="240" w:lineRule="auto"/>
              <w:jc w:val="right"/>
              <w:rPr>
                <w:rFonts w:ascii="Arial" w:eastAsia="Times New Roman" w:hAnsi="Arial" w:cs="Arial"/>
                <w:color w:val="000000"/>
                <w:sz w:val="18"/>
                <w:szCs w:val="20"/>
                <w:lang w:eastAsia="en-GB"/>
              </w:rPr>
            </w:pPr>
            <w:r w:rsidRPr="001434D9">
              <w:rPr>
                <w:rFonts w:ascii="Arial" w:hAnsi="Arial" w:cs="Arial"/>
                <w:sz w:val="18"/>
              </w:rPr>
              <w:t>-1.46</w:t>
            </w:r>
          </w:p>
        </w:tc>
      </w:tr>
      <w:tr w:rsidR="001434D9" w:rsidRPr="009718C0" w14:paraId="618F8348" w14:textId="77777777" w:rsidTr="001434D9">
        <w:trPr>
          <w:trHeight w:val="315"/>
          <w:jc w:val="center"/>
        </w:trPr>
        <w:tc>
          <w:tcPr>
            <w:tcW w:w="956" w:type="dxa"/>
            <w:tcBorders>
              <w:top w:val="nil"/>
              <w:left w:val="nil"/>
              <w:bottom w:val="nil"/>
              <w:right w:val="single" w:sz="12" w:space="0" w:color="auto"/>
            </w:tcBorders>
            <w:shd w:val="clear" w:color="auto" w:fill="auto"/>
            <w:noWrap/>
            <w:vAlign w:val="bottom"/>
            <w:hideMark/>
          </w:tcPr>
          <w:p w14:paraId="6244E1C6" w14:textId="783B0B05" w:rsidR="001434D9" w:rsidRPr="008F07ED" w:rsidRDefault="001434D9" w:rsidP="001434D9">
            <w:pPr>
              <w:spacing w:after="0" w:line="240" w:lineRule="auto"/>
              <w:jc w:val="center"/>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6</w:t>
            </w:r>
            <w:r w:rsidRPr="009718C0">
              <w:rPr>
                <w:rFonts w:ascii="Arial" w:eastAsia="Times New Roman" w:hAnsi="Arial" w:cs="Arial"/>
                <w:color w:val="000000"/>
                <w:sz w:val="18"/>
                <w:szCs w:val="20"/>
                <w:lang w:eastAsia="en-GB"/>
              </w:rPr>
              <w:t>*</w:t>
            </w:r>
          </w:p>
        </w:tc>
        <w:tc>
          <w:tcPr>
            <w:tcW w:w="1052" w:type="dxa"/>
            <w:tcBorders>
              <w:top w:val="nil"/>
              <w:left w:val="single" w:sz="12" w:space="0" w:color="auto"/>
              <w:bottom w:val="nil"/>
              <w:right w:val="nil"/>
            </w:tcBorders>
            <w:shd w:val="clear" w:color="auto" w:fill="auto"/>
            <w:noWrap/>
            <w:vAlign w:val="bottom"/>
            <w:hideMark/>
          </w:tcPr>
          <w:p w14:paraId="07965B59"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38.2</w:t>
            </w:r>
          </w:p>
        </w:tc>
        <w:tc>
          <w:tcPr>
            <w:tcW w:w="1111" w:type="dxa"/>
            <w:tcBorders>
              <w:top w:val="nil"/>
              <w:left w:val="nil"/>
              <w:bottom w:val="nil"/>
              <w:right w:val="nil"/>
            </w:tcBorders>
            <w:shd w:val="clear" w:color="auto" w:fill="auto"/>
            <w:noWrap/>
            <w:vAlign w:val="bottom"/>
            <w:hideMark/>
          </w:tcPr>
          <w:p w14:paraId="2E3B26D2"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9.78</w:t>
            </w:r>
          </w:p>
        </w:tc>
        <w:tc>
          <w:tcPr>
            <w:tcW w:w="709" w:type="dxa"/>
            <w:tcBorders>
              <w:top w:val="nil"/>
              <w:left w:val="nil"/>
              <w:bottom w:val="nil"/>
              <w:right w:val="single" w:sz="12" w:space="0" w:color="auto"/>
            </w:tcBorders>
            <w:shd w:val="clear" w:color="auto" w:fill="auto"/>
            <w:noWrap/>
            <w:vAlign w:val="bottom"/>
            <w:hideMark/>
          </w:tcPr>
          <w:p w14:paraId="2E4D16B0"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6.84</w:t>
            </w:r>
          </w:p>
        </w:tc>
        <w:tc>
          <w:tcPr>
            <w:tcW w:w="992" w:type="dxa"/>
            <w:tcBorders>
              <w:top w:val="nil"/>
              <w:left w:val="single" w:sz="12" w:space="0" w:color="auto"/>
              <w:bottom w:val="nil"/>
              <w:right w:val="nil"/>
            </w:tcBorders>
            <w:shd w:val="clear" w:color="auto" w:fill="auto"/>
            <w:noWrap/>
            <w:vAlign w:val="bottom"/>
            <w:hideMark/>
          </w:tcPr>
          <w:p w14:paraId="5E6C33F4"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20.4</w:t>
            </w:r>
          </w:p>
        </w:tc>
        <w:tc>
          <w:tcPr>
            <w:tcW w:w="1134" w:type="dxa"/>
            <w:tcBorders>
              <w:top w:val="nil"/>
              <w:left w:val="nil"/>
              <w:bottom w:val="nil"/>
              <w:right w:val="nil"/>
            </w:tcBorders>
            <w:shd w:val="clear" w:color="auto" w:fill="auto"/>
            <w:noWrap/>
            <w:vAlign w:val="bottom"/>
            <w:hideMark/>
          </w:tcPr>
          <w:p w14:paraId="7812058F" w14:textId="77777777" w:rsidR="001434D9" w:rsidRPr="001434D9" w:rsidRDefault="001434D9" w:rsidP="001434D9">
            <w:pPr>
              <w:spacing w:after="0" w:line="240" w:lineRule="auto"/>
              <w:jc w:val="right"/>
              <w:rPr>
                <w:rFonts w:ascii="Arial" w:eastAsia="Times New Roman" w:hAnsi="Arial" w:cs="Arial"/>
                <w:color w:val="000000"/>
                <w:sz w:val="18"/>
                <w:szCs w:val="18"/>
                <w:lang w:eastAsia="en-GB"/>
              </w:rPr>
            </w:pPr>
            <w:r w:rsidRPr="001434D9">
              <w:rPr>
                <w:rFonts w:ascii="Arial" w:eastAsia="Times New Roman" w:hAnsi="Arial" w:cs="Arial"/>
                <w:color w:val="000000"/>
                <w:sz w:val="18"/>
                <w:szCs w:val="18"/>
                <w:lang w:eastAsia="en-GB"/>
              </w:rPr>
              <w:t>5.23</w:t>
            </w:r>
          </w:p>
        </w:tc>
        <w:tc>
          <w:tcPr>
            <w:tcW w:w="712" w:type="dxa"/>
            <w:tcBorders>
              <w:top w:val="nil"/>
              <w:left w:val="nil"/>
              <w:bottom w:val="nil"/>
              <w:right w:val="single" w:sz="12" w:space="0" w:color="auto"/>
            </w:tcBorders>
            <w:shd w:val="clear" w:color="auto" w:fill="auto"/>
            <w:noWrap/>
            <w:vAlign w:val="bottom"/>
            <w:hideMark/>
          </w:tcPr>
          <w:p w14:paraId="666C2AB2" w14:textId="42688268" w:rsidR="001434D9" w:rsidRPr="001434D9" w:rsidRDefault="001434D9" w:rsidP="001434D9">
            <w:pPr>
              <w:spacing w:after="0" w:line="240" w:lineRule="auto"/>
              <w:jc w:val="right"/>
              <w:rPr>
                <w:rFonts w:ascii="Arial" w:eastAsia="Times New Roman" w:hAnsi="Arial" w:cs="Arial"/>
                <w:color w:val="000000"/>
                <w:sz w:val="18"/>
                <w:szCs w:val="18"/>
                <w:lang w:eastAsia="en-GB"/>
              </w:rPr>
            </w:pPr>
            <w:r w:rsidRPr="001434D9">
              <w:rPr>
                <w:rFonts w:ascii="Arial" w:hAnsi="Arial" w:cs="Arial"/>
                <w:sz w:val="18"/>
                <w:szCs w:val="18"/>
              </w:rPr>
              <w:t>3.68</w:t>
            </w:r>
          </w:p>
        </w:tc>
        <w:tc>
          <w:tcPr>
            <w:tcW w:w="989" w:type="dxa"/>
            <w:tcBorders>
              <w:top w:val="nil"/>
              <w:left w:val="single" w:sz="12" w:space="0" w:color="auto"/>
              <w:bottom w:val="nil"/>
              <w:right w:val="nil"/>
            </w:tcBorders>
            <w:shd w:val="clear" w:color="auto" w:fill="auto"/>
            <w:noWrap/>
            <w:vAlign w:val="bottom"/>
            <w:hideMark/>
          </w:tcPr>
          <w:p w14:paraId="5EAED04B"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-46.52</w:t>
            </w:r>
          </w:p>
        </w:tc>
        <w:tc>
          <w:tcPr>
            <w:tcW w:w="850" w:type="dxa"/>
            <w:tcBorders>
              <w:top w:val="nil"/>
              <w:left w:val="nil"/>
              <w:bottom w:val="nil"/>
              <w:right w:val="nil"/>
            </w:tcBorders>
            <w:shd w:val="clear" w:color="auto" w:fill="auto"/>
            <w:noWrap/>
            <w:vAlign w:val="bottom"/>
            <w:hideMark/>
          </w:tcPr>
          <w:p w14:paraId="7379C115"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-46.52</w:t>
            </w:r>
          </w:p>
        </w:tc>
        <w:tc>
          <w:tcPr>
            <w:tcW w:w="709" w:type="dxa"/>
            <w:tcBorders>
              <w:top w:val="nil"/>
              <w:left w:val="nil"/>
              <w:bottom w:val="nil"/>
              <w:right w:val="nil"/>
            </w:tcBorders>
            <w:shd w:val="clear" w:color="auto" w:fill="auto"/>
            <w:noWrap/>
            <w:vAlign w:val="bottom"/>
            <w:hideMark/>
          </w:tcPr>
          <w:p w14:paraId="20F13BCA" w14:textId="322CB57B" w:rsidR="001434D9" w:rsidRPr="001434D9" w:rsidRDefault="001434D9" w:rsidP="001434D9">
            <w:pPr>
              <w:spacing w:after="0" w:line="240" w:lineRule="auto"/>
              <w:jc w:val="right"/>
              <w:rPr>
                <w:rFonts w:ascii="Arial" w:eastAsia="Times New Roman" w:hAnsi="Arial" w:cs="Arial"/>
                <w:color w:val="000000"/>
                <w:sz w:val="18"/>
                <w:szCs w:val="20"/>
                <w:lang w:eastAsia="en-GB"/>
              </w:rPr>
            </w:pPr>
            <w:r w:rsidRPr="001434D9">
              <w:rPr>
                <w:rFonts w:ascii="Arial" w:hAnsi="Arial" w:cs="Arial"/>
                <w:sz w:val="18"/>
              </w:rPr>
              <w:t>-3.16</w:t>
            </w:r>
          </w:p>
        </w:tc>
      </w:tr>
      <w:tr w:rsidR="001434D9" w:rsidRPr="009718C0" w14:paraId="751753D6" w14:textId="77777777" w:rsidTr="001434D9">
        <w:trPr>
          <w:trHeight w:val="300"/>
          <w:jc w:val="center"/>
        </w:trPr>
        <w:tc>
          <w:tcPr>
            <w:tcW w:w="956" w:type="dxa"/>
            <w:tcBorders>
              <w:top w:val="nil"/>
              <w:left w:val="nil"/>
              <w:bottom w:val="nil"/>
              <w:right w:val="single" w:sz="12" w:space="0" w:color="auto"/>
            </w:tcBorders>
            <w:shd w:val="clear" w:color="auto" w:fill="auto"/>
            <w:noWrap/>
            <w:vAlign w:val="bottom"/>
            <w:hideMark/>
          </w:tcPr>
          <w:p w14:paraId="59AC4542" w14:textId="11603061" w:rsidR="001434D9" w:rsidRPr="008F07ED" w:rsidRDefault="001434D9" w:rsidP="001434D9">
            <w:pPr>
              <w:spacing w:after="0" w:line="240" w:lineRule="auto"/>
              <w:jc w:val="center"/>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7</w:t>
            </w:r>
          </w:p>
        </w:tc>
        <w:tc>
          <w:tcPr>
            <w:tcW w:w="1052" w:type="dxa"/>
            <w:tcBorders>
              <w:top w:val="nil"/>
              <w:left w:val="single" w:sz="12" w:space="0" w:color="auto"/>
              <w:bottom w:val="nil"/>
              <w:right w:val="nil"/>
            </w:tcBorders>
            <w:shd w:val="clear" w:color="auto" w:fill="auto"/>
            <w:noWrap/>
            <w:vAlign w:val="bottom"/>
            <w:hideMark/>
          </w:tcPr>
          <w:p w14:paraId="40E9E897"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21.4</w:t>
            </w:r>
          </w:p>
        </w:tc>
        <w:tc>
          <w:tcPr>
            <w:tcW w:w="1111" w:type="dxa"/>
            <w:tcBorders>
              <w:top w:val="nil"/>
              <w:left w:val="nil"/>
              <w:bottom w:val="nil"/>
              <w:right w:val="nil"/>
            </w:tcBorders>
            <w:shd w:val="clear" w:color="auto" w:fill="auto"/>
            <w:noWrap/>
            <w:vAlign w:val="bottom"/>
            <w:hideMark/>
          </w:tcPr>
          <w:p w14:paraId="688CCD1B"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5.48</w:t>
            </w:r>
          </w:p>
        </w:tc>
        <w:tc>
          <w:tcPr>
            <w:tcW w:w="709" w:type="dxa"/>
            <w:tcBorders>
              <w:top w:val="nil"/>
              <w:left w:val="nil"/>
              <w:bottom w:val="nil"/>
              <w:right w:val="single" w:sz="12" w:space="0" w:color="auto"/>
            </w:tcBorders>
            <w:shd w:val="clear" w:color="auto" w:fill="auto"/>
            <w:noWrap/>
            <w:vAlign w:val="bottom"/>
            <w:hideMark/>
          </w:tcPr>
          <w:p w14:paraId="7CA5865B"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2.54</w:t>
            </w:r>
          </w:p>
        </w:tc>
        <w:tc>
          <w:tcPr>
            <w:tcW w:w="992" w:type="dxa"/>
            <w:tcBorders>
              <w:top w:val="nil"/>
              <w:left w:val="single" w:sz="12" w:space="0" w:color="auto"/>
              <w:bottom w:val="nil"/>
              <w:right w:val="nil"/>
            </w:tcBorders>
            <w:shd w:val="clear" w:color="auto" w:fill="auto"/>
            <w:noWrap/>
            <w:vAlign w:val="bottom"/>
            <w:hideMark/>
          </w:tcPr>
          <w:p w14:paraId="7520536E"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5.0</w:t>
            </w:r>
          </w:p>
        </w:tc>
        <w:tc>
          <w:tcPr>
            <w:tcW w:w="1134" w:type="dxa"/>
            <w:tcBorders>
              <w:top w:val="nil"/>
              <w:left w:val="nil"/>
              <w:bottom w:val="nil"/>
              <w:right w:val="nil"/>
            </w:tcBorders>
            <w:shd w:val="clear" w:color="auto" w:fill="auto"/>
            <w:noWrap/>
            <w:vAlign w:val="bottom"/>
            <w:hideMark/>
          </w:tcPr>
          <w:p w14:paraId="742DA542" w14:textId="77777777" w:rsidR="001434D9" w:rsidRPr="001434D9" w:rsidRDefault="001434D9" w:rsidP="001434D9">
            <w:pPr>
              <w:spacing w:after="0" w:line="240" w:lineRule="auto"/>
              <w:jc w:val="right"/>
              <w:rPr>
                <w:rFonts w:ascii="Arial" w:eastAsia="Times New Roman" w:hAnsi="Arial" w:cs="Arial"/>
                <w:color w:val="000000"/>
                <w:sz w:val="18"/>
                <w:szCs w:val="18"/>
                <w:lang w:eastAsia="en-GB"/>
              </w:rPr>
            </w:pPr>
            <w:r w:rsidRPr="001434D9">
              <w:rPr>
                <w:rFonts w:ascii="Arial" w:eastAsia="Times New Roman" w:hAnsi="Arial" w:cs="Arial"/>
                <w:color w:val="000000"/>
                <w:sz w:val="18"/>
                <w:szCs w:val="18"/>
                <w:lang w:eastAsia="en-GB"/>
              </w:rPr>
              <w:t>1.28</w:t>
            </w:r>
          </w:p>
        </w:tc>
        <w:tc>
          <w:tcPr>
            <w:tcW w:w="712" w:type="dxa"/>
            <w:tcBorders>
              <w:top w:val="nil"/>
              <w:left w:val="nil"/>
              <w:bottom w:val="nil"/>
              <w:right w:val="single" w:sz="12" w:space="0" w:color="auto"/>
            </w:tcBorders>
            <w:shd w:val="clear" w:color="auto" w:fill="auto"/>
            <w:noWrap/>
            <w:vAlign w:val="bottom"/>
            <w:hideMark/>
          </w:tcPr>
          <w:p w14:paraId="1629D063" w14:textId="76BBCD47" w:rsidR="001434D9" w:rsidRPr="001434D9" w:rsidRDefault="001434D9" w:rsidP="001434D9">
            <w:pPr>
              <w:spacing w:after="0" w:line="240" w:lineRule="auto"/>
              <w:jc w:val="right"/>
              <w:rPr>
                <w:rFonts w:ascii="Arial" w:eastAsia="Times New Roman" w:hAnsi="Arial" w:cs="Arial"/>
                <w:color w:val="000000"/>
                <w:sz w:val="18"/>
                <w:szCs w:val="18"/>
                <w:lang w:eastAsia="en-GB"/>
              </w:rPr>
            </w:pPr>
            <w:r w:rsidRPr="001434D9">
              <w:rPr>
                <w:rFonts w:ascii="Arial" w:hAnsi="Arial" w:cs="Arial"/>
                <w:sz w:val="18"/>
                <w:szCs w:val="18"/>
              </w:rPr>
              <w:t>0.90</w:t>
            </w:r>
          </w:p>
        </w:tc>
        <w:tc>
          <w:tcPr>
            <w:tcW w:w="989" w:type="dxa"/>
            <w:tcBorders>
              <w:top w:val="nil"/>
              <w:left w:val="single" w:sz="12" w:space="0" w:color="auto"/>
              <w:bottom w:val="nil"/>
              <w:right w:val="nil"/>
            </w:tcBorders>
            <w:shd w:val="clear" w:color="auto" w:fill="auto"/>
            <w:noWrap/>
            <w:vAlign w:val="bottom"/>
            <w:hideMark/>
          </w:tcPr>
          <w:p w14:paraId="5D2C1FBC"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-76.56</w:t>
            </w:r>
          </w:p>
        </w:tc>
        <w:tc>
          <w:tcPr>
            <w:tcW w:w="850" w:type="dxa"/>
            <w:tcBorders>
              <w:top w:val="nil"/>
              <w:left w:val="nil"/>
              <w:bottom w:val="nil"/>
              <w:right w:val="nil"/>
            </w:tcBorders>
            <w:shd w:val="clear" w:color="auto" w:fill="auto"/>
            <w:noWrap/>
            <w:vAlign w:val="bottom"/>
            <w:hideMark/>
          </w:tcPr>
          <w:p w14:paraId="00CA4ADD"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-76.56</w:t>
            </w:r>
          </w:p>
        </w:tc>
        <w:tc>
          <w:tcPr>
            <w:tcW w:w="709" w:type="dxa"/>
            <w:tcBorders>
              <w:top w:val="nil"/>
              <w:left w:val="nil"/>
              <w:bottom w:val="nil"/>
              <w:right w:val="nil"/>
            </w:tcBorders>
            <w:shd w:val="clear" w:color="auto" w:fill="auto"/>
            <w:noWrap/>
            <w:vAlign w:val="bottom"/>
            <w:hideMark/>
          </w:tcPr>
          <w:p w14:paraId="6BA6B269" w14:textId="33E5C916" w:rsidR="001434D9" w:rsidRPr="001434D9" w:rsidRDefault="001434D9" w:rsidP="001434D9">
            <w:pPr>
              <w:spacing w:after="0" w:line="240" w:lineRule="auto"/>
              <w:jc w:val="right"/>
              <w:rPr>
                <w:rFonts w:ascii="Arial" w:eastAsia="Times New Roman" w:hAnsi="Arial" w:cs="Arial"/>
                <w:color w:val="000000"/>
                <w:sz w:val="18"/>
                <w:szCs w:val="20"/>
                <w:lang w:eastAsia="en-GB"/>
              </w:rPr>
            </w:pPr>
            <w:r w:rsidRPr="001434D9">
              <w:rPr>
                <w:rFonts w:ascii="Arial" w:hAnsi="Arial" w:cs="Arial"/>
                <w:sz w:val="18"/>
              </w:rPr>
              <w:t>-1.63</w:t>
            </w:r>
          </w:p>
        </w:tc>
      </w:tr>
      <w:tr w:rsidR="001434D9" w:rsidRPr="009718C0" w14:paraId="0528C962" w14:textId="77777777" w:rsidTr="001434D9">
        <w:trPr>
          <w:trHeight w:val="300"/>
          <w:jc w:val="center"/>
        </w:trPr>
        <w:tc>
          <w:tcPr>
            <w:tcW w:w="956" w:type="dxa"/>
            <w:tcBorders>
              <w:top w:val="nil"/>
              <w:left w:val="nil"/>
              <w:bottom w:val="nil"/>
              <w:right w:val="single" w:sz="12" w:space="0" w:color="auto"/>
            </w:tcBorders>
            <w:shd w:val="clear" w:color="auto" w:fill="auto"/>
            <w:noWrap/>
            <w:vAlign w:val="bottom"/>
            <w:hideMark/>
          </w:tcPr>
          <w:p w14:paraId="1AF8417D" w14:textId="3934A68A" w:rsidR="001434D9" w:rsidRPr="008F07ED" w:rsidRDefault="001434D9" w:rsidP="001434D9">
            <w:pPr>
              <w:spacing w:after="0" w:line="240" w:lineRule="auto"/>
              <w:jc w:val="center"/>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8</w:t>
            </w:r>
            <w:r w:rsidRPr="009718C0">
              <w:rPr>
                <w:rFonts w:ascii="Arial" w:eastAsia="Times New Roman" w:hAnsi="Arial" w:cs="Arial"/>
                <w:color w:val="000000"/>
                <w:sz w:val="18"/>
                <w:szCs w:val="20"/>
                <w:lang w:eastAsia="en-GB"/>
              </w:rPr>
              <w:t>*</w:t>
            </w:r>
          </w:p>
        </w:tc>
        <w:tc>
          <w:tcPr>
            <w:tcW w:w="1052" w:type="dxa"/>
            <w:tcBorders>
              <w:top w:val="nil"/>
              <w:left w:val="single" w:sz="12" w:space="0" w:color="auto"/>
              <w:bottom w:val="nil"/>
              <w:right w:val="nil"/>
            </w:tcBorders>
            <w:shd w:val="clear" w:color="auto" w:fill="auto"/>
            <w:noWrap/>
            <w:vAlign w:val="bottom"/>
            <w:hideMark/>
          </w:tcPr>
          <w:p w14:paraId="40F51EEB"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23.6</w:t>
            </w:r>
          </w:p>
        </w:tc>
        <w:tc>
          <w:tcPr>
            <w:tcW w:w="1111" w:type="dxa"/>
            <w:tcBorders>
              <w:top w:val="nil"/>
              <w:left w:val="nil"/>
              <w:bottom w:val="nil"/>
              <w:right w:val="nil"/>
            </w:tcBorders>
            <w:shd w:val="clear" w:color="auto" w:fill="auto"/>
            <w:noWrap/>
            <w:vAlign w:val="bottom"/>
            <w:hideMark/>
          </w:tcPr>
          <w:p w14:paraId="16AFF44A"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6.04</w:t>
            </w:r>
          </w:p>
        </w:tc>
        <w:tc>
          <w:tcPr>
            <w:tcW w:w="709" w:type="dxa"/>
            <w:tcBorders>
              <w:top w:val="nil"/>
              <w:left w:val="nil"/>
              <w:bottom w:val="nil"/>
              <w:right w:val="single" w:sz="12" w:space="0" w:color="auto"/>
            </w:tcBorders>
            <w:shd w:val="clear" w:color="auto" w:fill="auto"/>
            <w:noWrap/>
            <w:vAlign w:val="bottom"/>
            <w:hideMark/>
          </w:tcPr>
          <w:p w14:paraId="773B8954"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2.66</w:t>
            </w:r>
          </w:p>
        </w:tc>
        <w:tc>
          <w:tcPr>
            <w:tcW w:w="992" w:type="dxa"/>
            <w:tcBorders>
              <w:top w:val="nil"/>
              <w:left w:val="single" w:sz="12" w:space="0" w:color="auto"/>
              <w:bottom w:val="nil"/>
              <w:right w:val="nil"/>
            </w:tcBorders>
            <w:shd w:val="clear" w:color="auto" w:fill="auto"/>
            <w:noWrap/>
            <w:vAlign w:val="bottom"/>
            <w:hideMark/>
          </w:tcPr>
          <w:p w14:paraId="42106289"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15.7</w:t>
            </w:r>
          </w:p>
        </w:tc>
        <w:tc>
          <w:tcPr>
            <w:tcW w:w="1134" w:type="dxa"/>
            <w:tcBorders>
              <w:top w:val="nil"/>
              <w:left w:val="nil"/>
              <w:bottom w:val="nil"/>
              <w:right w:val="nil"/>
            </w:tcBorders>
            <w:shd w:val="clear" w:color="auto" w:fill="auto"/>
            <w:noWrap/>
            <w:vAlign w:val="bottom"/>
            <w:hideMark/>
          </w:tcPr>
          <w:p w14:paraId="09A107E7" w14:textId="77777777" w:rsidR="001434D9" w:rsidRPr="001434D9" w:rsidRDefault="001434D9" w:rsidP="001434D9">
            <w:pPr>
              <w:spacing w:after="0" w:line="240" w:lineRule="auto"/>
              <w:jc w:val="right"/>
              <w:rPr>
                <w:rFonts w:ascii="Arial" w:eastAsia="Times New Roman" w:hAnsi="Arial" w:cs="Arial"/>
                <w:color w:val="000000"/>
                <w:sz w:val="18"/>
                <w:szCs w:val="18"/>
                <w:lang w:eastAsia="en-GB"/>
              </w:rPr>
            </w:pPr>
            <w:r w:rsidRPr="001434D9">
              <w:rPr>
                <w:rFonts w:ascii="Arial" w:eastAsia="Times New Roman" w:hAnsi="Arial" w:cs="Arial"/>
                <w:color w:val="000000"/>
                <w:sz w:val="18"/>
                <w:szCs w:val="18"/>
                <w:lang w:eastAsia="en-GB"/>
              </w:rPr>
              <w:t>4.01</w:t>
            </w:r>
          </w:p>
        </w:tc>
        <w:tc>
          <w:tcPr>
            <w:tcW w:w="712" w:type="dxa"/>
            <w:tcBorders>
              <w:top w:val="nil"/>
              <w:left w:val="nil"/>
              <w:bottom w:val="nil"/>
              <w:right w:val="single" w:sz="12" w:space="0" w:color="auto"/>
            </w:tcBorders>
            <w:shd w:val="clear" w:color="auto" w:fill="auto"/>
            <w:noWrap/>
            <w:vAlign w:val="bottom"/>
            <w:hideMark/>
          </w:tcPr>
          <w:p w14:paraId="01B8CC23" w14:textId="440DDF52" w:rsidR="001434D9" w:rsidRPr="001434D9" w:rsidRDefault="001434D9" w:rsidP="001434D9">
            <w:pPr>
              <w:spacing w:after="0" w:line="240" w:lineRule="auto"/>
              <w:jc w:val="right"/>
              <w:rPr>
                <w:rFonts w:ascii="Arial" w:eastAsia="Times New Roman" w:hAnsi="Arial" w:cs="Arial"/>
                <w:color w:val="000000"/>
                <w:sz w:val="18"/>
                <w:szCs w:val="18"/>
                <w:lang w:eastAsia="en-GB"/>
              </w:rPr>
            </w:pPr>
            <w:r w:rsidRPr="001434D9">
              <w:rPr>
                <w:rFonts w:ascii="Arial" w:hAnsi="Arial" w:cs="Arial"/>
                <w:sz w:val="18"/>
                <w:szCs w:val="18"/>
              </w:rPr>
              <w:t>2.82</w:t>
            </w:r>
          </w:p>
        </w:tc>
        <w:tc>
          <w:tcPr>
            <w:tcW w:w="989" w:type="dxa"/>
            <w:tcBorders>
              <w:top w:val="nil"/>
              <w:left w:val="single" w:sz="12" w:space="0" w:color="auto"/>
              <w:bottom w:val="nil"/>
              <w:right w:val="nil"/>
            </w:tcBorders>
            <w:shd w:val="clear" w:color="auto" w:fill="auto"/>
            <w:noWrap/>
            <w:vAlign w:val="bottom"/>
            <w:hideMark/>
          </w:tcPr>
          <w:p w14:paraId="297C1C6E"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-33.64</w:t>
            </w:r>
          </w:p>
        </w:tc>
        <w:tc>
          <w:tcPr>
            <w:tcW w:w="850" w:type="dxa"/>
            <w:tcBorders>
              <w:top w:val="nil"/>
              <w:left w:val="nil"/>
              <w:bottom w:val="nil"/>
              <w:right w:val="nil"/>
            </w:tcBorders>
            <w:shd w:val="clear" w:color="auto" w:fill="auto"/>
            <w:noWrap/>
            <w:vAlign w:val="bottom"/>
            <w:hideMark/>
          </w:tcPr>
          <w:p w14:paraId="195B66E8"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-33.64</w:t>
            </w:r>
          </w:p>
        </w:tc>
        <w:tc>
          <w:tcPr>
            <w:tcW w:w="709" w:type="dxa"/>
            <w:tcBorders>
              <w:top w:val="nil"/>
              <w:left w:val="nil"/>
              <w:bottom w:val="nil"/>
              <w:right w:val="nil"/>
            </w:tcBorders>
            <w:shd w:val="clear" w:color="auto" w:fill="auto"/>
            <w:noWrap/>
            <w:vAlign w:val="bottom"/>
            <w:hideMark/>
          </w:tcPr>
          <w:p w14:paraId="62878C93" w14:textId="02CE2380" w:rsidR="001434D9" w:rsidRPr="001434D9" w:rsidRDefault="001434D9" w:rsidP="001434D9">
            <w:pPr>
              <w:spacing w:after="0" w:line="240" w:lineRule="auto"/>
              <w:jc w:val="right"/>
              <w:rPr>
                <w:rFonts w:ascii="Arial" w:eastAsia="Times New Roman" w:hAnsi="Arial" w:cs="Arial"/>
                <w:color w:val="000000"/>
                <w:sz w:val="18"/>
                <w:szCs w:val="20"/>
                <w:lang w:eastAsia="en-GB"/>
              </w:rPr>
            </w:pPr>
            <w:r w:rsidRPr="001434D9">
              <w:rPr>
                <w:rFonts w:ascii="Arial" w:hAnsi="Arial" w:cs="Arial"/>
                <w:sz w:val="18"/>
              </w:rPr>
              <w:t>0.16</w:t>
            </w:r>
          </w:p>
        </w:tc>
      </w:tr>
      <w:tr w:rsidR="001434D9" w:rsidRPr="009718C0" w14:paraId="38CA22FE" w14:textId="77777777" w:rsidTr="001434D9">
        <w:trPr>
          <w:trHeight w:val="300"/>
          <w:jc w:val="center"/>
        </w:trPr>
        <w:tc>
          <w:tcPr>
            <w:tcW w:w="956" w:type="dxa"/>
            <w:tcBorders>
              <w:top w:val="nil"/>
              <w:left w:val="nil"/>
              <w:bottom w:val="nil"/>
              <w:right w:val="single" w:sz="12" w:space="0" w:color="auto"/>
            </w:tcBorders>
            <w:shd w:val="clear" w:color="auto" w:fill="auto"/>
            <w:noWrap/>
            <w:vAlign w:val="bottom"/>
            <w:hideMark/>
          </w:tcPr>
          <w:p w14:paraId="08C27040" w14:textId="32BC7480" w:rsidR="001434D9" w:rsidRPr="008F07ED" w:rsidRDefault="001434D9" w:rsidP="001434D9">
            <w:pPr>
              <w:spacing w:after="0" w:line="240" w:lineRule="auto"/>
              <w:jc w:val="center"/>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9</w:t>
            </w:r>
          </w:p>
        </w:tc>
        <w:tc>
          <w:tcPr>
            <w:tcW w:w="1052" w:type="dxa"/>
            <w:tcBorders>
              <w:top w:val="nil"/>
              <w:left w:val="single" w:sz="12" w:space="0" w:color="auto"/>
              <w:bottom w:val="nil"/>
              <w:right w:val="nil"/>
            </w:tcBorders>
            <w:shd w:val="clear" w:color="auto" w:fill="auto"/>
            <w:noWrap/>
            <w:vAlign w:val="bottom"/>
            <w:hideMark/>
          </w:tcPr>
          <w:p w14:paraId="2658EAD8"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14.5</w:t>
            </w:r>
          </w:p>
        </w:tc>
        <w:tc>
          <w:tcPr>
            <w:tcW w:w="1111" w:type="dxa"/>
            <w:tcBorders>
              <w:top w:val="nil"/>
              <w:left w:val="nil"/>
              <w:bottom w:val="nil"/>
              <w:right w:val="nil"/>
            </w:tcBorders>
            <w:shd w:val="clear" w:color="auto" w:fill="auto"/>
            <w:noWrap/>
            <w:vAlign w:val="bottom"/>
            <w:hideMark/>
          </w:tcPr>
          <w:p w14:paraId="3C361EA9"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3.71</w:t>
            </w:r>
          </w:p>
        </w:tc>
        <w:tc>
          <w:tcPr>
            <w:tcW w:w="709" w:type="dxa"/>
            <w:tcBorders>
              <w:top w:val="nil"/>
              <w:left w:val="nil"/>
              <w:bottom w:val="nil"/>
              <w:right w:val="single" w:sz="12" w:space="0" w:color="auto"/>
            </w:tcBorders>
            <w:shd w:val="clear" w:color="auto" w:fill="auto"/>
            <w:noWrap/>
            <w:vAlign w:val="bottom"/>
            <w:hideMark/>
          </w:tcPr>
          <w:p w14:paraId="03430A19"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1.39</w:t>
            </w:r>
          </w:p>
        </w:tc>
        <w:tc>
          <w:tcPr>
            <w:tcW w:w="992" w:type="dxa"/>
            <w:tcBorders>
              <w:top w:val="nil"/>
              <w:left w:val="single" w:sz="12" w:space="0" w:color="auto"/>
              <w:bottom w:val="nil"/>
              <w:right w:val="nil"/>
            </w:tcBorders>
            <w:shd w:val="clear" w:color="auto" w:fill="auto"/>
            <w:noWrap/>
            <w:vAlign w:val="bottom"/>
            <w:hideMark/>
          </w:tcPr>
          <w:p w14:paraId="3DE7063F"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16.6</w:t>
            </w:r>
          </w:p>
        </w:tc>
        <w:tc>
          <w:tcPr>
            <w:tcW w:w="1134" w:type="dxa"/>
            <w:tcBorders>
              <w:top w:val="nil"/>
              <w:left w:val="nil"/>
              <w:bottom w:val="nil"/>
              <w:right w:val="nil"/>
            </w:tcBorders>
            <w:shd w:val="clear" w:color="auto" w:fill="auto"/>
            <w:noWrap/>
            <w:vAlign w:val="bottom"/>
            <w:hideMark/>
          </w:tcPr>
          <w:p w14:paraId="62E77C53" w14:textId="77777777" w:rsidR="001434D9" w:rsidRPr="001434D9" w:rsidRDefault="001434D9" w:rsidP="001434D9">
            <w:pPr>
              <w:spacing w:after="0" w:line="240" w:lineRule="auto"/>
              <w:jc w:val="right"/>
              <w:rPr>
                <w:rFonts w:ascii="Arial" w:eastAsia="Times New Roman" w:hAnsi="Arial" w:cs="Arial"/>
                <w:color w:val="000000"/>
                <w:sz w:val="18"/>
                <w:szCs w:val="18"/>
                <w:lang w:eastAsia="en-GB"/>
              </w:rPr>
            </w:pPr>
            <w:r w:rsidRPr="001434D9">
              <w:rPr>
                <w:rFonts w:ascii="Arial" w:eastAsia="Times New Roman" w:hAnsi="Arial" w:cs="Arial"/>
                <w:color w:val="000000"/>
                <w:sz w:val="18"/>
                <w:szCs w:val="18"/>
                <w:lang w:eastAsia="en-GB"/>
              </w:rPr>
              <w:t>4.25</w:t>
            </w:r>
          </w:p>
        </w:tc>
        <w:tc>
          <w:tcPr>
            <w:tcW w:w="712" w:type="dxa"/>
            <w:tcBorders>
              <w:top w:val="nil"/>
              <w:left w:val="nil"/>
              <w:bottom w:val="nil"/>
              <w:right w:val="single" w:sz="12" w:space="0" w:color="auto"/>
            </w:tcBorders>
            <w:shd w:val="clear" w:color="auto" w:fill="auto"/>
            <w:noWrap/>
            <w:vAlign w:val="bottom"/>
            <w:hideMark/>
          </w:tcPr>
          <w:p w14:paraId="65995A09" w14:textId="3B0B6B27" w:rsidR="001434D9" w:rsidRPr="001434D9" w:rsidRDefault="001434D9" w:rsidP="001434D9">
            <w:pPr>
              <w:spacing w:after="0" w:line="240" w:lineRule="auto"/>
              <w:jc w:val="right"/>
              <w:rPr>
                <w:rFonts w:ascii="Arial" w:eastAsia="Times New Roman" w:hAnsi="Arial" w:cs="Arial"/>
                <w:color w:val="000000"/>
                <w:sz w:val="18"/>
                <w:szCs w:val="18"/>
                <w:lang w:eastAsia="en-GB"/>
              </w:rPr>
            </w:pPr>
            <w:r w:rsidRPr="001434D9">
              <w:rPr>
                <w:rFonts w:ascii="Arial" w:hAnsi="Arial" w:cs="Arial"/>
                <w:sz w:val="18"/>
                <w:szCs w:val="18"/>
              </w:rPr>
              <w:t>2.99</w:t>
            </w:r>
          </w:p>
        </w:tc>
        <w:tc>
          <w:tcPr>
            <w:tcW w:w="989" w:type="dxa"/>
            <w:tcBorders>
              <w:top w:val="nil"/>
              <w:left w:val="single" w:sz="12" w:space="0" w:color="auto"/>
              <w:bottom w:val="nil"/>
              <w:right w:val="nil"/>
            </w:tcBorders>
            <w:shd w:val="clear" w:color="auto" w:fill="auto"/>
            <w:noWrap/>
            <w:vAlign w:val="bottom"/>
            <w:hideMark/>
          </w:tcPr>
          <w:p w14:paraId="471FFBF6"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14.57</w:t>
            </w:r>
          </w:p>
        </w:tc>
        <w:tc>
          <w:tcPr>
            <w:tcW w:w="850" w:type="dxa"/>
            <w:tcBorders>
              <w:top w:val="nil"/>
              <w:left w:val="nil"/>
              <w:bottom w:val="nil"/>
              <w:right w:val="nil"/>
            </w:tcBorders>
            <w:shd w:val="clear" w:color="auto" w:fill="auto"/>
            <w:noWrap/>
            <w:vAlign w:val="bottom"/>
            <w:hideMark/>
          </w:tcPr>
          <w:p w14:paraId="3111ED67"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14.57</w:t>
            </w:r>
          </w:p>
        </w:tc>
        <w:tc>
          <w:tcPr>
            <w:tcW w:w="709" w:type="dxa"/>
            <w:tcBorders>
              <w:top w:val="nil"/>
              <w:left w:val="nil"/>
              <w:bottom w:val="nil"/>
              <w:right w:val="nil"/>
            </w:tcBorders>
            <w:shd w:val="clear" w:color="auto" w:fill="auto"/>
            <w:noWrap/>
            <w:vAlign w:val="bottom"/>
            <w:hideMark/>
          </w:tcPr>
          <w:p w14:paraId="17CD4483" w14:textId="40A27056" w:rsidR="001434D9" w:rsidRPr="001434D9" w:rsidRDefault="001434D9" w:rsidP="001434D9">
            <w:pPr>
              <w:spacing w:after="0" w:line="240" w:lineRule="auto"/>
              <w:jc w:val="right"/>
              <w:rPr>
                <w:rFonts w:ascii="Arial" w:eastAsia="Times New Roman" w:hAnsi="Arial" w:cs="Arial"/>
                <w:color w:val="000000"/>
                <w:sz w:val="18"/>
                <w:szCs w:val="20"/>
                <w:lang w:eastAsia="en-GB"/>
              </w:rPr>
            </w:pPr>
            <w:r w:rsidRPr="001434D9">
              <w:rPr>
                <w:rFonts w:ascii="Arial" w:hAnsi="Arial" w:cs="Arial"/>
                <w:sz w:val="18"/>
              </w:rPr>
              <w:t>1.59</w:t>
            </w:r>
          </w:p>
        </w:tc>
      </w:tr>
      <w:tr w:rsidR="001434D9" w:rsidRPr="009718C0" w14:paraId="30AA5DFD" w14:textId="77777777" w:rsidTr="001434D9">
        <w:trPr>
          <w:trHeight w:val="300"/>
          <w:jc w:val="center"/>
        </w:trPr>
        <w:tc>
          <w:tcPr>
            <w:tcW w:w="956" w:type="dxa"/>
            <w:tcBorders>
              <w:top w:val="nil"/>
              <w:left w:val="nil"/>
              <w:bottom w:val="nil"/>
              <w:right w:val="single" w:sz="12" w:space="0" w:color="auto"/>
            </w:tcBorders>
            <w:shd w:val="clear" w:color="auto" w:fill="auto"/>
            <w:noWrap/>
            <w:vAlign w:val="bottom"/>
            <w:hideMark/>
          </w:tcPr>
          <w:p w14:paraId="3DAD361A" w14:textId="1FC76CB7" w:rsidR="001434D9" w:rsidRPr="008F07ED" w:rsidRDefault="001434D9" w:rsidP="001434D9">
            <w:pPr>
              <w:spacing w:after="0" w:line="240" w:lineRule="auto"/>
              <w:jc w:val="center"/>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10</w:t>
            </w:r>
          </w:p>
        </w:tc>
        <w:tc>
          <w:tcPr>
            <w:tcW w:w="1052" w:type="dxa"/>
            <w:tcBorders>
              <w:top w:val="nil"/>
              <w:left w:val="single" w:sz="12" w:space="0" w:color="auto"/>
              <w:bottom w:val="nil"/>
              <w:right w:val="nil"/>
            </w:tcBorders>
            <w:shd w:val="clear" w:color="auto" w:fill="auto"/>
            <w:noWrap/>
            <w:vAlign w:val="bottom"/>
            <w:hideMark/>
          </w:tcPr>
          <w:p w14:paraId="39015664"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14.1</w:t>
            </w:r>
          </w:p>
        </w:tc>
        <w:tc>
          <w:tcPr>
            <w:tcW w:w="1111" w:type="dxa"/>
            <w:tcBorders>
              <w:top w:val="nil"/>
              <w:left w:val="nil"/>
              <w:bottom w:val="nil"/>
              <w:right w:val="nil"/>
            </w:tcBorders>
            <w:shd w:val="clear" w:color="auto" w:fill="auto"/>
            <w:noWrap/>
            <w:vAlign w:val="bottom"/>
            <w:hideMark/>
          </w:tcPr>
          <w:p w14:paraId="035C1718"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3.60</w:t>
            </w:r>
          </w:p>
        </w:tc>
        <w:tc>
          <w:tcPr>
            <w:tcW w:w="709" w:type="dxa"/>
            <w:tcBorders>
              <w:top w:val="nil"/>
              <w:left w:val="nil"/>
              <w:bottom w:val="nil"/>
              <w:right w:val="single" w:sz="12" w:space="0" w:color="auto"/>
            </w:tcBorders>
            <w:shd w:val="clear" w:color="auto" w:fill="auto"/>
            <w:noWrap/>
            <w:vAlign w:val="bottom"/>
            <w:hideMark/>
          </w:tcPr>
          <w:p w14:paraId="7EEEA23F"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1.76</w:t>
            </w:r>
          </w:p>
        </w:tc>
        <w:tc>
          <w:tcPr>
            <w:tcW w:w="992" w:type="dxa"/>
            <w:tcBorders>
              <w:top w:val="nil"/>
              <w:left w:val="single" w:sz="12" w:space="0" w:color="auto"/>
              <w:bottom w:val="nil"/>
              <w:right w:val="nil"/>
            </w:tcBorders>
            <w:shd w:val="clear" w:color="auto" w:fill="auto"/>
            <w:noWrap/>
            <w:vAlign w:val="bottom"/>
            <w:hideMark/>
          </w:tcPr>
          <w:p w14:paraId="23D34360"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13.1</w:t>
            </w:r>
          </w:p>
        </w:tc>
        <w:tc>
          <w:tcPr>
            <w:tcW w:w="1134" w:type="dxa"/>
            <w:tcBorders>
              <w:top w:val="nil"/>
              <w:left w:val="nil"/>
              <w:bottom w:val="nil"/>
              <w:right w:val="nil"/>
            </w:tcBorders>
            <w:shd w:val="clear" w:color="auto" w:fill="auto"/>
            <w:noWrap/>
            <w:vAlign w:val="bottom"/>
            <w:hideMark/>
          </w:tcPr>
          <w:p w14:paraId="7ACC7058" w14:textId="77777777" w:rsidR="001434D9" w:rsidRPr="001434D9" w:rsidRDefault="001434D9" w:rsidP="001434D9">
            <w:pPr>
              <w:spacing w:after="0" w:line="240" w:lineRule="auto"/>
              <w:jc w:val="right"/>
              <w:rPr>
                <w:rFonts w:ascii="Arial" w:eastAsia="Times New Roman" w:hAnsi="Arial" w:cs="Arial"/>
                <w:color w:val="000000"/>
                <w:sz w:val="18"/>
                <w:szCs w:val="18"/>
                <w:lang w:eastAsia="en-GB"/>
              </w:rPr>
            </w:pPr>
            <w:r w:rsidRPr="001434D9">
              <w:rPr>
                <w:rFonts w:ascii="Arial" w:eastAsia="Times New Roman" w:hAnsi="Arial" w:cs="Arial"/>
                <w:color w:val="000000"/>
                <w:sz w:val="18"/>
                <w:szCs w:val="18"/>
                <w:lang w:eastAsia="en-GB"/>
              </w:rPr>
              <w:t>3.34</w:t>
            </w:r>
          </w:p>
        </w:tc>
        <w:tc>
          <w:tcPr>
            <w:tcW w:w="712" w:type="dxa"/>
            <w:tcBorders>
              <w:top w:val="nil"/>
              <w:left w:val="nil"/>
              <w:bottom w:val="nil"/>
              <w:right w:val="single" w:sz="12" w:space="0" w:color="auto"/>
            </w:tcBorders>
            <w:shd w:val="clear" w:color="auto" w:fill="auto"/>
            <w:noWrap/>
            <w:vAlign w:val="bottom"/>
            <w:hideMark/>
          </w:tcPr>
          <w:p w14:paraId="0FFEE233" w14:textId="56E92382" w:rsidR="001434D9" w:rsidRPr="001434D9" w:rsidRDefault="001434D9" w:rsidP="001434D9">
            <w:pPr>
              <w:spacing w:after="0" w:line="240" w:lineRule="auto"/>
              <w:jc w:val="right"/>
              <w:rPr>
                <w:rFonts w:ascii="Arial" w:eastAsia="Times New Roman" w:hAnsi="Arial" w:cs="Arial"/>
                <w:color w:val="000000"/>
                <w:sz w:val="18"/>
                <w:szCs w:val="18"/>
                <w:lang w:eastAsia="en-GB"/>
              </w:rPr>
            </w:pPr>
            <w:r w:rsidRPr="001434D9">
              <w:rPr>
                <w:rFonts w:ascii="Arial" w:hAnsi="Arial" w:cs="Arial"/>
                <w:sz w:val="18"/>
                <w:szCs w:val="18"/>
              </w:rPr>
              <w:t>2.35</w:t>
            </w:r>
          </w:p>
        </w:tc>
        <w:tc>
          <w:tcPr>
            <w:tcW w:w="989" w:type="dxa"/>
            <w:tcBorders>
              <w:top w:val="nil"/>
              <w:left w:val="single" w:sz="12" w:space="0" w:color="auto"/>
              <w:bottom w:val="nil"/>
              <w:right w:val="nil"/>
            </w:tcBorders>
            <w:shd w:val="clear" w:color="auto" w:fill="auto"/>
            <w:noWrap/>
            <w:vAlign w:val="bottom"/>
            <w:hideMark/>
          </w:tcPr>
          <w:p w14:paraId="40386651"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-7.17</w:t>
            </w:r>
          </w:p>
        </w:tc>
        <w:tc>
          <w:tcPr>
            <w:tcW w:w="850" w:type="dxa"/>
            <w:tcBorders>
              <w:top w:val="nil"/>
              <w:left w:val="nil"/>
              <w:bottom w:val="nil"/>
              <w:right w:val="nil"/>
            </w:tcBorders>
            <w:shd w:val="clear" w:color="auto" w:fill="auto"/>
            <w:noWrap/>
            <w:vAlign w:val="bottom"/>
            <w:hideMark/>
          </w:tcPr>
          <w:p w14:paraId="4EB9F636"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-7.17</w:t>
            </w:r>
          </w:p>
        </w:tc>
        <w:tc>
          <w:tcPr>
            <w:tcW w:w="709" w:type="dxa"/>
            <w:tcBorders>
              <w:top w:val="nil"/>
              <w:left w:val="nil"/>
              <w:bottom w:val="nil"/>
              <w:right w:val="nil"/>
            </w:tcBorders>
            <w:shd w:val="clear" w:color="auto" w:fill="auto"/>
            <w:noWrap/>
            <w:vAlign w:val="bottom"/>
            <w:hideMark/>
          </w:tcPr>
          <w:p w14:paraId="4F2745B7" w14:textId="4FC3A616" w:rsidR="001434D9" w:rsidRPr="001434D9" w:rsidRDefault="001434D9" w:rsidP="001434D9">
            <w:pPr>
              <w:spacing w:after="0" w:line="240" w:lineRule="auto"/>
              <w:jc w:val="right"/>
              <w:rPr>
                <w:rFonts w:ascii="Arial" w:eastAsia="Times New Roman" w:hAnsi="Arial" w:cs="Arial"/>
                <w:color w:val="000000"/>
                <w:sz w:val="18"/>
                <w:szCs w:val="20"/>
                <w:lang w:eastAsia="en-GB"/>
              </w:rPr>
            </w:pPr>
            <w:r w:rsidRPr="001434D9">
              <w:rPr>
                <w:rFonts w:ascii="Arial" w:hAnsi="Arial" w:cs="Arial"/>
                <w:sz w:val="18"/>
              </w:rPr>
              <w:t>0.59</w:t>
            </w:r>
          </w:p>
        </w:tc>
      </w:tr>
      <w:tr w:rsidR="001434D9" w:rsidRPr="009718C0" w14:paraId="7B913058" w14:textId="77777777" w:rsidTr="001434D9">
        <w:trPr>
          <w:trHeight w:val="300"/>
          <w:jc w:val="center"/>
        </w:trPr>
        <w:tc>
          <w:tcPr>
            <w:tcW w:w="956" w:type="dxa"/>
            <w:tcBorders>
              <w:top w:val="nil"/>
              <w:left w:val="nil"/>
              <w:bottom w:val="nil"/>
              <w:right w:val="single" w:sz="12" w:space="0" w:color="auto"/>
            </w:tcBorders>
            <w:shd w:val="clear" w:color="auto" w:fill="auto"/>
            <w:noWrap/>
            <w:vAlign w:val="bottom"/>
            <w:hideMark/>
          </w:tcPr>
          <w:p w14:paraId="12E48AF4" w14:textId="1DEE085D" w:rsidR="001434D9" w:rsidRPr="008F07ED" w:rsidRDefault="001434D9" w:rsidP="001434D9">
            <w:pPr>
              <w:spacing w:after="0" w:line="240" w:lineRule="auto"/>
              <w:jc w:val="center"/>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11</w:t>
            </w:r>
            <w:r w:rsidRPr="009718C0">
              <w:rPr>
                <w:rFonts w:ascii="Arial" w:eastAsia="Times New Roman" w:hAnsi="Arial" w:cs="Arial"/>
                <w:color w:val="000000"/>
                <w:sz w:val="18"/>
                <w:szCs w:val="20"/>
                <w:lang w:eastAsia="en-GB"/>
              </w:rPr>
              <w:t>*</w:t>
            </w:r>
          </w:p>
        </w:tc>
        <w:tc>
          <w:tcPr>
            <w:tcW w:w="1052" w:type="dxa"/>
            <w:tcBorders>
              <w:top w:val="nil"/>
              <w:left w:val="single" w:sz="12" w:space="0" w:color="auto"/>
              <w:bottom w:val="nil"/>
              <w:right w:val="nil"/>
            </w:tcBorders>
            <w:shd w:val="clear" w:color="auto" w:fill="auto"/>
            <w:noWrap/>
            <w:vAlign w:val="bottom"/>
            <w:hideMark/>
          </w:tcPr>
          <w:p w14:paraId="64B37686"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18.4</w:t>
            </w:r>
          </w:p>
        </w:tc>
        <w:tc>
          <w:tcPr>
            <w:tcW w:w="1111" w:type="dxa"/>
            <w:tcBorders>
              <w:top w:val="nil"/>
              <w:left w:val="nil"/>
              <w:bottom w:val="nil"/>
              <w:right w:val="nil"/>
            </w:tcBorders>
            <w:shd w:val="clear" w:color="auto" w:fill="auto"/>
            <w:noWrap/>
            <w:vAlign w:val="bottom"/>
            <w:hideMark/>
          </w:tcPr>
          <w:p w14:paraId="53D6E23F"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4.71</w:t>
            </w:r>
          </w:p>
        </w:tc>
        <w:tc>
          <w:tcPr>
            <w:tcW w:w="709" w:type="dxa"/>
            <w:tcBorders>
              <w:top w:val="nil"/>
              <w:left w:val="nil"/>
              <w:bottom w:val="nil"/>
              <w:right w:val="single" w:sz="12" w:space="0" w:color="auto"/>
            </w:tcBorders>
            <w:shd w:val="clear" w:color="auto" w:fill="auto"/>
            <w:noWrap/>
            <w:vAlign w:val="bottom"/>
            <w:hideMark/>
          </w:tcPr>
          <w:p w14:paraId="75B2767B"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2.55</w:t>
            </w:r>
          </w:p>
        </w:tc>
        <w:tc>
          <w:tcPr>
            <w:tcW w:w="992" w:type="dxa"/>
            <w:tcBorders>
              <w:top w:val="nil"/>
              <w:left w:val="single" w:sz="12" w:space="0" w:color="auto"/>
              <w:bottom w:val="nil"/>
              <w:right w:val="nil"/>
            </w:tcBorders>
            <w:shd w:val="clear" w:color="auto" w:fill="auto"/>
            <w:noWrap/>
            <w:vAlign w:val="bottom"/>
            <w:hideMark/>
          </w:tcPr>
          <w:p w14:paraId="5A784697"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10.5</w:t>
            </w:r>
          </w:p>
        </w:tc>
        <w:tc>
          <w:tcPr>
            <w:tcW w:w="1134" w:type="dxa"/>
            <w:tcBorders>
              <w:top w:val="nil"/>
              <w:left w:val="nil"/>
              <w:bottom w:val="nil"/>
              <w:right w:val="nil"/>
            </w:tcBorders>
            <w:shd w:val="clear" w:color="auto" w:fill="auto"/>
            <w:noWrap/>
            <w:vAlign w:val="bottom"/>
            <w:hideMark/>
          </w:tcPr>
          <w:p w14:paraId="5338FD13" w14:textId="77777777" w:rsidR="001434D9" w:rsidRPr="001434D9" w:rsidRDefault="001434D9" w:rsidP="001434D9">
            <w:pPr>
              <w:spacing w:after="0" w:line="240" w:lineRule="auto"/>
              <w:jc w:val="right"/>
              <w:rPr>
                <w:rFonts w:ascii="Arial" w:eastAsia="Times New Roman" w:hAnsi="Arial" w:cs="Arial"/>
                <w:color w:val="000000"/>
                <w:sz w:val="18"/>
                <w:szCs w:val="18"/>
                <w:lang w:eastAsia="en-GB"/>
              </w:rPr>
            </w:pPr>
            <w:r w:rsidRPr="001434D9">
              <w:rPr>
                <w:rFonts w:ascii="Arial" w:eastAsia="Times New Roman" w:hAnsi="Arial" w:cs="Arial"/>
                <w:color w:val="000000"/>
                <w:sz w:val="18"/>
                <w:szCs w:val="18"/>
                <w:lang w:eastAsia="en-GB"/>
              </w:rPr>
              <w:t>2.69</w:t>
            </w:r>
          </w:p>
        </w:tc>
        <w:tc>
          <w:tcPr>
            <w:tcW w:w="712" w:type="dxa"/>
            <w:tcBorders>
              <w:top w:val="nil"/>
              <w:left w:val="nil"/>
              <w:bottom w:val="nil"/>
              <w:right w:val="single" w:sz="12" w:space="0" w:color="auto"/>
            </w:tcBorders>
            <w:shd w:val="clear" w:color="auto" w:fill="auto"/>
            <w:noWrap/>
            <w:vAlign w:val="bottom"/>
            <w:hideMark/>
          </w:tcPr>
          <w:p w14:paraId="4C51A329" w14:textId="3DD0BD02" w:rsidR="001434D9" w:rsidRPr="001434D9" w:rsidRDefault="001434D9" w:rsidP="001434D9">
            <w:pPr>
              <w:spacing w:after="0" w:line="240" w:lineRule="auto"/>
              <w:jc w:val="right"/>
              <w:rPr>
                <w:rFonts w:ascii="Arial" w:eastAsia="Times New Roman" w:hAnsi="Arial" w:cs="Arial"/>
                <w:color w:val="000000"/>
                <w:sz w:val="18"/>
                <w:szCs w:val="18"/>
                <w:lang w:eastAsia="en-GB"/>
              </w:rPr>
            </w:pPr>
            <w:r w:rsidRPr="001434D9">
              <w:rPr>
                <w:rFonts w:ascii="Arial" w:hAnsi="Arial" w:cs="Arial"/>
                <w:sz w:val="18"/>
                <w:szCs w:val="18"/>
              </w:rPr>
              <w:t>1.89</w:t>
            </w:r>
          </w:p>
        </w:tc>
        <w:tc>
          <w:tcPr>
            <w:tcW w:w="989" w:type="dxa"/>
            <w:tcBorders>
              <w:top w:val="nil"/>
              <w:left w:val="single" w:sz="12" w:space="0" w:color="auto"/>
              <w:bottom w:val="nil"/>
              <w:right w:val="nil"/>
            </w:tcBorders>
            <w:shd w:val="clear" w:color="auto" w:fill="auto"/>
            <w:noWrap/>
            <w:vAlign w:val="bottom"/>
            <w:hideMark/>
          </w:tcPr>
          <w:p w14:paraId="72ED2CE4"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-42.79</w:t>
            </w:r>
          </w:p>
        </w:tc>
        <w:tc>
          <w:tcPr>
            <w:tcW w:w="850" w:type="dxa"/>
            <w:tcBorders>
              <w:top w:val="nil"/>
              <w:left w:val="nil"/>
              <w:bottom w:val="nil"/>
              <w:right w:val="nil"/>
            </w:tcBorders>
            <w:shd w:val="clear" w:color="auto" w:fill="auto"/>
            <w:noWrap/>
            <w:vAlign w:val="bottom"/>
            <w:hideMark/>
          </w:tcPr>
          <w:p w14:paraId="0FE00E3C"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-42.79</w:t>
            </w:r>
          </w:p>
        </w:tc>
        <w:tc>
          <w:tcPr>
            <w:tcW w:w="709" w:type="dxa"/>
            <w:tcBorders>
              <w:top w:val="nil"/>
              <w:left w:val="nil"/>
              <w:bottom w:val="nil"/>
              <w:right w:val="nil"/>
            </w:tcBorders>
            <w:shd w:val="clear" w:color="auto" w:fill="auto"/>
            <w:noWrap/>
            <w:vAlign w:val="bottom"/>
            <w:hideMark/>
          </w:tcPr>
          <w:p w14:paraId="218EBA63" w14:textId="4E11DA3C" w:rsidR="001434D9" w:rsidRPr="001434D9" w:rsidRDefault="001434D9" w:rsidP="001434D9">
            <w:pPr>
              <w:spacing w:after="0" w:line="240" w:lineRule="auto"/>
              <w:jc w:val="right"/>
              <w:rPr>
                <w:rFonts w:ascii="Arial" w:eastAsia="Times New Roman" w:hAnsi="Arial" w:cs="Arial"/>
                <w:color w:val="000000"/>
                <w:sz w:val="18"/>
                <w:szCs w:val="20"/>
                <w:lang w:eastAsia="en-GB"/>
              </w:rPr>
            </w:pPr>
            <w:r w:rsidRPr="001434D9">
              <w:rPr>
                <w:rFonts w:ascii="Arial" w:hAnsi="Arial" w:cs="Arial"/>
                <w:sz w:val="18"/>
              </w:rPr>
              <w:t>-0.66</w:t>
            </w:r>
          </w:p>
        </w:tc>
      </w:tr>
      <w:tr w:rsidR="001434D9" w:rsidRPr="009718C0" w14:paraId="02AD49C1" w14:textId="77777777" w:rsidTr="001434D9">
        <w:trPr>
          <w:trHeight w:val="300"/>
          <w:jc w:val="center"/>
        </w:trPr>
        <w:tc>
          <w:tcPr>
            <w:tcW w:w="956" w:type="dxa"/>
            <w:tcBorders>
              <w:top w:val="nil"/>
              <w:left w:val="nil"/>
              <w:bottom w:val="nil"/>
              <w:right w:val="single" w:sz="12" w:space="0" w:color="auto"/>
            </w:tcBorders>
            <w:shd w:val="clear" w:color="auto" w:fill="auto"/>
            <w:noWrap/>
            <w:vAlign w:val="bottom"/>
            <w:hideMark/>
          </w:tcPr>
          <w:p w14:paraId="0BF88BA5" w14:textId="5FF8278B" w:rsidR="001434D9" w:rsidRPr="008F07ED" w:rsidRDefault="001434D9" w:rsidP="001434D9">
            <w:pPr>
              <w:spacing w:after="0" w:line="240" w:lineRule="auto"/>
              <w:jc w:val="center"/>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12</w:t>
            </w:r>
            <w:r w:rsidRPr="009718C0">
              <w:rPr>
                <w:rFonts w:ascii="Arial" w:eastAsia="Times New Roman" w:hAnsi="Arial" w:cs="Arial"/>
                <w:color w:val="000000"/>
                <w:sz w:val="18"/>
                <w:szCs w:val="20"/>
                <w:lang w:eastAsia="en-GB"/>
              </w:rPr>
              <w:t>*</w:t>
            </w:r>
          </w:p>
        </w:tc>
        <w:tc>
          <w:tcPr>
            <w:tcW w:w="1052" w:type="dxa"/>
            <w:tcBorders>
              <w:top w:val="nil"/>
              <w:left w:val="single" w:sz="12" w:space="0" w:color="auto"/>
              <w:bottom w:val="nil"/>
              <w:right w:val="nil"/>
            </w:tcBorders>
            <w:shd w:val="clear" w:color="auto" w:fill="auto"/>
            <w:noWrap/>
            <w:vAlign w:val="bottom"/>
            <w:hideMark/>
          </w:tcPr>
          <w:p w14:paraId="5911ED2A"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41.6</w:t>
            </w:r>
          </w:p>
        </w:tc>
        <w:tc>
          <w:tcPr>
            <w:tcW w:w="1111" w:type="dxa"/>
            <w:tcBorders>
              <w:top w:val="nil"/>
              <w:left w:val="nil"/>
              <w:bottom w:val="nil"/>
              <w:right w:val="nil"/>
            </w:tcBorders>
            <w:shd w:val="clear" w:color="auto" w:fill="auto"/>
            <w:noWrap/>
            <w:vAlign w:val="bottom"/>
            <w:hideMark/>
          </w:tcPr>
          <w:p w14:paraId="1FC45541"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10.66</w:t>
            </w:r>
          </w:p>
        </w:tc>
        <w:tc>
          <w:tcPr>
            <w:tcW w:w="709" w:type="dxa"/>
            <w:tcBorders>
              <w:top w:val="nil"/>
              <w:left w:val="nil"/>
              <w:bottom w:val="nil"/>
              <w:right w:val="single" w:sz="12" w:space="0" w:color="auto"/>
            </w:tcBorders>
            <w:shd w:val="clear" w:color="auto" w:fill="auto"/>
            <w:noWrap/>
            <w:vAlign w:val="bottom"/>
            <w:hideMark/>
          </w:tcPr>
          <w:p w14:paraId="4A074ECB"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4.22</w:t>
            </w:r>
          </w:p>
        </w:tc>
        <w:tc>
          <w:tcPr>
            <w:tcW w:w="992" w:type="dxa"/>
            <w:tcBorders>
              <w:top w:val="nil"/>
              <w:left w:val="single" w:sz="12" w:space="0" w:color="auto"/>
              <w:bottom w:val="nil"/>
              <w:right w:val="nil"/>
            </w:tcBorders>
            <w:shd w:val="clear" w:color="auto" w:fill="auto"/>
            <w:noWrap/>
            <w:vAlign w:val="bottom"/>
            <w:hideMark/>
          </w:tcPr>
          <w:p w14:paraId="156693B8"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26.0</w:t>
            </w:r>
          </w:p>
        </w:tc>
        <w:tc>
          <w:tcPr>
            <w:tcW w:w="1134" w:type="dxa"/>
            <w:tcBorders>
              <w:top w:val="nil"/>
              <w:left w:val="nil"/>
              <w:bottom w:val="nil"/>
              <w:right w:val="nil"/>
            </w:tcBorders>
            <w:shd w:val="clear" w:color="auto" w:fill="auto"/>
            <w:noWrap/>
            <w:vAlign w:val="bottom"/>
            <w:hideMark/>
          </w:tcPr>
          <w:p w14:paraId="1B3DC8BF" w14:textId="77777777" w:rsidR="001434D9" w:rsidRPr="001434D9" w:rsidRDefault="001434D9" w:rsidP="001434D9">
            <w:pPr>
              <w:spacing w:after="0" w:line="240" w:lineRule="auto"/>
              <w:jc w:val="right"/>
              <w:rPr>
                <w:rFonts w:ascii="Arial" w:eastAsia="Times New Roman" w:hAnsi="Arial" w:cs="Arial"/>
                <w:color w:val="000000"/>
                <w:sz w:val="18"/>
                <w:szCs w:val="18"/>
                <w:lang w:eastAsia="en-GB"/>
              </w:rPr>
            </w:pPr>
            <w:r w:rsidRPr="001434D9">
              <w:rPr>
                <w:rFonts w:ascii="Arial" w:eastAsia="Times New Roman" w:hAnsi="Arial" w:cs="Arial"/>
                <w:color w:val="000000"/>
                <w:sz w:val="18"/>
                <w:szCs w:val="18"/>
                <w:lang w:eastAsia="en-GB"/>
              </w:rPr>
              <w:t>6.65</w:t>
            </w:r>
          </w:p>
        </w:tc>
        <w:tc>
          <w:tcPr>
            <w:tcW w:w="712" w:type="dxa"/>
            <w:tcBorders>
              <w:top w:val="nil"/>
              <w:left w:val="nil"/>
              <w:bottom w:val="nil"/>
              <w:right w:val="single" w:sz="12" w:space="0" w:color="auto"/>
            </w:tcBorders>
            <w:shd w:val="clear" w:color="auto" w:fill="auto"/>
            <w:noWrap/>
            <w:vAlign w:val="bottom"/>
            <w:hideMark/>
          </w:tcPr>
          <w:p w14:paraId="2C4B0521" w14:textId="0A2B9D27" w:rsidR="001434D9" w:rsidRPr="001434D9" w:rsidRDefault="001434D9" w:rsidP="001434D9">
            <w:pPr>
              <w:spacing w:after="0" w:line="240" w:lineRule="auto"/>
              <w:jc w:val="right"/>
              <w:rPr>
                <w:rFonts w:ascii="Arial" w:eastAsia="Times New Roman" w:hAnsi="Arial" w:cs="Arial"/>
                <w:color w:val="000000"/>
                <w:sz w:val="18"/>
                <w:szCs w:val="18"/>
                <w:lang w:eastAsia="en-GB"/>
              </w:rPr>
            </w:pPr>
            <w:r w:rsidRPr="001434D9">
              <w:rPr>
                <w:rFonts w:ascii="Arial" w:hAnsi="Arial" w:cs="Arial"/>
                <w:sz w:val="18"/>
                <w:szCs w:val="18"/>
              </w:rPr>
              <w:t>4.68</w:t>
            </w:r>
          </w:p>
        </w:tc>
        <w:tc>
          <w:tcPr>
            <w:tcW w:w="989" w:type="dxa"/>
            <w:tcBorders>
              <w:top w:val="nil"/>
              <w:left w:val="single" w:sz="12" w:space="0" w:color="auto"/>
              <w:bottom w:val="nil"/>
              <w:right w:val="nil"/>
            </w:tcBorders>
            <w:shd w:val="clear" w:color="auto" w:fill="auto"/>
            <w:noWrap/>
            <w:vAlign w:val="bottom"/>
            <w:hideMark/>
          </w:tcPr>
          <w:p w14:paraId="5510903D"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-37.60</w:t>
            </w:r>
          </w:p>
        </w:tc>
        <w:tc>
          <w:tcPr>
            <w:tcW w:w="850" w:type="dxa"/>
            <w:tcBorders>
              <w:top w:val="nil"/>
              <w:left w:val="nil"/>
              <w:bottom w:val="nil"/>
              <w:right w:val="nil"/>
            </w:tcBorders>
            <w:shd w:val="clear" w:color="auto" w:fill="auto"/>
            <w:noWrap/>
            <w:vAlign w:val="bottom"/>
            <w:hideMark/>
          </w:tcPr>
          <w:p w14:paraId="777A5869"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-37.60</w:t>
            </w:r>
          </w:p>
        </w:tc>
        <w:tc>
          <w:tcPr>
            <w:tcW w:w="709" w:type="dxa"/>
            <w:tcBorders>
              <w:top w:val="nil"/>
              <w:left w:val="nil"/>
              <w:bottom w:val="nil"/>
              <w:right w:val="nil"/>
            </w:tcBorders>
            <w:shd w:val="clear" w:color="auto" w:fill="auto"/>
            <w:noWrap/>
            <w:vAlign w:val="bottom"/>
            <w:hideMark/>
          </w:tcPr>
          <w:p w14:paraId="2B9EB5B2" w14:textId="5D4CA238" w:rsidR="001434D9" w:rsidRPr="001434D9" w:rsidRDefault="001434D9" w:rsidP="001434D9">
            <w:pPr>
              <w:spacing w:after="0" w:line="240" w:lineRule="auto"/>
              <w:jc w:val="right"/>
              <w:rPr>
                <w:rFonts w:ascii="Arial" w:eastAsia="Times New Roman" w:hAnsi="Arial" w:cs="Arial"/>
                <w:color w:val="000000"/>
                <w:sz w:val="18"/>
                <w:szCs w:val="20"/>
                <w:lang w:eastAsia="en-GB"/>
              </w:rPr>
            </w:pPr>
            <w:r w:rsidRPr="001434D9">
              <w:rPr>
                <w:rFonts w:ascii="Arial" w:hAnsi="Arial" w:cs="Arial"/>
                <w:sz w:val="18"/>
              </w:rPr>
              <w:t>0.45</w:t>
            </w:r>
          </w:p>
        </w:tc>
      </w:tr>
      <w:tr w:rsidR="001434D9" w:rsidRPr="009718C0" w14:paraId="21702752" w14:textId="77777777" w:rsidTr="001434D9">
        <w:trPr>
          <w:trHeight w:val="300"/>
          <w:jc w:val="center"/>
        </w:trPr>
        <w:tc>
          <w:tcPr>
            <w:tcW w:w="956" w:type="dxa"/>
            <w:tcBorders>
              <w:top w:val="nil"/>
              <w:left w:val="nil"/>
              <w:bottom w:val="nil"/>
              <w:right w:val="single" w:sz="12" w:space="0" w:color="auto"/>
            </w:tcBorders>
            <w:shd w:val="clear" w:color="auto" w:fill="auto"/>
            <w:noWrap/>
            <w:vAlign w:val="bottom"/>
            <w:hideMark/>
          </w:tcPr>
          <w:p w14:paraId="4CF32DA8" w14:textId="28B906F5" w:rsidR="001434D9" w:rsidRPr="008F07ED" w:rsidRDefault="001434D9" w:rsidP="001434D9">
            <w:pPr>
              <w:spacing w:after="0" w:line="240" w:lineRule="auto"/>
              <w:jc w:val="center"/>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13</w:t>
            </w:r>
            <w:r w:rsidRPr="009718C0">
              <w:rPr>
                <w:rFonts w:ascii="Arial" w:eastAsia="Times New Roman" w:hAnsi="Arial" w:cs="Arial"/>
                <w:color w:val="000000"/>
                <w:sz w:val="18"/>
                <w:szCs w:val="20"/>
                <w:lang w:eastAsia="en-GB"/>
              </w:rPr>
              <w:t>*</w:t>
            </w:r>
          </w:p>
        </w:tc>
        <w:tc>
          <w:tcPr>
            <w:tcW w:w="1052" w:type="dxa"/>
            <w:tcBorders>
              <w:top w:val="nil"/>
              <w:left w:val="single" w:sz="12" w:space="0" w:color="auto"/>
              <w:bottom w:val="nil"/>
              <w:right w:val="nil"/>
            </w:tcBorders>
            <w:shd w:val="clear" w:color="auto" w:fill="auto"/>
            <w:noWrap/>
            <w:vAlign w:val="bottom"/>
            <w:hideMark/>
          </w:tcPr>
          <w:p w14:paraId="282B56E2"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22.7</w:t>
            </w:r>
          </w:p>
        </w:tc>
        <w:tc>
          <w:tcPr>
            <w:tcW w:w="1111" w:type="dxa"/>
            <w:tcBorders>
              <w:top w:val="nil"/>
              <w:left w:val="nil"/>
              <w:bottom w:val="nil"/>
              <w:right w:val="nil"/>
            </w:tcBorders>
            <w:shd w:val="clear" w:color="auto" w:fill="auto"/>
            <w:noWrap/>
            <w:vAlign w:val="bottom"/>
            <w:hideMark/>
          </w:tcPr>
          <w:p w14:paraId="21B0E635"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5.82</w:t>
            </w:r>
          </w:p>
        </w:tc>
        <w:tc>
          <w:tcPr>
            <w:tcW w:w="709" w:type="dxa"/>
            <w:tcBorders>
              <w:top w:val="nil"/>
              <w:left w:val="nil"/>
              <w:bottom w:val="nil"/>
              <w:right w:val="single" w:sz="12" w:space="0" w:color="auto"/>
            </w:tcBorders>
            <w:shd w:val="clear" w:color="auto" w:fill="auto"/>
            <w:noWrap/>
            <w:vAlign w:val="bottom"/>
            <w:hideMark/>
          </w:tcPr>
          <w:p w14:paraId="1A7C4B62"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2.99</w:t>
            </w:r>
          </w:p>
        </w:tc>
        <w:tc>
          <w:tcPr>
            <w:tcW w:w="992" w:type="dxa"/>
            <w:tcBorders>
              <w:top w:val="nil"/>
              <w:left w:val="single" w:sz="12" w:space="0" w:color="auto"/>
              <w:bottom w:val="nil"/>
              <w:right w:val="nil"/>
            </w:tcBorders>
            <w:shd w:val="clear" w:color="auto" w:fill="auto"/>
            <w:noWrap/>
            <w:vAlign w:val="bottom"/>
            <w:hideMark/>
          </w:tcPr>
          <w:p w14:paraId="2D64B70F"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22.1</w:t>
            </w:r>
          </w:p>
        </w:tc>
        <w:tc>
          <w:tcPr>
            <w:tcW w:w="1134" w:type="dxa"/>
            <w:tcBorders>
              <w:top w:val="nil"/>
              <w:left w:val="nil"/>
              <w:bottom w:val="nil"/>
              <w:right w:val="nil"/>
            </w:tcBorders>
            <w:shd w:val="clear" w:color="auto" w:fill="auto"/>
            <w:noWrap/>
            <w:vAlign w:val="bottom"/>
            <w:hideMark/>
          </w:tcPr>
          <w:p w14:paraId="0BCF86BB" w14:textId="77777777" w:rsidR="001434D9" w:rsidRPr="001434D9" w:rsidRDefault="001434D9" w:rsidP="001434D9">
            <w:pPr>
              <w:spacing w:after="0" w:line="240" w:lineRule="auto"/>
              <w:jc w:val="right"/>
              <w:rPr>
                <w:rFonts w:ascii="Arial" w:eastAsia="Times New Roman" w:hAnsi="Arial" w:cs="Arial"/>
                <w:color w:val="000000"/>
                <w:sz w:val="18"/>
                <w:szCs w:val="18"/>
                <w:lang w:eastAsia="en-GB"/>
              </w:rPr>
            </w:pPr>
            <w:r w:rsidRPr="001434D9">
              <w:rPr>
                <w:rFonts w:ascii="Arial" w:eastAsia="Times New Roman" w:hAnsi="Arial" w:cs="Arial"/>
                <w:color w:val="000000"/>
                <w:sz w:val="18"/>
                <w:szCs w:val="18"/>
                <w:lang w:eastAsia="en-GB"/>
              </w:rPr>
              <w:t>5.66</w:t>
            </w:r>
          </w:p>
        </w:tc>
        <w:tc>
          <w:tcPr>
            <w:tcW w:w="712" w:type="dxa"/>
            <w:tcBorders>
              <w:top w:val="nil"/>
              <w:left w:val="nil"/>
              <w:bottom w:val="nil"/>
              <w:right w:val="single" w:sz="12" w:space="0" w:color="auto"/>
            </w:tcBorders>
            <w:shd w:val="clear" w:color="auto" w:fill="auto"/>
            <w:noWrap/>
            <w:vAlign w:val="bottom"/>
            <w:hideMark/>
          </w:tcPr>
          <w:p w14:paraId="337063F7" w14:textId="0499E4E2" w:rsidR="001434D9" w:rsidRPr="001434D9" w:rsidRDefault="001434D9" w:rsidP="001434D9">
            <w:pPr>
              <w:spacing w:after="0" w:line="240" w:lineRule="auto"/>
              <w:jc w:val="right"/>
              <w:rPr>
                <w:rFonts w:ascii="Arial" w:eastAsia="Times New Roman" w:hAnsi="Arial" w:cs="Arial"/>
                <w:color w:val="000000"/>
                <w:sz w:val="18"/>
                <w:szCs w:val="18"/>
                <w:lang w:eastAsia="en-GB"/>
              </w:rPr>
            </w:pPr>
            <w:r w:rsidRPr="001434D9">
              <w:rPr>
                <w:rFonts w:ascii="Arial" w:hAnsi="Arial" w:cs="Arial"/>
                <w:sz w:val="18"/>
                <w:szCs w:val="18"/>
              </w:rPr>
              <w:t>3.98</w:t>
            </w:r>
          </w:p>
        </w:tc>
        <w:tc>
          <w:tcPr>
            <w:tcW w:w="989" w:type="dxa"/>
            <w:tcBorders>
              <w:top w:val="nil"/>
              <w:left w:val="single" w:sz="12" w:space="0" w:color="auto"/>
              <w:bottom w:val="nil"/>
              <w:right w:val="nil"/>
            </w:tcBorders>
            <w:shd w:val="clear" w:color="auto" w:fill="auto"/>
            <w:noWrap/>
            <w:vAlign w:val="bottom"/>
            <w:hideMark/>
          </w:tcPr>
          <w:p w14:paraId="79B7BEC3"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-2.65</w:t>
            </w:r>
          </w:p>
        </w:tc>
        <w:tc>
          <w:tcPr>
            <w:tcW w:w="850" w:type="dxa"/>
            <w:tcBorders>
              <w:top w:val="nil"/>
              <w:left w:val="nil"/>
              <w:bottom w:val="nil"/>
              <w:right w:val="nil"/>
            </w:tcBorders>
            <w:shd w:val="clear" w:color="auto" w:fill="auto"/>
            <w:noWrap/>
            <w:vAlign w:val="bottom"/>
            <w:hideMark/>
          </w:tcPr>
          <w:p w14:paraId="191E3C59"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-2.65</w:t>
            </w:r>
          </w:p>
        </w:tc>
        <w:tc>
          <w:tcPr>
            <w:tcW w:w="709" w:type="dxa"/>
            <w:tcBorders>
              <w:top w:val="nil"/>
              <w:left w:val="nil"/>
              <w:bottom w:val="nil"/>
              <w:right w:val="nil"/>
            </w:tcBorders>
            <w:shd w:val="clear" w:color="auto" w:fill="auto"/>
            <w:noWrap/>
            <w:vAlign w:val="bottom"/>
            <w:hideMark/>
          </w:tcPr>
          <w:p w14:paraId="37FDDF66" w14:textId="1A5E24DE" w:rsidR="001434D9" w:rsidRPr="001434D9" w:rsidRDefault="001434D9" w:rsidP="001434D9">
            <w:pPr>
              <w:spacing w:after="0" w:line="240" w:lineRule="auto"/>
              <w:jc w:val="right"/>
              <w:rPr>
                <w:rFonts w:ascii="Arial" w:eastAsia="Times New Roman" w:hAnsi="Arial" w:cs="Arial"/>
                <w:color w:val="000000"/>
                <w:sz w:val="18"/>
                <w:szCs w:val="20"/>
                <w:lang w:eastAsia="en-GB"/>
              </w:rPr>
            </w:pPr>
            <w:r w:rsidRPr="001434D9">
              <w:rPr>
                <w:rFonts w:ascii="Arial" w:hAnsi="Arial" w:cs="Arial"/>
                <w:sz w:val="18"/>
              </w:rPr>
              <w:t>0.99</w:t>
            </w:r>
          </w:p>
        </w:tc>
      </w:tr>
      <w:tr w:rsidR="001434D9" w:rsidRPr="009718C0" w14:paraId="20CDC57B" w14:textId="77777777" w:rsidTr="001434D9">
        <w:trPr>
          <w:trHeight w:val="300"/>
          <w:jc w:val="center"/>
        </w:trPr>
        <w:tc>
          <w:tcPr>
            <w:tcW w:w="956" w:type="dxa"/>
            <w:tcBorders>
              <w:top w:val="nil"/>
              <w:left w:val="nil"/>
              <w:bottom w:val="nil"/>
              <w:right w:val="single" w:sz="12" w:space="0" w:color="auto"/>
            </w:tcBorders>
            <w:shd w:val="clear" w:color="auto" w:fill="auto"/>
            <w:noWrap/>
            <w:vAlign w:val="bottom"/>
            <w:hideMark/>
          </w:tcPr>
          <w:p w14:paraId="66A13167" w14:textId="6764A015" w:rsidR="001434D9" w:rsidRPr="008F07ED" w:rsidRDefault="001434D9" w:rsidP="001434D9">
            <w:pPr>
              <w:spacing w:after="0" w:line="240" w:lineRule="auto"/>
              <w:jc w:val="center"/>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16</w:t>
            </w:r>
            <w:r w:rsidRPr="009718C0">
              <w:rPr>
                <w:rFonts w:ascii="Arial" w:eastAsia="Times New Roman" w:hAnsi="Arial" w:cs="Arial"/>
                <w:color w:val="000000"/>
                <w:sz w:val="18"/>
                <w:szCs w:val="20"/>
                <w:lang w:eastAsia="en-GB"/>
              </w:rPr>
              <w:t>*</w:t>
            </w:r>
          </w:p>
        </w:tc>
        <w:tc>
          <w:tcPr>
            <w:tcW w:w="1052" w:type="dxa"/>
            <w:tcBorders>
              <w:top w:val="nil"/>
              <w:left w:val="single" w:sz="12" w:space="0" w:color="auto"/>
              <w:bottom w:val="nil"/>
              <w:right w:val="nil"/>
            </w:tcBorders>
            <w:shd w:val="clear" w:color="auto" w:fill="auto"/>
            <w:noWrap/>
            <w:vAlign w:val="bottom"/>
            <w:hideMark/>
          </w:tcPr>
          <w:p w14:paraId="50F13A99"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6.8</w:t>
            </w:r>
          </w:p>
        </w:tc>
        <w:tc>
          <w:tcPr>
            <w:tcW w:w="1111" w:type="dxa"/>
            <w:tcBorders>
              <w:top w:val="nil"/>
              <w:left w:val="nil"/>
              <w:bottom w:val="nil"/>
              <w:right w:val="nil"/>
            </w:tcBorders>
            <w:shd w:val="clear" w:color="auto" w:fill="auto"/>
            <w:noWrap/>
            <w:vAlign w:val="bottom"/>
            <w:hideMark/>
          </w:tcPr>
          <w:p w14:paraId="5161D4ED"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1.75</w:t>
            </w:r>
          </w:p>
        </w:tc>
        <w:tc>
          <w:tcPr>
            <w:tcW w:w="709" w:type="dxa"/>
            <w:tcBorders>
              <w:top w:val="nil"/>
              <w:left w:val="nil"/>
              <w:bottom w:val="nil"/>
              <w:right w:val="single" w:sz="12" w:space="0" w:color="auto"/>
            </w:tcBorders>
            <w:shd w:val="clear" w:color="auto" w:fill="auto"/>
            <w:noWrap/>
            <w:vAlign w:val="bottom"/>
            <w:hideMark/>
          </w:tcPr>
          <w:p w14:paraId="31325DAB"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1.22</w:t>
            </w:r>
          </w:p>
        </w:tc>
        <w:tc>
          <w:tcPr>
            <w:tcW w:w="992" w:type="dxa"/>
            <w:tcBorders>
              <w:top w:val="nil"/>
              <w:left w:val="single" w:sz="12" w:space="0" w:color="auto"/>
              <w:bottom w:val="nil"/>
              <w:right w:val="nil"/>
            </w:tcBorders>
            <w:shd w:val="clear" w:color="auto" w:fill="auto"/>
            <w:noWrap/>
            <w:vAlign w:val="bottom"/>
            <w:hideMark/>
          </w:tcPr>
          <w:p w14:paraId="74402D3A"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8.7</w:t>
            </w:r>
          </w:p>
        </w:tc>
        <w:tc>
          <w:tcPr>
            <w:tcW w:w="1134" w:type="dxa"/>
            <w:tcBorders>
              <w:top w:val="nil"/>
              <w:left w:val="nil"/>
              <w:bottom w:val="nil"/>
              <w:right w:val="nil"/>
            </w:tcBorders>
            <w:shd w:val="clear" w:color="auto" w:fill="auto"/>
            <w:noWrap/>
            <w:vAlign w:val="bottom"/>
            <w:hideMark/>
          </w:tcPr>
          <w:p w14:paraId="5D140E8B" w14:textId="77777777" w:rsidR="001434D9" w:rsidRPr="001434D9" w:rsidRDefault="001434D9" w:rsidP="001434D9">
            <w:pPr>
              <w:spacing w:after="0" w:line="240" w:lineRule="auto"/>
              <w:jc w:val="right"/>
              <w:rPr>
                <w:rFonts w:ascii="Arial" w:eastAsia="Times New Roman" w:hAnsi="Arial" w:cs="Arial"/>
                <w:color w:val="000000"/>
                <w:sz w:val="18"/>
                <w:szCs w:val="18"/>
                <w:lang w:eastAsia="en-GB"/>
              </w:rPr>
            </w:pPr>
            <w:r w:rsidRPr="001434D9">
              <w:rPr>
                <w:rFonts w:ascii="Arial" w:eastAsia="Times New Roman" w:hAnsi="Arial" w:cs="Arial"/>
                <w:color w:val="000000"/>
                <w:sz w:val="18"/>
                <w:szCs w:val="18"/>
                <w:lang w:eastAsia="en-GB"/>
              </w:rPr>
              <w:t>2.22</w:t>
            </w:r>
          </w:p>
        </w:tc>
        <w:tc>
          <w:tcPr>
            <w:tcW w:w="712" w:type="dxa"/>
            <w:tcBorders>
              <w:top w:val="nil"/>
              <w:left w:val="nil"/>
              <w:bottom w:val="nil"/>
              <w:right w:val="single" w:sz="12" w:space="0" w:color="auto"/>
            </w:tcBorders>
            <w:shd w:val="clear" w:color="auto" w:fill="auto"/>
            <w:noWrap/>
            <w:vAlign w:val="bottom"/>
            <w:hideMark/>
          </w:tcPr>
          <w:p w14:paraId="657EC9BA" w14:textId="3B260BA7" w:rsidR="001434D9" w:rsidRPr="001434D9" w:rsidRDefault="001434D9" w:rsidP="001434D9">
            <w:pPr>
              <w:spacing w:after="0" w:line="240" w:lineRule="auto"/>
              <w:jc w:val="right"/>
              <w:rPr>
                <w:rFonts w:ascii="Arial" w:eastAsia="Times New Roman" w:hAnsi="Arial" w:cs="Arial"/>
                <w:color w:val="000000"/>
                <w:sz w:val="18"/>
                <w:szCs w:val="18"/>
                <w:lang w:eastAsia="en-GB"/>
              </w:rPr>
            </w:pPr>
            <w:r w:rsidRPr="001434D9">
              <w:rPr>
                <w:rFonts w:ascii="Arial" w:hAnsi="Arial" w:cs="Arial"/>
                <w:sz w:val="18"/>
                <w:szCs w:val="18"/>
              </w:rPr>
              <w:t>1.56</w:t>
            </w:r>
          </w:p>
        </w:tc>
        <w:tc>
          <w:tcPr>
            <w:tcW w:w="989" w:type="dxa"/>
            <w:tcBorders>
              <w:top w:val="nil"/>
              <w:left w:val="single" w:sz="12" w:space="0" w:color="auto"/>
              <w:bottom w:val="nil"/>
              <w:right w:val="nil"/>
            </w:tcBorders>
            <w:shd w:val="clear" w:color="auto" w:fill="auto"/>
            <w:noWrap/>
            <w:vAlign w:val="bottom"/>
            <w:hideMark/>
          </w:tcPr>
          <w:p w14:paraId="4C0DDF9A"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26.75</w:t>
            </w:r>
          </w:p>
        </w:tc>
        <w:tc>
          <w:tcPr>
            <w:tcW w:w="850" w:type="dxa"/>
            <w:tcBorders>
              <w:top w:val="nil"/>
              <w:left w:val="nil"/>
              <w:bottom w:val="nil"/>
              <w:right w:val="nil"/>
            </w:tcBorders>
            <w:shd w:val="clear" w:color="auto" w:fill="auto"/>
            <w:noWrap/>
            <w:vAlign w:val="bottom"/>
            <w:hideMark/>
          </w:tcPr>
          <w:p w14:paraId="4B47FA86"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26.75</w:t>
            </w:r>
          </w:p>
        </w:tc>
        <w:tc>
          <w:tcPr>
            <w:tcW w:w="709" w:type="dxa"/>
            <w:tcBorders>
              <w:top w:val="nil"/>
              <w:left w:val="nil"/>
              <w:bottom w:val="nil"/>
              <w:right w:val="nil"/>
            </w:tcBorders>
            <w:shd w:val="clear" w:color="auto" w:fill="auto"/>
            <w:noWrap/>
            <w:vAlign w:val="bottom"/>
            <w:hideMark/>
          </w:tcPr>
          <w:p w14:paraId="2362CFE2" w14:textId="0949984E" w:rsidR="001434D9" w:rsidRPr="001434D9" w:rsidRDefault="001434D9" w:rsidP="001434D9">
            <w:pPr>
              <w:spacing w:after="0" w:line="240" w:lineRule="auto"/>
              <w:jc w:val="right"/>
              <w:rPr>
                <w:rFonts w:ascii="Arial" w:eastAsia="Times New Roman" w:hAnsi="Arial" w:cs="Arial"/>
                <w:color w:val="000000"/>
                <w:sz w:val="18"/>
                <w:szCs w:val="20"/>
                <w:lang w:eastAsia="en-GB"/>
              </w:rPr>
            </w:pPr>
            <w:r w:rsidRPr="001434D9">
              <w:rPr>
                <w:rFonts w:ascii="Arial" w:hAnsi="Arial" w:cs="Arial"/>
                <w:sz w:val="18"/>
              </w:rPr>
              <w:t>0.34</w:t>
            </w:r>
          </w:p>
        </w:tc>
      </w:tr>
      <w:tr w:rsidR="001434D9" w:rsidRPr="009718C0" w14:paraId="2E719FEB" w14:textId="77777777" w:rsidTr="001434D9">
        <w:trPr>
          <w:trHeight w:val="300"/>
          <w:jc w:val="center"/>
        </w:trPr>
        <w:tc>
          <w:tcPr>
            <w:tcW w:w="956" w:type="dxa"/>
            <w:tcBorders>
              <w:top w:val="nil"/>
              <w:left w:val="nil"/>
              <w:bottom w:val="nil"/>
              <w:right w:val="single" w:sz="12" w:space="0" w:color="auto"/>
            </w:tcBorders>
            <w:shd w:val="clear" w:color="auto" w:fill="auto"/>
            <w:noWrap/>
            <w:vAlign w:val="bottom"/>
            <w:hideMark/>
          </w:tcPr>
          <w:p w14:paraId="111DB1E4" w14:textId="65765FE4" w:rsidR="001434D9" w:rsidRPr="008F07ED" w:rsidRDefault="001434D9" w:rsidP="001434D9">
            <w:pPr>
              <w:spacing w:after="0" w:line="240" w:lineRule="auto"/>
              <w:jc w:val="center"/>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18</w:t>
            </w:r>
          </w:p>
        </w:tc>
        <w:tc>
          <w:tcPr>
            <w:tcW w:w="1052" w:type="dxa"/>
            <w:tcBorders>
              <w:top w:val="nil"/>
              <w:left w:val="single" w:sz="12" w:space="0" w:color="auto"/>
              <w:bottom w:val="nil"/>
              <w:right w:val="nil"/>
            </w:tcBorders>
            <w:shd w:val="clear" w:color="auto" w:fill="auto"/>
            <w:noWrap/>
            <w:vAlign w:val="bottom"/>
            <w:hideMark/>
          </w:tcPr>
          <w:p w14:paraId="3B3E1FC4"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19.0</w:t>
            </w:r>
          </w:p>
        </w:tc>
        <w:tc>
          <w:tcPr>
            <w:tcW w:w="1111" w:type="dxa"/>
            <w:tcBorders>
              <w:top w:val="nil"/>
              <w:left w:val="nil"/>
              <w:bottom w:val="nil"/>
              <w:right w:val="nil"/>
            </w:tcBorders>
            <w:shd w:val="clear" w:color="auto" w:fill="auto"/>
            <w:noWrap/>
            <w:vAlign w:val="bottom"/>
            <w:hideMark/>
          </w:tcPr>
          <w:p w14:paraId="595574EC"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4.87</w:t>
            </w:r>
          </w:p>
        </w:tc>
        <w:tc>
          <w:tcPr>
            <w:tcW w:w="709" w:type="dxa"/>
            <w:tcBorders>
              <w:top w:val="nil"/>
              <w:left w:val="nil"/>
              <w:bottom w:val="nil"/>
              <w:right w:val="single" w:sz="12" w:space="0" w:color="auto"/>
            </w:tcBorders>
            <w:shd w:val="clear" w:color="auto" w:fill="auto"/>
            <w:noWrap/>
            <w:vAlign w:val="bottom"/>
            <w:hideMark/>
          </w:tcPr>
          <w:p w14:paraId="3E736FF4"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3.03</w:t>
            </w:r>
          </w:p>
        </w:tc>
        <w:tc>
          <w:tcPr>
            <w:tcW w:w="992" w:type="dxa"/>
            <w:tcBorders>
              <w:top w:val="nil"/>
              <w:left w:val="single" w:sz="12" w:space="0" w:color="auto"/>
              <w:bottom w:val="nil"/>
              <w:right w:val="nil"/>
            </w:tcBorders>
            <w:shd w:val="clear" w:color="auto" w:fill="auto"/>
            <w:noWrap/>
            <w:vAlign w:val="bottom"/>
            <w:hideMark/>
          </w:tcPr>
          <w:p w14:paraId="6D9AC4E5"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7.5</w:t>
            </w:r>
          </w:p>
        </w:tc>
        <w:tc>
          <w:tcPr>
            <w:tcW w:w="1134" w:type="dxa"/>
            <w:tcBorders>
              <w:top w:val="nil"/>
              <w:left w:val="nil"/>
              <w:bottom w:val="nil"/>
              <w:right w:val="nil"/>
            </w:tcBorders>
            <w:shd w:val="clear" w:color="auto" w:fill="auto"/>
            <w:noWrap/>
            <w:vAlign w:val="bottom"/>
            <w:hideMark/>
          </w:tcPr>
          <w:p w14:paraId="65807C8D" w14:textId="77777777" w:rsidR="001434D9" w:rsidRPr="001434D9" w:rsidRDefault="001434D9" w:rsidP="001434D9">
            <w:pPr>
              <w:spacing w:after="0" w:line="240" w:lineRule="auto"/>
              <w:jc w:val="right"/>
              <w:rPr>
                <w:rFonts w:ascii="Arial" w:eastAsia="Times New Roman" w:hAnsi="Arial" w:cs="Arial"/>
                <w:color w:val="000000"/>
                <w:sz w:val="18"/>
                <w:szCs w:val="18"/>
                <w:lang w:eastAsia="en-GB"/>
              </w:rPr>
            </w:pPr>
            <w:r w:rsidRPr="001434D9">
              <w:rPr>
                <w:rFonts w:ascii="Arial" w:eastAsia="Times New Roman" w:hAnsi="Arial" w:cs="Arial"/>
                <w:color w:val="000000"/>
                <w:sz w:val="18"/>
                <w:szCs w:val="18"/>
                <w:lang w:eastAsia="en-GB"/>
              </w:rPr>
              <w:t>1.92</w:t>
            </w:r>
          </w:p>
        </w:tc>
        <w:tc>
          <w:tcPr>
            <w:tcW w:w="712" w:type="dxa"/>
            <w:tcBorders>
              <w:top w:val="nil"/>
              <w:left w:val="nil"/>
              <w:bottom w:val="nil"/>
              <w:right w:val="single" w:sz="12" w:space="0" w:color="auto"/>
            </w:tcBorders>
            <w:shd w:val="clear" w:color="auto" w:fill="auto"/>
            <w:noWrap/>
            <w:vAlign w:val="bottom"/>
            <w:hideMark/>
          </w:tcPr>
          <w:p w14:paraId="0D3714B4" w14:textId="53346EFE" w:rsidR="001434D9" w:rsidRPr="001434D9" w:rsidRDefault="001434D9" w:rsidP="001434D9">
            <w:pPr>
              <w:spacing w:after="0" w:line="240" w:lineRule="auto"/>
              <w:jc w:val="right"/>
              <w:rPr>
                <w:rFonts w:ascii="Arial" w:eastAsia="Times New Roman" w:hAnsi="Arial" w:cs="Arial"/>
                <w:color w:val="000000"/>
                <w:sz w:val="18"/>
                <w:szCs w:val="18"/>
                <w:lang w:eastAsia="en-GB"/>
              </w:rPr>
            </w:pPr>
            <w:r w:rsidRPr="001434D9">
              <w:rPr>
                <w:rFonts w:ascii="Arial" w:hAnsi="Arial" w:cs="Arial"/>
                <w:sz w:val="18"/>
                <w:szCs w:val="18"/>
              </w:rPr>
              <w:t>1.35</w:t>
            </w:r>
          </w:p>
        </w:tc>
        <w:tc>
          <w:tcPr>
            <w:tcW w:w="989" w:type="dxa"/>
            <w:tcBorders>
              <w:top w:val="nil"/>
              <w:left w:val="single" w:sz="12" w:space="0" w:color="auto"/>
              <w:bottom w:val="nil"/>
              <w:right w:val="nil"/>
            </w:tcBorders>
            <w:shd w:val="clear" w:color="auto" w:fill="auto"/>
            <w:noWrap/>
            <w:vAlign w:val="bottom"/>
            <w:hideMark/>
          </w:tcPr>
          <w:p w14:paraId="1521EAF3"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-60.61</w:t>
            </w:r>
          </w:p>
        </w:tc>
        <w:tc>
          <w:tcPr>
            <w:tcW w:w="850" w:type="dxa"/>
            <w:tcBorders>
              <w:top w:val="nil"/>
              <w:left w:val="nil"/>
              <w:bottom w:val="nil"/>
              <w:right w:val="nil"/>
            </w:tcBorders>
            <w:shd w:val="clear" w:color="auto" w:fill="auto"/>
            <w:noWrap/>
            <w:vAlign w:val="bottom"/>
            <w:hideMark/>
          </w:tcPr>
          <w:p w14:paraId="513F3089"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-60.61</w:t>
            </w:r>
          </w:p>
        </w:tc>
        <w:tc>
          <w:tcPr>
            <w:tcW w:w="709" w:type="dxa"/>
            <w:tcBorders>
              <w:top w:val="nil"/>
              <w:left w:val="nil"/>
              <w:bottom w:val="nil"/>
              <w:right w:val="nil"/>
            </w:tcBorders>
            <w:shd w:val="clear" w:color="auto" w:fill="auto"/>
            <w:noWrap/>
            <w:vAlign w:val="bottom"/>
            <w:hideMark/>
          </w:tcPr>
          <w:p w14:paraId="0035E3D2" w14:textId="4F5E086F" w:rsidR="001434D9" w:rsidRPr="001434D9" w:rsidRDefault="001434D9" w:rsidP="001434D9">
            <w:pPr>
              <w:spacing w:after="0" w:line="240" w:lineRule="auto"/>
              <w:jc w:val="right"/>
              <w:rPr>
                <w:rFonts w:ascii="Arial" w:eastAsia="Times New Roman" w:hAnsi="Arial" w:cs="Arial"/>
                <w:color w:val="000000"/>
                <w:sz w:val="18"/>
                <w:szCs w:val="20"/>
                <w:lang w:eastAsia="en-GB"/>
              </w:rPr>
            </w:pPr>
            <w:r w:rsidRPr="001434D9">
              <w:rPr>
                <w:rFonts w:ascii="Arial" w:hAnsi="Arial" w:cs="Arial"/>
                <w:sz w:val="18"/>
              </w:rPr>
              <w:t>-1.68</w:t>
            </w:r>
          </w:p>
        </w:tc>
      </w:tr>
      <w:tr w:rsidR="001434D9" w:rsidRPr="009718C0" w14:paraId="74FA968C" w14:textId="77777777" w:rsidTr="001434D9">
        <w:trPr>
          <w:trHeight w:val="300"/>
          <w:jc w:val="center"/>
        </w:trPr>
        <w:tc>
          <w:tcPr>
            <w:tcW w:w="956" w:type="dxa"/>
            <w:tcBorders>
              <w:top w:val="nil"/>
              <w:left w:val="nil"/>
              <w:bottom w:val="nil"/>
              <w:right w:val="single" w:sz="12" w:space="0" w:color="auto"/>
            </w:tcBorders>
            <w:shd w:val="clear" w:color="auto" w:fill="auto"/>
            <w:noWrap/>
            <w:vAlign w:val="bottom"/>
            <w:hideMark/>
          </w:tcPr>
          <w:p w14:paraId="5810CFCA" w14:textId="0707C004" w:rsidR="001434D9" w:rsidRPr="008F07ED" w:rsidRDefault="001434D9" w:rsidP="001434D9">
            <w:pPr>
              <w:spacing w:after="0" w:line="240" w:lineRule="auto"/>
              <w:jc w:val="center"/>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19</w:t>
            </w:r>
            <w:r w:rsidRPr="009718C0">
              <w:rPr>
                <w:rFonts w:ascii="Arial" w:eastAsia="Times New Roman" w:hAnsi="Arial" w:cs="Arial"/>
                <w:color w:val="000000"/>
                <w:sz w:val="18"/>
                <w:szCs w:val="20"/>
                <w:lang w:eastAsia="en-GB"/>
              </w:rPr>
              <w:t>*</w:t>
            </w:r>
          </w:p>
        </w:tc>
        <w:tc>
          <w:tcPr>
            <w:tcW w:w="1052" w:type="dxa"/>
            <w:tcBorders>
              <w:top w:val="nil"/>
              <w:left w:val="single" w:sz="12" w:space="0" w:color="auto"/>
              <w:bottom w:val="nil"/>
              <w:right w:val="nil"/>
            </w:tcBorders>
            <w:shd w:val="clear" w:color="auto" w:fill="auto"/>
            <w:noWrap/>
            <w:vAlign w:val="bottom"/>
            <w:hideMark/>
          </w:tcPr>
          <w:p w14:paraId="1800634F"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21.7</w:t>
            </w:r>
          </w:p>
        </w:tc>
        <w:tc>
          <w:tcPr>
            <w:tcW w:w="1111" w:type="dxa"/>
            <w:tcBorders>
              <w:top w:val="nil"/>
              <w:left w:val="nil"/>
              <w:bottom w:val="nil"/>
              <w:right w:val="nil"/>
            </w:tcBorders>
            <w:shd w:val="clear" w:color="auto" w:fill="auto"/>
            <w:noWrap/>
            <w:vAlign w:val="bottom"/>
            <w:hideMark/>
          </w:tcPr>
          <w:p w14:paraId="61EE88E4"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5.55</w:t>
            </w:r>
          </w:p>
        </w:tc>
        <w:tc>
          <w:tcPr>
            <w:tcW w:w="709" w:type="dxa"/>
            <w:tcBorders>
              <w:top w:val="nil"/>
              <w:left w:val="nil"/>
              <w:bottom w:val="nil"/>
              <w:right w:val="single" w:sz="12" w:space="0" w:color="auto"/>
            </w:tcBorders>
            <w:shd w:val="clear" w:color="auto" w:fill="auto"/>
            <w:noWrap/>
            <w:vAlign w:val="bottom"/>
            <w:hideMark/>
          </w:tcPr>
          <w:p w14:paraId="17067FB4"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2.57</w:t>
            </w:r>
          </w:p>
        </w:tc>
        <w:tc>
          <w:tcPr>
            <w:tcW w:w="992" w:type="dxa"/>
            <w:tcBorders>
              <w:top w:val="nil"/>
              <w:left w:val="single" w:sz="12" w:space="0" w:color="auto"/>
              <w:bottom w:val="nil"/>
              <w:right w:val="nil"/>
            </w:tcBorders>
            <w:shd w:val="clear" w:color="auto" w:fill="auto"/>
            <w:noWrap/>
            <w:vAlign w:val="bottom"/>
            <w:hideMark/>
          </w:tcPr>
          <w:p w14:paraId="6F5DCCF1"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14.0</w:t>
            </w:r>
          </w:p>
        </w:tc>
        <w:tc>
          <w:tcPr>
            <w:tcW w:w="1134" w:type="dxa"/>
            <w:tcBorders>
              <w:top w:val="nil"/>
              <w:left w:val="nil"/>
              <w:bottom w:val="nil"/>
              <w:right w:val="nil"/>
            </w:tcBorders>
            <w:shd w:val="clear" w:color="auto" w:fill="auto"/>
            <w:noWrap/>
            <w:vAlign w:val="bottom"/>
            <w:hideMark/>
          </w:tcPr>
          <w:p w14:paraId="7C8C2E5C" w14:textId="77777777" w:rsidR="001434D9" w:rsidRPr="001434D9" w:rsidRDefault="001434D9" w:rsidP="001434D9">
            <w:pPr>
              <w:spacing w:after="0" w:line="240" w:lineRule="auto"/>
              <w:jc w:val="right"/>
              <w:rPr>
                <w:rFonts w:ascii="Arial" w:eastAsia="Times New Roman" w:hAnsi="Arial" w:cs="Arial"/>
                <w:color w:val="000000"/>
                <w:sz w:val="18"/>
                <w:szCs w:val="18"/>
                <w:lang w:eastAsia="en-GB"/>
              </w:rPr>
            </w:pPr>
            <w:r w:rsidRPr="001434D9">
              <w:rPr>
                <w:rFonts w:ascii="Arial" w:eastAsia="Times New Roman" w:hAnsi="Arial" w:cs="Arial"/>
                <w:color w:val="000000"/>
                <w:sz w:val="18"/>
                <w:szCs w:val="18"/>
                <w:lang w:eastAsia="en-GB"/>
              </w:rPr>
              <w:t>3.58</w:t>
            </w:r>
          </w:p>
        </w:tc>
        <w:tc>
          <w:tcPr>
            <w:tcW w:w="712" w:type="dxa"/>
            <w:tcBorders>
              <w:top w:val="nil"/>
              <w:left w:val="nil"/>
              <w:bottom w:val="nil"/>
              <w:right w:val="single" w:sz="12" w:space="0" w:color="auto"/>
            </w:tcBorders>
            <w:shd w:val="clear" w:color="auto" w:fill="auto"/>
            <w:noWrap/>
            <w:vAlign w:val="bottom"/>
            <w:hideMark/>
          </w:tcPr>
          <w:p w14:paraId="28DB8685" w14:textId="28085A8F" w:rsidR="001434D9" w:rsidRPr="001434D9" w:rsidRDefault="001434D9" w:rsidP="001434D9">
            <w:pPr>
              <w:spacing w:after="0" w:line="240" w:lineRule="auto"/>
              <w:jc w:val="right"/>
              <w:rPr>
                <w:rFonts w:ascii="Arial" w:eastAsia="Times New Roman" w:hAnsi="Arial" w:cs="Arial"/>
                <w:color w:val="000000"/>
                <w:sz w:val="18"/>
                <w:szCs w:val="18"/>
                <w:lang w:eastAsia="en-GB"/>
              </w:rPr>
            </w:pPr>
            <w:r w:rsidRPr="001434D9">
              <w:rPr>
                <w:rFonts w:ascii="Arial" w:hAnsi="Arial" w:cs="Arial"/>
                <w:sz w:val="18"/>
                <w:szCs w:val="18"/>
              </w:rPr>
              <w:t>2.52</w:t>
            </w:r>
          </w:p>
        </w:tc>
        <w:tc>
          <w:tcPr>
            <w:tcW w:w="989" w:type="dxa"/>
            <w:tcBorders>
              <w:top w:val="nil"/>
              <w:left w:val="single" w:sz="12" w:space="0" w:color="auto"/>
              <w:bottom w:val="nil"/>
              <w:right w:val="nil"/>
            </w:tcBorders>
            <w:shd w:val="clear" w:color="auto" w:fill="auto"/>
            <w:noWrap/>
            <w:vAlign w:val="bottom"/>
            <w:hideMark/>
          </w:tcPr>
          <w:p w14:paraId="08C462FA"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-35.53</w:t>
            </w:r>
          </w:p>
        </w:tc>
        <w:tc>
          <w:tcPr>
            <w:tcW w:w="850" w:type="dxa"/>
            <w:tcBorders>
              <w:top w:val="nil"/>
              <w:left w:val="nil"/>
              <w:bottom w:val="nil"/>
              <w:right w:val="nil"/>
            </w:tcBorders>
            <w:shd w:val="clear" w:color="auto" w:fill="auto"/>
            <w:noWrap/>
            <w:vAlign w:val="bottom"/>
            <w:hideMark/>
          </w:tcPr>
          <w:p w14:paraId="7115CF4F"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-35.53</w:t>
            </w:r>
          </w:p>
        </w:tc>
        <w:tc>
          <w:tcPr>
            <w:tcW w:w="709" w:type="dxa"/>
            <w:tcBorders>
              <w:top w:val="nil"/>
              <w:left w:val="nil"/>
              <w:bottom w:val="nil"/>
              <w:right w:val="nil"/>
            </w:tcBorders>
            <w:shd w:val="clear" w:color="auto" w:fill="auto"/>
            <w:noWrap/>
            <w:vAlign w:val="bottom"/>
            <w:hideMark/>
          </w:tcPr>
          <w:p w14:paraId="6CBEF645" w14:textId="75317FFB" w:rsidR="001434D9" w:rsidRPr="001434D9" w:rsidRDefault="001434D9" w:rsidP="001434D9">
            <w:pPr>
              <w:spacing w:after="0" w:line="240" w:lineRule="auto"/>
              <w:jc w:val="right"/>
              <w:rPr>
                <w:rFonts w:ascii="Arial" w:eastAsia="Times New Roman" w:hAnsi="Arial" w:cs="Arial"/>
                <w:color w:val="000000"/>
                <w:sz w:val="18"/>
                <w:szCs w:val="20"/>
                <w:lang w:eastAsia="en-GB"/>
              </w:rPr>
            </w:pPr>
            <w:r w:rsidRPr="001434D9">
              <w:rPr>
                <w:rFonts w:ascii="Arial" w:hAnsi="Arial" w:cs="Arial"/>
                <w:sz w:val="18"/>
              </w:rPr>
              <w:t>-0.05</w:t>
            </w:r>
          </w:p>
        </w:tc>
      </w:tr>
      <w:tr w:rsidR="001434D9" w:rsidRPr="009718C0" w14:paraId="70053EB9" w14:textId="77777777" w:rsidTr="001434D9">
        <w:trPr>
          <w:trHeight w:val="300"/>
          <w:jc w:val="center"/>
        </w:trPr>
        <w:tc>
          <w:tcPr>
            <w:tcW w:w="956" w:type="dxa"/>
            <w:tcBorders>
              <w:top w:val="nil"/>
              <w:left w:val="nil"/>
              <w:bottom w:val="single" w:sz="12" w:space="0" w:color="auto"/>
              <w:right w:val="single" w:sz="12" w:space="0" w:color="auto"/>
            </w:tcBorders>
            <w:shd w:val="clear" w:color="auto" w:fill="auto"/>
            <w:noWrap/>
            <w:vAlign w:val="bottom"/>
            <w:hideMark/>
          </w:tcPr>
          <w:p w14:paraId="4C6E5ED6" w14:textId="370FD37F" w:rsidR="001434D9" w:rsidRPr="008F07ED" w:rsidRDefault="001434D9" w:rsidP="001434D9">
            <w:pPr>
              <w:spacing w:after="0" w:line="240" w:lineRule="auto"/>
              <w:jc w:val="center"/>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20</w:t>
            </w:r>
            <w:r w:rsidRPr="009718C0">
              <w:rPr>
                <w:rFonts w:ascii="Arial" w:eastAsia="Times New Roman" w:hAnsi="Arial" w:cs="Arial"/>
                <w:color w:val="000000"/>
                <w:sz w:val="18"/>
                <w:szCs w:val="20"/>
                <w:lang w:eastAsia="en-GB"/>
              </w:rPr>
              <w:t>*</w:t>
            </w:r>
          </w:p>
        </w:tc>
        <w:tc>
          <w:tcPr>
            <w:tcW w:w="1052" w:type="dxa"/>
            <w:tcBorders>
              <w:top w:val="nil"/>
              <w:left w:val="single" w:sz="12" w:space="0" w:color="auto"/>
              <w:bottom w:val="single" w:sz="12" w:space="0" w:color="auto"/>
              <w:right w:val="nil"/>
            </w:tcBorders>
            <w:shd w:val="clear" w:color="auto" w:fill="auto"/>
            <w:noWrap/>
            <w:vAlign w:val="bottom"/>
            <w:hideMark/>
          </w:tcPr>
          <w:p w14:paraId="413919D3"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29.4</w:t>
            </w:r>
          </w:p>
        </w:tc>
        <w:tc>
          <w:tcPr>
            <w:tcW w:w="1111" w:type="dxa"/>
            <w:tcBorders>
              <w:top w:val="nil"/>
              <w:left w:val="nil"/>
              <w:bottom w:val="single" w:sz="12" w:space="0" w:color="auto"/>
              <w:right w:val="nil"/>
            </w:tcBorders>
            <w:shd w:val="clear" w:color="auto" w:fill="auto"/>
            <w:noWrap/>
            <w:vAlign w:val="bottom"/>
            <w:hideMark/>
          </w:tcPr>
          <w:p w14:paraId="46A08493"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7.54</w:t>
            </w:r>
          </w:p>
        </w:tc>
        <w:tc>
          <w:tcPr>
            <w:tcW w:w="709" w:type="dxa"/>
            <w:tcBorders>
              <w:top w:val="nil"/>
              <w:left w:val="nil"/>
              <w:bottom w:val="single" w:sz="12" w:space="0" w:color="auto"/>
              <w:right w:val="single" w:sz="12" w:space="0" w:color="auto"/>
            </w:tcBorders>
            <w:shd w:val="clear" w:color="auto" w:fill="auto"/>
            <w:noWrap/>
            <w:vAlign w:val="bottom"/>
            <w:hideMark/>
          </w:tcPr>
          <w:p w14:paraId="170ADBD6"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5.21</w:t>
            </w:r>
          </w:p>
        </w:tc>
        <w:tc>
          <w:tcPr>
            <w:tcW w:w="992" w:type="dxa"/>
            <w:tcBorders>
              <w:top w:val="nil"/>
              <w:left w:val="single" w:sz="12" w:space="0" w:color="auto"/>
              <w:bottom w:val="single" w:sz="12" w:space="0" w:color="auto"/>
              <w:right w:val="nil"/>
            </w:tcBorders>
            <w:shd w:val="clear" w:color="auto" w:fill="auto"/>
            <w:noWrap/>
            <w:vAlign w:val="bottom"/>
            <w:hideMark/>
          </w:tcPr>
          <w:p w14:paraId="16A071D1"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21.3</w:t>
            </w:r>
          </w:p>
        </w:tc>
        <w:tc>
          <w:tcPr>
            <w:tcW w:w="1134" w:type="dxa"/>
            <w:tcBorders>
              <w:top w:val="nil"/>
              <w:left w:val="nil"/>
              <w:bottom w:val="single" w:sz="12" w:space="0" w:color="auto"/>
              <w:right w:val="nil"/>
            </w:tcBorders>
            <w:shd w:val="clear" w:color="auto" w:fill="auto"/>
            <w:noWrap/>
            <w:vAlign w:val="bottom"/>
            <w:hideMark/>
          </w:tcPr>
          <w:p w14:paraId="243B26EF" w14:textId="77777777" w:rsidR="001434D9" w:rsidRPr="001434D9" w:rsidRDefault="001434D9" w:rsidP="001434D9">
            <w:pPr>
              <w:spacing w:after="0" w:line="240" w:lineRule="auto"/>
              <w:jc w:val="right"/>
              <w:rPr>
                <w:rFonts w:ascii="Arial" w:eastAsia="Times New Roman" w:hAnsi="Arial" w:cs="Arial"/>
                <w:color w:val="000000"/>
                <w:sz w:val="18"/>
                <w:szCs w:val="18"/>
                <w:lang w:eastAsia="en-GB"/>
              </w:rPr>
            </w:pPr>
            <w:r w:rsidRPr="001434D9">
              <w:rPr>
                <w:rFonts w:ascii="Arial" w:eastAsia="Times New Roman" w:hAnsi="Arial" w:cs="Arial"/>
                <w:color w:val="000000"/>
                <w:sz w:val="18"/>
                <w:szCs w:val="18"/>
                <w:lang w:eastAsia="en-GB"/>
              </w:rPr>
              <w:t>5.46</w:t>
            </w:r>
          </w:p>
        </w:tc>
        <w:tc>
          <w:tcPr>
            <w:tcW w:w="712" w:type="dxa"/>
            <w:tcBorders>
              <w:top w:val="nil"/>
              <w:left w:val="nil"/>
              <w:bottom w:val="single" w:sz="12" w:space="0" w:color="auto"/>
              <w:right w:val="single" w:sz="12" w:space="0" w:color="auto"/>
            </w:tcBorders>
            <w:shd w:val="clear" w:color="auto" w:fill="auto"/>
            <w:noWrap/>
            <w:vAlign w:val="bottom"/>
            <w:hideMark/>
          </w:tcPr>
          <w:p w14:paraId="0C5167A8" w14:textId="4C1B2CB3" w:rsidR="001434D9" w:rsidRPr="001434D9" w:rsidRDefault="001434D9" w:rsidP="001434D9">
            <w:pPr>
              <w:spacing w:after="0" w:line="240" w:lineRule="auto"/>
              <w:jc w:val="right"/>
              <w:rPr>
                <w:rFonts w:ascii="Arial" w:eastAsia="Times New Roman" w:hAnsi="Arial" w:cs="Arial"/>
                <w:color w:val="000000"/>
                <w:sz w:val="18"/>
                <w:szCs w:val="18"/>
                <w:lang w:eastAsia="en-GB"/>
              </w:rPr>
            </w:pPr>
            <w:r w:rsidRPr="001434D9">
              <w:rPr>
                <w:rFonts w:ascii="Arial" w:hAnsi="Arial" w:cs="Arial"/>
                <w:sz w:val="18"/>
                <w:szCs w:val="18"/>
              </w:rPr>
              <w:t>3.84</w:t>
            </w:r>
          </w:p>
        </w:tc>
        <w:tc>
          <w:tcPr>
            <w:tcW w:w="989" w:type="dxa"/>
            <w:tcBorders>
              <w:top w:val="nil"/>
              <w:left w:val="single" w:sz="12" w:space="0" w:color="auto"/>
              <w:bottom w:val="single" w:sz="12" w:space="0" w:color="auto"/>
              <w:right w:val="nil"/>
            </w:tcBorders>
            <w:shd w:val="clear" w:color="auto" w:fill="auto"/>
            <w:noWrap/>
            <w:vAlign w:val="bottom"/>
            <w:hideMark/>
          </w:tcPr>
          <w:p w14:paraId="2A0260CA"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-27.57</w:t>
            </w:r>
          </w:p>
        </w:tc>
        <w:tc>
          <w:tcPr>
            <w:tcW w:w="850" w:type="dxa"/>
            <w:tcBorders>
              <w:top w:val="nil"/>
              <w:left w:val="nil"/>
              <w:bottom w:val="single" w:sz="12" w:space="0" w:color="auto"/>
              <w:right w:val="nil"/>
            </w:tcBorders>
            <w:shd w:val="clear" w:color="auto" w:fill="auto"/>
            <w:noWrap/>
            <w:vAlign w:val="bottom"/>
            <w:hideMark/>
          </w:tcPr>
          <w:p w14:paraId="3847E72C" w14:textId="77777777" w:rsidR="001434D9" w:rsidRPr="008F07ED" w:rsidRDefault="001434D9" w:rsidP="001434D9">
            <w:pPr>
              <w:spacing w:after="0" w:line="240" w:lineRule="auto"/>
              <w:jc w:val="right"/>
              <w:rPr>
                <w:rFonts w:ascii="Arial" w:eastAsia="Times New Roman" w:hAnsi="Arial" w:cs="Arial"/>
                <w:color w:val="000000"/>
                <w:sz w:val="18"/>
                <w:szCs w:val="20"/>
                <w:lang w:eastAsia="en-GB"/>
              </w:rPr>
            </w:pPr>
            <w:r w:rsidRPr="008F07ED">
              <w:rPr>
                <w:rFonts w:ascii="Arial" w:eastAsia="Times New Roman" w:hAnsi="Arial" w:cs="Arial"/>
                <w:color w:val="000000"/>
                <w:sz w:val="18"/>
                <w:szCs w:val="20"/>
                <w:lang w:eastAsia="en-GB"/>
              </w:rPr>
              <w:t>-27.57</w:t>
            </w:r>
          </w:p>
        </w:tc>
        <w:tc>
          <w:tcPr>
            <w:tcW w:w="709" w:type="dxa"/>
            <w:tcBorders>
              <w:top w:val="nil"/>
              <w:left w:val="nil"/>
              <w:bottom w:val="single" w:sz="12" w:space="0" w:color="auto"/>
              <w:right w:val="nil"/>
            </w:tcBorders>
            <w:shd w:val="clear" w:color="auto" w:fill="auto"/>
            <w:noWrap/>
            <w:vAlign w:val="bottom"/>
            <w:hideMark/>
          </w:tcPr>
          <w:p w14:paraId="397C48E5" w14:textId="42399B83" w:rsidR="001434D9" w:rsidRPr="001434D9" w:rsidRDefault="001434D9" w:rsidP="001434D9">
            <w:pPr>
              <w:spacing w:after="0" w:line="240" w:lineRule="auto"/>
              <w:jc w:val="right"/>
              <w:rPr>
                <w:rFonts w:ascii="Arial" w:eastAsia="Times New Roman" w:hAnsi="Arial" w:cs="Arial"/>
                <w:color w:val="000000"/>
                <w:sz w:val="18"/>
                <w:szCs w:val="20"/>
                <w:lang w:eastAsia="en-GB"/>
              </w:rPr>
            </w:pPr>
            <w:r w:rsidRPr="001434D9">
              <w:rPr>
                <w:rFonts w:ascii="Arial" w:hAnsi="Arial" w:cs="Arial"/>
                <w:sz w:val="18"/>
              </w:rPr>
              <w:t>-1.37</w:t>
            </w:r>
          </w:p>
        </w:tc>
      </w:tr>
      <w:tr w:rsidR="001434D9" w:rsidRPr="009718C0" w14:paraId="4635DFB0" w14:textId="77777777" w:rsidTr="001434D9">
        <w:trPr>
          <w:trHeight w:val="300"/>
          <w:jc w:val="center"/>
        </w:trPr>
        <w:tc>
          <w:tcPr>
            <w:tcW w:w="956" w:type="dxa"/>
            <w:tcBorders>
              <w:top w:val="single" w:sz="12" w:space="0" w:color="auto"/>
              <w:left w:val="nil"/>
              <w:bottom w:val="nil"/>
              <w:right w:val="single" w:sz="12" w:space="0" w:color="auto"/>
            </w:tcBorders>
            <w:shd w:val="clear" w:color="auto" w:fill="auto"/>
            <w:noWrap/>
            <w:vAlign w:val="bottom"/>
            <w:hideMark/>
          </w:tcPr>
          <w:p w14:paraId="14442EA1" w14:textId="34E14C51" w:rsidR="001434D9" w:rsidRPr="008F07ED" w:rsidRDefault="001434D9" w:rsidP="001434D9">
            <w:pPr>
              <w:spacing w:after="0" w:line="240" w:lineRule="auto"/>
              <w:jc w:val="center"/>
              <w:rPr>
                <w:rFonts w:ascii="Arial" w:eastAsia="Times New Roman" w:hAnsi="Arial" w:cs="Arial"/>
                <w:b/>
                <w:bCs/>
                <w:color w:val="000000"/>
                <w:sz w:val="18"/>
                <w:szCs w:val="20"/>
                <w:lang w:eastAsia="en-GB"/>
              </w:rPr>
            </w:pPr>
            <w:r w:rsidRPr="008F07ED">
              <w:rPr>
                <w:rFonts w:ascii="Arial" w:eastAsia="Times New Roman" w:hAnsi="Arial" w:cs="Arial"/>
                <w:b/>
                <w:bCs/>
                <w:color w:val="000000"/>
                <w:sz w:val="18"/>
                <w:szCs w:val="20"/>
                <w:lang w:eastAsia="en-GB"/>
              </w:rPr>
              <w:t>CDD Average</w:t>
            </w:r>
          </w:p>
        </w:tc>
        <w:tc>
          <w:tcPr>
            <w:tcW w:w="1052" w:type="dxa"/>
            <w:tcBorders>
              <w:top w:val="single" w:sz="12" w:space="0" w:color="auto"/>
              <w:left w:val="single" w:sz="12" w:space="0" w:color="auto"/>
              <w:bottom w:val="nil"/>
              <w:right w:val="nil"/>
            </w:tcBorders>
            <w:shd w:val="clear" w:color="auto" w:fill="auto"/>
            <w:noWrap/>
            <w:vAlign w:val="bottom"/>
            <w:hideMark/>
          </w:tcPr>
          <w:p w14:paraId="16BD8DDD" w14:textId="77777777" w:rsidR="001434D9" w:rsidRPr="008F07ED" w:rsidRDefault="001434D9" w:rsidP="001434D9">
            <w:pPr>
              <w:spacing w:after="0" w:line="240" w:lineRule="auto"/>
              <w:jc w:val="right"/>
              <w:rPr>
                <w:rFonts w:ascii="Arial" w:eastAsia="Times New Roman" w:hAnsi="Arial" w:cs="Arial"/>
                <w:b/>
                <w:bCs/>
                <w:color w:val="000000"/>
                <w:sz w:val="18"/>
                <w:szCs w:val="20"/>
                <w:lang w:eastAsia="en-GB"/>
              </w:rPr>
            </w:pPr>
            <w:r w:rsidRPr="008F07ED">
              <w:rPr>
                <w:rFonts w:ascii="Arial" w:eastAsia="Times New Roman" w:hAnsi="Arial" w:cs="Arial"/>
                <w:b/>
                <w:bCs/>
                <w:color w:val="000000"/>
                <w:sz w:val="18"/>
                <w:szCs w:val="20"/>
                <w:lang w:eastAsia="en-GB"/>
              </w:rPr>
              <w:t>24.8</w:t>
            </w:r>
          </w:p>
        </w:tc>
        <w:tc>
          <w:tcPr>
            <w:tcW w:w="1111" w:type="dxa"/>
            <w:tcBorders>
              <w:top w:val="single" w:sz="12" w:space="0" w:color="auto"/>
              <w:left w:val="nil"/>
              <w:bottom w:val="nil"/>
              <w:right w:val="nil"/>
            </w:tcBorders>
            <w:shd w:val="clear" w:color="auto" w:fill="auto"/>
            <w:noWrap/>
            <w:vAlign w:val="bottom"/>
            <w:hideMark/>
          </w:tcPr>
          <w:p w14:paraId="00F813AE" w14:textId="77777777" w:rsidR="001434D9" w:rsidRPr="008F07ED" w:rsidRDefault="001434D9" w:rsidP="001434D9">
            <w:pPr>
              <w:spacing w:after="0" w:line="240" w:lineRule="auto"/>
              <w:jc w:val="right"/>
              <w:rPr>
                <w:rFonts w:ascii="Arial" w:eastAsia="Times New Roman" w:hAnsi="Arial" w:cs="Arial"/>
                <w:b/>
                <w:bCs/>
                <w:color w:val="000000"/>
                <w:sz w:val="18"/>
                <w:szCs w:val="20"/>
                <w:lang w:eastAsia="en-GB"/>
              </w:rPr>
            </w:pPr>
            <w:r w:rsidRPr="008F07ED">
              <w:rPr>
                <w:rFonts w:ascii="Arial" w:eastAsia="Times New Roman" w:hAnsi="Arial" w:cs="Arial"/>
                <w:b/>
                <w:bCs/>
                <w:color w:val="000000"/>
                <w:sz w:val="18"/>
                <w:szCs w:val="20"/>
                <w:lang w:eastAsia="en-GB"/>
              </w:rPr>
              <w:t>6.3</w:t>
            </w:r>
          </w:p>
        </w:tc>
        <w:tc>
          <w:tcPr>
            <w:tcW w:w="709" w:type="dxa"/>
            <w:tcBorders>
              <w:top w:val="single" w:sz="12" w:space="0" w:color="auto"/>
              <w:left w:val="nil"/>
              <w:bottom w:val="nil"/>
              <w:right w:val="single" w:sz="12" w:space="0" w:color="auto"/>
            </w:tcBorders>
            <w:shd w:val="clear" w:color="auto" w:fill="auto"/>
            <w:noWrap/>
            <w:vAlign w:val="bottom"/>
            <w:hideMark/>
          </w:tcPr>
          <w:p w14:paraId="4817BD1F" w14:textId="77777777" w:rsidR="001434D9" w:rsidRPr="008F07ED" w:rsidRDefault="001434D9" w:rsidP="001434D9">
            <w:pPr>
              <w:spacing w:after="0" w:line="240" w:lineRule="auto"/>
              <w:jc w:val="right"/>
              <w:rPr>
                <w:rFonts w:ascii="Arial" w:eastAsia="Times New Roman" w:hAnsi="Arial" w:cs="Arial"/>
                <w:b/>
                <w:bCs/>
                <w:color w:val="000000"/>
                <w:sz w:val="18"/>
                <w:szCs w:val="20"/>
                <w:lang w:eastAsia="en-GB"/>
              </w:rPr>
            </w:pPr>
            <w:r w:rsidRPr="008F07ED">
              <w:rPr>
                <w:rFonts w:ascii="Arial" w:eastAsia="Times New Roman" w:hAnsi="Arial" w:cs="Arial"/>
                <w:b/>
                <w:bCs/>
                <w:color w:val="000000"/>
                <w:sz w:val="18"/>
                <w:szCs w:val="20"/>
                <w:lang w:eastAsia="en-GB"/>
              </w:rPr>
              <w:t>3.46</w:t>
            </w:r>
          </w:p>
        </w:tc>
        <w:tc>
          <w:tcPr>
            <w:tcW w:w="992" w:type="dxa"/>
            <w:tcBorders>
              <w:top w:val="single" w:sz="12" w:space="0" w:color="auto"/>
              <w:left w:val="single" w:sz="12" w:space="0" w:color="auto"/>
              <w:bottom w:val="nil"/>
              <w:right w:val="nil"/>
            </w:tcBorders>
            <w:shd w:val="clear" w:color="auto" w:fill="auto"/>
            <w:noWrap/>
            <w:vAlign w:val="bottom"/>
            <w:hideMark/>
          </w:tcPr>
          <w:p w14:paraId="51BF2FF8" w14:textId="77777777" w:rsidR="001434D9" w:rsidRPr="008F07ED" w:rsidRDefault="001434D9" w:rsidP="001434D9">
            <w:pPr>
              <w:spacing w:after="0" w:line="240" w:lineRule="auto"/>
              <w:jc w:val="right"/>
              <w:rPr>
                <w:rFonts w:ascii="Arial" w:eastAsia="Times New Roman" w:hAnsi="Arial" w:cs="Arial"/>
                <w:b/>
                <w:bCs/>
                <w:color w:val="000000"/>
                <w:sz w:val="18"/>
                <w:szCs w:val="20"/>
                <w:lang w:eastAsia="en-GB"/>
              </w:rPr>
            </w:pPr>
            <w:r w:rsidRPr="008F07ED">
              <w:rPr>
                <w:rFonts w:ascii="Arial" w:eastAsia="Times New Roman" w:hAnsi="Arial" w:cs="Arial"/>
                <w:b/>
                <w:bCs/>
                <w:color w:val="000000"/>
                <w:sz w:val="18"/>
                <w:szCs w:val="20"/>
                <w:lang w:eastAsia="en-GB"/>
              </w:rPr>
              <w:t>16.5</w:t>
            </w:r>
          </w:p>
        </w:tc>
        <w:tc>
          <w:tcPr>
            <w:tcW w:w="1134" w:type="dxa"/>
            <w:tcBorders>
              <w:top w:val="single" w:sz="12" w:space="0" w:color="auto"/>
              <w:left w:val="nil"/>
              <w:bottom w:val="nil"/>
              <w:right w:val="nil"/>
            </w:tcBorders>
            <w:shd w:val="clear" w:color="auto" w:fill="auto"/>
            <w:noWrap/>
            <w:vAlign w:val="bottom"/>
            <w:hideMark/>
          </w:tcPr>
          <w:p w14:paraId="2EA01D01" w14:textId="77777777" w:rsidR="001434D9" w:rsidRPr="001434D9" w:rsidRDefault="001434D9" w:rsidP="001434D9">
            <w:pPr>
              <w:spacing w:after="0" w:line="240" w:lineRule="auto"/>
              <w:jc w:val="right"/>
              <w:rPr>
                <w:rFonts w:ascii="Arial" w:eastAsia="Times New Roman" w:hAnsi="Arial" w:cs="Arial"/>
                <w:b/>
                <w:bCs/>
                <w:color w:val="000000"/>
                <w:sz w:val="18"/>
                <w:szCs w:val="18"/>
                <w:lang w:eastAsia="en-GB"/>
              </w:rPr>
            </w:pPr>
            <w:r w:rsidRPr="001434D9">
              <w:rPr>
                <w:rFonts w:ascii="Arial" w:eastAsia="Times New Roman" w:hAnsi="Arial" w:cs="Arial"/>
                <w:b/>
                <w:bCs/>
                <w:color w:val="000000"/>
                <w:sz w:val="18"/>
                <w:szCs w:val="18"/>
                <w:lang w:eastAsia="en-GB"/>
              </w:rPr>
              <w:t>4.6</w:t>
            </w:r>
          </w:p>
        </w:tc>
        <w:tc>
          <w:tcPr>
            <w:tcW w:w="712" w:type="dxa"/>
            <w:tcBorders>
              <w:top w:val="single" w:sz="12" w:space="0" w:color="auto"/>
              <w:left w:val="nil"/>
              <w:bottom w:val="nil"/>
              <w:right w:val="single" w:sz="12" w:space="0" w:color="auto"/>
            </w:tcBorders>
            <w:shd w:val="clear" w:color="auto" w:fill="auto"/>
            <w:noWrap/>
            <w:vAlign w:val="bottom"/>
            <w:hideMark/>
          </w:tcPr>
          <w:p w14:paraId="4F857605" w14:textId="03F65B89" w:rsidR="001434D9" w:rsidRPr="001434D9" w:rsidRDefault="001434D9" w:rsidP="001434D9">
            <w:pPr>
              <w:spacing w:after="0" w:line="240" w:lineRule="auto"/>
              <w:jc w:val="right"/>
              <w:rPr>
                <w:rFonts w:ascii="Arial" w:eastAsia="Times New Roman" w:hAnsi="Arial" w:cs="Arial"/>
                <w:b/>
                <w:bCs/>
                <w:color w:val="000000"/>
                <w:sz w:val="18"/>
                <w:szCs w:val="18"/>
                <w:lang w:eastAsia="en-GB"/>
              </w:rPr>
            </w:pPr>
            <w:r w:rsidRPr="001434D9">
              <w:rPr>
                <w:rFonts w:ascii="Arial" w:hAnsi="Arial" w:cs="Arial"/>
                <w:b/>
                <w:sz w:val="18"/>
                <w:szCs w:val="18"/>
              </w:rPr>
              <w:t>2.97</w:t>
            </w:r>
          </w:p>
        </w:tc>
        <w:tc>
          <w:tcPr>
            <w:tcW w:w="989" w:type="dxa"/>
            <w:tcBorders>
              <w:top w:val="single" w:sz="12" w:space="0" w:color="auto"/>
              <w:left w:val="single" w:sz="12" w:space="0" w:color="auto"/>
              <w:bottom w:val="nil"/>
              <w:right w:val="nil"/>
            </w:tcBorders>
            <w:shd w:val="clear" w:color="auto" w:fill="auto"/>
            <w:noWrap/>
            <w:vAlign w:val="bottom"/>
            <w:hideMark/>
          </w:tcPr>
          <w:p w14:paraId="4E0D82AB" w14:textId="77777777" w:rsidR="001434D9" w:rsidRPr="008F07ED" w:rsidRDefault="001434D9" w:rsidP="001434D9">
            <w:pPr>
              <w:spacing w:after="0" w:line="240" w:lineRule="auto"/>
              <w:jc w:val="right"/>
              <w:rPr>
                <w:rFonts w:ascii="Arial" w:eastAsia="Times New Roman" w:hAnsi="Arial" w:cs="Arial"/>
                <w:b/>
                <w:bCs/>
                <w:color w:val="000000"/>
                <w:sz w:val="18"/>
                <w:szCs w:val="20"/>
                <w:lang w:eastAsia="en-GB"/>
              </w:rPr>
            </w:pPr>
            <w:r w:rsidRPr="008F07ED">
              <w:rPr>
                <w:rFonts w:ascii="Arial" w:eastAsia="Times New Roman" w:hAnsi="Arial" w:cs="Arial"/>
                <w:b/>
                <w:bCs/>
                <w:color w:val="000000"/>
                <w:sz w:val="18"/>
                <w:szCs w:val="20"/>
                <w:lang w:eastAsia="en-GB"/>
              </w:rPr>
              <w:t>-33.37</w:t>
            </w:r>
          </w:p>
        </w:tc>
        <w:tc>
          <w:tcPr>
            <w:tcW w:w="850" w:type="dxa"/>
            <w:tcBorders>
              <w:top w:val="single" w:sz="12" w:space="0" w:color="auto"/>
              <w:left w:val="nil"/>
              <w:bottom w:val="nil"/>
              <w:right w:val="nil"/>
            </w:tcBorders>
            <w:shd w:val="clear" w:color="auto" w:fill="auto"/>
            <w:noWrap/>
            <w:vAlign w:val="bottom"/>
            <w:hideMark/>
          </w:tcPr>
          <w:p w14:paraId="775AC6B0" w14:textId="77777777" w:rsidR="001434D9" w:rsidRPr="008F07ED" w:rsidRDefault="001434D9" w:rsidP="001434D9">
            <w:pPr>
              <w:spacing w:after="0" w:line="240" w:lineRule="auto"/>
              <w:jc w:val="right"/>
              <w:rPr>
                <w:rFonts w:ascii="Arial" w:eastAsia="Times New Roman" w:hAnsi="Arial" w:cs="Arial"/>
                <w:b/>
                <w:bCs/>
                <w:color w:val="000000"/>
                <w:sz w:val="18"/>
                <w:szCs w:val="20"/>
                <w:lang w:eastAsia="en-GB"/>
              </w:rPr>
            </w:pPr>
            <w:r w:rsidRPr="008F07ED">
              <w:rPr>
                <w:rFonts w:ascii="Arial" w:eastAsia="Times New Roman" w:hAnsi="Arial" w:cs="Arial"/>
                <w:b/>
                <w:bCs/>
                <w:color w:val="000000"/>
                <w:sz w:val="18"/>
                <w:szCs w:val="20"/>
                <w:lang w:eastAsia="en-GB"/>
              </w:rPr>
              <w:t>-33.37</w:t>
            </w:r>
          </w:p>
        </w:tc>
        <w:tc>
          <w:tcPr>
            <w:tcW w:w="709" w:type="dxa"/>
            <w:tcBorders>
              <w:top w:val="single" w:sz="12" w:space="0" w:color="auto"/>
              <w:left w:val="nil"/>
              <w:bottom w:val="nil"/>
              <w:right w:val="nil"/>
            </w:tcBorders>
            <w:shd w:val="clear" w:color="auto" w:fill="auto"/>
            <w:noWrap/>
            <w:vAlign w:val="bottom"/>
            <w:hideMark/>
          </w:tcPr>
          <w:p w14:paraId="708555B4" w14:textId="6224B284" w:rsidR="001434D9" w:rsidRPr="001434D9" w:rsidRDefault="001434D9" w:rsidP="001434D9">
            <w:pPr>
              <w:spacing w:after="0" w:line="240" w:lineRule="auto"/>
              <w:jc w:val="right"/>
              <w:rPr>
                <w:rFonts w:ascii="Arial" w:eastAsia="Times New Roman" w:hAnsi="Arial" w:cs="Arial"/>
                <w:b/>
                <w:bCs/>
                <w:color w:val="000000"/>
                <w:sz w:val="18"/>
                <w:szCs w:val="20"/>
                <w:lang w:eastAsia="en-GB"/>
              </w:rPr>
            </w:pPr>
            <w:r w:rsidRPr="001434D9">
              <w:rPr>
                <w:rFonts w:ascii="Arial" w:hAnsi="Arial" w:cs="Arial"/>
                <w:b/>
                <w:sz w:val="18"/>
              </w:rPr>
              <w:t>-0.49</w:t>
            </w:r>
          </w:p>
        </w:tc>
      </w:tr>
      <w:tr w:rsidR="001434D9" w:rsidRPr="009718C0" w14:paraId="29DD761B" w14:textId="77777777" w:rsidTr="001434D9">
        <w:trPr>
          <w:trHeight w:val="300"/>
          <w:jc w:val="center"/>
        </w:trPr>
        <w:tc>
          <w:tcPr>
            <w:tcW w:w="956" w:type="dxa"/>
            <w:tcBorders>
              <w:top w:val="nil"/>
              <w:left w:val="nil"/>
              <w:bottom w:val="nil"/>
              <w:right w:val="single" w:sz="12" w:space="0" w:color="auto"/>
            </w:tcBorders>
            <w:shd w:val="clear" w:color="auto" w:fill="auto"/>
            <w:noWrap/>
            <w:vAlign w:val="bottom"/>
            <w:hideMark/>
          </w:tcPr>
          <w:p w14:paraId="1BD3422D" w14:textId="15EDE2DB" w:rsidR="001434D9" w:rsidRPr="008F07ED" w:rsidRDefault="001434D9" w:rsidP="001434D9">
            <w:pPr>
              <w:spacing w:after="0" w:line="240" w:lineRule="auto"/>
              <w:jc w:val="center"/>
              <w:rPr>
                <w:rFonts w:ascii="Arial" w:eastAsia="Times New Roman" w:hAnsi="Arial" w:cs="Arial"/>
                <w:b/>
                <w:bCs/>
                <w:color w:val="000000"/>
                <w:sz w:val="18"/>
                <w:szCs w:val="20"/>
                <w:lang w:eastAsia="en-GB"/>
              </w:rPr>
            </w:pPr>
            <w:r w:rsidRPr="008F07ED">
              <w:rPr>
                <w:rFonts w:ascii="Arial" w:eastAsia="Times New Roman" w:hAnsi="Arial" w:cs="Arial"/>
                <w:b/>
                <w:bCs/>
                <w:color w:val="000000"/>
                <w:sz w:val="18"/>
                <w:szCs w:val="20"/>
                <w:lang w:eastAsia="en-GB"/>
              </w:rPr>
              <w:t>CVD Average</w:t>
            </w:r>
          </w:p>
        </w:tc>
        <w:tc>
          <w:tcPr>
            <w:tcW w:w="1052" w:type="dxa"/>
            <w:tcBorders>
              <w:top w:val="nil"/>
              <w:left w:val="single" w:sz="12" w:space="0" w:color="auto"/>
              <w:bottom w:val="nil"/>
              <w:right w:val="nil"/>
            </w:tcBorders>
            <w:shd w:val="clear" w:color="auto" w:fill="auto"/>
            <w:noWrap/>
            <w:vAlign w:val="bottom"/>
            <w:hideMark/>
          </w:tcPr>
          <w:p w14:paraId="129E66A8" w14:textId="77777777" w:rsidR="001434D9" w:rsidRPr="008F07ED" w:rsidRDefault="001434D9" w:rsidP="001434D9">
            <w:pPr>
              <w:spacing w:after="0" w:line="240" w:lineRule="auto"/>
              <w:jc w:val="right"/>
              <w:rPr>
                <w:rFonts w:ascii="Arial" w:eastAsia="Times New Roman" w:hAnsi="Arial" w:cs="Arial"/>
                <w:b/>
                <w:bCs/>
                <w:color w:val="000000"/>
                <w:sz w:val="18"/>
                <w:szCs w:val="20"/>
                <w:lang w:eastAsia="en-GB"/>
              </w:rPr>
            </w:pPr>
            <w:r w:rsidRPr="008F07ED">
              <w:rPr>
                <w:rFonts w:ascii="Arial" w:eastAsia="Times New Roman" w:hAnsi="Arial" w:cs="Arial"/>
                <w:b/>
                <w:bCs/>
                <w:color w:val="000000"/>
                <w:sz w:val="18"/>
                <w:szCs w:val="20"/>
                <w:lang w:eastAsia="en-GB"/>
              </w:rPr>
              <w:t>24.1</w:t>
            </w:r>
          </w:p>
        </w:tc>
        <w:tc>
          <w:tcPr>
            <w:tcW w:w="1111" w:type="dxa"/>
            <w:tcBorders>
              <w:top w:val="nil"/>
              <w:left w:val="nil"/>
              <w:bottom w:val="nil"/>
              <w:right w:val="nil"/>
            </w:tcBorders>
            <w:shd w:val="clear" w:color="auto" w:fill="auto"/>
            <w:noWrap/>
            <w:vAlign w:val="bottom"/>
            <w:hideMark/>
          </w:tcPr>
          <w:p w14:paraId="61D4F83F" w14:textId="77777777" w:rsidR="001434D9" w:rsidRPr="008F07ED" w:rsidRDefault="001434D9" w:rsidP="001434D9">
            <w:pPr>
              <w:spacing w:after="0" w:line="240" w:lineRule="auto"/>
              <w:jc w:val="right"/>
              <w:rPr>
                <w:rFonts w:ascii="Arial" w:eastAsia="Times New Roman" w:hAnsi="Arial" w:cs="Arial"/>
                <w:b/>
                <w:bCs/>
                <w:color w:val="000000"/>
                <w:sz w:val="18"/>
                <w:szCs w:val="20"/>
                <w:lang w:eastAsia="en-GB"/>
              </w:rPr>
            </w:pPr>
            <w:r w:rsidRPr="008F07ED">
              <w:rPr>
                <w:rFonts w:ascii="Arial" w:eastAsia="Times New Roman" w:hAnsi="Arial" w:cs="Arial"/>
                <w:b/>
                <w:bCs/>
                <w:color w:val="000000"/>
                <w:sz w:val="18"/>
                <w:szCs w:val="20"/>
                <w:lang w:eastAsia="en-GB"/>
              </w:rPr>
              <w:t>6.2</w:t>
            </w:r>
          </w:p>
        </w:tc>
        <w:tc>
          <w:tcPr>
            <w:tcW w:w="709" w:type="dxa"/>
            <w:tcBorders>
              <w:top w:val="nil"/>
              <w:left w:val="nil"/>
              <w:bottom w:val="nil"/>
              <w:right w:val="single" w:sz="12" w:space="0" w:color="auto"/>
            </w:tcBorders>
            <w:shd w:val="clear" w:color="auto" w:fill="auto"/>
            <w:noWrap/>
            <w:vAlign w:val="bottom"/>
            <w:hideMark/>
          </w:tcPr>
          <w:p w14:paraId="42447216" w14:textId="77777777" w:rsidR="001434D9" w:rsidRPr="008F07ED" w:rsidRDefault="001434D9" w:rsidP="001434D9">
            <w:pPr>
              <w:spacing w:after="0" w:line="240" w:lineRule="auto"/>
              <w:jc w:val="right"/>
              <w:rPr>
                <w:rFonts w:ascii="Arial" w:eastAsia="Times New Roman" w:hAnsi="Arial" w:cs="Arial"/>
                <w:b/>
                <w:bCs/>
                <w:color w:val="000000"/>
                <w:sz w:val="18"/>
                <w:szCs w:val="20"/>
                <w:lang w:eastAsia="en-GB"/>
              </w:rPr>
            </w:pPr>
            <w:r w:rsidRPr="008F07ED">
              <w:rPr>
                <w:rFonts w:ascii="Arial" w:eastAsia="Times New Roman" w:hAnsi="Arial" w:cs="Arial"/>
                <w:b/>
                <w:bCs/>
                <w:color w:val="000000"/>
                <w:sz w:val="18"/>
                <w:szCs w:val="20"/>
                <w:lang w:eastAsia="en-GB"/>
              </w:rPr>
              <w:t>3.16</w:t>
            </w:r>
          </w:p>
        </w:tc>
        <w:tc>
          <w:tcPr>
            <w:tcW w:w="992" w:type="dxa"/>
            <w:tcBorders>
              <w:top w:val="nil"/>
              <w:left w:val="single" w:sz="12" w:space="0" w:color="auto"/>
              <w:bottom w:val="nil"/>
              <w:right w:val="nil"/>
            </w:tcBorders>
            <w:shd w:val="clear" w:color="auto" w:fill="auto"/>
            <w:noWrap/>
            <w:vAlign w:val="bottom"/>
            <w:hideMark/>
          </w:tcPr>
          <w:p w14:paraId="56D990BB" w14:textId="77777777" w:rsidR="001434D9" w:rsidRPr="008F07ED" w:rsidRDefault="001434D9" w:rsidP="001434D9">
            <w:pPr>
              <w:spacing w:after="0" w:line="240" w:lineRule="auto"/>
              <w:jc w:val="right"/>
              <w:rPr>
                <w:rFonts w:ascii="Arial" w:eastAsia="Times New Roman" w:hAnsi="Arial" w:cs="Arial"/>
                <w:b/>
                <w:bCs/>
                <w:color w:val="000000"/>
                <w:sz w:val="18"/>
                <w:szCs w:val="20"/>
                <w:lang w:eastAsia="en-GB"/>
              </w:rPr>
            </w:pPr>
            <w:r w:rsidRPr="008F07ED">
              <w:rPr>
                <w:rFonts w:ascii="Arial" w:eastAsia="Times New Roman" w:hAnsi="Arial" w:cs="Arial"/>
                <w:b/>
                <w:bCs/>
                <w:color w:val="000000"/>
                <w:sz w:val="18"/>
                <w:szCs w:val="20"/>
                <w:lang w:eastAsia="en-GB"/>
              </w:rPr>
              <w:t>15.7</w:t>
            </w:r>
          </w:p>
        </w:tc>
        <w:tc>
          <w:tcPr>
            <w:tcW w:w="1134" w:type="dxa"/>
            <w:tcBorders>
              <w:top w:val="nil"/>
              <w:left w:val="nil"/>
              <w:bottom w:val="nil"/>
              <w:right w:val="nil"/>
            </w:tcBorders>
            <w:shd w:val="clear" w:color="auto" w:fill="auto"/>
            <w:noWrap/>
            <w:vAlign w:val="bottom"/>
            <w:hideMark/>
          </w:tcPr>
          <w:p w14:paraId="73922E7F" w14:textId="77777777" w:rsidR="001434D9" w:rsidRPr="001434D9" w:rsidRDefault="001434D9" w:rsidP="001434D9">
            <w:pPr>
              <w:spacing w:after="0" w:line="240" w:lineRule="auto"/>
              <w:jc w:val="right"/>
              <w:rPr>
                <w:rFonts w:ascii="Arial" w:eastAsia="Times New Roman" w:hAnsi="Arial" w:cs="Arial"/>
                <w:b/>
                <w:bCs/>
                <w:color w:val="000000"/>
                <w:sz w:val="18"/>
                <w:szCs w:val="18"/>
                <w:lang w:eastAsia="en-GB"/>
              </w:rPr>
            </w:pPr>
            <w:r w:rsidRPr="001434D9">
              <w:rPr>
                <w:rFonts w:ascii="Arial" w:eastAsia="Times New Roman" w:hAnsi="Arial" w:cs="Arial"/>
                <w:b/>
                <w:bCs/>
                <w:color w:val="000000"/>
                <w:sz w:val="18"/>
                <w:szCs w:val="18"/>
                <w:lang w:eastAsia="en-GB"/>
              </w:rPr>
              <w:t>4.0</w:t>
            </w:r>
          </w:p>
        </w:tc>
        <w:tc>
          <w:tcPr>
            <w:tcW w:w="712" w:type="dxa"/>
            <w:tcBorders>
              <w:top w:val="nil"/>
              <w:left w:val="nil"/>
              <w:bottom w:val="nil"/>
              <w:right w:val="single" w:sz="12" w:space="0" w:color="auto"/>
            </w:tcBorders>
            <w:shd w:val="clear" w:color="auto" w:fill="auto"/>
            <w:noWrap/>
            <w:vAlign w:val="bottom"/>
            <w:hideMark/>
          </w:tcPr>
          <w:p w14:paraId="4A0EB2CD" w14:textId="480E3E7B" w:rsidR="001434D9" w:rsidRPr="001434D9" w:rsidRDefault="001434D9" w:rsidP="001434D9">
            <w:pPr>
              <w:spacing w:after="0" w:line="240" w:lineRule="auto"/>
              <w:jc w:val="right"/>
              <w:rPr>
                <w:rFonts w:ascii="Arial" w:eastAsia="Times New Roman" w:hAnsi="Arial" w:cs="Arial"/>
                <w:b/>
                <w:bCs/>
                <w:color w:val="000000"/>
                <w:sz w:val="18"/>
                <w:szCs w:val="18"/>
                <w:lang w:eastAsia="en-GB"/>
              </w:rPr>
            </w:pPr>
            <w:r w:rsidRPr="001434D9">
              <w:rPr>
                <w:rFonts w:ascii="Arial" w:hAnsi="Arial" w:cs="Arial"/>
                <w:b/>
                <w:sz w:val="18"/>
                <w:szCs w:val="18"/>
              </w:rPr>
              <w:t>2.83</w:t>
            </w:r>
          </w:p>
        </w:tc>
        <w:tc>
          <w:tcPr>
            <w:tcW w:w="989" w:type="dxa"/>
            <w:tcBorders>
              <w:top w:val="nil"/>
              <w:left w:val="single" w:sz="12" w:space="0" w:color="auto"/>
              <w:bottom w:val="nil"/>
              <w:right w:val="nil"/>
            </w:tcBorders>
            <w:shd w:val="clear" w:color="auto" w:fill="auto"/>
            <w:noWrap/>
            <w:vAlign w:val="bottom"/>
            <w:hideMark/>
          </w:tcPr>
          <w:p w14:paraId="30EE3545" w14:textId="77777777" w:rsidR="001434D9" w:rsidRPr="008F07ED" w:rsidRDefault="001434D9" w:rsidP="001434D9">
            <w:pPr>
              <w:spacing w:after="0" w:line="240" w:lineRule="auto"/>
              <w:jc w:val="right"/>
              <w:rPr>
                <w:rFonts w:ascii="Arial" w:eastAsia="Times New Roman" w:hAnsi="Arial" w:cs="Arial"/>
                <w:b/>
                <w:bCs/>
                <w:color w:val="000000"/>
                <w:sz w:val="18"/>
                <w:szCs w:val="20"/>
                <w:lang w:eastAsia="en-GB"/>
              </w:rPr>
            </w:pPr>
            <w:r w:rsidRPr="008F07ED">
              <w:rPr>
                <w:rFonts w:ascii="Arial" w:eastAsia="Times New Roman" w:hAnsi="Arial" w:cs="Arial"/>
                <w:b/>
                <w:bCs/>
                <w:color w:val="000000"/>
                <w:sz w:val="18"/>
                <w:szCs w:val="20"/>
                <w:lang w:eastAsia="en-GB"/>
              </w:rPr>
              <w:t>-34.79</w:t>
            </w:r>
          </w:p>
        </w:tc>
        <w:tc>
          <w:tcPr>
            <w:tcW w:w="850" w:type="dxa"/>
            <w:tcBorders>
              <w:top w:val="nil"/>
              <w:left w:val="nil"/>
              <w:bottom w:val="nil"/>
              <w:right w:val="nil"/>
            </w:tcBorders>
            <w:shd w:val="clear" w:color="auto" w:fill="auto"/>
            <w:noWrap/>
            <w:vAlign w:val="bottom"/>
            <w:hideMark/>
          </w:tcPr>
          <w:p w14:paraId="3D7E66E4" w14:textId="77777777" w:rsidR="001434D9" w:rsidRPr="008F07ED" w:rsidRDefault="001434D9" w:rsidP="001434D9">
            <w:pPr>
              <w:spacing w:after="0" w:line="240" w:lineRule="auto"/>
              <w:jc w:val="right"/>
              <w:rPr>
                <w:rFonts w:ascii="Arial" w:eastAsia="Times New Roman" w:hAnsi="Arial" w:cs="Arial"/>
                <w:b/>
                <w:bCs/>
                <w:color w:val="000000"/>
                <w:sz w:val="18"/>
                <w:szCs w:val="20"/>
                <w:lang w:eastAsia="en-GB"/>
              </w:rPr>
            </w:pPr>
            <w:r w:rsidRPr="008F07ED">
              <w:rPr>
                <w:rFonts w:ascii="Arial" w:eastAsia="Times New Roman" w:hAnsi="Arial" w:cs="Arial"/>
                <w:b/>
                <w:bCs/>
                <w:color w:val="000000"/>
                <w:sz w:val="18"/>
                <w:szCs w:val="20"/>
                <w:lang w:eastAsia="en-GB"/>
              </w:rPr>
              <w:t>-34.79</w:t>
            </w:r>
          </w:p>
        </w:tc>
        <w:tc>
          <w:tcPr>
            <w:tcW w:w="709" w:type="dxa"/>
            <w:tcBorders>
              <w:top w:val="nil"/>
              <w:left w:val="nil"/>
              <w:bottom w:val="nil"/>
              <w:right w:val="nil"/>
            </w:tcBorders>
            <w:shd w:val="clear" w:color="auto" w:fill="auto"/>
            <w:noWrap/>
            <w:vAlign w:val="bottom"/>
            <w:hideMark/>
          </w:tcPr>
          <w:p w14:paraId="353E15F7" w14:textId="723C7F55" w:rsidR="001434D9" w:rsidRPr="001434D9" w:rsidRDefault="001434D9" w:rsidP="001434D9">
            <w:pPr>
              <w:spacing w:after="0" w:line="240" w:lineRule="auto"/>
              <w:jc w:val="right"/>
              <w:rPr>
                <w:rFonts w:ascii="Arial" w:eastAsia="Times New Roman" w:hAnsi="Arial" w:cs="Arial"/>
                <w:b/>
                <w:bCs/>
                <w:color w:val="000000"/>
                <w:sz w:val="18"/>
                <w:szCs w:val="20"/>
                <w:lang w:eastAsia="en-GB"/>
              </w:rPr>
            </w:pPr>
            <w:r w:rsidRPr="001434D9">
              <w:rPr>
                <w:rFonts w:ascii="Arial" w:hAnsi="Arial" w:cs="Arial"/>
                <w:b/>
                <w:sz w:val="18"/>
              </w:rPr>
              <w:t>-0.33</w:t>
            </w:r>
          </w:p>
        </w:tc>
      </w:tr>
    </w:tbl>
    <w:p w14:paraId="6DEF0003" w14:textId="21F30A32" w:rsidR="00C80E36" w:rsidRDefault="00C80E36" w:rsidP="004503A7">
      <w:pPr>
        <w:rPr>
          <w:rFonts w:ascii="Arial" w:hAnsi="Arial" w:cs="Arial"/>
        </w:rPr>
      </w:pPr>
    </w:p>
    <w:p w14:paraId="03DAE241" w14:textId="77777777" w:rsidR="00D97DDA" w:rsidRDefault="00D97DDA" w:rsidP="004503A7">
      <w:pPr>
        <w:rPr>
          <w:rFonts w:ascii="Arial" w:hAnsi="Arial" w:cs="Arial"/>
        </w:rPr>
      </w:pPr>
    </w:p>
    <w:p w14:paraId="5EC61F0D" w14:textId="2D85DDCC" w:rsidR="007727F5" w:rsidRDefault="004A2631" w:rsidP="0030366B">
      <w:pPr>
        <w:jc w:val="center"/>
        <w:rPr>
          <w:highlight w:val="yellow"/>
        </w:rPr>
      </w:pPr>
      <w:r>
        <w:rPr>
          <w:noProof/>
          <w:lang w:eastAsia="en-GB"/>
        </w:rPr>
        <w:drawing>
          <wp:inline distT="0" distB="0" distL="0" distR="0" wp14:anchorId="638B32E1" wp14:editId="66623BAB">
            <wp:extent cx="4991100" cy="231457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39AAE49" w14:textId="58F07D4E" w:rsidR="0030366B" w:rsidRPr="0030366B" w:rsidRDefault="0030366B" w:rsidP="0030366B">
      <w:pPr>
        <w:jc w:val="center"/>
        <w:rPr>
          <w:rFonts w:ascii="Arial" w:hAnsi="Arial" w:cs="Arial"/>
          <w:b/>
        </w:rPr>
      </w:pPr>
      <w:r w:rsidRPr="0030366B">
        <w:rPr>
          <w:rFonts w:ascii="Arial" w:hAnsi="Arial" w:cs="Arial"/>
          <w:b/>
        </w:rPr>
        <w:t>Figure 3.</w:t>
      </w:r>
      <w:r w:rsidR="00DB6A19">
        <w:rPr>
          <w:rFonts w:ascii="Arial" w:hAnsi="Arial" w:cs="Arial"/>
          <w:b/>
        </w:rPr>
        <w:t>7</w:t>
      </w:r>
      <w:r>
        <w:rPr>
          <w:rFonts w:ascii="Arial" w:hAnsi="Arial" w:cs="Arial"/>
          <w:b/>
        </w:rPr>
        <w:t xml:space="preserve">: </w:t>
      </w:r>
      <w:r w:rsidRPr="00C24BBD">
        <w:rPr>
          <w:rFonts w:ascii="Arial" w:hAnsi="Arial" w:cs="Arial"/>
          <w:b/>
        </w:rPr>
        <w:t>Average</w:t>
      </w:r>
      <w:r>
        <w:rPr>
          <w:rFonts w:ascii="Arial" w:hAnsi="Arial" w:cs="Arial"/>
          <w:b/>
        </w:rPr>
        <w:t xml:space="preserve"> hourly power demand profile; higher consumption, higher cost</w:t>
      </w:r>
    </w:p>
    <w:p w14:paraId="0F3A0020" w14:textId="69DD79FE" w:rsidR="004A2631" w:rsidRDefault="00857B82" w:rsidP="0030366B">
      <w:pPr>
        <w:jc w:val="center"/>
        <w:rPr>
          <w:highlight w:val="yellow"/>
        </w:rPr>
      </w:pPr>
      <w:r>
        <w:rPr>
          <w:noProof/>
          <w:lang w:eastAsia="en-GB"/>
        </w:rPr>
        <w:lastRenderedPageBreak/>
        <w:drawing>
          <wp:inline distT="0" distB="0" distL="0" distR="0" wp14:anchorId="1F48A9E6" wp14:editId="4BA5139B">
            <wp:extent cx="5038725" cy="2314575"/>
            <wp:effectExtent l="0" t="0" r="9525" b="9525"/>
            <wp:docPr id="166" name="Chart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6A27099" w14:textId="005CF29D" w:rsidR="0030366B" w:rsidRPr="0030366B" w:rsidRDefault="0030366B" w:rsidP="0030366B">
      <w:pPr>
        <w:jc w:val="center"/>
        <w:rPr>
          <w:rFonts w:ascii="Arial" w:hAnsi="Arial" w:cs="Arial"/>
          <w:b/>
        </w:rPr>
      </w:pPr>
      <w:r w:rsidRPr="0030366B">
        <w:rPr>
          <w:rFonts w:ascii="Arial" w:hAnsi="Arial" w:cs="Arial"/>
          <w:b/>
        </w:rPr>
        <w:t>Figure 3.</w:t>
      </w:r>
      <w:r w:rsidR="00DB6A19">
        <w:rPr>
          <w:rFonts w:ascii="Arial" w:hAnsi="Arial" w:cs="Arial"/>
          <w:b/>
        </w:rPr>
        <w:t>8</w:t>
      </w:r>
      <w:r>
        <w:rPr>
          <w:rFonts w:ascii="Arial" w:hAnsi="Arial" w:cs="Arial"/>
          <w:b/>
        </w:rPr>
        <w:t xml:space="preserve">: </w:t>
      </w:r>
      <w:r w:rsidRPr="00C24BBD">
        <w:rPr>
          <w:rFonts w:ascii="Arial" w:hAnsi="Arial" w:cs="Arial"/>
          <w:b/>
        </w:rPr>
        <w:t>Average</w:t>
      </w:r>
      <w:r>
        <w:rPr>
          <w:rFonts w:ascii="Arial" w:hAnsi="Arial" w:cs="Arial"/>
          <w:b/>
        </w:rPr>
        <w:t xml:space="preserve"> hourly power demand profile; lower consumption, higher cost</w:t>
      </w:r>
    </w:p>
    <w:p w14:paraId="13D1C60A" w14:textId="591019C2" w:rsidR="004A2631" w:rsidRDefault="00857B82" w:rsidP="0030366B">
      <w:pPr>
        <w:jc w:val="center"/>
        <w:rPr>
          <w:highlight w:val="yellow"/>
        </w:rPr>
      </w:pPr>
      <w:r>
        <w:rPr>
          <w:noProof/>
          <w:lang w:eastAsia="en-GB"/>
        </w:rPr>
        <w:drawing>
          <wp:inline distT="0" distB="0" distL="0" distR="0" wp14:anchorId="37CAC3B0" wp14:editId="747A71EF">
            <wp:extent cx="5038725" cy="2314575"/>
            <wp:effectExtent l="0" t="0" r="9525" b="9525"/>
            <wp:docPr id="167" name="Chart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38A0772" w14:textId="39782964" w:rsidR="0030366B" w:rsidRDefault="0030366B" w:rsidP="0030366B">
      <w:pPr>
        <w:jc w:val="center"/>
        <w:rPr>
          <w:rFonts w:ascii="Arial" w:hAnsi="Arial" w:cs="Arial"/>
          <w:b/>
        </w:rPr>
      </w:pPr>
      <w:r w:rsidRPr="0030366B">
        <w:rPr>
          <w:rFonts w:ascii="Arial" w:hAnsi="Arial" w:cs="Arial"/>
          <w:b/>
        </w:rPr>
        <w:t>Figure 3.</w:t>
      </w:r>
      <w:r w:rsidR="00DB6A19">
        <w:rPr>
          <w:rFonts w:ascii="Arial" w:hAnsi="Arial" w:cs="Arial"/>
          <w:b/>
        </w:rPr>
        <w:t>9</w:t>
      </w:r>
      <w:r>
        <w:rPr>
          <w:rFonts w:ascii="Arial" w:hAnsi="Arial" w:cs="Arial"/>
          <w:b/>
        </w:rPr>
        <w:t xml:space="preserve">: </w:t>
      </w:r>
      <w:r w:rsidRPr="00C24BBD">
        <w:rPr>
          <w:rFonts w:ascii="Arial" w:hAnsi="Arial" w:cs="Arial"/>
          <w:b/>
        </w:rPr>
        <w:t>Average</w:t>
      </w:r>
      <w:r>
        <w:rPr>
          <w:rFonts w:ascii="Arial" w:hAnsi="Arial" w:cs="Arial"/>
          <w:b/>
        </w:rPr>
        <w:t xml:space="preserve"> hourly power demand profile; lower consumption, lower cost</w:t>
      </w:r>
    </w:p>
    <w:p w14:paraId="503142D3" w14:textId="77777777" w:rsidR="00DE4282" w:rsidRDefault="00267A95" w:rsidP="001A1363">
      <w:pPr>
        <w:rPr>
          <w:rFonts w:ascii="Arial" w:hAnsi="Arial" w:cs="Arial"/>
        </w:rPr>
      </w:pPr>
      <w:r>
        <w:rPr>
          <w:rFonts w:ascii="Arial" w:hAnsi="Arial" w:cs="Arial"/>
        </w:rPr>
        <w:t>In addition to using single flats to illustrate usage patterns, average tot</w:t>
      </w:r>
      <w:r w:rsidR="001A1363" w:rsidRPr="00267A95">
        <w:rPr>
          <w:rFonts w:ascii="Arial" w:hAnsi="Arial" w:cs="Arial"/>
        </w:rPr>
        <w:t>al</w:t>
      </w:r>
      <w:r w:rsidR="001A1363">
        <w:rPr>
          <w:rFonts w:ascii="Arial" w:hAnsi="Arial" w:cs="Arial"/>
        </w:rPr>
        <w:t xml:space="preserve"> power demand profile</w:t>
      </w:r>
      <w:r>
        <w:rPr>
          <w:rFonts w:ascii="Arial" w:hAnsi="Arial" w:cs="Arial"/>
        </w:rPr>
        <w:t>s are</w:t>
      </w:r>
      <w:r w:rsidR="001A1363">
        <w:rPr>
          <w:rFonts w:ascii="Arial" w:hAnsi="Arial" w:cs="Arial"/>
        </w:rPr>
        <w:t xml:space="preserve"> also relevant </w:t>
      </w:r>
      <w:r w:rsidR="00CB65D5">
        <w:rPr>
          <w:rFonts w:ascii="Arial" w:hAnsi="Arial" w:cs="Arial"/>
        </w:rPr>
        <w:t>at this stage, to consider peak load for the flats. Figure 3.10 illustrates the average power consumption profile for both phases, and it is apparent that the magnitude of the load has been greatly reduced. This is due to a combination of reduced heating demand (shown in figure 3.5) and secondary heating (shown in figure 3.6</w:t>
      </w:r>
      <w:r>
        <w:rPr>
          <w:rFonts w:ascii="Arial" w:hAnsi="Arial" w:cs="Arial"/>
        </w:rPr>
        <w:t>)</w:t>
      </w:r>
      <w:r w:rsidR="00982372">
        <w:rPr>
          <w:rFonts w:ascii="Arial" w:hAnsi="Arial" w:cs="Arial"/>
        </w:rPr>
        <w:t xml:space="preserve">. </w:t>
      </w:r>
    </w:p>
    <w:p w14:paraId="51D8C68E" w14:textId="46844C4C" w:rsidR="001A1363" w:rsidRDefault="00982372" w:rsidP="001A1363">
      <w:pPr>
        <w:rPr>
          <w:rFonts w:ascii="Arial" w:hAnsi="Arial" w:cs="Arial"/>
        </w:rPr>
      </w:pPr>
      <w:r>
        <w:rPr>
          <w:rFonts w:ascii="Arial" w:hAnsi="Arial" w:cs="Arial"/>
        </w:rPr>
        <w:t>To consider a ‘worst case scenario’ of power demand</w:t>
      </w:r>
      <w:r w:rsidR="0072099F">
        <w:rPr>
          <w:rFonts w:ascii="Arial" w:hAnsi="Arial" w:cs="Arial"/>
        </w:rPr>
        <w:t xml:space="preserve">, figure 3.11 shows the average </w:t>
      </w:r>
      <w:r>
        <w:rPr>
          <w:rFonts w:ascii="Arial" w:hAnsi="Arial" w:cs="Arial"/>
        </w:rPr>
        <w:t xml:space="preserve">peak demand </w:t>
      </w:r>
      <w:r w:rsidR="0072099F">
        <w:rPr>
          <w:rFonts w:ascii="Arial" w:hAnsi="Arial" w:cs="Arial"/>
        </w:rPr>
        <w:t>profile. For both research phases, t</w:t>
      </w:r>
      <w:r w:rsidR="0072099F" w:rsidRPr="0072099F">
        <w:rPr>
          <w:rFonts w:ascii="Arial" w:hAnsi="Arial" w:cs="Arial"/>
        </w:rPr>
        <w:t>he highest Wattage reading during each hourly period was selected from the 6 10-minute readings that were recorded per hour. This was then used as the hourly Watts value, and used to create an average 24-hour profile</w:t>
      </w:r>
      <w:r w:rsidR="0072099F">
        <w:rPr>
          <w:rFonts w:ascii="Arial" w:hAnsi="Arial" w:cs="Arial"/>
        </w:rPr>
        <w:t xml:space="preserve">. It is clear that </w:t>
      </w:r>
      <w:r w:rsidR="00210C8F">
        <w:rPr>
          <w:rFonts w:ascii="Arial" w:hAnsi="Arial" w:cs="Arial"/>
        </w:rPr>
        <w:t>the GSHP has resulted in significantly lower peak loads</w:t>
      </w:r>
      <w:r w:rsidR="00772054">
        <w:rPr>
          <w:rFonts w:ascii="Arial" w:hAnsi="Arial" w:cs="Arial"/>
        </w:rPr>
        <w:t xml:space="preserve"> on average, even under this higher demand scenario. It should be noted that in both phases there were isolated periods of excessively high power demand (&gt;10kW)</w:t>
      </w:r>
      <w:r w:rsidR="005229C5">
        <w:rPr>
          <w:rFonts w:ascii="Arial" w:hAnsi="Arial" w:cs="Arial"/>
        </w:rPr>
        <w:t>,</w:t>
      </w:r>
      <w:r w:rsidR="00772054">
        <w:rPr>
          <w:rFonts w:ascii="Arial" w:hAnsi="Arial" w:cs="Arial"/>
        </w:rPr>
        <w:t xml:space="preserve"> but these were typically </w:t>
      </w:r>
      <w:r w:rsidR="0067351C">
        <w:rPr>
          <w:rFonts w:ascii="Arial" w:hAnsi="Arial" w:cs="Arial"/>
        </w:rPr>
        <w:t xml:space="preserve">short-term, high consumption events </w:t>
      </w:r>
      <w:r w:rsidR="005229C5">
        <w:rPr>
          <w:rFonts w:ascii="Arial" w:hAnsi="Arial" w:cs="Arial"/>
        </w:rPr>
        <w:t>and not typical consumption. As such, they have not been considered in the creation of average profiles, although may be relevant when considering the management of peak load profiles.</w:t>
      </w:r>
    </w:p>
    <w:p w14:paraId="6EC6715F" w14:textId="7B189F3A" w:rsidR="00CB65D5" w:rsidRDefault="00CB65D5" w:rsidP="001A1363">
      <w:pPr>
        <w:rPr>
          <w:rFonts w:ascii="Arial" w:hAnsi="Arial" w:cs="Arial"/>
        </w:rPr>
      </w:pPr>
    </w:p>
    <w:p w14:paraId="7AA177DE" w14:textId="41A7ADFF" w:rsidR="00CB65D5" w:rsidRDefault="003F0E75" w:rsidP="003F0E75">
      <w:pPr>
        <w:jc w:val="center"/>
        <w:rPr>
          <w:rFonts w:ascii="Arial" w:hAnsi="Arial" w:cs="Arial"/>
        </w:rPr>
      </w:pPr>
      <w:r>
        <w:rPr>
          <w:noProof/>
          <w:lang w:eastAsia="en-GB"/>
        </w:rPr>
        <w:lastRenderedPageBreak/>
        <w:drawing>
          <wp:inline distT="0" distB="0" distL="0" distR="0" wp14:anchorId="58CAF397" wp14:editId="03C30A43">
            <wp:extent cx="5207635" cy="2345635"/>
            <wp:effectExtent l="0" t="0" r="12065" b="1714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23DA4D9" w14:textId="1E746E21" w:rsidR="003F0E75" w:rsidRDefault="003F0E75" w:rsidP="003F0E75">
      <w:pPr>
        <w:jc w:val="center"/>
        <w:rPr>
          <w:rFonts w:ascii="Arial" w:hAnsi="Arial" w:cs="Arial"/>
          <w:b/>
        </w:rPr>
      </w:pPr>
      <w:r w:rsidRPr="0030366B">
        <w:rPr>
          <w:rFonts w:ascii="Arial" w:hAnsi="Arial" w:cs="Arial"/>
          <w:b/>
        </w:rPr>
        <w:t>Figure 3.</w:t>
      </w:r>
      <w:r>
        <w:rPr>
          <w:rFonts w:ascii="Arial" w:hAnsi="Arial" w:cs="Arial"/>
          <w:b/>
        </w:rPr>
        <w:t xml:space="preserve">10: </w:t>
      </w:r>
      <w:r w:rsidRPr="00C24BBD">
        <w:rPr>
          <w:rFonts w:ascii="Arial" w:hAnsi="Arial" w:cs="Arial"/>
          <w:b/>
        </w:rPr>
        <w:t>Average</w:t>
      </w:r>
      <w:r>
        <w:rPr>
          <w:rFonts w:ascii="Arial" w:hAnsi="Arial" w:cs="Arial"/>
          <w:b/>
        </w:rPr>
        <w:t xml:space="preserve"> hourly power demand profile, all flats</w:t>
      </w:r>
    </w:p>
    <w:p w14:paraId="00F59FDF" w14:textId="5DC71D6A" w:rsidR="001A1363" w:rsidRDefault="003F0E75" w:rsidP="003F0E75">
      <w:pPr>
        <w:jc w:val="center"/>
        <w:rPr>
          <w:rFonts w:ascii="Arial" w:hAnsi="Arial" w:cs="Arial"/>
        </w:rPr>
      </w:pPr>
      <w:r>
        <w:rPr>
          <w:noProof/>
          <w:lang w:eastAsia="en-GB"/>
        </w:rPr>
        <w:drawing>
          <wp:inline distT="0" distB="0" distL="0" distR="0" wp14:anchorId="3AC04DBD" wp14:editId="758C6D23">
            <wp:extent cx="5152390" cy="2274073"/>
            <wp:effectExtent l="0" t="0" r="10160" b="12065"/>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B38748F" w14:textId="152E716F" w:rsidR="003F0E75" w:rsidRDefault="003F0E75" w:rsidP="003F0E75">
      <w:pPr>
        <w:jc w:val="center"/>
        <w:rPr>
          <w:rFonts w:ascii="Arial" w:hAnsi="Arial" w:cs="Arial"/>
          <w:b/>
        </w:rPr>
      </w:pPr>
      <w:r w:rsidRPr="0030366B">
        <w:rPr>
          <w:rFonts w:ascii="Arial" w:hAnsi="Arial" w:cs="Arial"/>
          <w:b/>
        </w:rPr>
        <w:t>Figure 3.</w:t>
      </w:r>
      <w:r>
        <w:rPr>
          <w:rFonts w:ascii="Arial" w:hAnsi="Arial" w:cs="Arial"/>
          <w:b/>
        </w:rPr>
        <w:t xml:space="preserve">11: </w:t>
      </w:r>
      <w:r w:rsidRPr="00C24BBD">
        <w:rPr>
          <w:rFonts w:ascii="Arial" w:hAnsi="Arial" w:cs="Arial"/>
          <w:b/>
        </w:rPr>
        <w:t>Average</w:t>
      </w:r>
      <w:r>
        <w:rPr>
          <w:rFonts w:ascii="Arial" w:hAnsi="Arial" w:cs="Arial"/>
          <w:b/>
        </w:rPr>
        <w:t xml:space="preserve"> Max hourly power demand profile, all flats</w:t>
      </w:r>
    </w:p>
    <w:p w14:paraId="047D1CFA" w14:textId="4C974EB3" w:rsidR="005F325B" w:rsidRPr="004928E0" w:rsidRDefault="003971A4" w:rsidP="0091133E">
      <w:pPr>
        <w:pStyle w:val="Heading2"/>
        <w:numPr>
          <w:ilvl w:val="1"/>
          <w:numId w:val="2"/>
        </w:numPr>
        <w:rPr>
          <w:rFonts w:ascii="Arial" w:hAnsi="Arial" w:cs="Arial"/>
          <w:color w:val="63177B"/>
        </w:rPr>
      </w:pPr>
      <w:bookmarkStart w:id="15" w:name="_Toc80286005"/>
      <w:r w:rsidRPr="004928E0">
        <w:rPr>
          <w:rFonts w:ascii="Arial" w:hAnsi="Arial" w:cs="Arial"/>
          <w:color w:val="63177B"/>
        </w:rPr>
        <w:t>Conclusions</w:t>
      </w:r>
      <w:bookmarkEnd w:id="15"/>
    </w:p>
    <w:p w14:paraId="6A95BC65" w14:textId="60E84006" w:rsidR="00F51397" w:rsidRDefault="0048484A" w:rsidP="00610195">
      <w:pPr>
        <w:rPr>
          <w:rFonts w:ascii="Arial" w:hAnsi="Arial" w:cs="Arial"/>
        </w:rPr>
      </w:pPr>
      <w:r>
        <w:rPr>
          <w:rFonts w:ascii="Arial" w:hAnsi="Arial" w:cs="Arial"/>
        </w:rPr>
        <w:t xml:space="preserve">Analysis of electricity consumption </w:t>
      </w:r>
      <w:r w:rsidR="00113592">
        <w:rPr>
          <w:rFonts w:ascii="Arial" w:hAnsi="Arial" w:cs="Arial"/>
        </w:rPr>
        <w:t xml:space="preserve">during both Phase 1 and Phase 2 </w:t>
      </w:r>
      <w:r w:rsidR="00D144F3">
        <w:rPr>
          <w:rFonts w:ascii="Arial" w:hAnsi="Arial" w:cs="Arial"/>
        </w:rPr>
        <w:t xml:space="preserve">revealed several important findings for the pilot study. </w:t>
      </w:r>
      <w:r w:rsidR="009161CC">
        <w:rPr>
          <w:rFonts w:ascii="Arial" w:hAnsi="Arial" w:cs="Arial"/>
        </w:rPr>
        <w:t>The most significant of these</w:t>
      </w:r>
      <w:r w:rsidR="009F5783">
        <w:rPr>
          <w:rFonts w:ascii="Arial" w:hAnsi="Arial" w:cs="Arial"/>
        </w:rPr>
        <w:t xml:space="preserve"> was the observation of a significant reduction in energy use and resultant carb</w:t>
      </w:r>
      <w:r w:rsidR="001E5BD8">
        <w:rPr>
          <w:rFonts w:ascii="Arial" w:hAnsi="Arial" w:cs="Arial"/>
        </w:rPr>
        <w:t xml:space="preserve">on following the change to GSHP, with </w:t>
      </w:r>
      <w:r w:rsidR="00D60BC9">
        <w:rPr>
          <w:rFonts w:ascii="Arial" w:hAnsi="Arial" w:cs="Arial"/>
        </w:rPr>
        <w:t>an average reduction of 33</w:t>
      </w:r>
      <w:r w:rsidR="001E5BD8">
        <w:rPr>
          <w:rFonts w:ascii="Arial" w:hAnsi="Arial" w:cs="Arial"/>
        </w:rPr>
        <w:t>%.</w:t>
      </w:r>
      <w:r w:rsidR="00ED5765">
        <w:rPr>
          <w:rFonts w:ascii="Arial" w:hAnsi="Arial" w:cs="Arial"/>
        </w:rPr>
        <w:t xml:space="preserve"> It is noteworthy that is despite the context of Covid, with higher rates of home occupancy, and should be expected to improve in future years.</w:t>
      </w:r>
    </w:p>
    <w:p w14:paraId="081530CE" w14:textId="63BA4ADB" w:rsidR="001E5BD8" w:rsidRDefault="001E5BD8" w:rsidP="00610195">
      <w:pPr>
        <w:rPr>
          <w:rFonts w:ascii="Arial" w:hAnsi="Arial" w:cs="Arial"/>
        </w:rPr>
      </w:pPr>
      <w:r>
        <w:rPr>
          <w:rFonts w:ascii="Arial" w:hAnsi="Arial" w:cs="Arial"/>
        </w:rPr>
        <w:t>Although positive, it was also observed that a reduction in energy use did not necessarily correspond to a decrease in cost</w:t>
      </w:r>
      <w:r w:rsidR="00D60BC9">
        <w:rPr>
          <w:rFonts w:ascii="Arial" w:hAnsi="Arial" w:cs="Arial"/>
        </w:rPr>
        <w:t xml:space="preserve"> to the occupant. This was primarily due to the change in energy pricing, with electricity consumption charged at peak tari</w:t>
      </w:r>
      <w:r w:rsidR="005F6570">
        <w:rPr>
          <w:rFonts w:ascii="Arial" w:hAnsi="Arial" w:cs="Arial"/>
        </w:rPr>
        <w:t>ff following GSHP installation. There was also suggestion that some occupants were using their heating system more regularly following the switch to a GSHP, indicating a level of comfort taking.</w:t>
      </w:r>
    </w:p>
    <w:p w14:paraId="4425B9E7" w14:textId="515B0B8C" w:rsidR="0033729D" w:rsidRPr="004928E0" w:rsidRDefault="009F5783" w:rsidP="00C64941">
      <w:pPr>
        <w:rPr>
          <w:rFonts w:ascii="Arial" w:hAnsi="Arial" w:cs="Arial"/>
        </w:rPr>
      </w:pPr>
      <w:r>
        <w:rPr>
          <w:rFonts w:ascii="Arial" w:hAnsi="Arial" w:cs="Arial"/>
        </w:rPr>
        <w:t>Different energy consumption behaviours were observed during both research phases, and some of these may be cause for concern. Specifically, there was evidence that occupants were not using the G</w:t>
      </w:r>
      <w:r w:rsidR="009D1DDD">
        <w:rPr>
          <w:rFonts w:ascii="Arial" w:hAnsi="Arial" w:cs="Arial"/>
        </w:rPr>
        <w:t>SH</w:t>
      </w:r>
      <w:r>
        <w:rPr>
          <w:rFonts w:ascii="Arial" w:hAnsi="Arial" w:cs="Arial"/>
        </w:rPr>
        <w:t>P in an optimal way, leading to excessive use of the Sunamp auxiliary power supply. This has potential to undermine the energy effici</w:t>
      </w:r>
      <w:r w:rsidR="001E5BD8">
        <w:rPr>
          <w:rFonts w:ascii="Arial" w:hAnsi="Arial" w:cs="Arial"/>
        </w:rPr>
        <w:t>ency potential of the GSHP</w:t>
      </w:r>
      <w:r w:rsidR="005F6570">
        <w:rPr>
          <w:rFonts w:ascii="Arial" w:hAnsi="Arial" w:cs="Arial"/>
        </w:rPr>
        <w:t>.</w:t>
      </w:r>
    </w:p>
    <w:p w14:paraId="5B332992" w14:textId="77777777" w:rsidR="00D84335" w:rsidRPr="004928E0" w:rsidRDefault="00D84335" w:rsidP="00C64941">
      <w:pPr>
        <w:rPr>
          <w:rFonts w:ascii="Arial" w:hAnsi="Arial" w:cs="Arial"/>
        </w:rPr>
        <w:sectPr w:rsidR="00D84335" w:rsidRPr="004928E0">
          <w:headerReference w:type="default" r:id="rId36"/>
          <w:footerReference w:type="default" r:id="rId37"/>
          <w:pgSz w:w="11906" w:h="16838"/>
          <w:pgMar w:top="1440" w:right="1440" w:bottom="1440" w:left="1440" w:header="708" w:footer="708" w:gutter="0"/>
          <w:cols w:space="708"/>
          <w:docGrid w:linePitch="360"/>
        </w:sectPr>
      </w:pPr>
    </w:p>
    <w:p w14:paraId="0DBB7E08" w14:textId="7C028F32" w:rsidR="00C372D6" w:rsidRPr="004928E0" w:rsidRDefault="008307FC" w:rsidP="003B09A6">
      <w:pPr>
        <w:pStyle w:val="Heading1"/>
        <w:numPr>
          <w:ilvl w:val="0"/>
          <w:numId w:val="2"/>
        </w:numPr>
        <w:rPr>
          <w:rFonts w:ascii="Arial" w:hAnsi="Arial" w:cs="Arial"/>
          <w:color w:val="63177B"/>
        </w:rPr>
      </w:pPr>
      <w:bookmarkStart w:id="16" w:name="_Toc80286006"/>
      <w:r w:rsidRPr="004928E0">
        <w:rPr>
          <w:rFonts w:ascii="Arial" w:hAnsi="Arial" w:cs="Arial"/>
          <w:color w:val="63177B"/>
        </w:rPr>
        <w:lastRenderedPageBreak/>
        <w:t>Internal Temperature</w:t>
      </w:r>
      <w:bookmarkEnd w:id="16"/>
    </w:p>
    <w:p w14:paraId="6CDEAF60" w14:textId="2B598308" w:rsidR="00C372D6" w:rsidRPr="004928E0" w:rsidRDefault="00C372D6" w:rsidP="003B09A6">
      <w:pPr>
        <w:pStyle w:val="Heading2"/>
        <w:numPr>
          <w:ilvl w:val="1"/>
          <w:numId w:val="2"/>
        </w:numPr>
        <w:rPr>
          <w:rFonts w:ascii="Arial" w:hAnsi="Arial" w:cs="Arial"/>
          <w:color w:val="63177B"/>
        </w:rPr>
      </w:pPr>
      <w:bookmarkStart w:id="17" w:name="_Toc80286007"/>
      <w:r w:rsidRPr="004928E0">
        <w:rPr>
          <w:rFonts w:ascii="Arial" w:hAnsi="Arial" w:cs="Arial"/>
          <w:color w:val="63177B"/>
        </w:rPr>
        <w:t>Overview</w:t>
      </w:r>
      <w:bookmarkEnd w:id="17"/>
    </w:p>
    <w:p w14:paraId="24048CF8" w14:textId="4EDF2B15" w:rsidR="00537D6A" w:rsidRPr="004928E0" w:rsidRDefault="002725B2" w:rsidP="00537D6A">
      <w:pPr>
        <w:rPr>
          <w:rFonts w:ascii="Arial" w:hAnsi="Arial" w:cs="Arial"/>
        </w:rPr>
      </w:pPr>
      <w:r>
        <w:rPr>
          <w:rFonts w:ascii="Arial" w:hAnsi="Arial" w:cs="Arial"/>
        </w:rPr>
        <w:t>T</w:t>
      </w:r>
      <w:r w:rsidR="00A01AB8">
        <w:rPr>
          <w:rFonts w:ascii="Arial" w:hAnsi="Arial" w:cs="Arial"/>
        </w:rPr>
        <w:t xml:space="preserve">o develop a full understanding of heating system performance, it is essential to monitor internal temperatures. These data indicate the degree to which a heating system is capable of providing comfort to occupants, and also identify heating patterns and behaviours. </w:t>
      </w:r>
    </w:p>
    <w:p w14:paraId="780CCB98" w14:textId="15436228" w:rsidR="00C372D6" w:rsidRPr="004928E0" w:rsidRDefault="00C372D6" w:rsidP="003B09A6">
      <w:pPr>
        <w:pStyle w:val="Heading2"/>
        <w:numPr>
          <w:ilvl w:val="1"/>
          <w:numId w:val="2"/>
        </w:numPr>
        <w:rPr>
          <w:rFonts w:ascii="Arial" w:hAnsi="Arial" w:cs="Arial"/>
          <w:color w:val="63177B"/>
        </w:rPr>
      </w:pPr>
      <w:bookmarkStart w:id="18" w:name="_Toc80286008"/>
      <w:r w:rsidRPr="004928E0">
        <w:rPr>
          <w:rFonts w:ascii="Arial" w:hAnsi="Arial" w:cs="Arial"/>
          <w:color w:val="63177B"/>
        </w:rPr>
        <w:t>Methodology</w:t>
      </w:r>
      <w:bookmarkEnd w:id="18"/>
    </w:p>
    <w:p w14:paraId="2C2F06E8" w14:textId="4A4E4040" w:rsidR="001C31D7" w:rsidRDefault="001C31D7" w:rsidP="00537D6A">
      <w:pPr>
        <w:rPr>
          <w:rFonts w:ascii="Arial" w:hAnsi="Arial" w:cs="Arial"/>
        </w:rPr>
      </w:pPr>
      <w:r>
        <w:rPr>
          <w:rFonts w:ascii="Arial" w:hAnsi="Arial" w:cs="Arial"/>
        </w:rPr>
        <w:t>Remote temperature sensors were located in at least 4, and up to 5 locations in each flat. These were:</w:t>
      </w:r>
    </w:p>
    <w:p w14:paraId="5981FD88" w14:textId="4947A4A3" w:rsidR="00456166" w:rsidRPr="00456166" w:rsidRDefault="00456166" w:rsidP="00456166">
      <w:pPr>
        <w:pStyle w:val="ListParagraph"/>
        <w:numPr>
          <w:ilvl w:val="0"/>
          <w:numId w:val="28"/>
        </w:numPr>
        <w:rPr>
          <w:rFonts w:ascii="Arial" w:hAnsi="Arial" w:cs="Arial"/>
        </w:rPr>
      </w:pPr>
      <w:r w:rsidRPr="00456166">
        <w:rPr>
          <w:rFonts w:ascii="Arial" w:hAnsi="Arial" w:cs="Arial"/>
        </w:rPr>
        <w:t>Living room</w:t>
      </w:r>
    </w:p>
    <w:p w14:paraId="5C83DCB3" w14:textId="0BCDE791" w:rsidR="00456166" w:rsidRPr="00456166" w:rsidRDefault="00456166" w:rsidP="00456166">
      <w:pPr>
        <w:pStyle w:val="ListParagraph"/>
        <w:numPr>
          <w:ilvl w:val="0"/>
          <w:numId w:val="28"/>
        </w:numPr>
        <w:rPr>
          <w:rFonts w:ascii="Arial" w:hAnsi="Arial" w:cs="Arial"/>
        </w:rPr>
      </w:pPr>
      <w:r w:rsidRPr="00456166">
        <w:rPr>
          <w:rFonts w:ascii="Arial" w:hAnsi="Arial" w:cs="Arial"/>
        </w:rPr>
        <w:t>Kitchen</w:t>
      </w:r>
    </w:p>
    <w:p w14:paraId="75394C56" w14:textId="26F35600" w:rsidR="00456166" w:rsidRPr="00456166" w:rsidRDefault="00456166" w:rsidP="00456166">
      <w:pPr>
        <w:pStyle w:val="ListParagraph"/>
        <w:numPr>
          <w:ilvl w:val="0"/>
          <w:numId w:val="28"/>
        </w:numPr>
        <w:rPr>
          <w:rFonts w:ascii="Arial" w:hAnsi="Arial" w:cs="Arial"/>
        </w:rPr>
      </w:pPr>
      <w:r w:rsidRPr="00456166">
        <w:rPr>
          <w:rFonts w:ascii="Arial" w:hAnsi="Arial" w:cs="Arial"/>
        </w:rPr>
        <w:t>Bedroom 1</w:t>
      </w:r>
    </w:p>
    <w:p w14:paraId="6037100B" w14:textId="36E2B68D" w:rsidR="00456166" w:rsidRPr="00456166" w:rsidRDefault="00456166" w:rsidP="00456166">
      <w:pPr>
        <w:pStyle w:val="ListParagraph"/>
        <w:numPr>
          <w:ilvl w:val="0"/>
          <w:numId w:val="28"/>
        </w:numPr>
        <w:rPr>
          <w:rFonts w:ascii="Arial" w:hAnsi="Arial" w:cs="Arial"/>
        </w:rPr>
      </w:pPr>
      <w:r w:rsidRPr="00456166">
        <w:rPr>
          <w:rFonts w:ascii="Arial" w:hAnsi="Arial" w:cs="Arial"/>
        </w:rPr>
        <w:t>Bedroom 2 (where applicable)</w:t>
      </w:r>
    </w:p>
    <w:p w14:paraId="66D96D5B" w14:textId="2B452CCF" w:rsidR="00456166" w:rsidRDefault="00456166" w:rsidP="00456166">
      <w:pPr>
        <w:pStyle w:val="ListParagraph"/>
        <w:numPr>
          <w:ilvl w:val="0"/>
          <w:numId w:val="28"/>
        </w:numPr>
        <w:rPr>
          <w:rFonts w:ascii="Arial" w:hAnsi="Arial" w:cs="Arial"/>
        </w:rPr>
      </w:pPr>
      <w:r w:rsidRPr="00456166">
        <w:rPr>
          <w:rFonts w:ascii="Arial" w:hAnsi="Arial" w:cs="Arial"/>
        </w:rPr>
        <w:t>Bathroom</w:t>
      </w:r>
    </w:p>
    <w:p w14:paraId="17D4CF81" w14:textId="054A593E" w:rsidR="001C31D7" w:rsidRPr="001C31D7" w:rsidRDefault="001C31D7" w:rsidP="001C31D7">
      <w:pPr>
        <w:rPr>
          <w:rFonts w:ascii="Arial" w:hAnsi="Arial" w:cs="Arial"/>
        </w:rPr>
      </w:pPr>
      <w:r w:rsidRPr="001C31D7">
        <w:rPr>
          <w:rFonts w:ascii="Arial" w:hAnsi="Arial" w:cs="Arial"/>
        </w:rPr>
        <w:t xml:space="preserve">Temperature data were collected </w:t>
      </w:r>
      <w:r>
        <w:rPr>
          <w:rFonts w:ascii="Arial" w:hAnsi="Arial" w:cs="Arial"/>
        </w:rPr>
        <w:t xml:space="preserve">at 10-minute intervals and transmitted remotely to a central logger, minimising disruption to the resident. When locating sensors, it was essential to be sensitive to </w:t>
      </w:r>
      <w:r w:rsidR="0019692B">
        <w:rPr>
          <w:rFonts w:ascii="Arial" w:hAnsi="Arial" w:cs="Arial"/>
        </w:rPr>
        <w:t>occupant requests.</w:t>
      </w:r>
      <w:r w:rsidR="00A872BB">
        <w:rPr>
          <w:rFonts w:ascii="Arial" w:hAnsi="Arial" w:cs="Arial"/>
        </w:rPr>
        <w:t xml:space="preserve"> Where possible, sensors were located at a height of approximately 1.1m as per best practice</w:t>
      </w:r>
      <w:r w:rsidR="004735CC">
        <w:rPr>
          <w:rFonts w:ascii="Arial" w:hAnsi="Arial" w:cs="Arial"/>
        </w:rPr>
        <w:t xml:space="preserve"> (BSI, </w:t>
      </w:r>
      <w:r w:rsidR="004735CC" w:rsidRPr="004735CC">
        <w:rPr>
          <w:rFonts w:ascii="Arial" w:hAnsi="Arial" w:cs="Arial"/>
        </w:rPr>
        <w:t>2001)</w:t>
      </w:r>
      <w:r w:rsidR="00A872BB">
        <w:rPr>
          <w:rFonts w:ascii="Arial" w:hAnsi="Arial" w:cs="Arial"/>
        </w:rPr>
        <w:t>. However, often this was not possible due to lack of safe mounting or risk of damage or tampering</w:t>
      </w:r>
      <w:r w:rsidR="0019692B">
        <w:rPr>
          <w:rFonts w:ascii="Arial" w:hAnsi="Arial" w:cs="Arial"/>
        </w:rPr>
        <w:t>. P</w:t>
      </w:r>
      <w:r w:rsidR="00A872BB">
        <w:rPr>
          <w:rFonts w:ascii="Arial" w:hAnsi="Arial" w:cs="Arial"/>
        </w:rPr>
        <w:t>ragmatic solutions were</w:t>
      </w:r>
      <w:r w:rsidR="0019692B">
        <w:rPr>
          <w:rFonts w:ascii="Arial" w:hAnsi="Arial" w:cs="Arial"/>
        </w:rPr>
        <w:t xml:space="preserve"> therefore</w:t>
      </w:r>
      <w:r w:rsidR="00A872BB">
        <w:rPr>
          <w:rFonts w:ascii="Arial" w:hAnsi="Arial" w:cs="Arial"/>
        </w:rPr>
        <w:t xml:space="preserve"> proposed</w:t>
      </w:r>
      <w:r w:rsidR="0019692B">
        <w:rPr>
          <w:rFonts w:ascii="Arial" w:hAnsi="Arial" w:cs="Arial"/>
        </w:rPr>
        <w:t>,</w:t>
      </w:r>
      <w:r w:rsidR="00A872BB">
        <w:rPr>
          <w:rFonts w:ascii="Arial" w:hAnsi="Arial" w:cs="Arial"/>
        </w:rPr>
        <w:t xml:space="preserve"> such as locating sensors on top of a wardrobe.</w:t>
      </w:r>
      <w:r w:rsidR="0019692B">
        <w:rPr>
          <w:rFonts w:ascii="Arial" w:hAnsi="Arial" w:cs="Arial"/>
        </w:rPr>
        <w:t xml:space="preserve"> The only critical factor</w:t>
      </w:r>
      <w:r w:rsidR="00025A58">
        <w:rPr>
          <w:rFonts w:ascii="Arial" w:hAnsi="Arial" w:cs="Arial"/>
        </w:rPr>
        <w:t xml:space="preserve"> for sensor location was to be </w:t>
      </w:r>
      <w:r w:rsidR="0019692B">
        <w:rPr>
          <w:rFonts w:ascii="Arial" w:hAnsi="Arial" w:cs="Arial"/>
        </w:rPr>
        <w:t xml:space="preserve">away from direct sunlight </w:t>
      </w:r>
      <w:r w:rsidR="00025A58">
        <w:rPr>
          <w:rFonts w:ascii="Arial" w:hAnsi="Arial" w:cs="Arial"/>
        </w:rPr>
        <w:t>and</w:t>
      </w:r>
      <w:r w:rsidR="0019692B">
        <w:rPr>
          <w:rFonts w:ascii="Arial" w:hAnsi="Arial" w:cs="Arial"/>
        </w:rPr>
        <w:t xml:space="preserve"> other sources of heat (e.g. on top of a storage heater)</w:t>
      </w:r>
      <w:r w:rsidR="00025A58">
        <w:rPr>
          <w:rFonts w:ascii="Arial" w:hAnsi="Arial" w:cs="Arial"/>
        </w:rPr>
        <w:t>, and this was adhered to in all cases</w:t>
      </w:r>
      <w:r w:rsidR="0019692B">
        <w:rPr>
          <w:rFonts w:ascii="Arial" w:hAnsi="Arial" w:cs="Arial"/>
        </w:rPr>
        <w:t>.</w:t>
      </w:r>
      <w:r w:rsidR="00A872BB">
        <w:rPr>
          <w:rFonts w:ascii="Arial" w:hAnsi="Arial" w:cs="Arial"/>
        </w:rPr>
        <w:t xml:space="preserve"> </w:t>
      </w:r>
      <w:r w:rsidR="008168E1">
        <w:rPr>
          <w:rFonts w:ascii="Arial" w:hAnsi="Arial" w:cs="Arial"/>
        </w:rPr>
        <w:t>Figure 4</w:t>
      </w:r>
      <w:r w:rsidR="00EF1E39" w:rsidRPr="00EF1E39">
        <w:rPr>
          <w:rFonts w:ascii="Arial" w:hAnsi="Arial" w:cs="Arial"/>
        </w:rPr>
        <w:t>.1</w:t>
      </w:r>
      <w:r w:rsidR="0019692B" w:rsidRPr="00EF1E39">
        <w:rPr>
          <w:rFonts w:ascii="Arial" w:hAnsi="Arial" w:cs="Arial"/>
        </w:rPr>
        <w:t xml:space="preserve"> shows</w:t>
      </w:r>
      <w:r w:rsidR="0019692B">
        <w:rPr>
          <w:rFonts w:ascii="Arial" w:hAnsi="Arial" w:cs="Arial"/>
        </w:rPr>
        <w:t xml:space="preserve"> a temperature sensor </w:t>
      </w:r>
      <w:r w:rsidR="0019692B" w:rsidRPr="0019692B">
        <w:rPr>
          <w:rFonts w:ascii="Arial" w:hAnsi="Arial" w:cs="Arial"/>
          <w:i/>
        </w:rPr>
        <w:t>in situ</w:t>
      </w:r>
      <w:r w:rsidR="0019692B">
        <w:rPr>
          <w:rFonts w:ascii="Arial" w:hAnsi="Arial" w:cs="Arial"/>
        </w:rPr>
        <w:t>.</w:t>
      </w:r>
    </w:p>
    <w:p w14:paraId="594A0C89" w14:textId="77777777" w:rsidR="001C31D7" w:rsidRPr="001C31D7" w:rsidRDefault="001C31D7" w:rsidP="001C31D7">
      <w:pPr>
        <w:rPr>
          <w:rFonts w:ascii="Arial" w:hAnsi="Arial" w:cs="Arial"/>
        </w:rPr>
      </w:pPr>
    </w:p>
    <w:p w14:paraId="74173AB9" w14:textId="7BCDA28B" w:rsidR="00320689" w:rsidRPr="004928E0" w:rsidRDefault="00456166" w:rsidP="0019692B">
      <w:pPr>
        <w:jc w:val="center"/>
        <w:rPr>
          <w:rFonts w:ascii="Arial" w:hAnsi="Arial" w:cs="Arial"/>
        </w:rPr>
      </w:pPr>
      <w:r>
        <w:rPr>
          <w:noProof/>
          <w:lang w:eastAsia="en-GB"/>
        </w:rPr>
        <mc:AlternateContent>
          <mc:Choice Requires="wps">
            <w:drawing>
              <wp:anchor distT="0" distB="0" distL="114300" distR="114300" simplePos="0" relativeHeight="251668480" behindDoc="0" locked="0" layoutInCell="1" allowOverlap="1" wp14:anchorId="2E2BDD51" wp14:editId="403FD37A">
                <wp:simplePos x="0" y="0"/>
                <wp:positionH relativeFrom="column">
                  <wp:posOffset>2668361</wp:posOffset>
                </wp:positionH>
                <wp:positionV relativeFrom="paragraph">
                  <wp:posOffset>817880</wp:posOffset>
                </wp:positionV>
                <wp:extent cx="504825" cy="523875"/>
                <wp:effectExtent l="19050" t="19050" r="28575" b="28575"/>
                <wp:wrapNone/>
                <wp:docPr id="162" name="Oval 162"/>
                <wp:cNvGraphicFramePr/>
                <a:graphic xmlns:a="http://schemas.openxmlformats.org/drawingml/2006/main">
                  <a:graphicData uri="http://schemas.microsoft.com/office/word/2010/wordprocessingShape">
                    <wps:wsp>
                      <wps:cNvSpPr/>
                      <wps:spPr>
                        <a:xfrm>
                          <a:off x="0" y="0"/>
                          <a:ext cx="504825" cy="523875"/>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25AEC2" id="Oval 162" o:spid="_x0000_s1026" style="position:absolute;margin-left:210.1pt;margin-top:64.4pt;width:39.75pt;height:41.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" filled="f" strokecolor="yellow" strokeweight="2.25pt">
                <v:stroke joinstyle="miter"/>
              </v:oval>
            </w:pict>
          </mc:Fallback>
        </mc:AlternateContent>
      </w:r>
      <w:r>
        <w:rPr>
          <w:noProof/>
          <w:lang w:eastAsia="en-GB"/>
        </w:rPr>
        <w:drawing>
          <wp:inline distT="0" distB="0" distL="0" distR="0" wp14:anchorId="2BD9BF14" wp14:editId="37EC77F2">
            <wp:extent cx="3086100" cy="3421411"/>
            <wp:effectExtent l="19050" t="19050" r="19050" b="2667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89124" cy="3424764"/>
                    </a:xfrm>
                    <a:prstGeom prst="rect">
                      <a:avLst/>
                    </a:prstGeom>
                    <a:ln>
                      <a:solidFill>
                        <a:schemeClr val="tx1"/>
                      </a:solidFill>
                    </a:ln>
                  </pic:spPr>
                </pic:pic>
              </a:graphicData>
            </a:graphic>
          </wp:inline>
        </w:drawing>
      </w:r>
    </w:p>
    <w:p w14:paraId="3970C40F" w14:textId="65837E78" w:rsidR="007F1012" w:rsidRPr="00FD44B7" w:rsidRDefault="00EF1E39" w:rsidP="0019692B">
      <w:pPr>
        <w:jc w:val="center"/>
        <w:rPr>
          <w:rFonts w:ascii="Arial" w:hAnsi="Arial" w:cs="Arial"/>
          <w:b/>
          <w:i/>
        </w:rPr>
      </w:pPr>
      <w:r w:rsidRPr="00EF1E39">
        <w:rPr>
          <w:rFonts w:ascii="Arial" w:hAnsi="Arial" w:cs="Arial"/>
          <w:b/>
        </w:rPr>
        <w:t xml:space="preserve">Figure </w:t>
      </w:r>
      <w:r w:rsidR="008168E1">
        <w:rPr>
          <w:rFonts w:ascii="Arial" w:hAnsi="Arial" w:cs="Arial"/>
          <w:b/>
        </w:rPr>
        <w:t>4</w:t>
      </w:r>
      <w:r w:rsidRPr="00EF1E39">
        <w:rPr>
          <w:rFonts w:ascii="Arial" w:hAnsi="Arial" w:cs="Arial"/>
          <w:b/>
        </w:rPr>
        <w:t>.1</w:t>
      </w:r>
      <w:r w:rsidR="0019692B" w:rsidRPr="00EF1E39">
        <w:rPr>
          <w:rFonts w:ascii="Arial" w:hAnsi="Arial" w:cs="Arial"/>
          <w:b/>
        </w:rPr>
        <w:t xml:space="preserve">: Temperature sensor </w:t>
      </w:r>
      <w:r w:rsidR="0019692B" w:rsidRPr="00EF1E39">
        <w:rPr>
          <w:rFonts w:ascii="Arial" w:hAnsi="Arial" w:cs="Arial"/>
          <w:b/>
          <w:i/>
        </w:rPr>
        <w:t>in situ</w:t>
      </w:r>
    </w:p>
    <w:p w14:paraId="6C68F365" w14:textId="43AC23F5" w:rsidR="00C372D6" w:rsidRPr="004928E0" w:rsidRDefault="00C372D6" w:rsidP="003B09A6">
      <w:pPr>
        <w:pStyle w:val="Heading2"/>
        <w:numPr>
          <w:ilvl w:val="1"/>
          <w:numId w:val="2"/>
        </w:numPr>
        <w:rPr>
          <w:rFonts w:ascii="Arial" w:hAnsi="Arial" w:cs="Arial"/>
          <w:color w:val="63177B"/>
        </w:rPr>
      </w:pPr>
      <w:bookmarkStart w:id="19" w:name="_Toc80286009"/>
      <w:r w:rsidRPr="004928E0">
        <w:rPr>
          <w:rFonts w:ascii="Arial" w:hAnsi="Arial" w:cs="Arial"/>
          <w:color w:val="63177B"/>
        </w:rPr>
        <w:lastRenderedPageBreak/>
        <w:t>Results</w:t>
      </w:r>
      <w:bookmarkEnd w:id="19"/>
    </w:p>
    <w:p w14:paraId="4928B07D" w14:textId="244A88A7" w:rsidR="00450C83" w:rsidRDefault="005D5605" w:rsidP="00507FB5">
      <w:pPr>
        <w:rPr>
          <w:rFonts w:ascii="Arial" w:hAnsi="Arial" w:cs="Arial"/>
        </w:rPr>
      </w:pPr>
      <w:r>
        <w:rPr>
          <w:rFonts w:ascii="Arial" w:hAnsi="Arial" w:cs="Arial"/>
        </w:rPr>
        <w:t>Initial analysis</w:t>
      </w:r>
      <w:r w:rsidR="0058392A">
        <w:rPr>
          <w:rFonts w:ascii="Arial" w:hAnsi="Arial" w:cs="Arial"/>
        </w:rPr>
        <w:t>,</w:t>
      </w:r>
      <w:r>
        <w:rPr>
          <w:rFonts w:ascii="Arial" w:hAnsi="Arial" w:cs="Arial"/>
        </w:rPr>
        <w:t xml:space="preserve"> </w:t>
      </w:r>
      <w:r w:rsidRPr="00EF1E39">
        <w:rPr>
          <w:rFonts w:ascii="Arial" w:hAnsi="Arial" w:cs="Arial"/>
        </w:rPr>
        <w:t xml:space="preserve">shown by figure </w:t>
      </w:r>
      <w:r w:rsidR="008168E1">
        <w:rPr>
          <w:rFonts w:ascii="Arial" w:hAnsi="Arial" w:cs="Arial"/>
        </w:rPr>
        <w:t>4</w:t>
      </w:r>
      <w:r w:rsidR="00EF1E39" w:rsidRPr="00EF1E39">
        <w:rPr>
          <w:rFonts w:ascii="Arial" w:hAnsi="Arial" w:cs="Arial"/>
        </w:rPr>
        <w:t>.2</w:t>
      </w:r>
      <w:r w:rsidR="0058392A" w:rsidRPr="00EF1E39">
        <w:rPr>
          <w:rFonts w:ascii="Arial" w:hAnsi="Arial" w:cs="Arial"/>
        </w:rPr>
        <w:t>,</w:t>
      </w:r>
      <w:r w:rsidRPr="00EF1E39">
        <w:rPr>
          <w:rFonts w:ascii="Arial" w:hAnsi="Arial" w:cs="Arial"/>
        </w:rPr>
        <w:t xml:space="preserve"> considers</w:t>
      </w:r>
      <w:r>
        <w:rPr>
          <w:rFonts w:ascii="Arial" w:hAnsi="Arial" w:cs="Arial"/>
        </w:rPr>
        <w:t xml:space="preserve"> the distribution of all temperatures within each flat</w:t>
      </w:r>
      <w:r w:rsidR="00F26D9E">
        <w:rPr>
          <w:rFonts w:ascii="Arial" w:hAnsi="Arial" w:cs="Arial"/>
        </w:rPr>
        <w:t xml:space="preserve"> across both monitoring phases</w:t>
      </w:r>
      <w:r w:rsidR="0058392A">
        <w:rPr>
          <w:rFonts w:ascii="Arial" w:hAnsi="Arial" w:cs="Arial"/>
        </w:rPr>
        <w:t>. Average temperature between all monitored zones for each 10-minute period presents an indication of differences between dwellings, and there is clear variation</w:t>
      </w:r>
      <w:r w:rsidR="00696BD8">
        <w:rPr>
          <w:rFonts w:ascii="Arial" w:hAnsi="Arial" w:cs="Arial"/>
        </w:rPr>
        <w:t xml:space="preserve"> with median temperatures ranging from 13°C to</w:t>
      </w:r>
      <w:r w:rsidR="00F26D9E">
        <w:rPr>
          <w:rFonts w:ascii="Arial" w:hAnsi="Arial" w:cs="Arial"/>
        </w:rPr>
        <w:t xml:space="preserve"> 22</w:t>
      </w:r>
      <w:r w:rsidR="00696BD8">
        <w:rPr>
          <w:rFonts w:ascii="Arial" w:hAnsi="Arial" w:cs="Arial"/>
        </w:rPr>
        <w:t>°C</w:t>
      </w:r>
      <w:r w:rsidR="00450C83">
        <w:rPr>
          <w:rFonts w:ascii="Arial" w:hAnsi="Arial" w:cs="Arial"/>
        </w:rPr>
        <w:t xml:space="preserve"> in both phases</w:t>
      </w:r>
      <w:r w:rsidR="0058392A">
        <w:rPr>
          <w:rFonts w:ascii="Arial" w:hAnsi="Arial" w:cs="Arial"/>
        </w:rPr>
        <w:t>.</w:t>
      </w:r>
    </w:p>
    <w:p w14:paraId="798EECE9" w14:textId="177CE92C" w:rsidR="007463A7" w:rsidRDefault="00696BD8" w:rsidP="00507FB5">
      <w:pPr>
        <w:rPr>
          <w:rFonts w:ascii="Arial" w:hAnsi="Arial" w:cs="Arial"/>
          <w:highlight w:val="yellow"/>
        </w:rPr>
      </w:pPr>
      <w:r>
        <w:rPr>
          <w:rFonts w:ascii="Arial" w:hAnsi="Arial" w:cs="Arial"/>
        </w:rPr>
        <w:t>Despite this variation between flats</w:t>
      </w:r>
      <w:r w:rsidR="00507879">
        <w:rPr>
          <w:rFonts w:ascii="Arial" w:hAnsi="Arial" w:cs="Arial"/>
        </w:rPr>
        <w:t>,</w:t>
      </w:r>
      <w:r>
        <w:rPr>
          <w:rFonts w:ascii="Arial" w:hAnsi="Arial" w:cs="Arial"/>
        </w:rPr>
        <w:t xml:space="preserve"> temperature distribution within flats is relatively small</w:t>
      </w:r>
      <w:r w:rsidR="00F26D9E">
        <w:rPr>
          <w:rFonts w:ascii="Arial" w:hAnsi="Arial" w:cs="Arial"/>
        </w:rPr>
        <w:t xml:space="preserve"> in both phases</w:t>
      </w:r>
      <w:r w:rsidR="00507879">
        <w:rPr>
          <w:rFonts w:ascii="Arial" w:hAnsi="Arial" w:cs="Arial"/>
        </w:rPr>
        <w:t>,</w:t>
      </w:r>
      <w:r w:rsidR="00672DC1">
        <w:rPr>
          <w:rFonts w:ascii="Arial" w:hAnsi="Arial" w:cs="Arial"/>
        </w:rPr>
        <w:t xml:space="preserve"> with interquartile ranges typically only 2-3°C</w:t>
      </w:r>
      <w:r w:rsidR="00507879">
        <w:rPr>
          <w:rFonts w:ascii="Arial" w:hAnsi="Arial" w:cs="Arial"/>
        </w:rPr>
        <w:t>. F</w:t>
      </w:r>
      <w:r w:rsidR="00672DC1">
        <w:rPr>
          <w:rFonts w:ascii="Arial" w:hAnsi="Arial" w:cs="Arial"/>
        </w:rPr>
        <w:t>ull range</w:t>
      </w:r>
      <w:r w:rsidR="00507879">
        <w:rPr>
          <w:rFonts w:ascii="Arial" w:hAnsi="Arial" w:cs="Arial"/>
        </w:rPr>
        <w:t xml:space="preserve"> of data is typically</w:t>
      </w:r>
      <w:r w:rsidR="00672DC1">
        <w:rPr>
          <w:rFonts w:ascii="Arial" w:hAnsi="Arial" w:cs="Arial"/>
        </w:rPr>
        <w:t xml:space="preserve"> &lt;10°C</w:t>
      </w:r>
      <w:r w:rsidR="00507879">
        <w:rPr>
          <w:rFonts w:ascii="Arial" w:hAnsi="Arial" w:cs="Arial"/>
        </w:rPr>
        <w:t xml:space="preserve"> and broadly symmetric</w:t>
      </w:r>
      <w:r w:rsidR="007463A7">
        <w:rPr>
          <w:rFonts w:ascii="Arial" w:hAnsi="Arial" w:cs="Arial"/>
        </w:rPr>
        <w:t>al</w:t>
      </w:r>
      <w:r w:rsidR="00507879">
        <w:rPr>
          <w:rFonts w:ascii="Arial" w:hAnsi="Arial" w:cs="Arial"/>
        </w:rPr>
        <w:t xml:space="preserve">, </w:t>
      </w:r>
      <w:r w:rsidR="00672DC1">
        <w:rPr>
          <w:rFonts w:ascii="Arial" w:hAnsi="Arial" w:cs="Arial"/>
        </w:rPr>
        <w:t>suggest</w:t>
      </w:r>
      <w:r w:rsidR="00507879">
        <w:rPr>
          <w:rFonts w:ascii="Arial" w:hAnsi="Arial" w:cs="Arial"/>
        </w:rPr>
        <w:t>ing</w:t>
      </w:r>
      <w:r w:rsidR="00672DC1">
        <w:rPr>
          <w:rFonts w:ascii="Arial" w:hAnsi="Arial" w:cs="Arial"/>
        </w:rPr>
        <w:t xml:space="preserve"> </w:t>
      </w:r>
      <w:r w:rsidR="00507879">
        <w:rPr>
          <w:rFonts w:ascii="Arial" w:hAnsi="Arial" w:cs="Arial"/>
        </w:rPr>
        <w:t>that temperatures within each flat are normally distributed.</w:t>
      </w:r>
      <w:r w:rsidR="00FD44B7">
        <w:rPr>
          <w:rFonts w:ascii="Arial" w:hAnsi="Arial" w:cs="Arial"/>
        </w:rPr>
        <w:t xml:space="preserve"> </w:t>
      </w:r>
      <w:r w:rsidR="00450C83">
        <w:rPr>
          <w:rFonts w:ascii="Arial" w:hAnsi="Arial" w:cs="Arial"/>
        </w:rPr>
        <w:t xml:space="preserve">This does not change between monitoring periods, indicating similar heating patterns i.e. even distribution around a </w:t>
      </w:r>
      <w:r w:rsidR="007C4ABC">
        <w:rPr>
          <w:rFonts w:ascii="Arial" w:hAnsi="Arial" w:cs="Arial"/>
        </w:rPr>
        <w:t>median</w:t>
      </w:r>
      <w:r w:rsidR="00450C83">
        <w:rPr>
          <w:rFonts w:ascii="Arial" w:hAnsi="Arial" w:cs="Arial"/>
        </w:rPr>
        <w:t xml:space="preserve"> temperature as opposed to a </w:t>
      </w:r>
      <w:r w:rsidR="00154CAC">
        <w:rPr>
          <w:rFonts w:ascii="Arial" w:hAnsi="Arial" w:cs="Arial"/>
        </w:rPr>
        <w:t>skewed or broadened range.</w:t>
      </w:r>
    </w:p>
    <w:p w14:paraId="53D45CA9" w14:textId="4DC58700" w:rsidR="00926F7E" w:rsidRDefault="0035269B" w:rsidP="00971D26">
      <w:pPr>
        <w:autoSpaceDE w:val="0"/>
        <w:autoSpaceDN w:val="0"/>
        <w:adjustRightInd w:val="0"/>
        <w:spacing w:after="0" w:line="240" w:lineRule="auto"/>
        <w:jc w:val="center"/>
        <w:rPr>
          <w:rFonts w:ascii="Arial" w:hAnsi="Arial" w:cs="Arial"/>
          <w:sz w:val="24"/>
          <w:szCs w:val="24"/>
        </w:rPr>
      </w:pPr>
      <w:r w:rsidRPr="0035269B">
        <w:rPr>
          <w:rFonts w:ascii="Arial" w:hAnsi="Arial" w:cs="Arial"/>
          <w:noProof/>
          <w:sz w:val="24"/>
          <w:szCs w:val="24"/>
          <w:lang w:eastAsia="en-GB"/>
        </w:rPr>
        <w:drawing>
          <wp:inline distT="0" distB="0" distL="0" distR="0" wp14:anchorId="2DD8EDD5" wp14:editId="66A99631">
            <wp:extent cx="5067300" cy="2990639"/>
            <wp:effectExtent l="19050" t="19050" r="19050"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78003" cy="2996956"/>
                    </a:xfrm>
                    <a:prstGeom prst="rect">
                      <a:avLst/>
                    </a:prstGeom>
                    <a:ln>
                      <a:solidFill>
                        <a:schemeClr val="tx1"/>
                      </a:solidFill>
                    </a:ln>
                  </pic:spPr>
                </pic:pic>
              </a:graphicData>
            </a:graphic>
          </wp:inline>
        </w:drawing>
      </w:r>
    </w:p>
    <w:p w14:paraId="0DA54265" w14:textId="6E4351A8" w:rsidR="002E2038" w:rsidRDefault="002E2038" w:rsidP="00971D26">
      <w:pPr>
        <w:autoSpaceDE w:val="0"/>
        <w:autoSpaceDN w:val="0"/>
        <w:adjustRightInd w:val="0"/>
        <w:spacing w:after="0" w:line="240" w:lineRule="auto"/>
        <w:jc w:val="center"/>
        <w:rPr>
          <w:rFonts w:ascii="Arial" w:hAnsi="Arial" w:cs="Arial"/>
          <w:sz w:val="24"/>
          <w:szCs w:val="24"/>
        </w:rPr>
      </w:pPr>
      <w:r w:rsidRPr="00060DA4">
        <w:rPr>
          <w:noProof/>
          <w:lang w:eastAsia="en-GB"/>
        </w:rPr>
        <w:drawing>
          <wp:inline distT="0" distB="0" distL="0" distR="0" wp14:anchorId="27A099F0" wp14:editId="17D354A9">
            <wp:extent cx="5046453" cy="2978335"/>
            <wp:effectExtent l="19050" t="19050" r="20955"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60944" cy="2986888"/>
                    </a:xfrm>
                    <a:prstGeom prst="rect">
                      <a:avLst/>
                    </a:prstGeom>
                    <a:ln>
                      <a:solidFill>
                        <a:schemeClr val="tx1"/>
                      </a:solidFill>
                    </a:ln>
                  </pic:spPr>
                </pic:pic>
              </a:graphicData>
            </a:graphic>
          </wp:inline>
        </w:drawing>
      </w:r>
    </w:p>
    <w:p w14:paraId="1F7D2D81" w14:textId="247DB134" w:rsidR="007463A7" w:rsidRPr="00154CAC" w:rsidRDefault="007463A7" w:rsidP="007463A7">
      <w:pPr>
        <w:jc w:val="center"/>
        <w:rPr>
          <w:rFonts w:ascii="Arial" w:hAnsi="Arial" w:cs="Arial"/>
          <w:b/>
        </w:rPr>
      </w:pPr>
      <w:r w:rsidRPr="00154CAC">
        <w:rPr>
          <w:rFonts w:ascii="Arial" w:hAnsi="Arial" w:cs="Arial"/>
          <w:b/>
        </w:rPr>
        <w:t xml:space="preserve">Figure </w:t>
      </w:r>
      <w:r w:rsidR="008168E1">
        <w:rPr>
          <w:rFonts w:ascii="Arial" w:hAnsi="Arial" w:cs="Arial"/>
          <w:b/>
        </w:rPr>
        <w:t>4</w:t>
      </w:r>
      <w:r w:rsidR="00EF1E39" w:rsidRPr="00154CAC">
        <w:rPr>
          <w:rFonts w:ascii="Arial" w:hAnsi="Arial" w:cs="Arial"/>
          <w:b/>
        </w:rPr>
        <w:t>.2</w:t>
      </w:r>
      <w:r w:rsidRPr="00154CAC">
        <w:rPr>
          <w:rFonts w:ascii="Arial" w:hAnsi="Arial" w:cs="Arial"/>
          <w:b/>
        </w:rPr>
        <w:t>: Temperature distribution</w:t>
      </w:r>
      <w:r w:rsidR="002E2038" w:rsidRPr="00154CAC">
        <w:rPr>
          <w:rFonts w:ascii="Arial" w:hAnsi="Arial" w:cs="Arial"/>
          <w:b/>
        </w:rPr>
        <w:t>, all zones (Phase 1 top, Phase 2 bottom)</w:t>
      </w:r>
    </w:p>
    <w:p w14:paraId="2D0F7F60" w14:textId="5C5B36E4" w:rsidR="007463A7" w:rsidRPr="003A02B0" w:rsidRDefault="00154CAC" w:rsidP="00777F91">
      <w:pPr>
        <w:autoSpaceDE w:val="0"/>
        <w:autoSpaceDN w:val="0"/>
        <w:adjustRightInd w:val="0"/>
        <w:spacing w:after="0" w:line="240" w:lineRule="auto"/>
        <w:rPr>
          <w:rFonts w:ascii="Arial" w:hAnsi="Arial" w:cs="Arial"/>
        </w:rPr>
      </w:pPr>
      <w:r>
        <w:rPr>
          <w:rFonts w:ascii="Arial" w:hAnsi="Arial" w:cs="Arial"/>
        </w:rPr>
        <w:t>To explore temperature distributions further, t</w:t>
      </w:r>
      <w:r w:rsidR="00F430E1" w:rsidRPr="003A02B0">
        <w:rPr>
          <w:rFonts w:ascii="Arial" w:hAnsi="Arial" w:cs="Arial"/>
        </w:rPr>
        <w:t xml:space="preserve">he next stage of analysis </w:t>
      </w:r>
      <w:r w:rsidR="00835C90">
        <w:rPr>
          <w:rFonts w:ascii="Arial" w:hAnsi="Arial" w:cs="Arial"/>
        </w:rPr>
        <w:t>considered</w:t>
      </w:r>
      <w:r w:rsidR="00F430E1" w:rsidRPr="003A02B0">
        <w:rPr>
          <w:rFonts w:ascii="Arial" w:hAnsi="Arial" w:cs="Arial"/>
        </w:rPr>
        <w:t xml:space="preserve"> temperature distribution on a room-by-room basis.</w:t>
      </w:r>
      <w:r w:rsidR="00D273C4" w:rsidRPr="003A02B0">
        <w:rPr>
          <w:rFonts w:ascii="Arial" w:hAnsi="Arial" w:cs="Arial"/>
        </w:rPr>
        <w:t xml:space="preserve"> </w:t>
      </w:r>
      <w:r w:rsidR="003B6A1C" w:rsidRPr="003A02B0">
        <w:rPr>
          <w:rFonts w:ascii="Arial" w:hAnsi="Arial" w:cs="Arial"/>
        </w:rPr>
        <w:t>T</w:t>
      </w:r>
      <w:r w:rsidR="00D273C4" w:rsidRPr="003A02B0">
        <w:rPr>
          <w:rFonts w:ascii="Arial" w:hAnsi="Arial" w:cs="Arial"/>
        </w:rPr>
        <w:t>his</w:t>
      </w:r>
      <w:r w:rsidR="00977F47" w:rsidRPr="003A02B0">
        <w:rPr>
          <w:rFonts w:ascii="Arial" w:hAnsi="Arial" w:cs="Arial"/>
        </w:rPr>
        <w:t xml:space="preserve"> analysis</w:t>
      </w:r>
      <w:r w:rsidR="00D273C4" w:rsidRPr="003A02B0">
        <w:rPr>
          <w:rFonts w:ascii="Arial" w:hAnsi="Arial" w:cs="Arial"/>
        </w:rPr>
        <w:t xml:space="preserve"> </w:t>
      </w:r>
      <w:r w:rsidR="003B6A1C" w:rsidRPr="003A02B0">
        <w:rPr>
          <w:rFonts w:ascii="Arial" w:hAnsi="Arial" w:cs="Arial"/>
        </w:rPr>
        <w:t>includes</w:t>
      </w:r>
      <w:r w:rsidR="00D273C4" w:rsidRPr="003A02B0">
        <w:rPr>
          <w:rFonts w:ascii="Arial" w:hAnsi="Arial" w:cs="Arial"/>
        </w:rPr>
        <w:t xml:space="preserve"> target temperature </w:t>
      </w:r>
      <w:r w:rsidR="00D273C4" w:rsidRPr="003A02B0">
        <w:rPr>
          <w:rFonts w:ascii="Arial" w:hAnsi="Arial" w:cs="Arial"/>
        </w:rPr>
        <w:lastRenderedPageBreak/>
        <w:t xml:space="preserve">thresholds defined by Leeds City Council as being acceptable for comfort during </w:t>
      </w:r>
      <w:r w:rsidR="00071F6D" w:rsidRPr="003A02B0">
        <w:rPr>
          <w:rFonts w:ascii="Arial" w:hAnsi="Arial" w:cs="Arial"/>
        </w:rPr>
        <w:t>winter</w:t>
      </w:r>
      <w:r w:rsidR="00D273C4" w:rsidRPr="003A02B0">
        <w:rPr>
          <w:rFonts w:ascii="Arial" w:hAnsi="Arial" w:cs="Arial"/>
        </w:rPr>
        <w:t xml:space="preserve">. These thresholds are shown </w:t>
      </w:r>
      <w:r w:rsidR="00D273C4" w:rsidRPr="00EF1E39">
        <w:rPr>
          <w:rFonts w:ascii="Arial" w:hAnsi="Arial" w:cs="Arial"/>
        </w:rPr>
        <w:t xml:space="preserve">in table </w:t>
      </w:r>
      <w:r w:rsidR="008168E1">
        <w:rPr>
          <w:rFonts w:ascii="Arial" w:hAnsi="Arial" w:cs="Arial"/>
        </w:rPr>
        <w:t>4</w:t>
      </w:r>
      <w:r w:rsidR="00EF1E39" w:rsidRPr="00EF1E39">
        <w:rPr>
          <w:rFonts w:ascii="Arial" w:hAnsi="Arial" w:cs="Arial"/>
        </w:rPr>
        <w:t>.1</w:t>
      </w:r>
      <w:r w:rsidR="00D273C4" w:rsidRPr="00EF1E39">
        <w:rPr>
          <w:rFonts w:ascii="Arial" w:hAnsi="Arial" w:cs="Arial"/>
        </w:rPr>
        <w:t xml:space="preserve"> and d</w:t>
      </w:r>
      <w:r w:rsidR="00D273C4" w:rsidRPr="003A02B0">
        <w:rPr>
          <w:rFonts w:ascii="Arial" w:hAnsi="Arial" w:cs="Arial"/>
        </w:rPr>
        <w:t xml:space="preserve">isplayed subsequently </w:t>
      </w:r>
      <w:r w:rsidR="00D273C4" w:rsidRPr="00EF1E39">
        <w:rPr>
          <w:rFonts w:ascii="Arial" w:hAnsi="Arial" w:cs="Arial"/>
        </w:rPr>
        <w:t xml:space="preserve">on figures </w:t>
      </w:r>
      <w:r w:rsidR="008168E1">
        <w:rPr>
          <w:rFonts w:ascii="Arial" w:hAnsi="Arial" w:cs="Arial"/>
        </w:rPr>
        <w:t>4</w:t>
      </w:r>
      <w:r w:rsidR="00EF1E39" w:rsidRPr="00EF1E39">
        <w:rPr>
          <w:rFonts w:ascii="Arial" w:hAnsi="Arial" w:cs="Arial"/>
        </w:rPr>
        <w:t xml:space="preserve">.3 - </w:t>
      </w:r>
      <w:r w:rsidR="008168E1">
        <w:rPr>
          <w:rFonts w:ascii="Arial" w:hAnsi="Arial" w:cs="Arial"/>
        </w:rPr>
        <w:t>4</w:t>
      </w:r>
      <w:r w:rsidR="00EF1E39" w:rsidRPr="00EF1E39">
        <w:rPr>
          <w:rFonts w:ascii="Arial" w:hAnsi="Arial" w:cs="Arial"/>
        </w:rPr>
        <w:t>.7</w:t>
      </w:r>
      <w:r w:rsidR="00D273C4" w:rsidRPr="00EF1E39">
        <w:rPr>
          <w:rFonts w:ascii="Arial" w:hAnsi="Arial" w:cs="Arial"/>
        </w:rPr>
        <w:t xml:space="preserve"> with</w:t>
      </w:r>
      <w:r w:rsidR="00D273C4" w:rsidRPr="003A02B0">
        <w:rPr>
          <w:rFonts w:ascii="Arial" w:hAnsi="Arial" w:cs="Arial"/>
        </w:rPr>
        <w:t xml:space="preserve"> lower threshold indicated by a blue horizontal line and upper threshold indicated </w:t>
      </w:r>
      <w:r w:rsidR="00D9505D" w:rsidRPr="003A02B0">
        <w:rPr>
          <w:rFonts w:ascii="Arial" w:hAnsi="Arial" w:cs="Arial"/>
        </w:rPr>
        <w:t>b</w:t>
      </w:r>
      <w:r w:rsidR="00D273C4" w:rsidRPr="003A02B0">
        <w:rPr>
          <w:rFonts w:ascii="Arial" w:hAnsi="Arial" w:cs="Arial"/>
        </w:rPr>
        <w:t xml:space="preserve">y a red horizontal line. When </w:t>
      </w:r>
      <w:r w:rsidR="00D9505D" w:rsidRPr="00EF1E39">
        <w:rPr>
          <w:rFonts w:ascii="Arial" w:hAnsi="Arial" w:cs="Arial"/>
        </w:rPr>
        <w:t>interpreting</w:t>
      </w:r>
      <w:r w:rsidR="00D273C4" w:rsidRPr="00EF1E39">
        <w:rPr>
          <w:rFonts w:ascii="Arial" w:hAnsi="Arial" w:cs="Arial"/>
        </w:rPr>
        <w:t xml:space="preserve"> figures </w:t>
      </w:r>
      <w:r w:rsidR="008168E1">
        <w:rPr>
          <w:rFonts w:ascii="Arial" w:hAnsi="Arial" w:cs="Arial"/>
        </w:rPr>
        <w:t>4</w:t>
      </w:r>
      <w:r w:rsidR="00EF1E39" w:rsidRPr="00EF1E39">
        <w:rPr>
          <w:rFonts w:ascii="Arial" w:hAnsi="Arial" w:cs="Arial"/>
        </w:rPr>
        <w:t xml:space="preserve">.3 - </w:t>
      </w:r>
      <w:r w:rsidR="008168E1">
        <w:rPr>
          <w:rFonts w:ascii="Arial" w:hAnsi="Arial" w:cs="Arial"/>
        </w:rPr>
        <w:t>4</w:t>
      </w:r>
      <w:r w:rsidR="00EF1E39" w:rsidRPr="00EF1E39">
        <w:rPr>
          <w:rFonts w:ascii="Arial" w:hAnsi="Arial" w:cs="Arial"/>
        </w:rPr>
        <w:t>.7</w:t>
      </w:r>
      <w:r w:rsidR="00D273C4" w:rsidRPr="003A02B0">
        <w:rPr>
          <w:rFonts w:ascii="Arial" w:hAnsi="Arial" w:cs="Arial"/>
        </w:rPr>
        <w:t xml:space="preserve">, data </w:t>
      </w:r>
      <w:r w:rsidR="00D9505D" w:rsidRPr="003A02B0">
        <w:rPr>
          <w:rFonts w:ascii="Arial" w:hAnsi="Arial" w:cs="Arial"/>
        </w:rPr>
        <w:t xml:space="preserve">should be </w:t>
      </w:r>
      <w:r w:rsidR="007C4ABC">
        <w:rPr>
          <w:rFonts w:ascii="Arial" w:hAnsi="Arial" w:cs="Arial"/>
        </w:rPr>
        <w:t xml:space="preserve">predominantly </w:t>
      </w:r>
      <w:r w:rsidR="00D9505D" w:rsidRPr="003A02B0">
        <w:rPr>
          <w:rFonts w:ascii="Arial" w:hAnsi="Arial" w:cs="Arial"/>
        </w:rPr>
        <w:t>within these two thresholds for the zone to be deemed comfortable. Data below the blue line indicate</w:t>
      </w:r>
      <w:r w:rsidR="005033A6" w:rsidRPr="003A02B0">
        <w:rPr>
          <w:rFonts w:ascii="Arial" w:hAnsi="Arial" w:cs="Arial"/>
        </w:rPr>
        <w:t>s</w:t>
      </w:r>
      <w:r w:rsidR="00D9505D" w:rsidRPr="003A02B0">
        <w:rPr>
          <w:rFonts w:ascii="Arial" w:hAnsi="Arial" w:cs="Arial"/>
        </w:rPr>
        <w:t xml:space="preserve"> under-heating, and data above the red line indicates overheating.</w:t>
      </w:r>
    </w:p>
    <w:p w14:paraId="397BB35C" w14:textId="77777777" w:rsidR="007463A7" w:rsidRPr="004928E0" w:rsidRDefault="007463A7" w:rsidP="00777F91">
      <w:pPr>
        <w:autoSpaceDE w:val="0"/>
        <w:autoSpaceDN w:val="0"/>
        <w:adjustRightInd w:val="0"/>
        <w:spacing w:after="0" w:line="240" w:lineRule="auto"/>
        <w:rPr>
          <w:rFonts w:ascii="Arial" w:hAnsi="Arial" w:cs="Arial"/>
          <w:sz w:val="24"/>
          <w:szCs w:val="24"/>
        </w:rPr>
      </w:pPr>
    </w:p>
    <w:p w14:paraId="7960005D" w14:textId="2F7FCCE4" w:rsidR="00320689" w:rsidRPr="00FD44B7" w:rsidRDefault="008168E1" w:rsidP="007463A7">
      <w:pPr>
        <w:jc w:val="center"/>
        <w:rPr>
          <w:rFonts w:ascii="Arial" w:hAnsi="Arial" w:cs="Arial"/>
          <w:b/>
        </w:rPr>
      </w:pPr>
      <w:r>
        <w:rPr>
          <w:rFonts w:ascii="Arial" w:hAnsi="Arial" w:cs="Arial"/>
          <w:b/>
        </w:rPr>
        <w:t>Table 4</w:t>
      </w:r>
      <w:r w:rsidR="00EF1E39" w:rsidRPr="00EF1E39">
        <w:rPr>
          <w:rFonts w:ascii="Arial" w:hAnsi="Arial" w:cs="Arial"/>
          <w:b/>
        </w:rPr>
        <w:t>.1</w:t>
      </w:r>
      <w:r w:rsidR="007463A7" w:rsidRPr="00EF1E39">
        <w:rPr>
          <w:rFonts w:ascii="Arial" w:hAnsi="Arial" w:cs="Arial"/>
          <w:b/>
        </w:rPr>
        <w:t>: Leeds</w:t>
      </w:r>
      <w:r w:rsidR="007463A7" w:rsidRPr="00FD44B7">
        <w:rPr>
          <w:rFonts w:ascii="Arial" w:hAnsi="Arial" w:cs="Arial"/>
          <w:b/>
        </w:rPr>
        <w:t xml:space="preserve"> City Council target temperature thresholds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6"/>
        <w:gridCol w:w="2227"/>
      </w:tblGrid>
      <w:tr w:rsidR="00DF5F7F" w14:paraId="57BC851F" w14:textId="77777777" w:rsidTr="007463A7">
        <w:trPr>
          <w:trHeight w:val="234"/>
          <w:jc w:val="center"/>
        </w:trPr>
        <w:tc>
          <w:tcPr>
            <w:tcW w:w="1976" w:type="dxa"/>
            <w:tcBorders>
              <w:bottom w:val="single" w:sz="12" w:space="0" w:color="auto"/>
            </w:tcBorders>
          </w:tcPr>
          <w:p w14:paraId="5ED04E89" w14:textId="559F8A3A" w:rsidR="00DF5F7F" w:rsidRDefault="00DF5F7F" w:rsidP="00320689">
            <w:pPr>
              <w:rPr>
                <w:rFonts w:ascii="Arial" w:hAnsi="Arial" w:cs="Arial"/>
              </w:rPr>
            </w:pPr>
            <w:r>
              <w:rPr>
                <w:rFonts w:ascii="Arial" w:hAnsi="Arial" w:cs="Arial"/>
              </w:rPr>
              <w:t>Zone</w:t>
            </w:r>
          </w:p>
        </w:tc>
        <w:tc>
          <w:tcPr>
            <w:tcW w:w="2227" w:type="dxa"/>
            <w:tcBorders>
              <w:bottom w:val="single" w:sz="12" w:space="0" w:color="auto"/>
            </w:tcBorders>
          </w:tcPr>
          <w:p w14:paraId="7861B729" w14:textId="4643A01D" w:rsidR="00DF5F7F" w:rsidRDefault="00DF5F7F" w:rsidP="0007742F">
            <w:pPr>
              <w:jc w:val="center"/>
              <w:rPr>
                <w:rFonts w:ascii="Arial" w:hAnsi="Arial" w:cs="Arial"/>
              </w:rPr>
            </w:pPr>
            <w:r>
              <w:rPr>
                <w:rFonts w:ascii="Arial" w:hAnsi="Arial" w:cs="Arial"/>
              </w:rPr>
              <w:t>Target temperature threshold (°C)</w:t>
            </w:r>
          </w:p>
        </w:tc>
      </w:tr>
      <w:tr w:rsidR="00DF5F7F" w14:paraId="55808522" w14:textId="77777777" w:rsidTr="007463A7">
        <w:trPr>
          <w:trHeight w:val="221"/>
          <w:jc w:val="center"/>
        </w:trPr>
        <w:tc>
          <w:tcPr>
            <w:tcW w:w="1976" w:type="dxa"/>
            <w:tcBorders>
              <w:top w:val="single" w:sz="12" w:space="0" w:color="auto"/>
            </w:tcBorders>
          </w:tcPr>
          <w:p w14:paraId="764BDF62" w14:textId="2A75173F" w:rsidR="00DF5F7F" w:rsidRDefault="00DF5F7F" w:rsidP="00320689">
            <w:pPr>
              <w:rPr>
                <w:rFonts w:ascii="Arial" w:hAnsi="Arial" w:cs="Arial"/>
              </w:rPr>
            </w:pPr>
            <w:r>
              <w:rPr>
                <w:rFonts w:ascii="Arial" w:hAnsi="Arial" w:cs="Arial"/>
              </w:rPr>
              <w:t>Bedroom</w:t>
            </w:r>
          </w:p>
        </w:tc>
        <w:tc>
          <w:tcPr>
            <w:tcW w:w="2227" w:type="dxa"/>
            <w:tcBorders>
              <w:top w:val="single" w:sz="12" w:space="0" w:color="auto"/>
            </w:tcBorders>
          </w:tcPr>
          <w:p w14:paraId="57C5ACBC" w14:textId="29C58D28" w:rsidR="00DF5F7F" w:rsidRDefault="00DF5F7F" w:rsidP="0007742F">
            <w:pPr>
              <w:jc w:val="center"/>
              <w:rPr>
                <w:rFonts w:ascii="Arial" w:hAnsi="Arial" w:cs="Arial"/>
              </w:rPr>
            </w:pPr>
            <w:r>
              <w:rPr>
                <w:rFonts w:ascii="Arial" w:hAnsi="Arial" w:cs="Arial"/>
              </w:rPr>
              <w:t>16 - 20</w:t>
            </w:r>
          </w:p>
        </w:tc>
      </w:tr>
      <w:tr w:rsidR="00DF5F7F" w14:paraId="5220A665" w14:textId="77777777" w:rsidTr="007463A7">
        <w:trPr>
          <w:trHeight w:val="234"/>
          <w:jc w:val="center"/>
        </w:trPr>
        <w:tc>
          <w:tcPr>
            <w:tcW w:w="1976" w:type="dxa"/>
          </w:tcPr>
          <w:p w14:paraId="3E804537" w14:textId="1972163E" w:rsidR="00DF5F7F" w:rsidRDefault="00DF5F7F" w:rsidP="00320689">
            <w:pPr>
              <w:rPr>
                <w:rFonts w:ascii="Arial" w:hAnsi="Arial" w:cs="Arial"/>
              </w:rPr>
            </w:pPr>
            <w:r>
              <w:rPr>
                <w:rFonts w:ascii="Arial" w:hAnsi="Arial" w:cs="Arial"/>
              </w:rPr>
              <w:t>Living Room</w:t>
            </w:r>
          </w:p>
        </w:tc>
        <w:tc>
          <w:tcPr>
            <w:tcW w:w="2227" w:type="dxa"/>
          </w:tcPr>
          <w:p w14:paraId="59EC1CFB" w14:textId="4D744D56" w:rsidR="00DF5F7F" w:rsidRDefault="00DF5F7F" w:rsidP="0007742F">
            <w:pPr>
              <w:jc w:val="center"/>
              <w:rPr>
                <w:rFonts w:ascii="Arial" w:hAnsi="Arial" w:cs="Arial"/>
              </w:rPr>
            </w:pPr>
            <w:r>
              <w:rPr>
                <w:rFonts w:ascii="Arial" w:hAnsi="Arial" w:cs="Arial"/>
              </w:rPr>
              <w:t>19 - 23</w:t>
            </w:r>
          </w:p>
        </w:tc>
      </w:tr>
      <w:tr w:rsidR="00DF5F7F" w14:paraId="2A8933D8" w14:textId="77777777" w:rsidTr="007463A7">
        <w:trPr>
          <w:trHeight w:val="221"/>
          <w:jc w:val="center"/>
        </w:trPr>
        <w:tc>
          <w:tcPr>
            <w:tcW w:w="1976" w:type="dxa"/>
          </w:tcPr>
          <w:p w14:paraId="499C4908" w14:textId="1FC0549D" w:rsidR="00DF5F7F" w:rsidRDefault="00DF5F7F" w:rsidP="00320689">
            <w:pPr>
              <w:rPr>
                <w:rFonts w:ascii="Arial" w:hAnsi="Arial" w:cs="Arial"/>
              </w:rPr>
            </w:pPr>
            <w:r>
              <w:rPr>
                <w:rFonts w:ascii="Arial" w:hAnsi="Arial" w:cs="Arial"/>
              </w:rPr>
              <w:t>Kitchen</w:t>
            </w:r>
          </w:p>
        </w:tc>
        <w:tc>
          <w:tcPr>
            <w:tcW w:w="2227" w:type="dxa"/>
          </w:tcPr>
          <w:p w14:paraId="0BAA97AB" w14:textId="446721B6" w:rsidR="00DF5F7F" w:rsidRDefault="00DF5F7F" w:rsidP="0007742F">
            <w:pPr>
              <w:jc w:val="center"/>
              <w:rPr>
                <w:rFonts w:ascii="Arial" w:hAnsi="Arial" w:cs="Arial"/>
              </w:rPr>
            </w:pPr>
            <w:r>
              <w:rPr>
                <w:rFonts w:ascii="Arial" w:hAnsi="Arial" w:cs="Arial"/>
              </w:rPr>
              <w:t>19 - 23</w:t>
            </w:r>
          </w:p>
        </w:tc>
      </w:tr>
      <w:tr w:rsidR="00DF5F7F" w14:paraId="523B9ADB" w14:textId="77777777" w:rsidTr="007463A7">
        <w:trPr>
          <w:trHeight w:val="221"/>
          <w:jc w:val="center"/>
        </w:trPr>
        <w:tc>
          <w:tcPr>
            <w:tcW w:w="1976" w:type="dxa"/>
          </w:tcPr>
          <w:p w14:paraId="6C96AC33" w14:textId="1A32F53E" w:rsidR="00DF5F7F" w:rsidRDefault="00DF5F7F" w:rsidP="00320689">
            <w:pPr>
              <w:rPr>
                <w:rFonts w:ascii="Arial" w:hAnsi="Arial" w:cs="Arial"/>
              </w:rPr>
            </w:pPr>
            <w:r>
              <w:rPr>
                <w:rFonts w:ascii="Arial" w:hAnsi="Arial" w:cs="Arial"/>
              </w:rPr>
              <w:t>Bathroom</w:t>
            </w:r>
          </w:p>
        </w:tc>
        <w:tc>
          <w:tcPr>
            <w:tcW w:w="2227" w:type="dxa"/>
          </w:tcPr>
          <w:p w14:paraId="6B590C59" w14:textId="0A1D33CD" w:rsidR="00DF5F7F" w:rsidRDefault="00DF5F7F" w:rsidP="0007742F">
            <w:pPr>
              <w:jc w:val="center"/>
              <w:rPr>
                <w:rFonts w:ascii="Arial" w:hAnsi="Arial" w:cs="Arial"/>
              </w:rPr>
            </w:pPr>
            <w:r>
              <w:rPr>
                <w:rFonts w:ascii="Arial" w:hAnsi="Arial" w:cs="Arial"/>
              </w:rPr>
              <w:t>20 - 24</w:t>
            </w:r>
          </w:p>
        </w:tc>
      </w:tr>
    </w:tbl>
    <w:p w14:paraId="58DA9EB8" w14:textId="5FE5AD49" w:rsidR="00DF5F7F" w:rsidRDefault="00DF5F7F" w:rsidP="00320689">
      <w:pPr>
        <w:rPr>
          <w:rFonts w:ascii="Arial" w:hAnsi="Arial" w:cs="Arial"/>
        </w:rPr>
      </w:pPr>
    </w:p>
    <w:p w14:paraId="0BDFE068" w14:textId="1218604F" w:rsidR="00D9505D" w:rsidRDefault="0089559D" w:rsidP="00D9505D">
      <w:pPr>
        <w:autoSpaceDE w:val="0"/>
        <w:autoSpaceDN w:val="0"/>
        <w:adjustRightInd w:val="0"/>
        <w:spacing w:after="0" w:line="240" w:lineRule="auto"/>
        <w:jc w:val="center"/>
        <w:rPr>
          <w:rFonts w:ascii="Arial" w:hAnsi="Arial" w:cs="Arial"/>
          <w:sz w:val="24"/>
          <w:szCs w:val="24"/>
        </w:rPr>
      </w:pPr>
      <w:r w:rsidRPr="0089559D">
        <w:rPr>
          <w:rFonts w:ascii="Arial" w:hAnsi="Arial" w:cs="Arial"/>
          <w:noProof/>
          <w:sz w:val="24"/>
          <w:szCs w:val="24"/>
          <w:lang w:eastAsia="en-GB"/>
        </w:rPr>
        <w:drawing>
          <wp:inline distT="0" distB="0" distL="0" distR="0" wp14:anchorId="4C3381C7" wp14:editId="33C6ED11">
            <wp:extent cx="4791075" cy="2827615"/>
            <wp:effectExtent l="19050" t="19050" r="9525" b="1143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01003" cy="2833474"/>
                    </a:xfrm>
                    <a:prstGeom prst="rect">
                      <a:avLst/>
                    </a:prstGeom>
                    <a:ln>
                      <a:solidFill>
                        <a:schemeClr val="tx1"/>
                      </a:solidFill>
                    </a:ln>
                  </pic:spPr>
                </pic:pic>
              </a:graphicData>
            </a:graphic>
          </wp:inline>
        </w:drawing>
      </w:r>
    </w:p>
    <w:p w14:paraId="4975DDB8" w14:textId="552E8F76" w:rsidR="00154CAC" w:rsidRPr="00154CAC" w:rsidRDefault="0015502B" w:rsidP="00154CAC">
      <w:pPr>
        <w:pStyle w:val="NoSpacing"/>
        <w:jc w:val="center"/>
      </w:pPr>
      <w:r w:rsidRPr="002201C9">
        <w:rPr>
          <w:noProof/>
          <w:lang w:eastAsia="en-GB"/>
        </w:rPr>
        <w:drawing>
          <wp:inline distT="0" distB="0" distL="0" distR="0" wp14:anchorId="7642927B" wp14:editId="571D4DA1">
            <wp:extent cx="4813407" cy="2445634"/>
            <wp:effectExtent l="19050" t="19050" r="2540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03997" cy="2491662"/>
                    </a:xfrm>
                    <a:prstGeom prst="rect">
                      <a:avLst/>
                    </a:prstGeom>
                    <a:ln>
                      <a:solidFill>
                        <a:schemeClr val="tx1"/>
                      </a:solidFill>
                    </a:ln>
                  </pic:spPr>
                </pic:pic>
              </a:graphicData>
            </a:graphic>
          </wp:inline>
        </w:drawing>
      </w:r>
    </w:p>
    <w:p w14:paraId="22E4A626" w14:textId="0EDBAFAE" w:rsidR="0015502B" w:rsidRPr="00154CAC" w:rsidRDefault="00D9505D" w:rsidP="0015502B">
      <w:pPr>
        <w:jc w:val="center"/>
        <w:rPr>
          <w:rFonts w:ascii="Arial" w:hAnsi="Arial" w:cs="Arial"/>
          <w:b/>
        </w:rPr>
      </w:pPr>
      <w:r w:rsidRPr="0015502B">
        <w:rPr>
          <w:rFonts w:ascii="Arial" w:hAnsi="Arial" w:cs="Arial"/>
          <w:b/>
          <w:szCs w:val="24"/>
        </w:rPr>
        <w:t xml:space="preserve">Figure </w:t>
      </w:r>
      <w:r w:rsidR="008168E1">
        <w:rPr>
          <w:rFonts w:ascii="Arial" w:hAnsi="Arial" w:cs="Arial"/>
          <w:b/>
          <w:szCs w:val="24"/>
        </w:rPr>
        <w:t>4</w:t>
      </w:r>
      <w:r w:rsidR="00EF1E39" w:rsidRPr="0015502B">
        <w:rPr>
          <w:rFonts w:ascii="Arial" w:hAnsi="Arial" w:cs="Arial"/>
          <w:b/>
          <w:szCs w:val="24"/>
        </w:rPr>
        <w:t>.3</w:t>
      </w:r>
      <w:r w:rsidRPr="0015502B">
        <w:rPr>
          <w:rFonts w:ascii="Arial" w:hAnsi="Arial" w:cs="Arial"/>
          <w:b/>
          <w:szCs w:val="24"/>
        </w:rPr>
        <w:t xml:space="preserve">: </w:t>
      </w:r>
      <w:r w:rsidR="0015502B" w:rsidRPr="00154CAC">
        <w:rPr>
          <w:rFonts w:ascii="Arial" w:hAnsi="Arial" w:cs="Arial"/>
          <w:b/>
        </w:rPr>
        <w:t>Temperature distribution, Living Room (Phase 1 top, Phase 2 bottom)</w:t>
      </w:r>
    </w:p>
    <w:p w14:paraId="29627AE9" w14:textId="3B5AD119" w:rsidR="00BB4152" w:rsidRDefault="00D77B31" w:rsidP="00D57E0F">
      <w:pPr>
        <w:autoSpaceDE w:val="0"/>
        <w:autoSpaceDN w:val="0"/>
        <w:adjustRightInd w:val="0"/>
        <w:spacing w:after="0" w:line="240" w:lineRule="auto"/>
        <w:jc w:val="center"/>
        <w:rPr>
          <w:rFonts w:ascii="Arial" w:hAnsi="Arial" w:cs="Arial"/>
          <w:sz w:val="24"/>
          <w:szCs w:val="24"/>
        </w:rPr>
      </w:pPr>
      <w:r w:rsidRPr="00D77B31">
        <w:rPr>
          <w:rFonts w:ascii="Arial" w:hAnsi="Arial" w:cs="Arial"/>
          <w:noProof/>
          <w:sz w:val="24"/>
          <w:szCs w:val="24"/>
          <w:lang w:eastAsia="en-GB"/>
        </w:rPr>
        <w:lastRenderedPageBreak/>
        <w:drawing>
          <wp:inline distT="0" distB="0" distL="0" distR="0" wp14:anchorId="26148FBD" wp14:editId="1163898C">
            <wp:extent cx="5048250" cy="2979396"/>
            <wp:effectExtent l="19050" t="19050" r="1905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55870" cy="2983893"/>
                    </a:xfrm>
                    <a:prstGeom prst="rect">
                      <a:avLst/>
                    </a:prstGeom>
                    <a:ln>
                      <a:solidFill>
                        <a:schemeClr val="tx1"/>
                      </a:solidFill>
                    </a:ln>
                  </pic:spPr>
                </pic:pic>
              </a:graphicData>
            </a:graphic>
          </wp:inline>
        </w:drawing>
      </w:r>
    </w:p>
    <w:p w14:paraId="40907396" w14:textId="06C0E167" w:rsidR="004674DE" w:rsidRPr="004928E0" w:rsidRDefault="004674DE" w:rsidP="00D57E0F">
      <w:pPr>
        <w:autoSpaceDE w:val="0"/>
        <w:autoSpaceDN w:val="0"/>
        <w:adjustRightInd w:val="0"/>
        <w:spacing w:after="0" w:line="240" w:lineRule="auto"/>
        <w:jc w:val="center"/>
        <w:rPr>
          <w:rFonts w:ascii="Arial" w:hAnsi="Arial" w:cs="Arial"/>
          <w:sz w:val="24"/>
          <w:szCs w:val="24"/>
        </w:rPr>
      </w:pPr>
      <w:r w:rsidRPr="002201C9">
        <w:rPr>
          <w:noProof/>
          <w:lang w:eastAsia="en-GB"/>
        </w:rPr>
        <w:drawing>
          <wp:inline distT="0" distB="0" distL="0" distR="0" wp14:anchorId="62038555" wp14:editId="5A6DB313">
            <wp:extent cx="5028448" cy="2950845"/>
            <wp:effectExtent l="19050" t="19050" r="20320" b="209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43413" cy="2959627"/>
                    </a:xfrm>
                    <a:prstGeom prst="rect">
                      <a:avLst/>
                    </a:prstGeom>
                    <a:ln>
                      <a:solidFill>
                        <a:schemeClr val="tx1"/>
                      </a:solidFill>
                    </a:ln>
                  </pic:spPr>
                </pic:pic>
              </a:graphicData>
            </a:graphic>
          </wp:inline>
        </w:drawing>
      </w:r>
    </w:p>
    <w:p w14:paraId="4F24B990" w14:textId="2DA10E1B" w:rsidR="00BB4152" w:rsidRPr="00226F76" w:rsidRDefault="00D9505D" w:rsidP="0015502B">
      <w:pPr>
        <w:autoSpaceDE w:val="0"/>
        <w:autoSpaceDN w:val="0"/>
        <w:adjustRightInd w:val="0"/>
        <w:spacing w:after="0" w:line="240" w:lineRule="auto"/>
        <w:jc w:val="center"/>
        <w:rPr>
          <w:rFonts w:ascii="Arial" w:hAnsi="Arial" w:cs="Arial"/>
          <w:b/>
        </w:rPr>
      </w:pPr>
      <w:r w:rsidRPr="00226F76">
        <w:rPr>
          <w:rFonts w:ascii="Arial" w:hAnsi="Arial" w:cs="Arial"/>
          <w:b/>
        </w:rPr>
        <w:t xml:space="preserve">Figure </w:t>
      </w:r>
      <w:r w:rsidR="008168E1" w:rsidRPr="00226F76">
        <w:rPr>
          <w:rFonts w:ascii="Arial" w:hAnsi="Arial" w:cs="Arial"/>
          <w:b/>
        </w:rPr>
        <w:t>4</w:t>
      </w:r>
      <w:r w:rsidR="00EF1E39" w:rsidRPr="00226F76">
        <w:rPr>
          <w:rFonts w:ascii="Arial" w:hAnsi="Arial" w:cs="Arial"/>
          <w:b/>
        </w:rPr>
        <w:t>.4</w:t>
      </w:r>
      <w:r w:rsidRPr="00226F76">
        <w:rPr>
          <w:rFonts w:ascii="Arial" w:hAnsi="Arial" w:cs="Arial"/>
          <w:b/>
        </w:rPr>
        <w:t xml:space="preserve">: </w:t>
      </w:r>
      <w:r w:rsidR="0015502B" w:rsidRPr="00226F76">
        <w:rPr>
          <w:rFonts w:ascii="Arial" w:hAnsi="Arial" w:cs="Arial"/>
          <w:b/>
        </w:rPr>
        <w:t>Temperature distribution, Bathroom (Phase 1 top, Phase 2 bottom)</w:t>
      </w:r>
    </w:p>
    <w:p w14:paraId="430192BF" w14:textId="5F850AF6" w:rsidR="0015502B" w:rsidRPr="00226F76" w:rsidRDefault="0015502B" w:rsidP="0015502B">
      <w:pPr>
        <w:autoSpaceDE w:val="0"/>
        <w:autoSpaceDN w:val="0"/>
        <w:adjustRightInd w:val="0"/>
        <w:spacing w:after="0" w:line="240" w:lineRule="auto"/>
        <w:jc w:val="center"/>
        <w:rPr>
          <w:rFonts w:ascii="Arial" w:hAnsi="Arial" w:cs="Arial"/>
          <w:b/>
        </w:rPr>
      </w:pPr>
    </w:p>
    <w:p w14:paraId="45321428" w14:textId="0DAD04D3" w:rsidR="00BB4152" w:rsidRDefault="0089559D" w:rsidP="00D9505D">
      <w:pPr>
        <w:autoSpaceDE w:val="0"/>
        <w:autoSpaceDN w:val="0"/>
        <w:adjustRightInd w:val="0"/>
        <w:spacing w:after="0" w:line="240" w:lineRule="auto"/>
        <w:jc w:val="center"/>
        <w:rPr>
          <w:rFonts w:ascii="Arial" w:hAnsi="Arial" w:cs="Arial"/>
          <w:noProof/>
          <w:sz w:val="24"/>
          <w:szCs w:val="24"/>
          <w:lang w:eastAsia="en-GB"/>
        </w:rPr>
      </w:pPr>
      <w:r w:rsidRPr="0089559D">
        <w:rPr>
          <w:rFonts w:ascii="Arial" w:hAnsi="Arial" w:cs="Arial"/>
          <w:noProof/>
          <w:sz w:val="24"/>
          <w:szCs w:val="24"/>
          <w:lang w:eastAsia="en-GB"/>
        </w:rPr>
        <w:lastRenderedPageBreak/>
        <w:drawing>
          <wp:inline distT="0" distB="0" distL="0" distR="0" wp14:anchorId="419EBF89" wp14:editId="781162F5">
            <wp:extent cx="5036820" cy="2972649"/>
            <wp:effectExtent l="19050" t="19050" r="11430" b="1841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52060" cy="2981644"/>
                    </a:xfrm>
                    <a:prstGeom prst="rect">
                      <a:avLst/>
                    </a:prstGeom>
                    <a:ln>
                      <a:solidFill>
                        <a:schemeClr val="tx1"/>
                      </a:solidFill>
                    </a:ln>
                  </pic:spPr>
                </pic:pic>
              </a:graphicData>
            </a:graphic>
          </wp:inline>
        </w:drawing>
      </w:r>
    </w:p>
    <w:p w14:paraId="19D32878" w14:textId="3264820E" w:rsidR="004674DE" w:rsidRDefault="00A507D7" w:rsidP="00D9505D">
      <w:pPr>
        <w:autoSpaceDE w:val="0"/>
        <w:autoSpaceDN w:val="0"/>
        <w:adjustRightInd w:val="0"/>
        <w:spacing w:after="0" w:line="240" w:lineRule="auto"/>
        <w:jc w:val="center"/>
        <w:rPr>
          <w:rFonts w:ascii="Arial" w:hAnsi="Arial" w:cs="Arial"/>
          <w:sz w:val="24"/>
          <w:szCs w:val="24"/>
        </w:rPr>
      </w:pPr>
      <w:r w:rsidRPr="002201C9">
        <w:rPr>
          <w:noProof/>
          <w:lang w:eastAsia="en-GB"/>
        </w:rPr>
        <w:drawing>
          <wp:inline distT="0" distB="0" distL="0" distR="0" wp14:anchorId="17FDA53B" wp14:editId="078F2462">
            <wp:extent cx="5046453" cy="2978335"/>
            <wp:effectExtent l="19050" t="19050" r="20955"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62125" cy="2987585"/>
                    </a:xfrm>
                    <a:prstGeom prst="rect">
                      <a:avLst/>
                    </a:prstGeom>
                    <a:ln>
                      <a:solidFill>
                        <a:schemeClr val="tx1"/>
                      </a:solidFill>
                    </a:ln>
                  </pic:spPr>
                </pic:pic>
              </a:graphicData>
            </a:graphic>
          </wp:inline>
        </w:drawing>
      </w:r>
    </w:p>
    <w:p w14:paraId="65BBE89A" w14:textId="3063A12C" w:rsidR="00D9505D" w:rsidRPr="0015502B" w:rsidRDefault="00D9505D" w:rsidP="00D9505D">
      <w:pPr>
        <w:autoSpaceDE w:val="0"/>
        <w:autoSpaceDN w:val="0"/>
        <w:adjustRightInd w:val="0"/>
        <w:spacing w:after="0" w:line="240" w:lineRule="auto"/>
        <w:jc w:val="center"/>
        <w:rPr>
          <w:rFonts w:ascii="Arial" w:hAnsi="Arial" w:cs="Arial"/>
          <w:b/>
          <w:szCs w:val="24"/>
        </w:rPr>
      </w:pPr>
      <w:r w:rsidRPr="005509E1">
        <w:rPr>
          <w:rFonts w:ascii="Arial" w:hAnsi="Arial" w:cs="Arial"/>
          <w:b/>
        </w:rPr>
        <w:t xml:space="preserve">Figure </w:t>
      </w:r>
      <w:r w:rsidR="008168E1">
        <w:rPr>
          <w:rFonts w:ascii="Arial" w:hAnsi="Arial" w:cs="Arial"/>
          <w:b/>
        </w:rPr>
        <w:t>4</w:t>
      </w:r>
      <w:r w:rsidR="00EF1E39" w:rsidRPr="005509E1">
        <w:rPr>
          <w:rFonts w:ascii="Arial" w:hAnsi="Arial" w:cs="Arial"/>
          <w:b/>
        </w:rPr>
        <w:t>.5</w:t>
      </w:r>
      <w:r w:rsidRPr="005509E1">
        <w:rPr>
          <w:rFonts w:ascii="Arial" w:hAnsi="Arial" w:cs="Arial"/>
          <w:b/>
        </w:rPr>
        <w:t xml:space="preserve">: </w:t>
      </w:r>
      <w:r w:rsidR="0015502B" w:rsidRPr="005509E1">
        <w:rPr>
          <w:rFonts w:ascii="Arial" w:hAnsi="Arial" w:cs="Arial"/>
          <w:b/>
        </w:rPr>
        <w:t>Temperature distribution, Kitchen (Phase 1 top, Phase 2 bottom)</w:t>
      </w:r>
    </w:p>
    <w:p w14:paraId="04B6FAB6" w14:textId="77777777" w:rsidR="00D9505D" w:rsidRPr="004928E0" w:rsidRDefault="00D9505D" w:rsidP="00777F91">
      <w:pPr>
        <w:autoSpaceDE w:val="0"/>
        <w:autoSpaceDN w:val="0"/>
        <w:adjustRightInd w:val="0"/>
        <w:spacing w:after="0" w:line="240" w:lineRule="auto"/>
        <w:rPr>
          <w:rFonts w:ascii="Arial" w:hAnsi="Arial" w:cs="Arial"/>
          <w:sz w:val="24"/>
          <w:szCs w:val="24"/>
        </w:rPr>
      </w:pPr>
    </w:p>
    <w:p w14:paraId="48CB7136" w14:textId="5E20C3D1" w:rsidR="00BB4152" w:rsidRDefault="00D77B31" w:rsidP="00D57E0F">
      <w:pPr>
        <w:autoSpaceDE w:val="0"/>
        <w:autoSpaceDN w:val="0"/>
        <w:adjustRightInd w:val="0"/>
        <w:spacing w:after="0" w:line="240" w:lineRule="auto"/>
        <w:jc w:val="center"/>
        <w:rPr>
          <w:rFonts w:ascii="Arial" w:hAnsi="Arial" w:cs="Arial"/>
          <w:sz w:val="24"/>
          <w:szCs w:val="24"/>
        </w:rPr>
      </w:pPr>
      <w:r w:rsidRPr="00D77B31">
        <w:rPr>
          <w:rFonts w:ascii="Arial" w:hAnsi="Arial" w:cs="Arial"/>
          <w:noProof/>
          <w:sz w:val="24"/>
          <w:szCs w:val="24"/>
          <w:lang w:eastAsia="en-GB"/>
        </w:rPr>
        <w:lastRenderedPageBreak/>
        <w:drawing>
          <wp:inline distT="0" distB="0" distL="0" distR="0" wp14:anchorId="2A05058A" wp14:editId="3B39DAC6">
            <wp:extent cx="5019675" cy="2962531"/>
            <wp:effectExtent l="19050" t="19050" r="952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33247" cy="2970541"/>
                    </a:xfrm>
                    <a:prstGeom prst="rect">
                      <a:avLst/>
                    </a:prstGeom>
                    <a:ln>
                      <a:solidFill>
                        <a:schemeClr val="tx1"/>
                      </a:solidFill>
                    </a:ln>
                  </pic:spPr>
                </pic:pic>
              </a:graphicData>
            </a:graphic>
          </wp:inline>
        </w:drawing>
      </w:r>
    </w:p>
    <w:p w14:paraId="116B5C94" w14:textId="6072223D" w:rsidR="00A507D7" w:rsidRPr="004928E0" w:rsidRDefault="00A507D7" w:rsidP="00D57E0F">
      <w:pPr>
        <w:autoSpaceDE w:val="0"/>
        <w:autoSpaceDN w:val="0"/>
        <w:adjustRightInd w:val="0"/>
        <w:spacing w:after="0" w:line="240" w:lineRule="auto"/>
        <w:jc w:val="center"/>
        <w:rPr>
          <w:rFonts w:ascii="Arial" w:hAnsi="Arial" w:cs="Arial"/>
          <w:sz w:val="24"/>
          <w:szCs w:val="24"/>
        </w:rPr>
      </w:pPr>
      <w:r w:rsidRPr="00122377">
        <w:rPr>
          <w:noProof/>
          <w:lang w:eastAsia="en-GB"/>
        </w:rPr>
        <w:drawing>
          <wp:inline distT="0" distB="0" distL="0" distR="0" wp14:anchorId="15986650" wp14:editId="5AFCD3F8">
            <wp:extent cx="5011947" cy="2957970"/>
            <wp:effectExtent l="19050" t="19050" r="17780" b="13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15437" cy="2960030"/>
                    </a:xfrm>
                    <a:prstGeom prst="rect">
                      <a:avLst/>
                    </a:prstGeom>
                    <a:ln>
                      <a:solidFill>
                        <a:schemeClr val="tx1"/>
                      </a:solidFill>
                    </a:ln>
                  </pic:spPr>
                </pic:pic>
              </a:graphicData>
            </a:graphic>
          </wp:inline>
        </w:drawing>
      </w:r>
    </w:p>
    <w:p w14:paraId="5D7560AD" w14:textId="68F227AB" w:rsidR="00D9505D" w:rsidRPr="007563A0" w:rsidRDefault="00D9505D" w:rsidP="00D9505D">
      <w:pPr>
        <w:autoSpaceDE w:val="0"/>
        <w:autoSpaceDN w:val="0"/>
        <w:adjustRightInd w:val="0"/>
        <w:spacing w:after="0" w:line="240" w:lineRule="auto"/>
        <w:jc w:val="center"/>
        <w:rPr>
          <w:rFonts w:ascii="Arial" w:hAnsi="Arial" w:cs="Arial"/>
          <w:szCs w:val="24"/>
        </w:rPr>
      </w:pPr>
      <w:r w:rsidRPr="0015502B">
        <w:rPr>
          <w:rFonts w:ascii="Arial" w:hAnsi="Arial" w:cs="Arial"/>
          <w:b/>
          <w:szCs w:val="24"/>
        </w:rPr>
        <w:t xml:space="preserve">Figure </w:t>
      </w:r>
      <w:r w:rsidR="008168E1">
        <w:rPr>
          <w:rFonts w:ascii="Arial" w:hAnsi="Arial" w:cs="Arial"/>
          <w:b/>
          <w:szCs w:val="24"/>
        </w:rPr>
        <w:t>4</w:t>
      </w:r>
      <w:r w:rsidR="00EF1E39" w:rsidRPr="0015502B">
        <w:rPr>
          <w:rFonts w:ascii="Arial" w:hAnsi="Arial" w:cs="Arial"/>
          <w:b/>
          <w:szCs w:val="24"/>
        </w:rPr>
        <w:t>.6</w:t>
      </w:r>
      <w:r w:rsidRPr="0015502B">
        <w:rPr>
          <w:rFonts w:ascii="Arial" w:hAnsi="Arial" w:cs="Arial"/>
          <w:b/>
          <w:szCs w:val="24"/>
        </w:rPr>
        <w:t xml:space="preserve">: </w:t>
      </w:r>
      <w:r w:rsidR="0015502B" w:rsidRPr="005509E1">
        <w:rPr>
          <w:rFonts w:ascii="Arial" w:hAnsi="Arial" w:cs="Arial"/>
          <w:b/>
        </w:rPr>
        <w:t>Temperature distribution, Bedroom 1 (Phase 1 top, Phase 2 bottom)</w:t>
      </w:r>
    </w:p>
    <w:p w14:paraId="678FF7A2" w14:textId="3A0BC73C" w:rsidR="00BB4152" w:rsidRPr="004928E0" w:rsidRDefault="00BB4152" w:rsidP="00777F91">
      <w:pPr>
        <w:autoSpaceDE w:val="0"/>
        <w:autoSpaceDN w:val="0"/>
        <w:adjustRightInd w:val="0"/>
        <w:spacing w:after="0" w:line="240" w:lineRule="auto"/>
        <w:rPr>
          <w:rFonts w:ascii="Arial" w:hAnsi="Arial" w:cs="Arial"/>
          <w:sz w:val="24"/>
          <w:szCs w:val="24"/>
        </w:rPr>
      </w:pPr>
    </w:p>
    <w:p w14:paraId="70E72EB2" w14:textId="0CDAEB08" w:rsidR="00BB4152" w:rsidRDefault="0089559D" w:rsidP="00D57E0F">
      <w:pPr>
        <w:autoSpaceDE w:val="0"/>
        <w:autoSpaceDN w:val="0"/>
        <w:adjustRightInd w:val="0"/>
        <w:spacing w:after="0" w:line="240" w:lineRule="auto"/>
        <w:jc w:val="center"/>
        <w:rPr>
          <w:rFonts w:ascii="Arial" w:hAnsi="Arial" w:cs="Arial"/>
          <w:sz w:val="24"/>
          <w:szCs w:val="24"/>
        </w:rPr>
      </w:pPr>
      <w:r w:rsidRPr="0089559D">
        <w:rPr>
          <w:rFonts w:ascii="Arial" w:hAnsi="Arial" w:cs="Arial"/>
          <w:noProof/>
          <w:sz w:val="24"/>
          <w:szCs w:val="24"/>
          <w:lang w:eastAsia="en-GB"/>
        </w:rPr>
        <w:lastRenderedPageBreak/>
        <w:drawing>
          <wp:inline distT="0" distB="0" distL="0" distR="0" wp14:anchorId="45775B69" wp14:editId="31DE330C">
            <wp:extent cx="5012690" cy="2958408"/>
            <wp:effectExtent l="19050" t="19050" r="16510" b="139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29207" cy="2968156"/>
                    </a:xfrm>
                    <a:prstGeom prst="rect">
                      <a:avLst/>
                    </a:prstGeom>
                    <a:ln>
                      <a:solidFill>
                        <a:schemeClr val="tx1"/>
                      </a:solidFill>
                    </a:ln>
                  </pic:spPr>
                </pic:pic>
              </a:graphicData>
            </a:graphic>
          </wp:inline>
        </w:drawing>
      </w:r>
    </w:p>
    <w:p w14:paraId="6B0F3B68" w14:textId="7BF864FC" w:rsidR="00A507D7" w:rsidRDefault="00A507D7" w:rsidP="00D57E0F">
      <w:pPr>
        <w:autoSpaceDE w:val="0"/>
        <w:autoSpaceDN w:val="0"/>
        <w:adjustRightInd w:val="0"/>
        <w:spacing w:after="0" w:line="240" w:lineRule="auto"/>
        <w:jc w:val="center"/>
        <w:rPr>
          <w:rFonts w:ascii="Arial" w:hAnsi="Arial" w:cs="Arial"/>
          <w:sz w:val="24"/>
          <w:szCs w:val="24"/>
        </w:rPr>
      </w:pPr>
      <w:r w:rsidRPr="00E744A8">
        <w:rPr>
          <w:noProof/>
          <w:lang w:eastAsia="en-GB"/>
        </w:rPr>
        <w:drawing>
          <wp:inline distT="0" distB="0" distL="0" distR="0" wp14:anchorId="034709E4" wp14:editId="55632892">
            <wp:extent cx="5003321" cy="2952880"/>
            <wp:effectExtent l="19050" t="19050" r="2603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06646" cy="2954842"/>
                    </a:xfrm>
                    <a:prstGeom prst="rect">
                      <a:avLst/>
                    </a:prstGeom>
                    <a:ln>
                      <a:solidFill>
                        <a:schemeClr val="tx1"/>
                      </a:solidFill>
                    </a:ln>
                  </pic:spPr>
                </pic:pic>
              </a:graphicData>
            </a:graphic>
          </wp:inline>
        </w:drawing>
      </w:r>
    </w:p>
    <w:p w14:paraId="687FEF23" w14:textId="1C951EBD" w:rsidR="00D9505D" w:rsidRPr="00747202" w:rsidRDefault="00EF1E39" w:rsidP="005033A6">
      <w:pPr>
        <w:autoSpaceDE w:val="0"/>
        <w:autoSpaceDN w:val="0"/>
        <w:adjustRightInd w:val="0"/>
        <w:spacing w:after="0" w:line="240" w:lineRule="auto"/>
        <w:jc w:val="center"/>
        <w:rPr>
          <w:rFonts w:ascii="Arial" w:hAnsi="Arial" w:cs="Arial"/>
        </w:rPr>
      </w:pPr>
      <w:r w:rsidRPr="00747202">
        <w:rPr>
          <w:rFonts w:ascii="Arial" w:hAnsi="Arial" w:cs="Arial"/>
          <w:b/>
        </w:rPr>
        <w:t xml:space="preserve">Figure </w:t>
      </w:r>
      <w:r w:rsidR="008168E1" w:rsidRPr="00747202">
        <w:rPr>
          <w:rFonts w:ascii="Arial" w:hAnsi="Arial" w:cs="Arial"/>
          <w:b/>
        </w:rPr>
        <w:t>4</w:t>
      </w:r>
      <w:r w:rsidRPr="00747202">
        <w:rPr>
          <w:rFonts w:ascii="Arial" w:hAnsi="Arial" w:cs="Arial"/>
          <w:b/>
        </w:rPr>
        <w:t>.7</w:t>
      </w:r>
      <w:r w:rsidR="00D9505D" w:rsidRPr="00747202">
        <w:rPr>
          <w:rFonts w:ascii="Arial" w:hAnsi="Arial" w:cs="Arial"/>
          <w:b/>
        </w:rPr>
        <w:t xml:space="preserve">: </w:t>
      </w:r>
      <w:r w:rsidR="0015502B" w:rsidRPr="00747202">
        <w:rPr>
          <w:rFonts w:ascii="Arial" w:hAnsi="Arial" w:cs="Arial"/>
          <w:b/>
        </w:rPr>
        <w:t>Temperature distribution, Bedroom 2 (Phase 1 top, Phase 2 bottom)</w:t>
      </w:r>
    </w:p>
    <w:p w14:paraId="78956153" w14:textId="77777777" w:rsidR="00D9505D" w:rsidRPr="003A02B0" w:rsidRDefault="00D9505D" w:rsidP="00D57E0F">
      <w:pPr>
        <w:autoSpaceDE w:val="0"/>
        <w:autoSpaceDN w:val="0"/>
        <w:adjustRightInd w:val="0"/>
        <w:spacing w:after="0" w:line="240" w:lineRule="auto"/>
        <w:jc w:val="center"/>
        <w:rPr>
          <w:rFonts w:ascii="Arial" w:hAnsi="Arial" w:cs="Arial"/>
          <w:szCs w:val="24"/>
        </w:rPr>
      </w:pPr>
    </w:p>
    <w:p w14:paraId="15F04488" w14:textId="77777777" w:rsidR="00167391" w:rsidRDefault="00167391" w:rsidP="00FA53FD">
      <w:pPr>
        <w:autoSpaceDE w:val="0"/>
        <w:autoSpaceDN w:val="0"/>
        <w:adjustRightInd w:val="0"/>
        <w:spacing w:after="0" w:line="240" w:lineRule="auto"/>
        <w:rPr>
          <w:rFonts w:ascii="Arial" w:hAnsi="Arial" w:cs="Arial"/>
          <w:szCs w:val="24"/>
        </w:rPr>
      </w:pPr>
    </w:p>
    <w:p w14:paraId="284B7DA1" w14:textId="77777777" w:rsidR="005509E1" w:rsidRDefault="005509E1" w:rsidP="00FA53FD">
      <w:pPr>
        <w:autoSpaceDE w:val="0"/>
        <w:autoSpaceDN w:val="0"/>
        <w:adjustRightInd w:val="0"/>
        <w:spacing w:after="0" w:line="240" w:lineRule="auto"/>
        <w:rPr>
          <w:rFonts w:ascii="Arial" w:hAnsi="Arial" w:cs="Arial"/>
          <w:szCs w:val="24"/>
        </w:rPr>
      </w:pPr>
    </w:p>
    <w:p w14:paraId="6838C92A" w14:textId="77777777" w:rsidR="005509E1" w:rsidRDefault="005509E1" w:rsidP="00FA53FD">
      <w:pPr>
        <w:autoSpaceDE w:val="0"/>
        <w:autoSpaceDN w:val="0"/>
        <w:adjustRightInd w:val="0"/>
        <w:spacing w:after="0" w:line="240" w:lineRule="auto"/>
        <w:rPr>
          <w:rFonts w:ascii="Arial" w:hAnsi="Arial" w:cs="Arial"/>
          <w:szCs w:val="24"/>
        </w:rPr>
      </w:pPr>
    </w:p>
    <w:p w14:paraId="7AD9B7BF" w14:textId="19CE8C70" w:rsidR="005509E1" w:rsidRDefault="005509E1" w:rsidP="00FA53FD">
      <w:pPr>
        <w:autoSpaceDE w:val="0"/>
        <w:autoSpaceDN w:val="0"/>
        <w:adjustRightInd w:val="0"/>
        <w:spacing w:after="0" w:line="240" w:lineRule="auto"/>
        <w:rPr>
          <w:rFonts w:ascii="Arial" w:hAnsi="Arial" w:cs="Arial"/>
          <w:szCs w:val="24"/>
        </w:rPr>
      </w:pPr>
    </w:p>
    <w:p w14:paraId="23EE5325" w14:textId="0B733D48" w:rsidR="005509E1" w:rsidRDefault="005509E1" w:rsidP="00FA53FD">
      <w:pPr>
        <w:autoSpaceDE w:val="0"/>
        <w:autoSpaceDN w:val="0"/>
        <w:adjustRightInd w:val="0"/>
        <w:spacing w:after="0" w:line="240" w:lineRule="auto"/>
        <w:rPr>
          <w:rFonts w:ascii="Arial" w:hAnsi="Arial" w:cs="Arial"/>
          <w:szCs w:val="24"/>
        </w:rPr>
      </w:pPr>
    </w:p>
    <w:p w14:paraId="5F02ACA0" w14:textId="7E5A95B7" w:rsidR="005509E1" w:rsidRDefault="005509E1" w:rsidP="00FA53FD">
      <w:pPr>
        <w:autoSpaceDE w:val="0"/>
        <w:autoSpaceDN w:val="0"/>
        <w:adjustRightInd w:val="0"/>
        <w:spacing w:after="0" w:line="240" w:lineRule="auto"/>
        <w:rPr>
          <w:rFonts w:ascii="Arial" w:hAnsi="Arial" w:cs="Arial"/>
          <w:szCs w:val="24"/>
        </w:rPr>
      </w:pPr>
    </w:p>
    <w:p w14:paraId="742E7D6C" w14:textId="45729A23" w:rsidR="005509E1" w:rsidRDefault="005509E1" w:rsidP="00FA53FD">
      <w:pPr>
        <w:autoSpaceDE w:val="0"/>
        <w:autoSpaceDN w:val="0"/>
        <w:adjustRightInd w:val="0"/>
        <w:spacing w:after="0" w:line="240" w:lineRule="auto"/>
        <w:rPr>
          <w:rFonts w:ascii="Arial" w:hAnsi="Arial" w:cs="Arial"/>
          <w:szCs w:val="24"/>
        </w:rPr>
      </w:pPr>
    </w:p>
    <w:p w14:paraId="58901917" w14:textId="1C16AE3E" w:rsidR="005509E1" w:rsidRDefault="005509E1" w:rsidP="00FA53FD">
      <w:pPr>
        <w:autoSpaceDE w:val="0"/>
        <w:autoSpaceDN w:val="0"/>
        <w:adjustRightInd w:val="0"/>
        <w:spacing w:after="0" w:line="240" w:lineRule="auto"/>
        <w:rPr>
          <w:rFonts w:ascii="Arial" w:hAnsi="Arial" w:cs="Arial"/>
          <w:szCs w:val="24"/>
        </w:rPr>
      </w:pPr>
    </w:p>
    <w:p w14:paraId="2D274828" w14:textId="6AC5A56E" w:rsidR="005509E1" w:rsidRDefault="005509E1" w:rsidP="00FA53FD">
      <w:pPr>
        <w:autoSpaceDE w:val="0"/>
        <w:autoSpaceDN w:val="0"/>
        <w:adjustRightInd w:val="0"/>
        <w:spacing w:after="0" w:line="240" w:lineRule="auto"/>
        <w:rPr>
          <w:rFonts w:ascii="Arial" w:hAnsi="Arial" w:cs="Arial"/>
          <w:szCs w:val="24"/>
        </w:rPr>
      </w:pPr>
    </w:p>
    <w:p w14:paraId="3B685928" w14:textId="0E4BCB2E" w:rsidR="005509E1" w:rsidRDefault="005509E1" w:rsidP="00FA53FD">
      <w:pPr>
        <w:autoSpaceDE w:val="0"/>
        <w:autoSpaceDN w:val="0"/>
        <w:adjustRightInd w:val="0"/>
        <w:spacing w:after="0" w:line="240" w:lineRule="auto"/>
        <w:rPr>
          <w:rFonts w:ascii="Arial" w:hAnsi="Arial" w:cs="Arial"/>
          <w:szCs w:val="24"/>
        </w:rPr>
      </w:pPr>
    </w:p>
    <w:p w14:paraId="0CBE6B7F" w14:textId="55036FCC" w:rsidR="005509E1" w:rsidRDefault="005509E1" w:rsidP="00FA53FD">
      <w:pPr>
        <w:autoSpaceDE w:val="0"/>
        <w:autoSpaceDN w:val="0"/>
        <w:adjustRightInd w:val="0"/>
        <w:spacing w:after="0" w:line="240" w:lineRule="auto"/>
        <w:rPr>
          <w:rFonts w:ascii="Arial" w:hAnsi="Arial" w:cs="Arial"/>
          <w:szCs w:val="24"/>
        </w:rPr>
      </w:pPr>
    </w:p>
    <w:p w14:paraId="7FE4C517" w14:textId="5419CB15" w:rsidR="005509E1" w:rsidRDefault="005509E1" w:rsidP="00FA53FD">
      <w:pPr>
        <w:autoSpaceDE w:val="0"/>
        <w:autoSpaceDN w:val="0"/>
        <w:adjustRightInd w:val="0"/>
        <w:spacing w:after="0" w:line="240" w:lineRule="auto"/>
        <w:rPr>
          <w:rFonts w:ascii="Arial" w:hAnsi="Arial" w:cs="Arial"/>
          <w:szCs w:val="24"/>
        </w:rPr>
      </w:pPr>
    </w:p>
    <w:p w14:paraId="7C90C2CF" w14:textId="52724A68" w:rsidR="005509E1" w:rsidRDefault="005509E1" w:rsidP="00FA53FD">
      <w:pPr>
        <w:autoSpaceDE w:val="0"/>
        <w:autoSpaceDN w:val="0"/>
        <w:adjustRightInd w:val="0"/>
        <w:spacing w:after="0" w:line="240" w:lineRule="auto"/>
        <w:rPr>
          <w:rFonts w:ascii="Arial" w:hAnsi="Arial" w:cs="Arial"/>
          <w:szCs w:val="24"/>
        </w:rPr>
      </w:pPr>
    </w:p>
    <w:p w14:paraId="059D566B" w14:textId="305F6103" w:rsidR="005509E1" w:rsidRDefault="00813D46" w:rsidP="00FA53FD">
      <w:pPr>
        <w:autoSpaceDE w:val="0"/>
        <w:autoSpaceDN w:val="0"/>
        <w:adjustRightInd w:val="0"/>
        <w:spacing w:after="0" w:line="240" w:lineRule="auto"/>
        <w:rPr>
          <w:rFonts w:ascii="Arial" w:hAnsi="Arial" w:cs="Arial"/>
          <w:szCs w:val="24"/>
        </w:rPr>
      </w:pPr>
      <w:r>
        <w:rPr>
          <w:rFonts w:ascii="Arial" w:hAnsi="Arial" w:cs="Arial"/>
          <w:szCs w:val="24"/>
        </w:rPr>
        <w:t>As with the aggregated values, there is variation between dwellings</w:t>
      </w:r>
      <w:r w:rsidR="008E1383">
        <w:rPr>
          <w:rFonts w:ascii="Arial" w:hAnsi="Arial" w:cs="Arial"/>
          <w:szCs w:val="24"/>
        </w:rPr>
        <w:t xml:space="preserve">. This is likely the result of different heating patterns, setpoint and individual preferences, all of which are affected by </w:t>
      </w:r>
      <w:r w:rsidR="008E1383">
        <w:rPr>
          <w:rFonts w:ascii="Arial" w:hAnsi="Arial" w:cs="Arial"/>
          <w:szCs w:val="24"/>
        </w:rPr>
        <w:lastRenderedPageBreak/>
        <w:t>the heating system in place. Despite this inter-flat variability, there generally remains a consistent temperature distribution within individual zones</w:t>
      </w:r>
      <w:r w:rsidR="00402680">
        <w:rPr>
          <w:rFonts w:ascii="Arial" w:hAnsi="Arial" w:cs="Arial"/>
          <w:szCs w:val="24"/>
        </w:rPr>
        <w:t xml:space="preserve">. Using the preceding figures, it is clear that all zones are showing substantial time below the comfort threshold. To evaluate this further, table </w:t>
      </w:r>
      <w:r w:rsidR="008168E1">
        <w:rPr>
          <w:rFonts w:ascii="Arial" w:hAnsi="Arial" w:cs="Arial"/>
          <w:szCs w:val="24"/>
        </w:rPr>
        <w:t>4</w:t>
      </w:r>
      <w:r w:rsidR="00402680">
        <w:rPr>
          <w:rFonts w:ascii="Arial" w:hAnsi="Arial" w:cs="Arial"/>
          <w:szCs w:val="24"/>
        </w:rPr>
        <w:t xml:space="preserve">.2 shows the average temperature </w:t>
      </w:r>
      <w:r w:rsidR="008C0038">
        <w:rPr>
          <w:rFonts w:ascii="Arial" w:hAnsi="Arial" w:cs="Arial"/>
          <w:szCs w:val="24"/>
        </w:rPr>
        <w:t>in each zone when all flats are aggregated.</w:t>
      </w:r>
    </w:p>
    <w:p w14:paraId="7DBFBA03" w14:textId="349D13F2" w:rsidR="005509E1" w:rsidRDefault="005509E1" w:rsidP="00FA53FD">
      <w:pPr>
        <w:autoSpaceDE w:val="0"/>
        <w:autoSpaceDN w:val="0"/>
        <w:adjustRightInd w:val="0"/>
        <w:spacing w:after="0" w:line="240" w:lineRule="auto"/>
        <w:rPr>
          <w:rFonts w:ascii="Arial" w:hAnsi="Arial" w:cs="Arial"/>
          <w:szCs w:val="24"/>
        </w:rPr>
      </w:pPr>
    </w:p>
    <w:p w14:paraId="0912F386" w14:textId="77777777" w:rsidR="005509E1" w:rsidRDefault="005509E1" w:rsidP="00FA53FD">
      <w:pPr>
        <w:autoSpaceDE w:val="0"/>
        <w:autoSpaceDN w:val="0"/>
        <w:adjustRightInd w:val="0"/>
        <w:spacing w:after="0" w:line="240" w:lineRule="auto"/>
        <w:rPr>
          <w:rFonts w:ascii="Arial" w:hAnsi="Arial" w:cs="Arial"/>
          <w:szCs w:val="24"/>
        </w:rPr>
      </w:pPr>
    </w:p>
    <w:p w14:paraId="7BB92BB2" w14:textId="3B0EC24A" w:rsidR="00BC255B" w:rsidRPr="00352F43" w:rsidRDefault="00BC255B" w:rsidP="00BC255B">
      <w:pPr>
        <w:jc w:val="center"/>
        <w:rPr>
          <w:rFonts w:ascii="Arial" w:hAnsi="Arial" w:cs="Arial"/>
          <w:b/>
        </w:rPr>
      </w:pPr>
      <w:r w:rsidRPr="00352F43">
        <w:rPr>
          <w:rFonts w:ascii="Arial" w:hAnsi="Arial" w:cs="Arial"/>
          <w:b/>
        </w:rPr>
        <w:t xml:space="preserve">Table </w:t>
      </w:r>
      <w:r w:rsidR="008168E1">
        <w:rPr>
          <w:rFonts w:ascii="Arial" w:hAnsi="Arial" w:cs="Arial"/>
          <w:b/>
        </w:rPr>
        <w:t>4</w:t>
      </w:r>
      <w:r>
        <w:rPr>
          <w:rFonts w:ascii="Arial" w:hAnsi="Arial" w:cs="Arial"/>
          <w:b/>
        </w:rPr>
        <w:t>.2</w:t>
      </w:r>
      <w:r w:rsidRPr="00352F43">
        <w:rPr>
          <w:rFonts w:ascii="Arial" w:hAnsi="Arial" w:cs="Arial"/>
          <w:b/>
        </w:rPr>
        <w:t xml:space="preserve">: Average </w:t>
      </w:r>
      <w:r>
        <w:rPr>
          <w:rFonts w:ascii="Arial" w:hAnsi="Arial" w:cs="Arial"/>
          <w:b/>
        </w:rPr>
        <w:t>Temperature</w:t>
      </w:r>
      <w:r w:rsidRPr="00352F43">
        <w:rPr>
          <w:rFonts w:ascii="Arial" w:hAnsi="Arial" w:cs="Arial"/>
          <w:b/>
        </w:rPr>
        <w:t xml:space="preserve"> during both research phases</w:t>
      </w:r>
    </w:p>
    <w:tbl>
      <w:tblPr>
        <w:tblW w:w="7465" w:type="dxa"/>
        <w:jc w:val="center"/>
        <w:tblLook w:val="04A0" w:firstRow="1" w:lastRow="0" w:firstColumn="1" w:lastColumn="0" w:noHBand="0" w:noVBand="1"/>
      </w:tblPr>
      <w:tblGrid>
        <w:gridCol w:w="2220"/>
        <w:gridCol w:w="2824"/>
        <w:gridCol w:w="2421"/>
      </w:tblGrid>
      <w:tr w:rsidR="00BC255B" w:rsidRPr="004D64AF" w14:paraId="70FDF3A6" w14:textId="77777777" w:rsidTr="007323D0">
        <w:trPr>
          <w:trHeight w:val="290"/>
          <w:jc w:val="center"/>
        </w:trPr>
        <w:tc>
          <w:tcPr>
            <w:tcW w:w="2220" w:type="dxa"/>
            <w:vMerge w:val="restart"/>
            <w:tcBorders>
              <w:top w:val="nil"/>
              <w:left w:val="nil"/>
            </w:tcBorders>
            <w:shd w:val="clear" w:color="auto" w:fill="auto"/>
            <w:noWrap/>
            <w:vAlign w:val="center"/>
          </w:tcPr>
          <w:p w14:paraId="09CE4534" w14:textId="77777777" w:rsidR="00BC255B" w:rsidRPr="00A51DFE" w:rsidRDefault="00BC255B" w:rsidP="007323D0">
            <w:pPr>
              <w:spacing w:after="0" w:line="240" w:lineRule="auto"/>
              <w:jc w:val="center"/>
              <w:rPr>
                <w:rFonts w:ascii="Arial" w:eastAsia="Times New Roman" w:hAnsi="Arial" w:cs="Arial"/>
                <w:b/>
                <w:sz w:val="24"/>
                <w:szCs w:val="24"/>
                <w:lang w:eastAsia="en-GB"/>
              </w:rPr>
            </w:pPr>
            <w:r w:rsidRPr="00A51DFE">
              <w:rPr>
                <w:rFonts w:ascii="Arial" w:eastAsia="Times New Roman" w:hAnsi="Arial" w:cs="Arial"/>
                <w:b/>
                <w:sz w:val="24"/>
                <w:szCs w:val="24"/>
                <w:lang w:eastAsia="en-GB"/>
              </w:rPr>
              <w:t>Zone</w:t>
            </w:r>
          </w:p>
        </w:tc>
        <w:tc>
          <w:tcPr>
            <w:tcW w:w="5245" w:type="dxa"/>
            <w:gridSpan w:val="2"/>
            <w:tcBorders>
              <w:top w:val="nil"/>
            </w:tcBorders>
            <w:shd w:val="clear" w:color="auto" w:fill="auto"/>
            <w:noWrap/>
            <w:vAlign w:val="bottom"/>
          </w:tcPr>
          <w:p w14:paraId="494180FB" w14:textId="2BA65E5A" w:rsidR="00BC255B" w:rsidRPr="004D64AF" w:rsidRDefault="00BC255B" w:rsidP="00167391">
            <w:pPr>
              <w:spacing w:after="0" w:line="240" w:lineRule="auto"/>
              <w:jc w:val="center"/>
              <w:rPr>
                <w:rFonts w:ascii="Arial" w:eastAsia="Times New Roman" w:hAnsi="Arial" w:cs="Arial"/>
                <w:b/>
                <w:color w:val="000000"/>
                <w:lang w:eastAsia="en-GB"/>
              </w:rPr>
            </w:pPr>
            <w:r>
              <w:rPr>
                <w:rFonts w:ascii="Arial" w:eastAsia="Times New Roman" w:hAnsi="Arial" w:cs="Arial"/>
                <w:b/>
                <w:color w:val="000000"/>
                <w:lang w:eastAsia="en-GB"/>
              </w:rPr>
              <w:t xml:space="preserve">Average </w:t>
            </w:r>
            <w:r w:rsidR="00167391">
              <w:rPr>
                <w:rFonts w:ascii="Arial" w:eastAsia="Times New Roman" w:hAnsi="Arial" w:cs="Arial"/>
                <w:b/>
                <w:color w:val="000000"/>
                <w:lang w:eastAsia="en-GB"/>
              </w:rPr>
              <w:t>Temperature (</w:t>
            </w:r>
            <w:r w:rsidR="00167391">
              <w:rPr>
                <w:rFonts w:ascii="Calibri" w:eastAsia="Times New Roman" w:hAnsi="Calibri" w:cs="Calibri"/>
                <w:b/>
                <w:color w:val="000000"/>
                <w:lang w:eastAsia="en-GB"/>
              </w:rPr>
              <w:t>°</w:t>
            </w:r>
            <w:r w:rsidR="00167391">
              <w:rPr>
                <w:rFonts w:ascii="Arial" w:eastAsia="Times New Roman" w:hAnsi="Arial" w:cs="Arial"/>
                <w:b/>
                <w:color w:val="000000"/>
                <w:lang w:eastAsia="en-GB"/>
              </w:rPr>
              <w:t>C)</w:t>
            </w:r>
          </w:p>
        </w:tc>
      </w:tr>
      <w:tr w:rsidR="00BC255B" w:rsidRPr="004D64AF" w14:paraId="45CEF2E2" w14:textId="77777777" w:rsidTr="007323D0">
        <w:trPr>
          <w:trHeight w:val="290"/>
          <w:jc w:val="center"/>
        </w:trPr>
        <w:tc>
          <w:tcPr>
            <w:tcW w:w="2220" w:type="dxa"/>
            <w:vMerge/>
            <w:tcBorders>
              <w:left w:val="nil"/>
              <w:bottom w:val="single" w:sz="12" w:space="0" w:color="auto"/>
              <w:right w:val="single" w:sz="12" w:space="0" w:color="auto"/>
            </w:tcBorders>
            <w:shd w:val="clear" w:color="auto" w:fill="auto"/>
            <w:noWrap/>
            <w:vAlign w:val="bottom"/>
            <w:hideMark/>
          </w:tcPr>
          <w:p w14:paraId="597918AC" w14:textId="77777777" w:rsidR="00BC255B" w:rsidRPr="004D64AF" w:rsidRDefault="00BC255B" w:rsidP="007323D0">
            <w:pPr>
              <w:spacing w:after="0" w:line="240" w:lineRule="auto"/>
              <w:rPr>
                <w:rFonts w:ascii="Arial" w:eastAsia="Times New Roman" w:hAnsi="Arial" w:cs="Arial"/>
                <w:sz w:val="24"/>
                <w:szCs w:val="24"/>
                <w:lang w:eastAsia="en-GB"/>
              </w:rPr>
            </w:pPr>
          </w:p>
        </w:tc>
        <w:tc>
          <w:tcPr>
            <w:tcW w:w="2824" w:type="dxa"/>
            <w:tcBorders>
              <w:left w:val="single" w:sz="12" w:space="0" w:color="auto"/>
              <w:bottom w:val="single" w:sz="12" w:space="0" w:color="auto"/>
              <w:right w:val="nil"/>
            </w:tcBorders>
            <w:shd w:val="clear" w:color="auto" w:fill="auto"/>
            <w:noWrap/>
            <w:vAlign w:val="bottom"/>
            <w:hideMark/>
          </w:tcPr>
          <w:p w14:paraId="484A9B20" w14:textId="77777777" w:rsidR="00226F76" w:rsidRDefault="00226F76" w:rsidP="00226F76">
            <w:pPr>
              <w:spacing w:after="0" w:line="240" w:lineRule="auto"/>
              <w:jc w:val="center"/>
              <w:rPr>
                <w:rFonts w:ascii="Arial" w:eastAsia="Times New Roman" w:hAnsi="Arial" w:cs="Arial"/>
                <w:b/>
                <w:color w:val="000000"/>
                <w:lang w:eastAsia="en-GB"/>
              </w:rPr>
            </w:pPr>
            <w:r>
              <w:rPr>
                <w:rFonts w:ascii="Arial" w:eastAsia="Times New Roman" w:hAnsi="Arial" w:cs="Arial"/>
                <w:b/>
                <w:color w:val="000000"/>
                <w:lang w:eastAsia="en-GB"/>
              </w:rPr>
              <w:t>Phase 1</w:t>
            </w:r>
          </w:p>
          <w:p w14:paraId="15B45195" w14:textId="3FE4D19F" w:rsidR="00BC255B" w:rsidRPr="004D64AF" w:rsidRDefault="00226F76" w:rsidP="00226F76">
            <w:pPr>
              <w:spacing w:after="0" w:line="240" w:lineRule="auto"/>
              <w:jc w:val="center"/>
              <w:rPr>
                <w:rFonts w:ascii="Arial" w:eastAsia="Times New Roman" w:hAnsi="Arial" w:cs="Arial"/>
                <w:b/>
                <w:color w:val="000000"/>
                <w:lang w:eastAsia="en-GB"/>
              </w:rPr>
            </w:pPr>
            <w:r>
              <w:rPr>
                <w:rFonts w:ascii="Arial" w:eastAsia="Times New Roman" w:hAnsi="Arial" w:cs="Arial"/>
                <w:b/>
                <w:color w:val="000000"/>
                <w:lang w:eastAsia="en-GB"/>
              </w:rPr>
              <w:t>(Storage Heaters)</w:t>
            </w:r>
          </w:p>
        </w:tc>
        <w:tc>
          <w:tcPr>
            <w:tcW w:w="2421" w:type="dxa"/>
            <w:tcBorders>
              <w:left w:val="nil"/>
              <w:bottom w:val="single" w:sz="12" w:space="0" w:color="auto"/>
            </w:tcBorders>
            <w:shd w:val="clear" w:color="auto" w:fill="auto"/>
            <w:noWrap/>
            <w:vAlign w:val="bottom"/>
            <w:hideMark/>
          </w:tcPr>
          <w:p w14:paraId="75B6C100" w14:textId="0076F96D" w:rsidR="00226F76" w:rsidRDefault="00226F76" w:rsidP="007323D0">
            <w:pPr>
              <w:spacing w:after="0" w:line="240" w:lineRule="auto"/>
              <w:jc w:val="center"/>
              <w:rPr>
                <w:rFonts w:ascii="Arial" w:eastAsia="Times New Roman" w:hAnsi="Arial" w:cs="Arial"/>
                <w:b/>
                <w:color w:val="000000"/>
                <w:lang w:eastAsia="en-GB"/>
              </w:rPr>
            </w:pPr>
            <w:r>
              <w:rPr>
                <w:rFonts w:ascii="Arial" w:eastAsia="Times New Roman" w:hAnsi="Arial" w:cs="Arial"/>
                <w:b/>
                <w:color w:val="000000"/>
                <w:lang w:eastAsia="en-GB"/>
              </w:rPr>
              <w:t>Phase 2</w:t>
            </w:r>
          </w:p>
          <w:p w14:paraId="41AA8577" w14:textId="54344E90" w:rsidR="00BC255B" w:rsidRPr="004D64AF" w:rsidRDefault="00226F76" w:rsidP="007323D0">
            <w:pPr>
              <w:spacing w:after="0" w:line="240" w:lineRule="auto"/>
              <w:jc w:val="center"/>
              <w:rPr>
                <w:rFonts w:ascii="Arial" w:eastAsia="Times New Roman" w:hAnsi="Arial" w:cs="Arial"/>
                <w:b/>
                <w:color w:val="000000"/>
                <w:lang w:eastAsia="en-GB"/>
              </w:rPr>
            </w:pPr>
            <w:r>
              <w:rPr>
                <w:rFonts w:ascii="Arial" w:eastAsia="Times New Roman" w:hAnsi="Arial" w:cs="Arial"/>
                <w:b/>
                <w:color w:val="000000"/>
                <w:lang w:eastAsia="en-GB"/>
              </w:rPr>
              <w:t>(</w:t>
            </w:r>
            <w:r w:rsidR="00BC255B">
              <w:rPr>
                <w:rFonts w:ascii="Arial" w:eastAsia="Times New Roman" w:hAnsi="Arial" w:cs="Arial"/>
                <w:b/>
                <w:color w:val="000000"/>
                <w:lang w:eastAsia="en-GB"/>
              </w:rPr>
              <w:t>GSHP</w:t>
            </w:r>
            <w:r>
              <w:rPr>
                <w:rFonts w:ascii="Arial" w:eastAsia="Times New Roman" w:hAnsi="Arial" w:cs="Arial"/>
                <w:b/>
                <w:color w:val="000000"/>
                <w:lang w:eastAsia="en-GB"/>
              </w:rPr>
              <w:t>)</w:t>
            </w:r>
          </w:p>
        </w:tc>
      </w:tr>
      <w:tr w:rsidR="00BC255B" w:rsidRPr="004D64AF" w14:paraId="14068A74" w14:textId="77777777" w:rsidTr="007323D0">
        <w:trPr>
          <w:trHeight w:val="290"/>
          <w:jc w:val="center"/>
        </w:trPr>
        <w:tc>
          <w:tcPr>
            <w:tcW w:w="2220" w:type="dxa"/>
            <w:tcBorders>
              <w:top w:val="single" w:sz="12" w:space="0" w:color="auto"/>
              <w:left w:val="nil"/>
              <w:bottom w:val="nil"/>
              <w:right w:val="single" w:sz="12" w:space="0" w:color="auto"/>
            </w:tcBorders>
            <w:shd w:val="clear" w:color="auto" w:fill="auto"/>
            <w:noWrap/>
            <w:vAlign w:val="bottom"/>
            <w:hideMark/>
          </w:tcPr>
          <w:p w14:paraId="2F489AF9" w14:textId="77777777" w:rsidR="00BC255B" w:rsidRPr="004D64AF" w:rsidRDefault="00BC255B" w:rsidP="00BC255B">
            <w:pPr>
              <w:spacing w:after="0" w:line="240" w:lineRule="auto"/>
              <w:rPr>
                <w:rFonts w:ascii="Arial" w:eastAsia="Times New Roman" w:hAnsi="Arial" w:cs="Arial"/>
                <w:b/>
                <w:color w:val="000000"/>
                <w:lang w:eastAsia="en-GB"/>
              </w:rPr>
            </w:pPr>
            <w:r w:rsidRPr="004D64AF">
              <w:rPr>
                <w:rFonts w:ascii="Arial" w:eastAsia="Times New Roman" w:hAnsi="Arial" w:cs="Arial"/>
                <w:b/>
                <w:color w:val="000000"/>
                <w:lang w:eastAsia="en-GB"/>
              </w:rPr>
              <w:t>Living Room</w:t>
            </w:r>
          </w:p>
        </w:tc>
        <w:tc>
          <w:tcPr>
            <w:tcW w:w="2824" w:type="dxa"/>
            <w:tcBorders>
              <w:top w:val="single" w:sz="12" w:space="0" w:color="auto"/>
              <w:left w:val="single" w:sz="12" w:space="0" w:color="auto"/>
              <w:bottom w:val="nil"/>
              <w:right w:val="nil"/>
            </w:tcBorders>
            <w:shd w:val="clear" w:color="auto" w:fill="auto"/>
            <w:noWrap/>
            <w:vAlign w:val="bottom"/>
            <w:hideMark/>
          </w:tcPr>
          <w:p w14:paraId="0F6E1841" w14:textId="0AD99CC2" w:rsidR="00BC255B" w:rsidRPr="00205D19" w:rsidRDefault="00BC255B" w:rsidP="00BC255B">
            <w:pPr>
              <w:spacing w:after="0" w:line="240" w:lineRule="auto"/>
              <w:jc w:val="center"/>
              <w:rPr>
                <w:rFonts w:ascii="Arial" w:eastAsia="Times New Roman" w:hAnsi="Arial" w:cs="Arial"/>
                <w:color w:val="000000"/>
                <w:lang w:eastAsia="en-GB"/>
              </w:rPr>
            </w:pPr>
            <w:r w:rsidRPr="00205D19">
              <w:rPr>
                <w:rFonts w:ascii="Arial" w:hAnsi="Arial" w:cs="Arial"/>
                <w:color w:val="000000"/>
              </w:rPr>
              <w:t>16.8</w:t>
            </w:r>
          </w:p>
        </w:tc>
        <w:tc>
          <w:tcPr>
            <w:tcW w:w="2421" w:type="dxa"/>
            <w:tcBorders>
              <w:top w:val="single" w:sz="12" w:space="0" w:color="auto"/>
              <w:left w:val="nil"/>
              <w:bottom w:val="nil"/>
            </w:tcBorders>
            <w:shd w:val="clear" w:color="auto" w:fill="auto"/>
            <w:noWrap/>
            <w:vAlign w:val="bottom"/>
            <w:hideMark/>
          </w:tcPr>
          <w:p w14:paraId="0DA52845" w14:textId="40A5CCA7" w:rsidR="00BC255B" w:rsidRPr="00205D19" w:rsidRDefault="00BC255B" w:rsidP="00BC255B">
            <w:pPr>
              <w:spacing w:after="0" w:line="240" w:lineRule="auto"/>
              <w:jc w:val="center"/>
              <w:rPr>
                <w:rFonts w:ascii="Arial" w:eastAsia="Times New Roman" w:hAnsi="Arial" w:cs="Arial"/>
                <w:color w:val="000000"/>
                <w:lang w:eastAsia="en-GB"/>
              </w:rPr>
            </w:pPr>
            <w:r w:rsidRPr="00205D19">
              <w:rPr>
                <w:rFonts w:ascii="Arial" w:hAnsi="Arial" w:cs="Arial"/>
                <w:color w:val="000000"/>
              </w:rPr>
              <w:t>17.1</w:t>
            </w:r>
          </w:p>
        </w:tc>
      </w:tr>
      <w:tr w:rsidR="00BC255B" w:rsidRPr="004D64AF" w14:paraId="71AD0353" w14:textId="77777777" w:rsidTr="007323D0">
        <w:trPr>
          <w:trHeight w:val="290"/>
          <w:jc w:val="center"/>
        </w:trPr>
        <w:tc>
          <w:tcPr>
            <w:tcW w:w="2220" w:type="dxa"/>
            <w:tcBorders>
              <w:top w:val="nil"/>
              <w:left w:val="nil"/>
              <w:bottom w:val="nil"/>
              <w:right w:val="single" w:sz="12" w:space="0" w:color="auto"/>
            </w:tcBorders>
            <w:shd w:val="clear" w:color="auto" w:fill="auto"/>
            <w:noWrap/>
            <w:vAlign w:val="bottom"/>
            <w:hideMark/>
          </w:tcPr>
          <w:p w14:paraId="59FA3E22" w14:textId="77777777" w:rsidR="00BC255B" w:rsidRPr="004D64AF" w:rsidRDefault="00BC255B" w:rsidP="00BC255B">
            <w:pPr>
              <w:spacing w:after="0" w:line="240" w:lineRule="auto"/>
              <w:rPr>
                <w:rFonts w:ascii="Arial" w:eastAsia="Times New Roman" w:hAnsi="Arial" w:cs="Arial"/>
                <w:b/>
                <w:color w:val="000000"/>
                <w:lang w:eastAsia="en-GB"/>
              </w:rPr>
            </w:pPr>
            <w:r w:rsidRPr="004D64AF">
              <w:rPr>
                <w:rFonts w:ascii="Arial" w:eastAsia="Times New Roman" w:hAnsi="Arial" w:cs="Arial"/>
                <w:b/>
                <w:color w:val="000000"/>
                <w:lang w:eastAsia="en-GB"/>
              </w:rPr>
              <w:t>Kitchen</w:t>
            </w:r>
          </w:p>
        </w:tc>
        <w:tc>
          <w:tcPr>
            <w:tcW w:w="2824" w:type="dxa"/>
            <w:tcBorders>
              <w:top w:val="nil"/>
              <w:left w:val="single" w:sz="12" w:space="0" w:color="auto"/>
              <w:bottom w:val="nil"/>
              <w:right w:val="nil"/>
            </w:tcBorders>
            <w:shd w:val="clear" w:color="auto" w:fill="auto"/>
            <w:noWrap/>
            <w:vAlign w:val="bottom"/>
            <w:hideMark/>
          </w:tcPr>
          <w:p w14:paraId="702E8ED1" w14:textId="76110BB4" w:rsidR="00BC255B" w:rsidRPr="00205D19" w:rsidRDefault="00BC255B" w:rsidP="00BC255B">
            <w:pPr>
              <w:spacing w:after="0" w:line="240" w:lineRule="auto"/>
              <w:jc w:val="center"/>
              <w:rPr>
                <w:rFonts w:ascii="Arial" w:eastAsia="Times New Roman" w:hAnsi="Arial" w:cs="Arial"/>
                <w:color w:val="000000"/>
                <w:lang w:eastAsia="en-GB"/>
              </w:rPr>
            </w:pPr>
            <w:r w:rsidRPr="00205D19">
              <w:rPr>
                <w:rFonts w:ascii="Arial" w:hAnsi="Arial" w:cs="Arial"/>
                <w:color w:val="000000"/>
              </w:rPr>
              <w:t>16.7</w:t>
            </w:r>
          </w:p>
        </w:tc>
        <w:tc>
          <w:tcPr>
            <w:tcW w:w="2421" w:type="dxa"/>
            <w:tcBorders>
              <w:top w:val="nil"/>
              <w:left w:val="nil"/>
              <w:bottom w:val="nil"/>
            </w:tcBorders>
            <w:shd w:val="clear" w:color="auto" w:fill="auto"/>
            <w:noWrap/>
            <w:vAlign w:val="bottom"/>
            <w:hideMark/>
          </w:tcPr>
          <w:p w14:paraId="4529DA6B" w14:textId="654DAEE5" w:rsidR="00BC255B" w:rsidRPr="00205D19" w:rsidRDefault="00BC255B" w:rsidP="00BC255B">
            <w:pPr>
              <w:spacing w:after="0" w:line="240" w:lineRule="auto"/>
              <w:jc w:val="center"/>
              <w:rPr>
                <w:rFonts w:ascii="Arial" w:eastAsia="Times New Roman" w:hAnsi="Arial" w:cs="Arial"/>
                <w:color w:val="000000"/>
                <w:lang w:eastAsia="en-GB"/>
              </w:rPr>
            </w:pPr>
            <w:r w:rsidRPr="00205D19">
              <w:rPr>
                <w:rFonts w:ascii="Arial" w:hAnsi="Arial" w:cs="Arial"/>
                <w:color w:val="000000"/>
              </w:rPr>
              <w:t>17.7</w:t>
            </w:r>
          </w:p>
        </w:tc>
      </w:tr>
      <w:tr w:rsidR="00BC255B" w:rsidRPr="004D64AF" w14:paraId="6E81179B" w14:textId="77777777" w:rsidTr="007323D0">
        <w:trPr>
          <w:trHeight w:val="290"/>
          <w:jc w:val="center"/>
        </w:trPr>
        <w:tc>
          <w:tcPr>
            <w:tcW w:w="2220" w:type="dxa"/>
            <w:tcBorders>
              <w:top w:val="nil"/>
              <w:left w:val="nil"/>
              <w:bottom w:val="nil"/>
              <w:right w:val="single" w:sz="12" w:space="0" w:color="auto"/>
            </w:tcBorders>
            <w:shd w:val="clear" w:color="auto" w:fill="auto"/>
            <w:noWrap/>
            <w:vAlign w:val="bottom"/>
            <w:hideMark/>
          </w:tcPr>
          <w:p w14:paraId="156579CC" w14:textId="77777777" w:rsidR="00BC255B" w:rsidRPr="004D64AF" w:rsidRDefault="00BC255B" w:rsidP="00BC255B">
            <w:pPr>
              <w:spacing w:after="0" w:line="240" w:lineRule="auto"/>
              <w:rPr>
                <w:rFonts w:ascii="Arial" w:eastAsia="Times New Roman" w:hAnsi="Arial" w:cs="Arial"/>
                <w:b/>
                <w:color w:val="000000"/>
                <w:lang w:eastAsia="en-GB"/>
              </w:rPr>
            </w:pPr>
            <w:r w:rsidRPr="004D64AF">
              <w:rPr>
                <w:rFonts w:ascii="Arial" w:eastAsia="Times New Roman" w:hAnsi="Arial" w:cs="Arial"/>
                <w:b/>
                <w:color w:val="000000"/>
                <w:lang w:eastAsia="en-GB"/>
              </w:rPr>
              <w:t>Bathroom</w:t>
            </w:r>
          </w:p>
        </w:tc>
        <w:tc>
          <w:tcPr>
            <w:tcW w:w="2824" w:type="dxa"/>
            <w:tcBorders>
              <w:top w:val="nil"/>
              <w:left w:val="single" w:sz="12" w:space="0" w:color="auto"/>
              <w:bottom w:val="nil"/>
              <w:right w:val="nil"/>
            </w:tcBorders>
            <w:shd w:val="clear" w:color="auto" w:fill="auto"/>
            <w:noWrap/>
            <w:vAlign w:val="bottom"/>
            <w:hideMark/>
          </w:tcPr>
          <w:p w14:paraId="70FE3749" w14:textId="339E43B4" w:rsidR="00BC255B" w:rsidRPr="00205D19" w:rsidRDefault="00BC255B" w:rsidP="00BC255B">
            <w:pPr>
              <w:spacing w:after="0" w:line="240" w:lineRule="auto"/>
              <w:jc w:val="center"/>
              <w:rPr>
                <w:rFonts w:ascii="Arial" w:eastAsia="Times New Roman" w:hAnsi="Arial" w:cs="Arial"/>
                <w:color w:val="000000"/>
                <w:lang w:eastAsia="en-GB"/>
              </w:rPr>
            </w:pPr>
            <w:r w:rsidRPr="00205D19">
              <w:rPr>
                <w:rFonts w:ascii="Arial" w:hAnsi="Arial" w:cs="Arial"/>
                <w:color w:val="000000"/>
              </w:rPr>
              <w:t>14.3</w:t>
            </w:r>
          </w:p>
        </w:tc>
        <w:tc>
          <w:tcPr>
            <w:tcW w:w="2421" w:type="dxa"/>
            <w:tcBorders>
              <w:top w:val="nil"/>
              <w:left w:val="nil"/>
              <w:bottom w:val="nil"/>
            </w:tcBorders>
            <w:shd w:val="clear" w:color="auto" w:fill="auto"/>
            <w:noWrap/>
            <w:vAlign w:val="bottom"/>
            <w:hideMark/>
          </w:tcPr>
          <w:p w14:paraId="639BE3DA" w14:textId="3E9B9F77" w:rsidR="00BC255B" w:rsidRPr="00205D19" w:rsidRDefault="00BC255B" w:rsidP="00BC255B">
            <w:pPr>
              <w:spacing w:after="0" w:line="240" w:lineRule="auto"/>
              <w:jc w:val="center"/>
              <w:rPr>
                <w:rFonts w:ascii="Arial" w:eastAsia="Times New Roman" w:hAnsi="Arial" w:cs="Arial"/>
                <w:color w:val="000000"/>
                <w:lang w:eastAsia="en-GB"/>
              </w:rPr>
            </w:pPr>
            <w:r w:rsidRPr="00205D19">
              <w:rPr>
                <w:rFonts w:ascii="Arial" w:hAnsi="Arial" w:cs="Arial"/>
                <w:color w:val="000000"/>
              </w:rPr>
              <w:t>15.6</w:t>
            </w:r>
          </w:p>
        </w:tc>
      </w:tr>
      <w:tr w:rsidR="00BC255B" w:rsidRPr="004D64AF" w14:paraId="7E6C1C9D" w14:textId="77777777" w:rsidTr="007323D0">
        <w:trPr>
          <w:trHeight w:val="290"/>
          <w:jc w:val="center"/>
        </w:trPr>
        <w:tc>
          <w:tcPr>
            <w:tcW w:w="2220" w:type="dxa"/>
            <w:tcBorders>
              <w:top w:val="nil"/>
              <w:left w:val="nil"/>
              <w:bottom w:val="nil"/>
              <w:right w:val="single" w:sz="12" w:space="0" w:color="auto"/>
            </w:tcBorders>
            <w:shd w:val="clear" w:color="auto" w:fill="auto"/>
            <w:noWrap/>
            <w:vAlign w:val="bottom"/>
            <w:hideMark/>
          </w:tcPr>
          <w:p w14:paraId="69738759" w14:textId="77777777" w:rsidR="00BC255B" w:rsidRPr="004D64AF" w:rsidRDefault="00BC255B" w:rsidP="00BC255B">
            <w:pPr>
              <w:spacing w:after="0" w:line="240" w:lineRule="auto"/>
              <w:rPr>
                <w:rFonts w:ascii="Arial" w:eastAsia="Times New Roman" w:hAnsi="Arial" w:cs="Arial"/>
                <w:b/>
                <w:color w:val="000000"/>
                <w:lang w:eastAsia="en-GB"/>
              </w:rPr>
            </w:pPr>
            <w:r w:rsidRPr="004D64AF">
              <w:rPr>
                <w:rFonts w:ascii="Arial" w:eastAsia="Times New Roman" w:hAnsi="Arial" w:cs="Arial"/>
                <w:b/>
                <w:color w:val="000000"/>
                <w:lang w:eastAsia="en-GB"/>
              </w:rPr>
              <w:t>Bedroom 1</w:t>
            </w:r>
          </w:p>
        </w:tc>
        <w:tc>
          <w:tcPr>
            <w:tcW w:w="2824" w:type="dxa"/>
            <w:tcBorders>
              <w:top w:val="nil"/>
              <w:left w:val="single" w:sz="12" w:space="0" w:color="auto"/>
              <w:bottom w:val="nil"/>
              <w:right w:val="nil"/>
            </w:tcBorders>
            <w:shd w:val="clear" w:color="auto" w:fill="auto"/>
            <w:noWrap/>
            <w:vAlign w:val="bottom"/>
            <w:hideMark/>
          </w:tcPr>
          <w:p w14:paraId="101C4CDB" w14:textId="32995901" w:rsidR="00BC255B" w:rsidRPr="00205D19" w:rsidRDefault="00BC255B" w:rsidP="00BC255B">
            <w:pPr>
              <w:spacing w:after="0" w:line="240" w:lineRule="auto"/>
              <w:jc w:val="center"/>
              <w:rPr>
                <w:rFonts w:ascii="Arial" w:eastAsia="Times New Roman" w:hAnsi="Arial" w:cs="Arial"/>
                <w:color w:val="000000"/>
                <w:lang w:eastAsia="en-GB"/>
              </w:rPr>
            </w:pPr>
            <w:r w:rsidRPr="00205D19">
              <w:rPr>
                <w:rFonts w:ascii="Arial" w:hAnsi="Arial" w:cs="Arial"/>
                <w:color w:val="000000"/>
              </w:rPr>
              <w:t>15.3</w:t>
            </w:r>
          </w:p>
        </w:tc>
        <w:tc>
          <w:tcPr>
            <w:tcW w:w="2421" w:type="dxa"/>
            <w:tcBorders>
              <w:top w:val="nil"/>
              <w:left w:val="nil"/>
              <w:bottom w:val="nil"/>
            </w:tcBorders>
            <w:shd w:val="clear" w:color="auto" w:fill="auto"/>
            <w:noWrap/>
            <w:vAlign w:val="bottom"/>
            <w:hideMark/>
          </w:tcPr>
          <w:p w14:paraId="28BD3A23" w14:textId="3151A6F3" w:rsidR="00BC255B" w:rsidRPr="00205D19" w:rsidRDefault="00BC255B" w:rsidP="00BC255B">
            <w:pPr>
              <w:spacing w:after="0" w:line="240" w:lineRule="auto"/>
              <w:jc w:val="center"/>
              <w:rPr>
                <w:rFonts w:ascii="Arial" w:eastAsia="Times New Roman" w:hAnsi="Arial" w:cs="Arial"/>
                <w:color w:val="000000"/>
                <w:lang w:eastAsia="en-GB"/>
              </w:rPr>
            </w:pPr>
            <w:r w:rsidRPr="00205D19">
              <w:rPr>
                <w:rFonts w:ascii="Arial" w:hAnsi="Arial" w:cs="Arial"/>
                <w:color w:val="000000"/>
              </w:rPr>
              <w:t>16.4</w:t>
            </w:r>
          </w:p>
        </w:tc>
      </w:tr>
      <w:tr w:rsidR="00BC255B" w:rsidRPr="004D64AF" w14:paraId="73A5B3FE" w14:textId="77777777" w:rsidTr="007323D0">
        <w:trPr>
          <w:trHeight w:val="290"/>
          <w:jc w:val="center"/>
        </w:trPr>
        <w:tc>
          <w:tcPr>
            <w:tcW w:w="2220" w:type="dxa"/>
            <w:tcBorders>
              <w:top w:val="nil"/>
              <w:left w:val="nil"/>
              <w:bottom w:val="nil"/>
              <w:right w:val="single" w:sz="12" w:space="0" w:color="auto"/>
            </w:tcBorders>
            <w:shd w:val="clear" w:color="auto" w:fill="auto"/>
            <w:noWrap/>
            <w:vAlign w:val="bottom"/>
            <w:hideMark/>
          </w:tcPr>
          <w:p w14:paraId="1492B351" w14:textId="77777777" w:rsidR="00BC255B" w:rsidRPr="004D64AF" w:rsidRDefault="00BC255B" w:rsidP="00BC255B">
            <w:pPr>
              <w:spacing w:after="0" w:line="240" w:lineRule="auto"/>
              <w:rPr>
                <w:rFonts w:ascii="Arial" w:eastAsia="Times New Roman" w:hAnsi="Arial" w:cs="Arial"/>
                <w:b/>
                <w:color w:val="000000"/>
                <w:lang w:eastAsia="en-GB"/>
              </w:rPr>
            </w:pPr>
            <w:r w:rsidRPr="004D64AF">
              <w:rPr>
                <w:rFonts w:ascii="Arial" w:eastAsia="Times New Roman" w:hAnsi="Arial" w:cs="Arial"/>
                <w:b/>
                <w:color w:val="000000"/>
                <w:lang w:eastAsia="en-GB"/>
              </w:rPr>
              <w:t>Bedroom 2</w:t>
            </w:r>
          </w:p>
        </w:tc>
        <w:tc>
          <w:tcPr>
            <w:tcW w:w="2824" w:type="dxa"/>
            <w:tcBorders>
              <w:top w:val="nil"/>
              <w:left w:val="single" w:sz="12" w:space="0" w:color="auto"/>
              <w:bottom w:val="nil"/>
              <w:right w:val="nil"/>
            </w:tcBorders>
            <w:shd w:val="clear" w:color="auto" w:fill="auto"/>
            <w:noWrap/>
            <w:vAlign w:val="bottom"/>
            <w:hideMark/>
          </w:tcPr>
          <w:p w14:paraId="5AF5DCB4" w14:textId="230F44BC" w:rsidR="00BC255B" w:rsidRPr="00205D19" w:rsidRDefault="00BC255B" w:rsidP="00BC255B">
            <w:pPr>
              <w:spacing w:after="0" w:line="240" w:lineRule="auto"/>
              <w:jc w:val="center"/>
              <w:rPr>
                <w:rFonts w:ascii="Arial" w:eastAsia="Times New Roman" w:hAnsi="Arial" w:cs="Arial"/>
                <w:color w:val="000000"/>
                <w:lang w:eastAsia="en-GB"/>
              </w:rPr>
            </w:pPr>
            <w:r w:rsidRPr="00205D19">
              <w:rPr>
                <w:rFonts w:ascii="Arial" w:hAnsi="Arial" w:cs="Arial"/>
                <w:color w:val="000000"/>
              </w:rPr>
              <w:t>13.4</w:t>
            </w:r>
          </w:p>
        </w:tc>
        <w:tc>
          <w:tcPr>
            <w:tcW w:w="2421" w:type="dxa"/>
            <w:tcBorders>
              <w:top w:val="nil"/>
              <w:left w:val="nil"/>
              <w:bottom w:val="nil"/>
            </w:tcBorders>
            <w:shd w:val="clear" w:color="auto" w:fill="auto"/>
            <w:noWrap/>
            <w:vAlign w:val="bottom"/>
            <w:hideMark/>
          </w:tcPr>
          <w:p w14:paraId="2520BAA9" w14:textId="12596416" w:rsidR="00BC255B" w:rsidRPr="00205D19" w:rsidRDefault="00BC255B" w:rsidP="00BC255B">
            <w:pPr>
              <w:spacing w:after="0" w:line="240" w:lineRule="auto"/>
              <w:jc w:val="center"/>
              <w:rPr>
                <w:rFonts w:ascii="Arial" w:eastAsia="Times New Roman" w:hAnsi="Arial" w:cs="Arial"/>
                <w:color w:val="000000"/>
                <w:lang w:eastAsia="en-GB"/>
              </w:rPr>
            </w:pPr>
            <w:r w:rsidRPr="00205D19">
              <w:rPr>
                <w:rFonts w:ascii="Arial" w:hAnsi="Arial" w:cs="Arial"/>
                <w:color w:val="000000"/>
              </w:rPr>
              <w:t>14.7</w:t>
            </w:r>
          </w:p>
        </w:tc>
      </w:tr>
      <w:tr w:rsidR="00205D19" w:rsidRPr="004D64AF" w14:paraId="7DD86154" w14:textId="77777777" w:rsidTr="007323D0">
        <w:trPr>
          <w:trHeight w:val="290"/>
          <w:jc w:val="center"/>
        </w:trPr>
        <w:tc>
          <w:tcPr>
            <w:tcW w:w="2220" w:type="dxa"/>
            <w:tcBorders>
              <w:top w:val="nil"/>
              <w:left w:val="nil"/>
              <w:bottom w:val="nil"/>
              <w:right w:val="single" w:sz="12" w:space="0" w:color="auto"/>
            </w:tcBorders>
            <w:shd w:val="clear" w:color="auto" w:fill="auto"/>
            <w:noWrap/>
            <w:vAlign w:val="bottom"/>
            <w:hideMark/>
          </w:tcPr>
          <w:p w14:paraId="36F705DE" w14:textId="77777777" w:rsidR="00205D19" w:rsidRPr="004D64AF" w:rsidRDefault="00205D19" w:rsidP="00205D19">
            <w:pPr>
              <w:spacing w:after="0" w:line="240" w:lineRule="auto"/>
              <w:rPr>
                <w:rFonts w:ascii="Arial" w:eastAsia="Times New Roman" w:hAnsi="Arial" w:cs="Arial"/>
                <w:b/>
                <w:color w:val="000000"/>
                <w:lang w:eastAsia="en-GB"/>
              </w:rPr>
            </w:pPr>
            <w:r w:rsidRPr="004D64AF">
              <w:rPr>
                <w:rFonts w:ascii="Arial" w:eastAsia="Times New Roman" w:hAnsi="Arial" w:cs="Arial"/>
                <w:b/>
                <w:color w:val="000000"/>
                <w:lang w:eastAsia="en-GB"/>
              </w:rPr>
              <w:t>All Zones</w:t>
            </w:r>
          </w:p>
        </w:tc>
        <w:tc>
          <w:tcPr>
            <w:tcW w:w="2824" w:type="dxa"/>
            <w:tcBorders>
              <w:top w:val="nil"/>
              <w:left w:val="single" w:sz="12" w:space="0" w:color="auto"/>
              <w:bottom w:val="nil"/>
              <w:right w:val="nil"/>
            </w:tcBorders>
            <w:shd w:val="clear" w:color="auto" w:fill="auto"/>
            <w:noWrap/>
            <w:vAlign w:val="bottom"/>
            <w:hideMark/>
          </w:tcPr>
          <w:p w14:paraId="3DA8F362" w14:textId="06F392DC" w:rsidR="00205D19" w:rsidRPr="00205D19" w:rsidRDefault="00205D19" w:rsidP="00205D19">
            <w:pPr>
              <w:spacing w:after="0" w:line="240" w:lineRule="auto"/>
              <w:jc w:val="center"/>
              <w:rPr>
                <w:rFonts w:ascii="Arial" w:eastAsia="Times New Roman" w:hAnsi="Arial" w:cs="Arial"/>
                <w:color w:val="000000"/>
                <w:lang w:eastAsia="en-GB"/>
              </w:rPr>
            </w:pPr>
            <w:r w:rsidRPr="00205D19">
              <w:rPr>
                <w:rFonts w:ascii="Arial" w:hAnsi="Arial" w:cs="Arial"/>
                <w:color w:val="000000"/>
              </w:rPr>
              <w:t>15.7</w:t>
            </w:r>
          </w:p>
        </w:tc>
        <w:tc>
          <w:tcPr>
            <w:tcW w:w="2421" w:type="dxa"/>
            <w:tcBorders>
              <w:top w:val="nil"/>
              <w:left w:val="nil"/>
              <w:bottom w:val="nil"/>
            </w:tcBorders>
            <w:shd w:val="clear" w:color="auto" w:fill="auto"/>
            <w:noWrap/>
            <w:vAlign w:val="bottom"/>
            <w:hideMark/>
          </w:tcPr>
          <w:p w14:paraId="158DD95C" w14:textId="78845711" w:rsidR="00205D19" w:rsidRPr="00205D19" w:rsidRDefault="00205D19" w:rsidP="00205D19">
            <w:pPr>
              <w:spacing w:after="0" w:line="240" w:lineRule="auto"/>
              <w:jc w:val="center"/>
              <w:rPr>
                <w:rFonts w:ascii="Arial" w:eastAsia="Times New Roman" w:hAnsi="Arial" w:cs="Arial"/>
                <w:color w:val="000000"/>
                <w:lang w:eastAsia="en-GB"/>
              </w:rPr>
            </w:pPr>
            <w:r w:rsidRPr="00205D19">
              <w:rPr>
                <w:rFonts w:ascii="Arial" w:hAnsi="Arial" w:cs="Arial"/>
                <w:color w:val="000000"/>
              </w:rPr>
              <w:t>16.6</w:t>
            </w:r>
          </w:p>
        </w:tc>
      </w:tr>
    </w:tbl>
    <w:p w14:paraId="711ADB95" w14:textId="77777777" w:rsidR="00BC255B" w:rsidRDefault="00BC255B" w:rsidP="00BC255B">
      <w:pPr>
        <w:rPr>
          <w:rFonts w:ascii="Arial" w:hAnsi="Arial" w:cs="Arial"/>
        </w:rPr>
      </w:pPr>
    </w:p>
    <w:p w14:paraId="3EA14466" w14:textId="29BA0037" w:rsidR="00167391" w:rsidRDefault="008C0038" w:rsidP="00977AFA">
      <w:pPr>
        <w:rPr>
          <w:rFonts w:ascii="Arial" w:hAnsi="Arial" w:cs="Arial"/>
          <w:szCs w:val="24"/>
        </w:rPr>
      </w:pPr>
      <w:r>
        <w:rPr>
          <w:rFonts w:ascii="Arial" w:hAnsi="Arial" w:cs="Arial"/>
        </w:rPr>
        <w:t>The data suggest that temperatures saw an increase in the region of 1</w:t>
      </w:r>
      <w:r>
        <w:rPr>
          <w:rFonts w:ascii="Calibri" w:hAnsi="Calibri" w:cs="Calibri"/>
        </w:rPr>
        <w:t>°</w:t>
      </w:r>
      <w:r>
        <w:rPr>
          <w:rFonts w:ascii="Arial" w:hAnsi="Arial" w:cs="Arial"/>
        </w:rPr>
        <w:t>C</w:t>
      </w:r>
      <w:r w:rsidR="00977AFA">
        <w:rPr>
          <w:rFonts w:ascii="Arial" w:hAnsi="Arial" w:cs="Arial"/>
        </w:rPr>
        <w:t xml:space="preserve"> on average following the switch to a GSHP. </w:t>
      </w:r>
      <w:r w:rsidR="00205D19">
        <w:rPr>
          <w:rFonts w:ascii="Arial" w:hAnsi="Arial" w:cs="Arial"/>
        </w:rPr>
        <w:t>Paired samples T-Tests were run to statistically evaluate the difference in temperature across both phases, showing a statistically significant difference in Bedroom 1 (</w:t>
      </w:r>
      <w:r w:rsidR="00205D19" w:rsidRPr="00A20E55">
        <w:rPr>
          <w:rFonts w:ascii="Arial" w:hAnsi="Arial" w:cs="Arial"/>
          <w:i/>
        </w:rPr>
        <w:t>t</w:t>
      </w:r>
      <w:r w:rsidR="00205D19">
        <w:rPr>
          <w:rFonts w:ascii="Arial" w:hAnsi="Arial" w:cs="Arial"/>
        </w:rPr>
        <w:t>(15) = -</w:t>
      </w:r>
      <w:r w:rsidR="00126576">
        <w:rPr>
          <w:rFonts w:ascii="Arial" w:hAnsi="Arial" w:cs="Arial"/>
        </w:rPr>
        <w:t>2</w:t>
      </w:r>
      <w:r w:rsidR="00205D19">
        <w:rPr>
          <w:rFonts w:ascii="Arial" w:hAnsi="Arial" w:cs="Arial"/>
        </w:rPr>
        <w:t xml:space="preserve">.551, </w:t>
      </w:r>
      <w:r w:rsidR="00205D19">
        <w:rPr>
          <w:rFonts w:ascii="Arial" w:hAnsi="Arial" w:cs="Arial"/>
          <w:i/>
        </w:rPr>
        <w:t>p</w:t>
      </w:r>
      <w:r w:rsidR="00205D19">
        <w:rPr>
          <w:rFonts w:ascii="Arial" w:hAnsi="Arial" w:cs="Arial"/>
        </w:rPr>
        <w:t xml:space="preserve"> &lt; 0.05)</w:t>
      </w:r>
      <w:r w:rsidR="009E7F04">
        <w:rPr>
          <w:rFonts w:ascii="Arial" w:hAnsi="Arial" w:cs="Arial"/>
        </w:rPr>
        <w:t>, K</w:t>
      </w:r>
      <w:r w:rsidR="00126576">
        <w:rPr>
          <w:rFonts w:ascii="Arial" w:hAnsi="Arial" w:cs="Arial"/>
        </w:rPr>
        <w:t>itchen (</w:t>
      </w:r>
      <w:r w:rsidR="00126576" w:rsidRPr="00A20E55">
        <w:rPr>
          <w:rFonts w:ascii="Arial" w:hAnsi="Arial" w:cs="Arial"/>
          <w:i/>
        </w:rPr>
        <w:t>t</w:t>
      </w:r>
      <w:r w:rsidR="00126576">
        <w:rPr>
          <w:rFonts w:ascii="Arial" w:hAnsi="Arial" w:cs="Arial"/>
        </w:rPr>
        <w:t xml:space="preserve">(15) = -2.479, </w:t>
      </w:r>
      <w:r w:rsidR="00126576">
        <w:rPr>
          <w:rFonts w:ascii="Arial" w:hAnsi="Arial" w:cs="Arial"/>
          <w:i/>
        </w:rPr>
        <w:t>p</w:t>
      </w:r>
      <w:r w:rsidR="00126576">
        <w:rPr>
          <w:rFonts w:ascii="Arial" w:hAnsi="Arial" w:cs="Arial"/>
        </w:rPr>
        <w:t xml:space="preserve"> &lt; 0.05)</w:t>
      </w:r>
      <w:r w:rsidR="00205D19">
        <w:rPr>
          <w:rFonts w:ascii="Arial" w:hAnsi="Arial" w:cs="Arial"/>
        </w:rPr>
        <w:t xml:space="preserve"> and the aggregation of all zones (</w:t>
      </w:r>
      <w:r w:rsidR="00205D19" w:rsidRPr="00A20E55">
        <w:rPr>
          <w:rFonts w:ascii="Arial" w:hAnsi="Arial" w:cs="Arial"/>
          <w:i/>
        </w:rPr>
        <w:t>t</w:t>
      </w:r>
      <w:r w:rsidR="00205D19">
        <w:rPr>
          <w:rFonts w:ascii="Arial" w:hAnsi="Arial" w:cs="Arial"/>
        </w:rPr>
        <w:t>(</w:t>
      </w:r>
      <w:r w:rsidR="00126576">
        <w:rPr>
          <w:rFonts w:ascii="Arial" w:hAnsi="Arial" w:cs="Arial"/>
        </w:rPr>
        <w:t>90</w:t>
      </w:r>
      <w:r w:rsidR="00205D19">
        <w:rPr>
          <w:rFonts w:ascii="Arial" w:hAnsi="Arial" w:cs="Arial"/>
        </w:rPr>
        <w:t xml:space="preserve">) = </w:t>
      </w:r>
      <w:r w:rsidR="00126576">
        <w:rPr>
          <w:rFonts w:ascii="Arial" w:hAnsi="Arial" w:cs="Arial"/>
        </w:rPr>
        <w:t>-4.840</w:t>
      </w:r>
      <w:r w:rsidR="00205D19">
        <w:rPr>
          <w:rFonts w:ascii="Arial" w:hAnsi="Arial" w:cs="Arial"/>
        </w:rPr>
        <w:t xml:space="preserve">, </w:t>
      </w:r>
      <w:r w:rsidR="00205D19">
        <w:rPr>
          <w:rFonts w:ascii="Arial" w:hAnsi="Arial" w:cs="Arial"/>
          <w:i/>
        </w:rPr>
        <w:t>p</w:t>
      </w:r>
      <w:r w:rsidR="00205D19">
        <w:rPr>
          <w:rFonts w:ascii="Arial" w:hAnsi="Arial" w:cs="Arial"/>
        </w:rPr>
        <w:t xml:space="preserve"> &lt; 0.05).</w:t>
      </w:r>
      <w:r w:rsidR="00126576">
        <w:rPr>
          <w:rFonts w:ascii="Arial" w:hAnsi="Arial" w:cs="Arial"/>
        </w:rPr>
        <w:t xml:space="preserve"> </w:t>
      </w:r>
      <w:r w:rsidR="00977AFA">
        <w:rPr>
          <w:rFonts w:ascii="Arial" w:hAnsi="Arial" w:cs="Arial"/>
        </w:rPr>
        <w:t xml:space="preserve">This </w:t>
      </w:r>
      <w:r w:rsidR="009E7F04">
        <w:rPr>
          <w:rFonts w:ascii="Arial" w:hAnsi="Arial" w:cs="Arial"/>
        </w:rPr>
        <w:t xml:space="preserve">provides </w:t>
      </w:r>
      <w:r w:rsidR="00977AFA">
        <w:rPr>
          <w:rFonts w:ascii="Arial" w:hAnsi="Arial" w:cs="Arial"/>
        </w:rPr>
        <w:t xml:space="preserve">further </w:t>
      </w:r>
      <w:r w:rsidR="009E7F04">
        <w:rPr>
          <w:rFonts w:ascii="Arial" w:hAnsi="Arial" w:cs="Arial"/>
        </w:rPr>
        <w:t>indication</w:t>
      </w:r>
      <w:r w:rsidR="00977AFA">
        <w:rPr>
          <w:rFonts w:ascii="Arial" w:hAnsi="Arial" w:cs="Arial"/>
        </w:rPr>
        <w:t xml:space="preserve"> that temperatures were warmer following the installation of the GSHP.</w:t>
      </w:r>
    </w:p>
    <w:p w14:paraId="1115FA68" w14:textId="1C107B7F" w:rsidR="00D9505D" w:rsidRPr="003A02B0" w:rsidRDefault="008168E1" w:rsidP="005C2DAA">
      <w:pPr>
        <w:rPr>
          <w:rFonts w:ascii="Arial" w:hAnsi="Arial" w:cs="Arial"/>
          <w:szCs w:val="24"/>
        </w:rPr>
      </w:pPr>
      <w:r>
        <w:rPr>
          <w:rFonts w:ascii="Arial" w:hAnsi="Arial" w:cs="Arial"/>
          <w:szCs w:val="24"/>
        </w:rPr>
        <w:t>Figure 4</w:t>
      </w:r>
      <w:r w:rsidR="00EF1E39" w:rsidRPr="00EF1E39">
        <w:rPr>
          <w:rFonts w:ascii="Arial" w:hAnsi="Arial" w:cs="Arial"/>
          <w:szCs w:val="24"/>
        </w:rPr>
        <w:t>.8</w:t>
      </w:r>
      <w:r w:rsidR="00FA53FD" w:rsidRPr="00EF1E39">
        <w:rPr>
          <w:rFonts w:ascii="Arial" w:hAnsi="Arial" w:cs="Arial"/>
          <w:szCs w:val="24"/>
        </w:rPr>
        <w:t xml:space="preserve"> summarises</w:t>
      </w:r>
      <w:r w:rsidR="00FA53FD" w:rsidRPr="003A02B0">
        <w:rPr>
          <w:rFonts w:ascii="Arial" w:hAnsi="Arial" w:cs="Arial"/>
          <w:szCs w:val="24"/>
        </w:rPr>
        <w:t xml:space="preserve"> the duration of time</w:t>
      </w:r>
      <w:r w:rsidR="00835C90">
        <w:rPr>
          <w:rFonts w:ascii="Arial" w:hAnsi="Arial" w:cs="Arial"/>
          <w:szCs w:val="24"/>
        </w:rPr>
        <w:t xml:space="preserve"> spent</w:t>
      </w:r>
      <w:r w:rsidR="00FA53FD" w:rsidRPr="003A02B0">
        <w:rPr>
          <w:rFonts w:ascii="Arial" w:hAnsi="Arial" w:cs="Arial"/>
          <w:szCs w:val="24"/>
        </w:rPr>
        <w:t xml:space="preserve"> above, below and within the comfort thresholds for all zones across the full data sample.</w:t>
      </w:r>
      <w:r w:rsidR="003B6A1C" w:rsidRPr="003A02B0">
        <w:rPr>
          <w:rFonts w:ascii="Arial" w:hAnsi="Arial" w:cs="Arial"/>
          <w:szCs w:val="24"/>
        </w:rPr>
        <w:t xml:space="preserve"> The data display</w:t>
      </w:r>
      <w:r w:rsidR="00FA53FD" w:rsidRPr="003A02B0">
        <w:rPr>
          <w:rFonts w:ascii="Arial" w:hAnsi="Arial" w:cs="Arial"/>
          <w:szCs w:val="24"/>
        </w:rPr>
        <w:t xml:space="preserve"> a clear pattern of u</w:t>
      </w:r>
      <w:r w:rsidR="007B37DC" w:rsidRPr="003A02B0">
        <w:rPr>
          <w:rFonts w:ascii="Arial" w:hAnsi="Arial" w:cs="Arial"/>
          <w:szCs w:val="24"/>
        </w:rPr>
        <w:t xml:space="preserve">nder-heating in all zones. </w:t>
      </w:r>
      <w:r w:rsidR="007B37DC" w:rsidRPr="00977AFA">
        <w:rPr>
          <w:rFonts w:ascii="Arial" w:hAnsi="Arial" w:cs="Arial"/>
          <w:szCs w:val="24"/>
        </w:rPr>
        <w:t xml:space="preserve">The flat-by-flat breakdown of temperature threshold durations </w:t>
      </w:r>
      <w:r w:rsidR="00822E3A" w:rsidRPr="00977AFA">
        <w:rPr>
          <w:rFonts w:ascii="Arial" w:hAnsi="Arial" w:cs="Arial"/>
          <w:szCs w:val="24"/>
        </w:rPr>
        <w:t xml:space="preserve">is summarised across all zones in </w:t>
      </w:r>
      <w:r w:rsidR="00EF1E39" w:rsidRPr="00977AFA">
        <w:rPr>
          <w:rFonts w:ascii="Arial" w:hAnsi="Arial" w:cs="Arial"/>
          <w:szCs w:val="24"/>
        </w:rPr>
        <w:t xml:space="preserve">table </w:t>
      </w:r>
      <w:r>
        <w:rPr>
          <w:rFonts w:ascii="Arial" w:hAnsi="Arial" w:cs="Arial"/>
          <w:szCs w:val="24"/>
        </w:rPr>
        <w:t>4</w:t>
      </w:r>
      <w:r w:rsidR="00EF1E39" w:rsidRPr="00977AFA">
        <w:rPr>
          <w:rFonts w:ascii="Arial" w:hAnsi="Arial" w:cs="Arial"/>
          <w:szCs w:val="24"/>
        </w:rPr>
        <w:t>.</w:t>
      </w:r>
      <w:r w:rsidR="006A218E" w:rsidRPr="00977AFA">
        <w:rPr>
          <w:rFonts w:ascii="Arial" w:hAnsi="Arial" w:cs="Arial"/>
          <w:szCs w:val="24"/>
        </w:rPr>
        <w:t>3</w:t>
      </w:r>
      <w:r w:rsidR="00822E3A" w:rsidRPr="00977AFA">
        <w:rPr>
          <w:rFonts w:ascii="Arial" w:hAnsi="Arial" w:cs="Arial"/>
          <w:szCs w:val="24"/>
        </w:rPr>
        <w:t>.</w:t>
      </w:r>
      <w:r w:rsidR="003B6A1C" w:rsidRPr="00977AFA">
        <w:rPr>
          <w:rFonts w:ascii="Arial" w:hAnsi="Arial" w:cs="Arial"/>
          <w:szCs w:val="24"/>
        </w:rPr>
        <w:t xml:space="preserve"> </w:t>
      </w:r>
    </w:p>
    <w:p w14:paraId="42BAC734" w14:textId="6CCC0542" w:rsidR="005C2DAA" w:rsidRDefault="00F166C8" w:rsidP="005C2DAA">
      <w:pPr>
        <w:rPr>
          <w:rFonts w:ascii="Arial" w:hAnsi="Arial" w:cs="Arial"/>
          <w:szCs w:val="24"/>
        </w:rPr>
      </w:pPr>
      <w:r w:rsidRPr="00F166C8">
        <w:rPr>
          <w:rFonts w:ascii="Arial" w:hAnsi="Arial" w:cs="Arial"/>
          <w:szCs w:val="24"/>
        </w:rPr>
        <w:t>The data show a reduction in time spent b</w:t>
      </w:r>
      <w:r>
        <w:rPr>
          <w:rFonts w:ascii="Arial" w:hAnsi="Arial" w:cs="Arial"/>
          <w:szCs w:val="24"/>
        </w:rPr>
        <w:t>elow the comfort threshold following installation of the GSHP with the exception of Bedroom 1. Bedroom 1 does, however, show an increase in overheating, which is indicative of higher occupancy rates. This may be caused by higher occupancy brought about by th</w:t>
      </w:r>
      <w:r w:rsidR="00222F20">
        <w:rPr>
          <w:rFonts w:ascii="Arial" w:hAnsi="Arial" w:cs="Arial"/>
          <w:szCs w:val="24"/>
        </w:rPr>
        <w:t>e Covid-19, with more time spent</w:t>
      </w:r>
      <w:r>
        <w:rPr>
          <w:rFonts w:ascii="Arial" w:hAnsi="Arial" w:cs="Arial"/>
          <w:szCs w:val="24"/>
        </w:rPr>
        <w:t xml:space="preserve"> in this space than in Phase 1. </w:t>
      </w:r>
    </w:p>
    <w:p w14:paraId="2F674D3C" w14:textId="55BCB00D" w:rsidR="005C2DAA" w:rsidRPr="005C2DAA" w:rsidRDefault="005C2DAA" w:rsidP="005C2DAA">
      <w:pPr>
        <w:rPr>
          <w:rFonts w:ascii="Arial" w:hAnsi="Arial" w:cs="Arial"/>
          <w:szCs w:val="24"/>
        </w:rPr>
      </w:pPr>
      <w:r w:rsidRPr="005C2DAA">
        <w:rPr>
          <w:rFonts w:ascii="Arial" w:hAnsi="Arial" w:cs="Arial"/>
          <w:szCs w:val="24"/>
        </w:rPr>
        <w:t>Paired samples T-Tests were run to statistically evaluate the difference in time spent below, within and above the Leeds City Council temperature thresholds across both phases. These showed a statistically significant difference in time spent below the comfort threshold (t(16) = 2.339, p &lt; 0.05). The average value for all dwellings also indicates a higher proportion of time spent either within or above the comfort temperature, suggesting warmer conditions within the flats when using the GSHP.</w:t>
      </w:r>
    </w:p>
    <w:p w14:paraId="4B0C679A" w14:textId="6F8340F7" w:rsidR="005C2DAA" w:rsidRDefault="005C2DAA" w:rsidP="005C2DAA">
      <w:pPr>
        <w:rPr>
          <w:rFonts w:ascii="Arial" w:hAnsi="Arial" w:cs="Arial"/>
        </w:rPr>
      </w:pPr>
      <w:r>
        <w:rPr>
          <w:rFonts w:ascii="Arial" w:hAnsi="Arial" w:cs="Arial"/>
        </w:rPr>
        <w:t xml:space="preserve">Whilst </w:t>
      </w:r>
      <w:r w:rsidR="00237DD4">
        <w:rPr>
          <w:rFonts w:ascii="Arial" w:hAnsi="Arial" w:cs="Arial"/>
        </w:rPr>
        <w:t xml:space="preserve">it is </w:t>
      </w:r>
      <w:r>
        <w:rPr>
          <w:rFonts w:ascii="Arial" w:hAnsi="Arial" w:cs="Arial"/>
        </w:rPr>
        <w:t>encouraging to observe warmer winter temperatures</w:t>
      </w:r>
      <w:r w:rsidR="00237DD4">
        <w:rPr>
          <w:rFonts w:ascii="Arial" w:hAnsi="Arial" w:cs="Arial"/>
        </w:rPr>
        <w:t xml:space="preserve"> and higher rates of comfort</w:t>
      </w:r>
      <w:r>
        <w:rPr>
          <w:rFonts w:ascii="Arial" w:hAnsi="Arial" w:cs="Arial"/>
        </w:rPr>
        <w:t xml:space="preserve">, it is relevant to note that the majority of time in all zones is below the comfort threshold. </w:t>
      </w:r>
      <w:r w:rsidR="00237DD4">
        <w:rPr>
          <w:rFonts w:ascii="Arial" w:hAnsi="Arial" w:cs="Arial"/>
        </w:rPr>
        <w:t>This suggests that there remains a barrier to achieving comfort in the flats that has not been overcome by the GSHP.</w:t>
      </w:r>
    </w:p>
    <w:p w14:paraId="5AB46390" w14:textId="77777777" w:rsidR="005C2DAA" w:rsidRPr="00F166C8" w:rsidRDefault="005C2DAA" w:rsidP="00777F91">
      <w:pPr>
        <w:autoSpaceDE w:val="0"/>
        <w:autoSpaceDN w:val="0"/>
        <w:adjustRightInd w:val="0"/>
        <w:spacing w:after="0" w:line="240" w:lineRule="auto"/>
        <w:rPr>
          <w:rFonts w:ascii="Arial" w:hAnsi="Arial" w:cs="Arial"/>
          <w:szCs w:val="24"/>
        </w:rPr>
      </w:pPr>
    </w:p>
    <w:p w14:paraId="4063FFE8" w14:textId="6FBCCC24" w:rsidR="004E071D" w:rsidRPr="004928E0" w:rsidRDefault="00C63847" w:rsidP="00977AFA">
      <w:pPr>
        <w:autoSpaceDE w:val="0"/>
        <w:autoSpaceDN w:val="0"/>
        <w:adjustRightInd w:val="0"/>
        <w:spacing w:after="0" w:line="240" w:lineRule="auto"/>
        <w:jc w:val="center"/>
        <w:rPr>
          <w:rFonts w:ascii="Arial" w:hAnsi="Arial" w:cs="Arial"/>
          <w:sz w:val="24"/>
          <w:szCs w:val="24"/>
        </w:rPr>
      </w:pPr>
      <w:r>
        <w:rPr>
          <w:noProof/>
          <w:lang w:eastAsia="en-GB"/>
        </w:rPr>
        <w:lastRenderedPageBreak/>
        <w:drawing>
          <wp:inline distT="0" distB="0" distL="0" distR="0" wp14:anchorId="26789FEF" wp14:editId="2CD90FF7">
            <wp:extent cx="5071745" cy="3600450"/>
            <wp:effectExtent l="0" t="0" r="14605" b="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FCCF42C" w14:textId="06CD5267" w:rsidR="004E071D" w:rsidRPr="00977AFA" w:rsidRDefault="00FA53FD" w:rsidP="00822E3A">
      <w:pPr>
        <w:autoSpaceDE w:val="0"/>
        <w:autoSpaceDN w:val="0"/>
        <w:adjustRightInd w:val="0"/>
        <w:spacing w:after="0" w:line="240" w:lineRule="auto"/>
        <w:jc w:val="center"/>
        <w:rPr>
          <w:rFonts w:ascii="Arial" w:hAnsi="Arial" w:cs="Arial"/>
          <w:b/>
        </w:rPr>
      </w:pPr>
      <w:r w:rsidRPr="00977AFA">
        <w:rPr>
          <w:rFonts w:ascii="Arial" w:hAnsi="Arial" w:cs="Arial"/>
          <w:b/>
        </w:rPr>
        <w:t xml:space="preserve">Figure </w:t>
      </w:r>
      <w:r w:rsidR="008168E1">
        <w:rPr>
          <w:rFonts w:ascii="Arial" w:hAnsi="Arial" w:cs="Arial"/>
          <w:b/>
        </w:rPr>
        <w:t>4</w:t>
      </w:r>
      <w:r w:rsidR="00EF1E39" w:rsidRPr="00977AFA">
        <w:rPr>
          <w:rFonts w:ascii="Arial" w:hAnsi="Arial" w:cs="Arial"/>
          <w:b/>
        </w:rPr>
        <w:t>.8</w:t>
      </w:r>
      <w:r w:rsidRPr="00977AFA">
        <w:rPr>
          <w:rFonts w:ascii="Arial" w:hAnsi="Arial" w:cs="Arial"/>
          <w:b/>
        </w:rPr>
        <w:t>: Zonal comfort duration</w:t>
      </w:r>
    </w:p>
    <w:p w14:paraId="3D47DCA1" w14:textId="77777777" w:rsidR="00EF1E39" w:rsidRDefault="00EF1E39" w:rsidP="00822E3A">
      <w:pPr>
        <w:autoSpaceDE w:val="0"/>
        <w:autoSpaceDN w:val="0"/>
        <w:adjustRightInd w:val="0"/>
        <w:spacing w:after="0" w:line="240" w:lineRule="auto"/>
        <w:jc w:val="center"/>
        <w:rPr>
          <w:rFonts w:ascii="Arial" w:hAnsi="Arial" w:cs="Arial"/>
          <w:sz w:val="24"/>
          <w:szCs w:val="24"/>
        </w:rPr>
      </w:pPr>
    </w:p>
    <w:p w14:paraId="0D90A386" w14:textId="72DE6AA4" w:rsidR="006F3A1E" w:rsidRDefault="003B6A1C" w:rsidP="007D27C0">
      <w:pPr>
        <w:autoSpaceDE w:val="0"/>
        <w:autoSpaceDN w:val="0"/>
        <w:adjustRightInd w:val="0"/>
        <w:spacing w:after="0" w:line="240" w:lineRule="auto"/>
        <w:jc w:val="center"/>
        <w:rPr>
          <w:rFonts w:ascii="Arial" w:hAnsi="Arial" w:cs="Arial"/>
          <w:b/>
          <w:szCs w:val="24"/>
        </w:rPr>
      </w:pPr>
      <w:r w:rsidRPr="00977AFA">
        <w:rPr>
          <w:rFonts w:ascii="Arial" w:hAnsi="Arial" w:cs="Arial"/>
          <w:b/>
          <w:szCs w:val="24"/>
        </w:rPr>
        <w:t xml:space="preserve">Table </w:t>
      </w:r>
      <w:r w:rsidR="008168E1">
        <w:rPr>
          <w:rFonts w:ascii="Arial" w:hAnsi="Arial" w:cs="Arial"/>
          <w:b/>
          <w:szCs w:val="24"/>
        </w:rPr>
        <w:t>4</w:t>
      </w:r>
      <w:r w:rsidR="00EF1E39" w:rsidRPr="00977AFA">
        <w:rPr>
          <w:rFonts w:ascii="Arial" w:hAnsi="Arial" w:cs="Arial"/>
          <w:b/>
          <w:szCs w:val="24"/>
        </w:rPr>
        <w:t>.</w:t>
      </w:r>
      <w:r w:rsidR="006A218E" w:rsidRPr="00977AFA">
        <w:rPr>
          <w:rFonts w:ascii="Arial" w:hAnsi="Arial" w:cs="Arial"/>
          <w:b/>
          <w:szCs w:val="24"/>
        </w:rPr>
        <w:t>3</w:t>
      </w:r>
      <w:r w:rsidRPr="00977AFA">
        <w:rPr>
          <w:rFonts w:ascii="Arial" w:hAnsi="Arial" w:cs="Arial"/>
          <w:b/>
          <w:szCs w:val="24"/>
        </w:rPr>
        <w:t xml:space="preserve">: </w:t>
      </w:r>
      <w:r w:rsidR="00600683" w:rsidRPr="00977AFA">
        <w:rPr>
          <w:rFonts w:ascii="Arial" w:hAnsi="Arial" w:cs="Arial"/>
          <w:b/>
          <w:szCs w:val="24"/>
        </w:rPr>
        <w:t>Zonal</w:t>
      </w:r>
      <w:r w:rsidR="00600683" w:rsidRPr="006A218E">
        <w:rPr>
          <w:rFonts w:ascii="Arial" w:hAnsi="Arial" w:cs="Arial"/>
          <w:b/>
          <w:szCs w:val="24"/>
        </w:rPr>
        <w:t xml:space="preserve"> comfort duration – all flats, all zones (total)</w:t>
      </w:r>
    </w:p>
    <w:p w14:paraId="6850704B" w14:textId="77777777" w:rsidR="001F2A35" w:rsidRPr="006A218E" w:rsidRDefault="001F2A35" w:rsidP="007D27C0">
      <w:pPr>
        <w:autoSpaceDE w:val="0"/>
        <w:autoSpaceDN w:val="0"/>
        <w:adjustRightInd w:val="0"/>
        <w:spacing w:after="0" w:line="240" w:lineRule="auto"/>
        <w:jc w:val="center"/>
        <w:rPr>
          <w:rFonts w:ascii="Arial" w:hAnsi="Arial" w:cs="Arial"/>
          <w:b/>
          <w:szCs w:val="24"/>
        </w:rPr>
      </w:pPr>
    </w:p>
    <w:tbl>
      <w:tblPr>
        <w:tblW w:w="6683" w:type="dxa"/>
        <w:jc w:val="center"/>
        <w:tblLook w:val="04A0" w:firstRow="1" w:lastRow="0" w:firstColumn="1" w:lastColumn="0" w:noHBand="0" w:noVBand="1"/>
      </w:tblPr>
      <w:tblGrid>
        <w:gridCol w:w="1646"/>
        <w:gridCol w:w="839"/>
        <w:gridCol w:w="840"/>
        <w:gridCol w:w="839"/>
        <w:gridCol w:w="840"/>
        <w:gridCol w:w="839"/>
        <w:gridCol w:w="840"/>
      </w:tblGrid>
      <w:tr w:rsidR="00AF69B2" w:rsidRPr="004928E0" w14:paraId="52430CE9" w14:textId="77777777" w:rsidTr="009D75E0">
        <w:trPr>
          <w:trHeight w:val="279"/>
          <w:jc w:val="center"/>
        </w:trPr>
        <w:tc>
          <w:tcPr>
            <w:tcW w:w="1646" w:type="dxa"/>
            <w:tcBorders>
              <w:top w:val="nil"/>
              <w:left w:val="nil"/>
              <w:bottom w:val="single" w:sz="12" w:space="0" w:color="auto"/>
              <w:right w:val="nil"/>
            </w:tcBorders>
            <w:shd w:val="clear" w:color="auto" w:fill="auto"/>
            <w:noWrap/>
            <w:vAlign w:val="bottom"/>
            <w:hideMark/>
          </w:tcPr>
          <w:p w14:paraId="55157FA0" w14:textId="77777777" w:rsidR="00AF69B2" w:rsidRPr="004928E0" w:rsidRDefault="00AF69B2" w:rsidP="00AF69B2">
            <w:pPr>
              <w:spacing w:after="0" w:line="240" w:lineRule="auto"/>
              <w:jc w:val="center"/>
              <w:rPr>
                <w:rFonts w:ascii="Arial" w:eastAsia="Times New Roman" w:hAnsi="Arial" w:cs="Arial"/>
                <w:b/>
                <w:color w:val="000000"/>
                <w:lang w:eastAsia="en-GB"/>
              </w:rPr>
            </w:pPr>
            <w:r w:rsidRPr="004928E0">
              <w:rPr>
                <w:rFonts w:ascii="Arial" w:eastAsia="Times New Roman" w:hAnsi="Arial" w:cs="Arial"/>
                <w:b/>
                <w:color w:val="000000"/>
                <w:lang w:eastAsia="en-GB"/>
              </w:rPr>
              <w:t>Dwelling</w:t>
            </w:r>
          </w:p>
        </w:tc>
        <w:tc>
          <w:tcPr>
            <w:tcW w:w="1679" w:type="dxa"/>
            <w:gridSpan w:val="2"/>
            <w:tcBorders>
              <w:top w:val="nil"/>
              <w:left w:val="nil"/>
              <w:bottom w:val="single" w:sz="12" w:space="0" w:color="auto"/>
              <w:right w:val="nil"/>
            </w:tcBorders>
            <w:shd w:val="clear" w:color="auto" w:fill="auto"/>
            <w:noWrap/>
            <w:vAlign w:val="bottom"/>
            <w:hideMark/>
          </w:tcPr>
          <w:p w14:paraId="34CDF95D" w14:textId="78534C36" w:rsidR="00AF69B2" w:rsidRPr="004928E0" w:rsidRDefault="00AF69B2" w:rsidP="00AF69B2">
            <w:pPr>
              <w:spacing w:after="0" w:line="240" w:lineRule="auto"/>
              <w:rPr>
                <w:rFonts w:ascii="Arial" w:eastAsia="Times New Roman" w:hAnsi="Arial" w:cs="Arial"/>
                <w:b/>
                <w:color w:val="000000"/>
                <w:lang w:eastAsia="en-GB"/>
              </w:rPr>
            </w:pPr>
            <w:r w:rsidRPr="004928E0">
              <w:rPr>
                <w:rFonts w:ascii="Arial" w:eastAsia="Times New Roman" w:hAnsi="Arial" w:cs="Arial"/>
                <w:b/>
                <w:color w:val="000000"/>
                <w:lang w:eastAsia="en-GB"/>
              </w:rPr>
              <w:t>Time below temperature threshold (%)</w:t>
            </w:r>
          </w:p>
        </w:tc>
        <w:tc>
          <w:tcPr>
            <w:tcW w:w="1679" w:type="dxa"/>
            <w:gridSpan w:val="2"/>
            <w:tcBorders>
              <w:top w:val="nil"/>
              <w:left w:val="nil"/>
              <w:bottom w:val="single" w:sz="12" w:space="0" w:color="auto"/>
              <w:right w:val="nil"/>
            </w:tcBorders>
            <w:shd w:val="clear" w:color="auto" w:fill="auto"/>
            <w:noWrap/>
            <w:vAlign w:val="bottom"/>
            <w:hideMark/>
          </w:tcPr>
          <w:p w14:paraId="5CE42F43" w14:textId="30564754" w:rsidR="00AF69B2" w:rsidRPr="004928E0" w:rsidRDefault="00AF69B2" w:rsidP="00AF69B2">
            <w:pPr>
              <w:spacing w:after="0" w:line="240" w:lineRule="auto"/>
              <w:rPr>
                <w:rFonts w:ascii="Arial" w:eastAsia="Times New Roman" w:hAnsi="Arial" w:cs="Arial"/>
                <w:b/>
                <w:color w:val="000000"/>
                <w:lang w:eastAsia="en-GB"/>
              </w:rPr>
            </w:pPr>
            <w:r w:rsidRPr="004928E0">
              <w:rPr>
                <w:rFonts w:ascii="Arial" w:eastAsia="Times New Roman" w:hAnsi="Arial" w:cs="Arial"/>
                <w:b/>
                <w:color w:val="000000"/>
                <w:lang w:eastAsia="en-GB"/>
              </w:rPr>
              <w:t>Time within temperature threshold (%)</w:t>
            </w:r>
          </w:p>
        </w:tc>
        <w:tc>
          <w:tcPr>
            <w:tcW w:w="1679" w:type="dxa"/>
            <w:gridSpan w:val="2"/>
            <w:tcBorders>
              <w:top w:val="nil"/>
              <w:left w:val="nil"/>
              <w:bottom w:val="single" w:sz="12" w:space="0" w:color="auto"/>
              <w:right w:val="nil"/>
            </w:tcBorders>
            <w:shd w:val="clear" w:color="auto" w:fill="auto"/>
            <w:noWrap/>
            <w:vAlign w:val="bottom"/>
            <w:hideMark/>
          </w:tcPr>
          <w:p w14:paraId="38F60C4F" w14:textId="75887AD2" w:rsidR="00AF69B2" w:rsidRPr="004928E0" w:rsidRDefault="00AF69B2" w:rsidP="00AF69B2">
            <w:pPr>
              <w:spacing w:after="0" w:line="240" w:lineRule="auto"/>
              <w:rPr>
                <w:rFonts w:ascii="Arial" w:eastAsia="Times New Roman" w:hAnsi="Arial" w:cs="Arial"/>
                <w:b/>
                <w:color w:val="000000"/>
                <w:lang w:eastAsia="en-GB"/>
              </w:rPr>
            </w:pPr>
            <w:r w:rsidRPr="004928E0">
              <w:rPr>
                <w:rFonts w:ascii="Arial" w:eastAsia="Times New Roman" w:hAnsi="Arial" w:cs="Arial"/>
                <w:b/>
                <w:color w:val="000000"/>
                <w:lang w:eastAsia="en-GB"/>
              </w:rPr>
              <w:t>Time above temperature threshold (%)</w:t>
            </w:r>
          </w:p>
        </w:tc>
      </w:tr>
      <w:tr w:rsidR="00EF6C14" w:rsidRPr="004928E0" w14:paraId="2C5175E1" w14:textId="77777777" w:rsidTr="009D75E0">
        <w:trPr>
          <w:trHeight w:val="279"/>
          <w:jc w:val="center"/>
        </w:trPr>
        <w:tc>
          <w:tcPr>
            <w:tcW w:w="1646" w:type="dxa"/>
            <w:tcBorders>
              <w:top w:val="single" w:sz="12" w:space="0" w:color="auto"/>
              <w:left w:val="nil"/>
              <w:right w:val="nil"/>
            </w:tcBorders>
            <w:shd w:val="clear" w:color="auto" w:fill="auto"/>
            <w:noWrap/>
            <w:vAlign w:val="bottom"/>
          </w:tcPr>
          <w:p w14:paraId="0E4C7D32" w14:textId="77777777" w:rsidR="00EF6C14" w:rsidRPr="004928E0" w:rsidRDefault="00EF6C14" w:rsidP="00AF69B2">
            <w:pPr>
              <w:spacing w:after="0" w:line="240" w:lineRule="auto"/>
              <w:jc w:val="center"/>
              <w:rPr>
                <w:rFonts w:ascii="Arial" w:eastAsia="Times New Roman" w:hAnsi="Arial" w:cs="Arial"/>
                <w:color w:val="000000"/>
                <w:lang w:eastAsia="en-GB"/>
              </w:rPr>
            </w:pPr>
          </w:p>
        </w:tc>
        <w:tc>
          <w:tcPr>
            <w:tcW w:w="839" w:type="dxa"/>
            <w:tcBorders>
              <w:top w:val="single" w:sz="12" w:space="0" w:color="auto"/>
              <w:left w:val="nil"/>
              <w:right w:val="nil"/>
            </w:tcBorders>
            <w:shd w:val="clear" w:color="auto" w:fill="auto"/>
            <w:noWrap/>
            <w:vAlign w:val="bottom"/>
          </w:tcPr>
          <w:p w14:paraId="4D459754" w14:textId="64245577" w:rsidR="00EF6C14" w:rsidRPr="009D75E0" w:rsidRDefault="00EF6C14" w:rsidP="008E20E3">
            <w:pPr>
              <w:spacing w:after="0" w:line="240" w:lineRule="auto"/>
              <w:jc w:val="center"/>
              <w:rPr>
                <w:rFonts w:ascii="Arial" w:eastAsia="Times New Roman" w:hAnsi="Arial" w:cs="Arial"/>
                <w:b/>
                <w:color w:val="000000"/>
                <w:lang w:eastAsia="en-GB"/>
              </w:rPr>
            </w:pPr>
            <w:r w:rsidRPr="009D75E0">
              <w:rPr>
                <w:rFonts w:ascii="Arial" w:eastAsia="Times New Roman" w:hAnsi="Arial" w:cs="Arial"/>
                <w:b/>
                <w:color w:val="000000"/>
                <w:lang w:eastAsia="en-GB"/>
              </w:rPr>
              <w:t>SH</w:t>
            </w:r>
          </w:p>
        </w:tc>
        <w:tc>
          <w:tcPr>
            <w:tcW w:w="840" w:type="dxa"/>
            <w:tcBorders>
              <w:top w:val="single" w:sz="12" w:space="0" w:color="auto"/>
              <w:left w:val="nil"/>
              <w:right w:val="single" w:sz="4" w:space="0" w:color="auto"/>
            </w:tcBorders>
            <w:shd w:val="clear" w:color="auto" w:fill="auto"/>
            <w:vAlign w:val="bottom"/>
          </w:tcPr>
          <w:p w14:paraId="276B9B4E" w14:textId="71AA00F2" w:rsidR="00EF6C14" w:rsidRPr="009D75E0" w:rsidRDefault="00EF6C14" w:rsidP="008E20E3">
            <w:pPr>
              <w:spacing w:after="0" w:line="240" w:lineRule="auto"/>
              <w:jc w:val="center"/>
              <w:rPr>
                <w:rFonts w:ascii="Arial" w:eastAsia="Times New Roman" w:hAnsi="Arial" w:cs="Arial"/>
                <w:b/>
                <w:color w:val="000000"/>
                <w:lang w:eastAsia="en-GB"/>
              </w:rPr>
            </w:pPr>
            <w:r w:rsidRPr="009D75E0">
              <w:rPr>
                <w:rFonts w:ascii="Arial" w:eastAsia="Times New Roman" w:hAnsi="Arial" w:cs="Arial"/>
                <w:b/>
                <w:color w:val="000000"/>
                <w:lang w:eastAsia="en-GB"/>
              </w:rPr>
              <w:t>GSHP</w:t>
            </w:r>
          </w:p>
        </w:tc>
        <w:tc>
          <w:tcPr>
            <w:tcW w:w="839" w:type="dxa"/>
            <w:tcBorders>
              <w:top w:val="single" w:sz="12" w:space="0" w:color="auto"/>
              <w:left w:val="single" w:sz="4" w:space="0" w:color="auto"/>
              <w:right w:val="nil"/>
            </w:tcBorders>
            <w:shd w:val="clear" w:color="auto" w:fill="auto"/>
            <w:noWrap/>
            <w:vAlign w:val="bottom"/>
          </w:tcPr>
          <w:p w14:paraId="509F3E9A" w14:textId="7412F029" w:rsidR="00EF6C14" w:rsidRPr="009D75E0" w:rsidRDefault="00EF6C14" w:rsidP="008E20E3">
            <w:pPr>
              <w:spacing w:after="0" w:line="240" w:lineRule="auto"/>
              <w:jc w:val="center"/>
              <w:rPr>
                <w:rFonts w:ascii="Arial" w:eastAsia="Times New Roman" w:hAnsi="Arial" w:cs="Arial"/>
                <w:b/>
                <w:color w:val="000000"/>
                <w:lang w:eastAsia="en-GB"/>
              </w:rPr>
            </w:pPr>
            <w:r w:rsidRPr="009D75E0">
              <w:rPr>
                <w:rFonts w:ascii="Arial" w:eastAsia="Times New Roman" w:hAnsi="Arial" w:cs="Arial"/>
                <w:b/>
                <w:color w:val="000000"/>
                <w:lang w:eastAsia="en-GB"/>
              </w:rPr>
              <w:t>SH</w:t>
            </w:r>
          </w:p>
        </w:tc>
        <w:tc>
          <w:tcPr>
            <w:tcW w:w="840" w:type="dxa"/>
            <w:tcBorders>
              <w:top w:val="single" w:sz="12" w:space="0" w:color="auto"/>
              <w:left w:val="nil"/>
              <w:right w:val="single" w:sz="4" w:space="0" w:color="auto"/>
            </w:tcBorders>
            <w:shd w:val="clear" w:color="auto" w:fill="auto"/>
            <w:vAlign w:val="bottom"/>
          </w:tcPr>
          <w:p w14:paraId="6631DA1C" w14:textId="6FBF1833" w:rsidR="00EF6C14" w:rsidRPr="009D75E0" w:rsidRDefault="00EF6C14" w:rsidP="008E20E3">
            <w:pPr>
              <w:spacing w:after="0" w:line="240" w:lineRule="auto"/>
              <w:jc w:val="center"/>
              <w:rPr>
                <w:rFonts w:ascii="Arial" w:eastAsia="Times New Roman" w:hAnsi="Arial" w:cs="Arial"/>
                <w:b/>
                <w:color w:val="000000"/>
                <w:lang w:eastAsia="en-GB"/>
              </w:rPr>
            </w:pPr>
            <w:r w:rsidRPr="009D75E0">
              <w:rPr>
                <w:rFonts w:ascii="Arial" w:eastAsia="Times New Roman" w:hAnsi="Arial" w:cs="Arial"/>
                <w:b/>
                <w:color w:val="000000"/>
                <w:lang w:eastAsia="en-GB"/>
              </w:rPr>
              <w:t>GSHP</w:t>
            </w:r>
          </w:p>
        </w:tc>
        <w:tc>
          <w:tcPr>
            <w:tcW w:w="839" w:type="dxa"/>
            <w:tcBorders>
              <w:top w:val="single" w:sz="12" w:space="0" w:color="auto"/>
              <w:left w:val="single" w:sz="4" w:space="0" w:color="auto"/>
              <w:right w:val="nil"/>
            </w:tcBorders>
            <w:shd w:val="clear" w:color="auto" w:fill="auto"/>
            <w:noWrap/>
            <w:vAlign w:val="bottom"/>
          </w:tcPr>
          <w:p w14:paraId="4EA9C470" w14:textId="5029A05E" w:rsidR="00EF6C14" w:rsidRPr="009D75E0" w:rsidRDefault="00EF6C14" w:rsidP="008E20E3">
            <w:pPr>
              <w:spacing w:after="0" w:line="240" w:lineRule="auto"/>
              <w:jc w:val="center"/>
              <w:rPr>
                <w:rFonts w:ascii="Arial" w:eastAsia="Times New Roman" w:hAnsi="Arial" w:cs="Arial"/>
                <w:b/>
                <w:color w:val="000000"/>
                <w:lang w:eastAsia="en-GB"/>
              </w:rPr>
            </w:pPr>
            <w:r w:rsidRPr="009D75E0">
              <w:rPr>
                <w:rFonts w:ascii="Arial" w:eastAsia="Times New Roman" w:hAnsi="Arial" w:cs="Arial"/>
                <w:b/>
                <w:color w:val="000000"/>
                <w:lang w:eastAsia="en-GB"/>
              </w:rPr>
              <w:t>SH</w:t>
            </w:r>
          </w:p>
        </w:tc>
        <w:tc>
          <w:tcPr>
            <w:tcW w:w="840" w:type="dxa"/>
            <w:tcBorders>
              <w:top w:val="single" w:sz="12" w:space="0" w:color="auto"/>
              <w:left w:val="nil"/>
              <w:right w:val="nil"/>
            </w:tcBorders>
            <w:shd w:val="clear" w:color="auto" w:fill="auto"/>
            <w:vAlign w:val="bottom"/>
          </w:tcPr>
          <w:p w14:paraId="21895368" w14:textId="26C4FDEA" w:rsidR="00EF6C14" w:rsidRPr="009D75E0" w:rsidRDefault="00EF6C14" w:rsidP="008E20E3">
            <w:pPr>
              <w:spacing w:after="0" w:line="240" w:lineRule="auto"/>
              <w:jc w:val="center"/>
              <w:rPr>
                <w:rFonts w:ascii="Arial" w:eastAsia="Times New Roman" w:hAnsi="Arial" w:cs="Arial"/>
                <w:b/>
                <w:color w:val="000000"/>
                <w:lang w:eastAsia="en-GB"/>
              </w:rPr>
            </w:pPr>
            <w:r w:rsidRPr="009D75E0">
              <w:rPr>
                <w:rFonts w:ascii="Arial" w:eastAsia="Times New Roman" w:hAnsi="Arial" w:cs="Arial"/>
                <w:b/>
                <w:color w:val="000000"/>
                <w:lang w:eastAsia="en-GB"/>
              </w:rPr>
              <w:t>GSHP</w:t>
            </w:r>
          </w:p>
        </w:tc>
      </w:tr>
      <w:tr w:rsidR="009D75E0" w:rsidRPr="004928E0" w14:paraId="18FC0B14" w14:textId="77777777" w:rsidTr="009D75E0">
        <w:trPr>
          <w:trHeight w:val="279"/>
          <w:jc w:val="center"/>
        </w:trPr>
        <w:tc>
          <w:tcPr>
            <w:tcW w:w="1646" w:type="dxa"/>
            <w:tcBorders>
              <w:left w:val="nil"/>
              <w:bottom w:val="nil"/>
              <w:right w:val="nil"/>
            </w:tcBorders>
            <w:shd w:val="clear" w:color="auto" w:fill="auto"/>
            <w:noWrap/>
            <w:vAlign w:val="bottom"/>
            <w:hideMark/>
          </w:tcPr>
          <w:p w14:paraId="71533B28" w14:textId="77777777" w:rsidR="009D75E0" w:rsidRPr="004928E0" w:rsidRDefault="009D75E0" w:rsidP="009D75E0">
            <w:pPr>
              <w:spacing w:after="0" w:line="240" w:lineRule="auto"/>
              <w:jc w:val="center"/>
              <w:rPr>
                <w:rFonts w:ascii="Arial" w:eastAsia="Times New Roman" w:hAnsi="Arial" w:cs="Arial"/>
                <w:color w:val="000000"/>
                <w:lang w:eastAsia="en-GB"/>
              </w:rPr>
            </w:pPr>
            <w:r w:rsidRPr="004928E0">
              <w:rPr>
                <w:rFonts w:ascii="Arial" w:eastAsia="Times New Roman" w:hAnsi="Arial" w:cs="Arial"/>
                <w:color w:val="000000"/>
                <w:lang w:eastAsia="en-GB"/>
              </w:rPr>
              <w:t>01</w:t>
            </w:r>
          </w:p>
        </w:tc>
        <w:tc>
          <w:tcPr>
            <w:tcW w:w="839" w:type="dxa"/>
            <w:tcBorders>
              <w:left w:val="nil"/>
              <w:bottom w:val="nil"/>
              <w:right w:val="nil"/>
            </w:tcBorders>
            <w:shd w:val="clear" w:color="auto" w:fill="auto"/>
            <w:noWrap/>
            <w:vAlign w:val="bottom"/>
            <w:hideMark/>
          </w:tcPr>
          <w:p w14:paraId="38A26D37"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72.3</w:t>
            </w:r>
          </w:p>
        </w:tc>
        <w:tc>
          <w:tcPr>
            <w:tcW w:w="840" w:type="dxa"/>
            <w:tcBorders>
              <w:left w:val="nil"/>
              <w:bottom w:val="nil"/>
              <w:right w:val="single" w:sz="4" w:space="0" w:color="auto"/>
            </w:tcBorders>
            <w:shd w:val="clear" w:color="auto" w:fill="auto"/>
            <w:vAlign w:val="bottom"/>
          </w:tcPr>
          <w:p w14:paraId="211158AE" w14:textId="177934E0"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62.7</w:t>
            </w:r>
          </w:p>
        </w:tc>
        <w:tc>
          <w:tcPr>
            <w:tcW w:w="839" w:type="dxa"/>
            <w:tcBorders>
              <w:left w:val="single" w:sz="4" w:space="0" w:color="auto"/>
              <w:bottom w:val="nil"/>
              <w:right w:val="nil"/>
            </w:tcBorders>
            <w:shd w:val="clear" w:color="auto" w:fill="auto"/>
            <w:noWrap/>
            <w:vAlign w:val="bottom"/>
            <w:hideMark/>
          </w:tcPr>
          <w:p w14:paraId="6B37BEA7"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27.2</w:t>
            </w:r>
          </w:p>
        </w:tc>
        <w:tc>
          <w:tcPr>
            <w:tcW w:w="840" w:type="dxa"/>
            <w:tcBorders>
              <w:left w:val="nil"/>
              <w:bottom w:val="nil"/>
              <w:right w:val="single" w:sz="4" w:space="0" w:color="auto"/>
            </w:tcBorders>
            <w:shd w:val="clear" w:color="auto" w:fill="auto"/>
            <w:vAlign w:val="bottom"/>
          </w:tcPr>
          <w:p w14:paraId="3183DB76" w14:textId="570A21E7"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35.1</w:t>
            </w:r>
          </w:p>
        </w:tc>
        <w:tc>
          <w:tcPr>
            <w:tcW w:w="839" w:type="dxa"/>
            <w:tcBorders>
              <w:left w:val="single" w:sz="4" w:space="0" w:color="auto"/>
              <w:bottom w:val="nil"/>
              <w:right w:val="nil"/>
            </w:tcBorders>
            <w:shd w:val="clear" w:color="auto" w:fill="auto"/>
            <w:noWrap/>
            <w:vAlign w:val="bottom"/>
            <w:hideMark/>
          </w:tcPr>
          <w:p w14:paraId="1E2B36E1"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0.5</w:t>
            </w:r>
          </w:p>
        </w:tc>
        <w:tc>
          <w:tcPr>
            <w:tcW w:w="840" w:type="dxa"/>
            <w:tcBorders>
              <w:left w:val="nil"/>
              <w:bottom w:val="nil"/>
              <w:right w:val="nil"/>
            </w:tcBorders>
            <w:shd w:val="clear" w:color="auto" w:fill="auto"/>
            <w:vAlign w:val="bottom"/>
          </w:tcPr>
          <w:p w14:paraId="2A8705F3" w14:textId="6294C2C2"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2.2</w:t>
            </w:r>
          </w:p>
        </w:tc>
      </w:tr>
      <w:tr w:rsidR="009D75E0" w:rsidRPr="004928E0" w14:paraId="311A8451" w14:textId="77777777" w:rsidTr="009D75E0">
        <w:trPr>
          <w:trHeight w:val="279"/>
          <w:jc w:val="center"/>
        </w:trPr>
        <w:tc>
          <w:tcPr>
            <w:tcW w:w="1646" w:type="dxa"/>
            <w:tcBorders>
              <w:top w:val="nil"/>
              <w:left w:val="nil"/>
              <w:bottom w:val="nil"/>
              <w:right w:val="nil"/>
            </w:tcBorders>
            <w:shd w:val="clear" w:color="auto" w:fill="auto"/>
            <w:noWrap/>
            <w:vAlign w:val="bottom"/>
            <w:hideMark/>
          </w:tcPr>
          <w:p w14:paraId="1841C2E7" w14:textId="77777777" w:rsidR="009D75E0" w:rsidRPr="004928E0" w:rsidRDefault="009D75E0" w:rsidP="009D75E0">
            <w:pPr>
              <w:spacing w:after="0" w:line="240" w:lineRule="auto"/>
              <w:jc w:val="center"/>
              <w:rPr>
                <w:rFonts w:ascii="Arial" w:eastAsia="Times New Roman" w:hAnsi="Arial" w:cs="Arial"/>
                <w:color w:val="000000"/>
                <w:lang w:eastAsia="en-GB"/>
              </w:rPr>
            </w:pPr>
            <w:r w:rsidRPr="004928E0">
              <w:rPr>
                <w:rFonts w:ascii="Arial" w:eastAsia="Times New Roman" w:hAnsi="Arial" w:cs="Arial"/>
                <w:color w:val="000000"/>
                <w:lang w:eastAsia="en-GB"/>
              </w:rPr>
              <w:t>02</w:t>
            </w:r>
          </w:p>
        </w:tc>
        <w:tc>
          <w:tcPr>
            <w:tcW w:w="839" w:type="dxa"/>
            <w:tcBorders>
              <w:top w:val="nil"/>
              <w:left w:val="nil"/>
              <w:bottom w:val="nil"/>
              <w:right w:val="nil"/>
            </w:tcBorders>
            <w:shd w:val="clear" w:color="auto" w:fill="auto"/>
            <w:noWrap/>
            <w:vAlign w:val="bottom"/>
            <w:hideMark/>
          </w:tcPr>
          <w:p w14:paraId="0A3A2994"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61.0</w:t>
            </w:r>
          </w:p>
        </w:tc>
        <w:tc>
          <w:tcPr>
            <w:tcW w:w="840" w:type="dxa"/>
            <w:tcBorders>
              <w:top w:val="nil"/>
              <w:left w:val="nil"/>
              <w:bottom w:val="nil"/>
              <w:right w:val="single" w:sz="4" w:space="0" w:color="auto"/>
            </w:tcBorders>
            <w:shd w:val="clear" w:color="auto" w:fill="auto"/>
            <w:vAlign w:val="bottom"/>
          </w:tcPr>
          <w:p w14:paraId="2DDEDA15" w14:textId="1FEE4301"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74.0</w:t>
            </w:r>
          </w:p>
        </w:tc>
        <w:tc>
          <w:tcPr>
            <w:tcW w:w="839" w:type="dxa"/>
            <w:tcBorders>
              <w:top w:val="nil"/>
              <w:left w:val="single" w:sz="4" w:space="0" w:color="auto"/>
              <w:bottom w:val="nil"/>
              <w:right w:val="nil"/>
            </w:tcBorders>
            <w:shd w:val="clear" w:color="auto" w:fill="auto"/>
            <w:noWrap/>
            <w:vAlign w:val="bottom"/>
            <w:hideMark/>
          </w:tcPr>
          <w:p w14:paraId="40A7C9B0"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27.4</w:t>
            </w:r>
          </w:p>
        </w:tc>
        <w:tc>
          <w:tcPr>
            <w:tcW w:w="840" w:type="dxa"/>
            <w:tcBorders>
              <w:top w:val="nil"/>
              <w:left w:val="nil"/>
              <w:bottom w:val="nil"/>
              <w:right w:val="single" w:sz="4" w:space="0" w:color="auto"/>
            </w:tcBorders>
            <w:shd w:val="clear" w:color="auto" w:fill="auto"/>
            <w:vAlign w:val="bottom"/>
          </w:tcPr>
          <w:p w14:paraId="59611A04" w14:textId="3AC38551"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26.0</w:t>
            </w:r>
          </w:p>
        </w:tc>
        <w:tc>
          <w:tcPr>
            <w:tcW w:w="839" w:type="dxa"/>
            <w:tcBorders>
              <w:top w:val="nil"/>
              <w:left w:val="single" w:sz="4" w:space="0" w:color="auto"/>
              <w:bottom w:val="nil"/>
              <w:right w:val="nil"/>
            </w:tcBorders>
            <w:shd w:val="clear" w:color="auto" w:fill="auto"/>
            <w:noWrap/>
            <w:vAlign w:val="bottom"/>
            <w:hideMark/>
          </w:tcPr>
          <w:p w14:paraId="474ECC9C"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11.7</w:t>
            </w:r>
          </w:p>
        </w:tc>
        <w:tc>
          <w:tcPr>
            <w:tcW w:w="840" w:type="dxa"/>
            <w:tcBorders>
              <w:top w:val="nil"/>
              <w:left w:val="nil"/>
              <w:bottom w:val="nil"/>
              <w:right w:val="nil"/>
            </w:tcBorders>
            <w:shd w:val="clear" w:color="auto" w:fill="auto"/>
            <w:vAlign w:val="bottom"/>
          </w:tcPr>
          <w:p w14:paraId="7D2FE2BE" w14:textId="744F7164"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0.0</w:t>
            </w:r>
          </w:p>
        </w:tc>
      </w:tr>
      <w:tr w:rsidR="009D75E0" w:rsidRPr="004928E0" w14:paraId="57322AF5" w14:textId="77777777" w:rsidTr="009D75E0">
        <w:trPr>
          <w:trHeight w:val="279"/>
          <w:jc w:val="center"/>
        </w:trPr>
        <w:tc>
          <w:tcPr>
            <w:tcW w:w="1646" w:type="dxa"/>
            <w:tcBorders>
              <w:top w:val="nil"/>
              <w:left w:val="nil"/>
              <w:bottom w:val="nil"/>
              <w:right w:val="nil"/>
            </w:tcBorders>
            <w:shd w:val="clear" w:color="auto" w:fill="auto"/>
            <w:noWrap/>
            <w:vAlign w:val="bottom"/>
            <w:hideMark/>
          </w:tcPr>
          <w:p w14:paraId="3223DE10" w14:textId="77777777" w:rsidR="009D75E0" w:rsidRPr="004928E0" w:rsidRDefault="009D75E0" w:rsidP="009D75E0">
            <w:pPr>
              <w:spacing w:after="0" w:line="240" w:lineRule="auto"/>
              <w:jc w:val="center"/>
              <w:rPr>
                <w:rFonts w:ascii="Arial" w:eastAsia="Times New Roman" w:hAnsi="Arial" w:cs="Arial"/>
                <w:color w:val="000000"/>
                <w:lang w:eastAsia="en-GB"/>
              </w:rPr>
            </w:pPr>
            <w:r w:rsidRPr="004928E0">
              <w:rPr>
                <w:rFonts w:ascii="Arial" w:eastAsia="Times New Roman" w:hAnsi="Arial" w:cs="Arial"/>
                <w:color w:val="000000"/>
                <w:lang w:eastAsia="en-GB"/>
              </w:rPr>
              <w:t>05</w:t>
            </w:r>
          </w:p>
        </w:tc>
        <w:tc>
          <w:tcPr>
            <w:tcW w:w="839" w:type="dxa"/>
            <w:tcBorders>
              <w:top w:val="nil"/>
              <w:left w:val="nil"/>
              <w:bottom w:val="nil"/>
              <w:right w:val="nil"/>
            </w:tcBorders>
            <w:shd w:val="clear" w:color="auto" w:fill="auto"/>
            <w:noWrap/>
            <w:vAlign w:val="bottom"/>
            <w:hideMark/>
          </w:tcPr>
          <w:p w14:paraId="610D8BCE"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60.6</w:t>
            </w:r>
          </w:p>
        </w:tc>
        <w:tc>
          <w:tcPr>
            <w:tcW w:w="840" w:type="dxa"/>
            <w:tcBorders>
              <w:top w:val="nil"/>
              <w:left w:val="nil"/>
              <w:bottom w:val="nil"/>
              <w:right w:val="single" w:sz="4" w:space="0" w:color="auto"/>
            </w:tcBorders>
            <w:shd w:val="clear" w:color="auto" w:fill="auto"/>
            <w:vAlign w:val="bottom"/>
          </w:tcPr>
          <w:p w14:paraId="250AD804" w14:textId="6875AE9F"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58.4</w:t>
            </w:r>
          </w:p>
        </w:tc>
        <w:tc>
          <w:tcPr>
            <w:tcW w:w="839" w:type="dxa"/>
            <w:tcBorders>
              <w:top w:val="nil"/>
              <w:left w:val="single" w:sz="4" w:space="0" w:color="auto"/>
              <w:bottom w:val="nil"/>
              <w:right w:val="nil"/>
            </w:tcBorders>
            <w:shd w:val="clear" w:color="auto" w:fill="auto"/>
            <w:noWrap/>
            <w:vAlign w:val="bottom"/>
            <w:hideMark/>
          </w:tcPr>
          <w:p w14:paraId="64148D8C"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32.8</w:t>
            </w:r>
          </w:p>
        </w:tc>
        <w:tc>
          <w:tcPr>
            <w:tcW w:w="840" w:type="dxa"/>
            <w:tcBorders>
              <w:top w:val="nil"/>
              <w:left w:val="nil"/>
              <w:bottom w:val="nil"/>
              <w:right w:val="single" w:sz="4" w:space="0" w:color="auto"/>
            </w:tcBorders>
            <w:shd w:val="clear" w:color="auto" w:fill="auto"/>
            <w:vAlign w:val="bottom"/>
          </w:tcPr>
          <w:p w14:paraId="2C0DE0E1" w14:textId="5BFD5059"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33.1</w:t>
            </w:r>
          </w:p>
        </w:tc>
        <w:tc>
          <w:tcPr>
            <w:tcW w:w="839" w:type="dxa"/>
            <w:tcBorders>
              <w:top w:val="nil"/>
              <w:left w:val="single" w:sz="4" w:space="0" w:color="auto"/>
              <w:bottom w:val="nil"/>
              <w:right w:val="nil"/>
            </w:tcBorders>
            <w:shd w:val="clear" w:color="auto" w:fill="auto"/>
            <w:noWrap/>
            <w:vAlign w:val="bottom"/>
            <w:hideMark/>
          </w:tcPr>
          <w:p w14:paraId="3755519F"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6.7</w:t>
            </w:r>
          </w:p>
        </w:tc>
        <w:tc>
          <w:tcPr>
            <w:tcW w:w="840" w:type="dxa"/>
            <w:tcBorders>
              <w:top w:val="nil"/>
              <w:left w:val="nil"/>
              <w:bottom w:val="nil"/>
              <w:right w:val="nil"/>
            </w:tcBorders>
            <w:shd w:val="clear" w:color="auto" w:fill="auto"/>
            <w:vAlign w:val="bottom"/>
          </w:tcPr>
          <w:p w14:paraId="2B78DFE5" w14:textId="249C32A6"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8.6</w:t>
            </w:r>
          </w:p>
        </w:tc>
      </w:tr>
      <w:tr w:rsidR="009D75E0" w:rsidRPr="004928E0" w14:paraId="29ADBB40" w14:textId="77777777" w:rsidTr="009D75E0">
        <w:trPr>
          <w:trHeight w:val="279"/>
          <w:jc w:val="center"/>
        </w:trPr>
        <w:tc>
          <w:tcPr>
            <w:tcW w:w="1646" w:type="dxa"/>
            <w:tcBorders>
              <w:top w:val="nil"/>
              <w:left w:val="nil"/>
              <w:bottom w:val="nil"/>
              <w:right w:val="nil"/>
            </w:tcBorders>
            <w:shd w:val="clear" w:color="auto" w:fill="auto"/>
            <w:noWrap/>
            <w:vAlign w:val="bottom"/>
            <w:hideMark/>
          </w:tcPr>
          <w:p w14:paraId="3AA6DFE2" w14:textId="77777777" w:rsidR="009D75E0" w:rsidRPr="004928E0" w:rsidRDefault="009D75E0" w:rsidP="009D75E0">
            <w:pPr>
              <w:spacing w:after="0" w:line="240" w:lineRule="auto"/>
              <w:jc w:val="center"/>
              <w:rPr>
                <w:rFonts w:ascii="Arial" w:eastAsia="Times New Roman" w:hAnsi="Arial" w:cs="Arial"/>
                <w:color w:val="000000"/>
                <w:lang w:eastAsia="en-GB"/>
              </w:rPr>
            </w:pPr>
            <w:r w:rsidRPr="004928E0">
              <w:rPr>
                <w:rFonts w:ascii="Arial" w:eastAsia="Times New Roman" w:hAnsi="Arial" w:cs="Arial"/>
                <w:color w:val="000000"/>
                <w:lang w:eastAsia="en-GB"/>
              </w:rPr>
              <w:t>06</w:t>
            </w:r>
          </w:p>
        </w:tc>
        <w:tc>
          <w:tcPr>
            <w:tcW w:w="839" w:type="dxa"/>
            <w:tcBorders>
              <w:top w:val="nil"/>
              <w:left w:val="nil"/>
              <w:bottom w:val="nil"/>
              <w:right w:val="nil"/>
            </w:tcBorders>
            <w:shd w:val="clear" w:color="auto" w:fill="auto"/>
            <w:noWrap/>
            <w:vAlign w:val="bottom"/>
            <w:hideMark/>
          </w:tcPr>
          <w:p w14:paraId="44AF8A8B"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17.3</w:t>
            </w:r>
          </w:p>
        </w:tc>
        <w:tc>
          <w:tcPr>
            <w:tcW w:w="840" w:type="dxa"/>
            <w:tcBorders>
              <w:top w:val="nil"/>
              <w:left w:val="nil"/>
              <w:bottom w:val="nil"/>
              <w:right w:val="single" w:sz="4" w:space="0" w:color="auto"/>
            </w:tcBorders>
            <w:shd w:val="clear" w:color="auto" w:fill="auto"/>
            <w:vAlign w:val="bottom"/>
          </w:tcPr>
          <w:p w14:paraId="2EE7A3A4" w14:textId="05B8FA75"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11.2</w:t>
            </w:r>
          </w:p>
        </w:tc>
        <w:tc>
          <w:tcPr>
            <w:tcW w:w="839" w:type="dxa"/>
            <w:tcBorders>
              <w:top w:val="nil"/>
              <w:left w:val="single" w:sz="4" w:space="0" w:color="auto"/>
              <w:bottom w:val="nil"/>
              <w:right w:val="nil"/>
            </w:tcBorders>
            <w:shd w:val="clear" w:color="auto" w:fill="auto"/>
            <w:noWrap/>
            <w:vAlign w:val="bottom"/>
            <w:hideMark/>
          </w:tcPr>
          <w:p w14:paraId="08CFE42F"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54.0</w:t>
            </w:r>
          </w:p>
        </w:tc>
        <w:tc>
          <w:tcPr>
            <w:tcW w:w="840" w:type="dxa"/>
            <w:tcBorders>
              <w:top w:val="nil"/>
              <w:left w:val="nil"/>
              <w:bottom w:val="nil"/>
              <w:right w:val="single" w:sz="4" w:space="0" w:color="auto"/>
            </w:tcBorders>
            <w:shd w:val="clear" w:color="auto" w:fill="auto"/>
            <w:vAlign w:val="bottom"/>
          </w:tcPr>
          <w:p w14:paraId="077D8972" w14:textId="20005B5F"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44.5</w:t>
            </w:r>
          </w:p>
        </w:tc>
        <w:tc>
          <w:tcPr>
            <w:tcW w:w="839" w:type="dxa"/>
            <w:tcBorders>
              <w:top w:val="nil"/>
              <w:left w:val="single" w:sz="4" w:space="0" w:color="auto"/>
              <w:bottom w:val="nil"/>
              <w:right w:val="nil"/>
            </w:tcBorders>
            <w:shd w:val="clear" w:color="auto" w:fill="auto"/>
            <w:noWrap/>
            <w:vAlign w:val="bottom"/>
            <w:hideMark/>
          </w:tcPr>
          <w:p w14:paraId="4634CC8B"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28.6</w:t>
            </w:r>
          </w:p>
        </w:tc>
        <w:tc>
          <w:tcPr>
            <w:tcW w:w="840" w:type="dxa"/>
            <w:tcBorders>
              <w:top w:val="nil"/>
              <w:left w:val="nil"/>
              <w:bottom w:val="nil"/>
              <w:right w:val="nil"/>
            </w:tcBorders>
            <w:shd w:val="clear" w:color="auto" w:fill="auto"/>
            <w:vAlign w:val="bottom"/>
          </w:tcPr>
          <w:p w14:paraId="760E9D19" w14:textId="63F6D63F"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44.4</w:t>
            </w:r>
          </w:p>
        </w:tc>
      </w:tr>
      <w:tr w:rsidR="009D75E0" w:rsidRPr="004928E0" w14:paraId="0E115A3D" w14:textId="77777777" w:rsidTr="009D75E0">
        <w:trPr>
          <w:trHeight w:val="279"/>
          <w:jc w:val="center"/>
        </w:trPr>
        <w:tc>
          <w:tcPr>
            <w:tcW w:w="1646" w:type="dxa"/>
            <w:tcBorders>
              <w:top w:val="nil"/>
              <w:left w:val="nil"/>
              <w:bottom w:val="nil"/>
              <w:right w:val="nil"/>
            </w:tcBorders>
            <w:shd w:val="clear" w:color="auto" w:fill="auto"/>
            <w:noWrap/>
            <w:vAlign w:val="bottom"/>
            <w:hideMark/>
          </w:tcPr>
          <w:p w14:paraId="08F540C6" w14:textId="77777777" w:rsidR="009D75E0" w:rsidRPr="004928E0" w:rsidRDefault="009D75E0" w:rsidP="009D75E0">
            <w:pPr>
              <w:spacing w:after="0" w:line="240" w:lineRule="auto"/>
              <w:jc w:val="center"/>
              <w:rPr>
                <w:rFonts w:ascii="Arial" w:eastAsia="Times New Roman" w:hAnsi="Arial" w:cs="Arial"/>
                <w:color w:val="000000"/>
                <w:lang w:eastAsia="en-GB"/>
              </w:rPr>
            </w:pPr>
            <w:r w:rsidRPr="004928E0">
              <w:rPr>
                <w:rFonts w:ascii="Arial" w:eastAsia="Times New Roman" w:hAnsi="Arial" w:cs="Arial"/>
                <w:color w:val="000000"/>
                <w:lang w:eastAsia="en-GB"/>
              </w:rPr>
              <w:t>07</w:t>
            </w:r>
          </w:p>
        </w:tc>
        <w:tc>
          <w:tcPr>
            <w:tcW w:w="839" w:type="dxa"/>
            <w:tcBorders>
              <w:top w:val="nil"/>
              <w:left w:val="nil"/>
              <w:bottom w:val="nil"/>
              <w:right w:val="nil"/>
            </w:tcBorders>
            <w:shd w:val="clear" w:color="auto" w:fill="auto"/>
            <w:noWrap/>
            <w:vAlign w:val="bottom"/>
            <w:hideMark/>
          </w:tcPr>
          <w:p w14:paraId="6460810F"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85.5</w:t>
            </w:r>
          </w:p>
        </w:tc>
        <w:tc>
          <w:tcPr>
            <w:tcW w:w="840" w:type="dxa"/>
            <w:tcBorders>
              <w:top w:val="nil"/>
              <w:left w:val="nil"/>
              <w:bottom w:val="nil"/>
              <w:right w:val="single" w:sz="4" w:space="0" w:color="auto"/>
            </w:tcBorders>
            <w:shd w:val="clear" w:color="auto" w:fill="auto"/>
            <w:vAlign w:val="bottom"/>
          </w:tcPr>
          <w:p w14:paraId="43C29A16" w14:textId="246D152D"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97.5</w:t>
            </w:r>
          </w:p>
        </w:tc>
        <w:tc>
          <w:tcPr>
            <w:tcW w:w="839" w:type="dxa"/>
            <w:tcBorders>
              <w:top w:val="nil"/>
              <w:left w:val="single" w:sz="4" w:space="0" w:color="auto"/>
              <w:bottom w:val="nil"/>
              <w:right w:val="nil"/>
            </w:tcBorders>
            <w:shd w:val="clear" w:color="auto" w:fill="auto"/>
            <w:noWrap/>
            <w:vAlign w:val="bottom"/>
            <w:hideMark/>
          </w:tcPr>
          <w:p w14:paraId="09A09A74"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14.1</w:t>
            </w:r>
          </w:p>
        </w:tc>
        <w:tc>
          <w:tcPr>
            <w:tcW w:w="840" w:type="dxa"/>
            <w:tcBorders>
              <w:top w:val="nil"/>
              <w:left w:val="nil"/>
              <w:bottom w:val="nil"/>
              <w:right w:val="single" w:sz="4" w:space="0" w:color="auto"/>
            </w:tcBorders>
            <w:shd w:val="clear" w:color="auto" w:fill="auto"/>
            <w:vAlign w:val="bottom"/>
          </w:tcPr>
          <w:p w14:paraId="1B9E13A3" w14:textId="48BE1AB6"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2.5</w:t>
            </w:r>
          </w:p>
        </w:tc>
        <w:tc>
          <w:tcPr>
            <w:tcW w:w="839" w:type="dxa"/>
            <w:tcBorders>
              <w:top w:val="nil"/>
              <w:left w:val="single" w:sz="4" w:space="0" w:color="auto"/>
              <w:bottom w:val="nil"/>
              <w:right w:val="nil"/>
            </w:tcBorders>
            <w:shd w:val="clear" w:color="auto" w:fill="auto"/>
            <w:noWrap/>
            <w:vAlign w:val="bottom"/>
            <w:hideMark/>
          </w:tcPr>
          <w:p w14:paraId="026308C4"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0.4</w:t>
            </w:r>
          </w:p>
        </w:tc>
        <w:tc>
          <w:tcPr>
            <w:tcW w:w="840" w:type="dxa"/>
            <w:tcBorders>
              <w:top w:val="nil"/>
              <w:left w:val="nil"/>
              <w:bottom w:val="nil"/>
              <w:right w:val="nil"/>
            </w:tcBorders>
            <w:shd w:val="clear" w:color="auto" w:fill="auto"/>
            <w:vAlign w:val="bottom"/>
          </w:tcPr>
          <w:p w14:paraId="1A641F4C" w14:textId="7046352D"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0.1</w:t>
            </w:r>
          </w:p>
        </w:tc>
      </w:tr>
      <w:tr w:rsidR="009D75E0" w:rsidRPr="004928E0" w14:paraId="03550943" w14:textId="77777777" w:rsidTr="009D75E0">
        <w:trPr>
          <w:trHeight w:val="279"/>
          <w:jc w:val="center"/>
        </w:trPr>
        <w:tc>
          <w:tcPr>
            <w:tcW w:w="1646" w:type="dxa"/>
            <w:tcBorders>
              <w:top w:val="nil"/>
              <w:left w:val="nil"/>
              <w:bottom w:val="nil"/>
              <w:right w:val="nil"/>
            </w:tcBorders>
            <w:shd w:val="clear" w:color="auto" w:fill="auto"/>
            <w:noWrap/>
            <w:vAlign w:val="bottom"/>
            <w:hideMark/>
          </w:tcPr>
          <w:p w14:paraId="4ABF8F68" w14:textId="77777777" w:rsidR="009D75E0" w:rsidRPr="004928E0" w:rsidRDefault="009D75E0" w:rsidP="009D75E0">
            <w:pPr>
              <w:spacing w:after="0" w:line="240" w:lineRule="auto"/>
              <w:jc w:val="center"/>
              <w:rPr>
                <w:rFonts w:ascii="Arial" w:eastAsia="Times New Roman" w:hAnsi="Arial" w:cs="Arial"/>
                <w:color w:val="000000"/>
                <w:lang w:eastAsia="en-GB"/>
              </w:rPr>
            </w:pPr>
            <w:r w:rsidRPr="004928E0">
              <w:rPr>
                <w:rFonts w:ascii="Arial" w:eastAsia="Times New Roman" w:hAnsi="Arial" w:cs="Arial"/>
                <w:color w:val="000000"/>
                <w:lang w:eastAsia="en-GB"/>
              </w:rPr>
              <w:t>08</w:t>
            </w:r>
          </w:p>
        </w:tc>
        <w:tc>
          <w:tcPr>
            <w:tcW w:w="839" w:type="dxa"/>
            <w:tcBorders>
              <w:top w:val="nil"/>
              <w:left w:val="nil"/>
              <w:bottom w:val="nil"/>
              <w:right w:val="nil"/>
            </w:tcBorders>
            <w:shd w:val="clear" w:color="auto" w:fill="auto"/>
            <w:noWrap/>
            <w:vAlign w:val="bottom"/>
            <w:hideMark/>
          </w:tcPr>
          <w:p w14:paraId="0D280779"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73.5</w:t>
            </w:r>
          </w:p>
        </w:tc>
        <w:tc>
          <w:tcPr>
            <w:tcW w:w="840" w:type="dxa"/>
            <w:tcBorders>
              <w:top w:val="nil"/>
              <w:left w:val="nil"/>
              <w:bottom w:val="nil"/>
              <w:right w:val="single" w:sz="4" w:space="0" w:color="auto"/>
            </w:tcBorders>
            <w:shd w:val="clear" w:color="auto" w:fill="auto"/>
            <w:vAlign w:val="bottom"/>
          </w:tcPr>
          <w:p w14:paraId="31ED59EE" w14:textId="07D21B72"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59.8</w:t>
            </w:r>
          </w:p>
        </w:tc>
        <w:tc>
          <w:tcPr>
            <w:tcW w:w="839" w:type="dxa"/>
            <w:tcBorders>
              <w:top w:val="nil"/>
              <w:left w:val="single" w:sz="4" w:space="0" w:color="auto"/>
              <w:bottom w:val="nil"/>
              <w:right w:val="nil"/>
            </w:tcBorders>
            <w:shd w:val="clear" w:color="auto" w:fill="auto"/>
            <w:noWrap/>
            <w:vAlign w:val="bottom"/>
            <w:hideMark/>
          </w:tcPr>
          <w:p w14:paraId="0DE3DEF2"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25.2</w:t>
            </w:r>
          </w:p>
        </w:tc>
        <w:tc>
          <w:tcPr>
            <w:tcW w:w="840" w:type="dxa"/>
            <w:tcBorders>
              <w:top w:val="nil"/>
              <w:left w:val="nil"/>
              <w:bottom w:val="nil"/>
              <w:right w:val="single" w:sz="4" w:space="0" w:color="auto"/>
            </w:tcBorders>
            <w:shd w:val="clear" w:color="auto" w:fill="auto"/>
            <w:vAlign w:val="bottom"/>
          </w:tcPr>
          <w:p w14:paraId="799FCE6F" w14:textId="401391BB"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39.9</w:t>
            </w:r>
          </w:p>
        </w:tc>
        <w:tc>
          <w:tcPr>
            <w:tcW w:w="839" w:type="dxa"/>
            <w:tcBorders>
              <w:top w:val="nil"/>
              <w:left w:val="single" w:sz="4" w:space="0" w:color="auto"/>
              <w:bottom w:val="nil"/>
              <w:right w:val="nil"/>
            </w:tcBorders>
            <w:shd w:val="clear" w:color="auto" w:fill="auto"/>
            <w:noWrap/>
            <w:vAlign w:val="bottom"/>
            <w:hideMark/>
          </w:tcPr>
          <w:p w14:paraId="18F903EB"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1.3</w:t>
            </w:r>
          </w:p>
        </w:tc>
        <w:tc>
          <w:tcPr>
            <w:tcW w:w="840" w:type="dxa"/>
            <w:tcBorders>
              <w:top w:val="nil"/>
              <w:left w:val="nil"/>
              <w:bottom w:val="nil"/>
              <w:right w:val="nil"/>
            </w:tcBorders>
            <w:shd w:val="clear" w:color="auto" w:fill="auto"/>
            <w:vAlign w:val="bottom"/>
          </w:tcPr>
          <w:p w14:paraId="02BF6367" w14:textId="0C3E8374"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0.3</w:t>
            </w:r>
          </w:p>
        </w:tc>
      </w:tr>
      <w:tr w:rsidR="009D75E0" w:rsidRPr="004928E0" w14:paraId="3C52FDD0" w14:textId="77777777" w:rsidTr="009D75E0">
        <w:trPr>
          <w:trHeight w:val="279"/>
          <w:jc w:val="center"/>
        </w:trPr>
        <w:tc>
          <w:tcPr>
            <w:tcW w:w="1646" w:type="dxa"/>
            <w:tcBorders>
              <w:top w:val="nil"/>
              <w:left w:val="nil"/>
              <w:bottom w:val="nil"/>
              <w:right w:val="nil"/>
            </w:tcBorders>
            <w:shd w:val="clear" w:color="auto" w:fill="auto"/>
            <w:noWrap/>
            <w:vAlign w:val="bottom"/>
            <w:hideMark/>
          </w:tcPr>
          <w:p w14:paraId="70511493" w14:textId="77777777" w:rsidR="009D75E0" w:rsidRPr="004928E0" w:rsidRDefault="009D75E0" w:rsidP="009D75E0">
            <w:pPr>
              <w:spacing w:after="0" w:line="240" w:lineRule="auto"/>
              <w:jc w:val="center"/>
              <w:rPr>
                <w:rFonts w:ascii="Arial" w:eastAsia="Times New Roman" w:hAnsi="Arial" w:cs="Arial"/>
                <w:color w:val="000000"/>
                <w:lang w:eastAsia="en-GB"/>
              </w:rPr>
            </w:pPr>
            <w:r w:rsidRPr="004928E0">
              <w:rPr>
                <w:rFonts w:ascii="Arial" w:eastAsia="Times New Roman" w:hAnsi="Arial" w:cs="Arial"/>
                <w:color w:val="000000"/>
                <w:lang w:eastAsia="en-GB"/>
              </w:rPr>
              <w:t>09</w:t>
            </w:r>
          </w:p>
        </w:tc>
        <w:tc>
          <w:tcPr>
            <w:tcW w:w="839" w:type="dxa"/>
            <w:tcBorders>
              <w:top w:val="nil"/>
              <w:left w:val="nil"/>
              <w:bottom w:val="nil"/>
              <w:right w:val="nil"/>
            </w:tcBorders>
            <w:shd w:val="clear" w:color="auto" w:fill="auto"/>
            <w:noWrap/>
            <w:vAlign w:val="bottom"/>
            <w:hideMark/>
          </w:tcPr>
          <w:p w14:paraId="680B0C14"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80.8</w:t>
            </w:r>
          </w:p>
        </w:tc>
        <w:tc>
          <w:tcPr>
            <w:tcW w:w="840" w:type="dxa"/>
            <w:tcBorders>
              <w:top w:val="nil"/>
              <w:left w:val="nil"/>
              <w:bottom w:val="nil"/>
              <w:right w:val="single" w:sz="4" w:space="0" w:color="auto"/>
            </w:tcBorders>
            <w:shd w:val="clear" w:color="auto" w:fill="auto"/>
            <w:vAlign w:val="bottom"/>
          </w:tcPr>
          <w:p w14:paraId="718F35F1" w14:textId="22738B74"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36.9</w:t>
            </w:r>
          </w:p>
        </w:tc>
        <w:tc>
          <w:tcPr>
            <w:tcW w:w="839" w:type="dxa"/>
            <w:tcBorders>
              <w:top w:val="nil"/>
              <w:left w:val="single" w:sz="4" w:space="0" w:color="auto"/>
              <w:bottom w:val="nil"/>
              <w:right w:val="nil"/>
            </w:tcBorders>
            <w:shd w:val="clear" w:color="auto" w:fill="auto"/>
            <w:noWrap/>
            <w:vAlign w:val="bottom"/>
            <w:hideMark/>
          </w:tcPr>
          <w:p w14:paraId="49C6E248"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19.1</w:t>
            </w:r>
          </w:p>
        </w:tc>
        <w:tc>
          <w:tcPr>
            <w:tcW w:w="840" w:type="dxa"/>
            <w:tcBorders>
              <w:top w:val="nil"/>
              <w:left w:val="nil"/>
              <w:bottom w:val="nil"/>
              <w:right w:val="single" w:sz="4" w:space="0" w:color="auto"/>
            </w:tcBorders>
            <w:shd w:val="clear" w:color="auto" w:fill="auto"/>
            <w:vAlign w:val="bottom"/>
          </w:tcPr>
          <w:p w14:paraId="1E156280" w14:textId="49CA9610"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61.4</w:t>
            </w:r>
          </w:p>
        </w:tc>
        <w:tc>
          <w:tcPr>
            <w:tcW w:w="839" w:type="dxa"/>
            <w:tcBorders>
              <w:top w:val="nil"/>
              <w:left w:val="single" w:sz="4" w:space="0" w:color="auto"/>
              <w:bottom w:val="nil"/>
              <w:right w:val="nil"/>
            </w:tcBorders>
            <w:shd w:val="clear" w:color="auto" w:fill="auto"/>
            <w:noWrap/>
            <w:vAlign w:val="bottom"/>
            <w:hideMark/>
          </w:tcPr>
          <w:p w14:paraId="66481B3F"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0.2</w:t>
            </w:r>
          </w:p>
        </w:tc>
        <w:tc>
          <w:tcPr>
            <w:tcW w:w="840" w:type="dxa"/>
            <w:tcBorders>
              <w:top w:val="nil"/>
              <w:left w:val="nil"/>
              <w:bottom w:val="nil"/>
              <w:right w:val="nil"/>
            </w:tcBorders>
            <w:shd w:val="clear" w:color="auto" w:fill="auto"/>
            <w:vAlign w:val="bottom"/>
          </w:tcPr>
          <w:p w14:paraId="35709D65" w14:textId="658A9E64"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1.6</w:t>
            </w:r>
          </w:p>
        </w:tc>
      </w:tr>
      <w:tr w:rsidR="009D75E0" w:rsidRPr="004928E0" w14:paraId="5793088C" w14:textId="77777777" w:rsidTr="009D75E0">
        <w:trPr>
          <w:trHeight w:val="279"/>
          <w:jc w:val="center"/>
        </w:trPr>
        <w:tc>
          <w:tcPr>
            <w:tcW w:w="1646" w:type="dxa"/>
            <w:tcBorders>
              <w:top w:val="nil"/>
              <w:left w:val="nil"/>
              <w:bottom w:val="nil"/>
              <w:right w:val="nil"/>
            </w:tcBorders>
            <w:shd w:val="clear" w:color="auto" w:fill="auto"/>
            <w:noWrap/>
            <w:vAlign w:val="bottom"/>
            <w:hideMark/>
          </w:tcPr>
          <w:p w14:paraId="56DFF166" w14:textId="77777777" w:rsidR="009D75E0" w:rsidRPr="004928E0" w:rsidRDefault="009D75E0" w:rsidP="009D75E0">
            <w:pPr>
              <w:spacing w:after="0" w:line="240" w:lineRule="auto"/>
              <w:jc w:val="center"/>
              <w:rPr>
                <w:rFonts w:ascii="Arial" w:eastAsia="Times New Roman" w:hAnsi="Arial" w:cs="Arial"/>
                <w:color w:val="000000"/>
                <w:lang w:eastAsia="en-GB"/>
              </w:rPr>
            </w:pPr>
            <w:r w:rsidRPr="004928E0">
              <w:rPr>
                <w:rFonts w:ascii="Arial" w:eastAsia="Times New Roman" w:hAnsi="Arial" w:cs="Arial"/>
                <w:color w:val="000000"/>
                <w:lang w:eastAsia="en-GB"/>
              </w:rPr>
              <w:t>10</w:t>
            </w:r>
          </w:p>
        </w:tc>
        <w:tc>
          <w:tcPr>
            <w:tcW w:w="839" w:type="dxa"/>
            <w:tcBorders>
              <w:top w:val="nil"/>
              <w:left w:val="nil"/>
              <w:bottom w:val="nil"/>
              <w:right w:val="nil"/>
            </w:tcBorders>
            <w:shd w:val="clear" w:color="auto" w:fill="auto"/>
            <w:noWrap/>
            <w:vAlign w:val="bottom"/>
            <w:hideMark/>
          </w:tcPr>
          <w:p w14:paraId="1DC2E2E6"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87.4</w:t>
            </w:r>
          </w:p>
        </w:tc>
        <w:tc>
          <w:tcPr>
            <w:tcW w:w="840" w:type="dxa"/>
            <w:tcBorders>
              <w:top w:val="nil"/>
              <w:left w:val="nil"/>
              <w:bottom w:val="nil"/>
              <w:right w:val="single" w:sz="4" w:space="0" w:color="auto"/>
            </w:tcBorders>
            <w:shd w:val="clear" w:color="auto" w:fill="auto"/>
            <w:vAlign w:val="bottom"/>
          </w:tcPr>
          <w:p w14:paraId="683CB1EA" w14:textId="45B9ACF8"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85.2</w:t>
            </w:r>
          </w:p>
        </w:tc>
        <w:tc>
          <w:tcPr>
            <w:tcW w:w="839" w:type="dxa"/>
            <w:tcBorders>
              <w:top w:val="nil"/>
              <w:left w:val="single" w:sz="4" w:space="0" w:color="auto"/>
              <w:bottom w:val="nil"/>
              <w:right w:val="nil"/>
            </w:tcBorders>
            <w:shd w:val="clear" w:color="auto" w:fill="auto"/>
            <w:noWrap/>
            <w:vAlign w:val="bottom"/>
            <w:hideMark/>
          </w:tcPr>
          <w:p w14:paraId="236310C4"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12.0</w:t>
            </w:r>
          </w:p>
        </w:tc>
        <w:tc>
          <w:tcPr>
            <w:tcW w:w="840" w:type="dxa"/>
            <w:tcBorders>
              <w:top w:val="nil"/>
              <w:left w:val="nil"/>
              <w:bottom w:val="nil"/>
              <w:right w:val="single" w:sz="4" w:space="0" w:color="auto"/>
            </w:tcBorders>
            <w:shd w:val="clear" w:color="auto" w:fill="auto"/>
            <w:vAlign w:val="bottom"/>
          </w:tcPr>
          <w:p w14:paraId="7B82525E" w14:textId="7BEBC990"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14.5</w:t>
            </w:r>
          </w:p>
        </w:tc>
        <w:tc>
          <w:tcPr>
            <w:tcW w:w="839" w:type="dxa"/>
            <w:tcBorders>
              <w:top w:val="nil"/>
              <w:left w:val="single" w:sz="4" w:space="0" w:color="auto"/>
              <w:bottom w:val="nil"/>
              <w:right w:val="nil"/>
            </w:tcBorders>
            <w:shd w:val="clear" w:color="auto" w:fill="auto"/>
            <w:noWrap/>
            <w:vAlign w:val="bottom"/>
            <w:hideMark/>
          </w:tcPr>
          <w:p w14:paraId="000C0AD2"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0.6</w:t>
            </w:r>
          </w:p>
        </w:tc>
        <w:tc>
          <w:tcPr>
            <w:tcW w:w="840" w:type="dxa"/>
            <w:tcBorders>
              <w:top w:val="nil"/>
              <w:left w:val="nil"/>
              <w:bottom w:val="nil"/>
              <w:right w:val="nil"/>
            </w:tcBorders>
            <w:shd w:val="clear" w:color="auto" w:fill="auto"/>
            <w:vAlign w:val="bottom"/>
          </w:tcPr>
          <w:p w14:paraId="519EE3B9" w14:textId="38B6F18D"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0.3</w:t>
            </w:r>
          </w:p>
        </w:tc>
      </w:tr>
      <w:tr w:rsidR="009D75E0" w:rsidRPr="004928E0" w14:paraId="2407D7FD" w14:textId="77777777" w:rsidTr="009D75E0">
        <w:trPr>
          <w:trHeight w:val="279"/>
          <w:jc w:val="center"/>
        </w:trPr>
        <w:tc>
          <w:tcPr>
            <w:tcW w:w="1646" w:type="dxa"/>
            <w:tcBorders>
              <w:top w:val="nil"/>
              <w:left w:val="nil"/>
              <w:bottom w:val="nil"/>
              <w:right w:val="nil"/>
            </w:tcBorders>
            <w:shd w:val="clear" w:color="auto" w:fill="auto"/>
            <w:noWrap/>
            <w:vAlign w:val="bottom"/>
            <w:hideMark/>
          </w:tcPr>
          <w:p w14:paraId="3EBBC29E" w14:textId="77777777" w:rsidR="009D75E0" w:rsidRPr="004928E0" w:rsidRDefault="009D75E0" w:rsidP="009D75E0">
            <w:pPr>
              <w:spacing w:after="0" w:line="240" w:lineRule="auto"/>
              <w:jc w:val="center"/>
              <w:rPr>
                <w:rFonts w:ascii="Arial" w:eastAsia="Times New Roman" w:hAnsi="Arial" w:cs="Arial"/>
                <w:color w:val="000000"/>
                <w:lang w:eastAsia="en-GB"/>
              </w:rPr>
            </w:pPr>
            <w:r w:rsidRPr="004928E0">
              <w:rPr>
                <w:rFonts w:ascii="Arial" w:eastAsia="Times New Roman" w:hAnsi="Arial" w:cs="Arial"/>
                <w:color w:val="000000"/>
                <w:lang w:eastAsia="en-GB"/>
              </w:rPr>
              <w:t>11</w:t>
            </w:r>
          </w:p>
        </w:tc>
        <w:tc>
          <w:tcPr>
            <w:tcW w:w="839" w:type="dxa"/>
            <w:tcBorders>
              <w:top w:val="nil"/>
              <w:left w:val="nil"/>
              <w:bottom w:val="nil"/>
              <w:right w:val="nil"/>
            </w:tcBorders>
            <w:shd w:val="clear" w:color="auto" w:fill="auto"/>
            <w:noWrap/>
            <w:vAlign w:val="bottom"/>
            <w:hideMark/>
          </w:tcPr>
          <w:p w14:paraId="23DE0AE0"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97.1</w:t>
            </w:r>
          </w:p>
        </w:tc>
        <w:tc>
          <w:tcPr>
            <w:tcW w:w="840" w:type="dxa"/>
            <w:tcBorders>
              <w:top w:val="nil"/>
              <w:left w:val="nil"/>
              <w:bottom w:val="nil"/>
              <w:right w:val="single" w:sz="4" w:space="0" w:color="auto"/>
            </w:tcBorders>
            <w:shd w:val="clear" w:color="auto" w:fill="auto"/>
            <w:vAlign w:val="bottom"/>
          </w:tcPr>
          <w:p w14:paraId="4426067C" w14:textId="7F2D7909"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99.8</w:t>
            </w:r>
          </w:p>
        </w:tc>
        <w:tc>
          <w:tcPr>
            <w:tcW w:w="839" w:type="dxa"/>
            <w:tcBorders>
              <w:top w:val="nil"/>
              <w:left w:val="single" w:sz="4" w:space="0" w:color="auto"/>
              <w:bottom w:val="nil"/>
              <w:right w:val="nil"/>
            </w:tcBorders>
            <w:shd w:val="clear" w:color="auto" w:fill="auto"/>
            <w:noWrap/>
            <w:vAlign w:val="bottom"/>
            <w:hideMark/>
          </w:tcPr>
          <w:p w14:paraId="2AD03F75"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2.9</w:t>
            </w:r>
          </w:p>
        </w:tc>
        <w:tc>
          <w:tcPr>
            <w:tcW w:w="840" w:type="dxa"/>
            <w:tcBorders>
              <w:top w:val="nil"/>
              <w:left w:val="nil"/>
              <w:bottom w:val="nil"/>
              <w:right w:val="single" w:sz="4" w:space="0" w:color="auto"/>
            </w:tcBorders>
            <w:shd w:val="clear" w:color="auto" w:fill="auto"/>
            <w:vAlign w:val="bottom"/>
          </w:tcPr>
          <w:p w14:paraId="01D389C9" w14:textId="1FA08CC8"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0.2</w:t>
            </w:r>
          </w:p>
        </w:tc>
        <w:tc>
          <w:tcPr>
            <w:tcW w:w="839" w:type="dxa"/>
            <w:tcBorders>
              <w:top w:val="nil"/>
              <w:left w:val="single" w:sz="4" w:space="0" w:color="auto"/>
              <w:bottom w:val="nil"/>
              <w:right w:val="nil"/>
            </w:tcBorders>
            <w:shd w:val="clear" w:color="auto" w:fill="auto"/>
            <w:noWrap/>
            <w:vAlign w:val="bottom"/>
            <w:hideMark/>
          </w:tcPr>
          <w:p w14:paraId="3E565CBC"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0.0</w:t>
            </w:r>
          </w:p>
        </w:tc>
        <w:tc>
          <w:tcPr>
            <w:tcW w:w="840" w:type="dxa"/>
            <w:tcBorders>
              <w:top w:val="nil"/>
              <w:left w:val="nil"/>
              <w:bottom w:val="nil"/>
              <w:right w:val="nil"/>
            </w:tcBorders>
            <w:shd w:val="clear" w:color="auto" w:fill="auto"/>
            <w:vAlign w:val="bottom"/>
          </w:tcPr>
          <w:p w14:paraId="2B59831E" w14:textId="25B8A6F9"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0.0</w:t>
            </w:r>
          </w:p>
        </w:tc>
      </w:tr>
      <w:tr w:rsidR="009D75E0" w:rsidRPr="004928E0" w14:paraId="487B2B62" w14:textId="77777777" w:rsidTr="009D75E0">
        <w:trPr>
          <w:trHeight w:val="279"/>
          <w:jc w:val="center"/>
        </w:trPr>
        <w:tc>
          <w:tcPr>
            <w:tcW w:w="1646" w:type="dxa"/>
            <w:tcBorders>
              <w:top w:val="nil"/>
              <w:left w:val="nil"/>
              <w:bottom w:val="nil"/>
              <w:right w:val="nil"/>
            </w:tcBorders>
            <w:shd w:val="clear" w:color="auto" w:fill="auto"/>
            <w:noWrap/>
            <w:vAlign w:val="bottom"/>
            <w:hideMark/>
          </w:tcPr>
          <w:p w14:paraId="5BF5D754" w14:textId="77777777" w:rsidR="009D75E0" w:rsidRPr="004928E0" w:rsidRDefault="009D75E0" w:rsidP="009D75E0">
            <w:pPr>
              <w:spacing w:after="0" w:line="240" w:lineRule="auto"/>
              <w:jc w:val="center"/>
              <w:rPr>
                <w:rFonts w:ascii="Arial" w:eastAsia="Times New Roman" w:hAnsi="Arial" w:cs="Arial"/>
                <w:color w:val="000000"/>
                <w:lang w:eastAsia="en-GB"/>
              </w:rPr>
            </w:pPr>
            <w:r w:rsidRPr="004928E0">
              <w:rPr>
                <w:rFonts w:ascii="Arial" w:eastAsia="Times New Roman" w:hAnsi="Arial" w:cs="Arial"/>
                <w:color w:val="000000"/>
                <w:lang w:eastAsia="en-GB"/>
              </w:rPr>
              <w:t>12</w:t>
            </w:r>
          </w:p>
        </w:tc>
        <w:tc>
          <w:tcPr>
            <w:tcW w:w="839" w:type="dxa"/>
            <w:tcBorders>
              <w:top w:val="nil"/>
              <w:left w:val="nil"/>
              <w:bottom w:val="nil"/>
              <w:right w:val="nil"/>
            </w:tcBorders>
            <w:shd w:val="clear" w:color="auto" w:fill="auto"/>
            <w:noWrap/>
            <w:vAlign w:val="bottom"/>
            <w:hideMark/>
          </w:tcPr>
          <w:p w14:paraId="537A7F0D"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39.9</w:t>
            </w:r>
          </w:p>
        </w:tc>
        <w:tc>
          <w:tcPr>
            <w:tcW w:w="840" w:type="dxa"/>
            <w:tcBorders>
              <w:top w:val="nil"/>
              <w:left w:val="nil"/>
              <w:bottom w:val="nil"/>
              <w:right w:val="single" w:sz="4" w:space="0" w:color="auto"/>
            </w:tcBorders>
            <w:shd w:val="clear" w:color="auto" w:fill="auto"/>
            <w:vAlign w:val="bottom"/>
          </w:tcPr>
          <w:p w14:paraId="0152AA3B" w14:textId="0E895166"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31.0</w:t>
            </w:r>
          </w:p>
        </w:tc>
        <w:tc>
          <w:tcPr>
            <w:tcW w:w="839" w:type="dxa"/>
            <w:tcBorders>
              <w:top w:val="nil"/>
              <w:left w:val="single" w:sz="4" w:space="0" w:color="auto"/>
              <w:bottom w:val="nil"/>
              <w:right w:val="nil"/>
            </w:tcBorders>
            <w:shd w:val="clear" w:color="auto" w:fill="auto"/>
            <w:noWrap/>
            <w:vAlign w:val="bottom"/>
            <w:hideMark/>
          </w:tcPr>
          <w:p w14:paraId="55B751FB"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53.9</w:t>
            </w:r>
          </w:p>
        </w:tc>
        <w:tc>
          <w:tcPr>
            <w:tcW w:w="840" w:type="dxa"/>
            <w:tcBorders>
              <w:top w:val="nil"/>
              <w:left w:val="nil"/>
              <w:bottom w:val="nil"/>
              <w:right w:val="single" w:sz="4" w:space="0" w:color="auto"/>
            </w:tcBorders>
            <w:shd w:val="clear" w:color="auto" w:fill="auto"/>
            <w:vAlign w:val="bottom"/>
          </w:tcPr>
          <w:p w14:paraId="5B593E72" w14:textId="6D4584AF"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40.9</w:t>
            </w:r>
          </w:p>
        </w:tc>
        <w:tc>
          <w:tcPr>
            <w:tcW w:w="839" w:type="dxa"/>
            <w:tcBorders>
              <w:top w:val="nil"/>
              <w:left w:val="single" w:sz="4" w:space="0" w:color="auto"/>
              <w:bottom w:val="nil"/>
              <w:right w:val="nil"/>
            </w:tcBorders>
            <w:shd w:val="clear" w:color="auto" w:fill="auto"/>
            <w:noWrap/>
            <w:vAlign w:val="bottom"/>
            <w:hideMark/>
          </w:tcPr>
          <w:p w14:paraId="514ED370"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6.2</w:t>
            </w:r>
          </w:p>
        </w:tc>
        <w:tc>
          <w:tcPr>
            <w:tcW w:w="840" w:type="dxa"/>
            <w:tcBorders>
              <w:top w:val="nil"/>
              <w:left w:val="nil"/>
              <w:bottom w:val="nil"/>
              <w:right w:val="nil"/>
            </w:tcBorders>
            <w:shd w:val="clear" w:color="auto" w:fill="auto"/>
            <w:vAlign w:val="bottom"/>
          </w:tcPr>
          <w:p w14:paraId="09BD9148" w14:textId="7986EA4B"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28.2</w:t>
            </w:r>
          </w:p>
        </w:tc>
      </w:tr>
      <w:tr w:rsidR="009D75E0" w:rsidRPr="004928E0" w14:paraId="5AD1C1C9" w14:textId="77777777" w:rsidTr="009D75E0">
        <w:trPr>
          <w:trHeight w:val="279"/>
          <w:jc w:val="center"/>
        </w:trPr>
        <w:tc>
          <w:tcPr>
            <w:tcW w:w="1646" w:type="dxa"/>
            <w:tcBorders>
              <w:top w:val="nil"/>
              <w:left w:val="nil"/>
              <w:bottom w:val="nil"/>
              <w:right w:val="nil"/>
            </w:tcBorders>
            <w:shd w:val="clear" w:color="auto" w:fill="auto"/>
            <w:noWrap/>
            <w:vAlign w:val="bottom"/>
            <w:hideMark/>
          </w:tcPr>
          <w:p w14:paraId="383C193B" w14:textId="77777777" w:rsidR="009D75E0" w:rsidRPr="004928E0" w:rsidRDefault="009D75E0" w:rsidP="009D75E0">
            <w:pPr>
              <w:spacing w:after="0" w:line="240" w:lineRule="auto"/>
              <w:jc w:val="center"/>
              <w:rPr>
                <w:rFonts w:ascii="Arial" w:eastAsia="Times New Roman" w:hAnsi="Arial" w:cs="Arial"/>
                <w:color w:val="000000"/>
                <w:lang w:eastAsia="en-GB"/>
              </w:rPr>
            </w:pPr>
            <w:r w:rsidRPr="004928E0">
              <w:rPr>
                <w:rFonts w:ascii="Arial" w:eastAsia="Times New Roman" w:hAnsi="Arial" w:cs="Arial"/>
                <w:color w:val="000000"/>
                <w:lang w:eastAsia="en-GB"/>
              </w:rPr>
              <w:t>13</w:t>
            </w:r>
          </w:p>
        </w:tc>
        <w:tc>
          <w:tcPr>
            <w:tcW w:w="839" w:type="dxa"/>
            <w:tcBorders>
              <w:top w:val="nil"/>
              <w:left w:val="nil"/>
              <w:bottom w:val="nil"/>
              <w:right w:val="nil"/>
            </w:tcBorders>
            <w:shd w:val="clear" w:color="auto" w:fill="auto"/>
            <w:noWrap/>
            <w:vAlign w:val="bottom"/>
            <w:hideMark/>
          </w:tcPr>
          <w:p w14:paraId="468F305C"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58.4</w:t>
            </w:r>
          </w:p>
        </w:tc>
        <w:tc>
          <w:tcPr>
            <w:tcW w:w="840" w:type="dxa"/>
            <w:tcBorders>
              <w:top w:val="nil"/>
              <w:left w:val="nil"/>
              <w:bottom w:val="nil"/>
              <w:right w:val="single" w:sz="4" w:space="0" w:color="auto"/>
            </w:tcBorders>
            <w:shd w:val="clear" w:color="auto" w:fill="auto"/>
            <w:vAlign w:val="bottom"/>
          </w:tcPr>
          <w:p w14:paraId="74A0C2F9" w14:textId="450464BC"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31.1</w:t>
            </w:r>
          </w:p>
        </w:tc>
        <w:tc>
          <w:tcPr>
            <w:tcW w:w="839" w:type="dxa"/>
            <w:tcBorders>
              <w:top w:val="nil"/>
              <w:left w:val="single" w:sz="4" w:space="0" w:color="auto"/>
              <w:bottom w:val="nil"/>
              <w:right w:val="nil"/>
            </w:tcBorders>
            <w:shd w:val="clear" w:color="auto" w:fill="auto"/>
            <w:noWrap/>
            <w:vAlign w:val="bottom"/>
            <w:hideMark/>
          </w:tcPr>
          <w:p w14:paraId="062CE437"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38.9</w:t>
            </w:r>
          </w:p>
        </w:tc>
        <w:tc>
          <w:tcPr>
            <w:tcW w:w="840" w:type="dxa"/>
            <w:tcBorders>
              <w:top w:val="nil"/>
              <w:left w:val="nil"/>
              <w:bottom w:val="nil"/>
              <w:right w:val="single" w:sz="4" w:space="0" w:color="auto"/>
            </w:tcBorders>
            <w:shd w:val="clear" w:color="auto" w:fill="auto"/>
            <w:vAlign w:val="bottom"/>
          </w:tcPr>
          <w:p w14:paraId="5664C2CA" w14:textId="1F0017FA"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53.2</w:t>
            </w:r>
          </w:p>
        </w:tc>
        <w:tc>
          <w:tcPr>
            <w:tcW w:w="839" w:type="dxa"/>
            <w:tcBorders>
              <w:top w:val="nil"/>
              <w:left w:val="single" w:sz="4" w:space="0" w:color="auto"/>
              <w:bottom w:val="nil"/>
              <w:right w:val="nil"/>
            </w:tcBorders>
            <w:shd w:val="clear" w:color="auto" w:fill="auto"/>
            <w:noWrap/>
            <w:vAlign w:val="bottom"/>
            <w:hideMark/>
          </w:tcPr>
          <w:p w14:paraId="1DAB6FF9"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2.8</w:t>
            </w:r>
          </w:p>
        </w:tc>
        <w:tc>
          <w:tcPr>
            <w:tcW w:w="840" w:type="dxa"/>
            <w:tcBorders>
              <w:top w:val="nil"/>
              <w:left w:val="nil"/>
              <w:bottom w:val="nil"/>
              <w:right w:val="nil"/>
            </w:tcBorders>
            <w:shd w:val="clear" w:color="auto" w:fill="auto"/>
            <w:vAlign w:val="bottom"/>
          </w:tcPr>
          <w:p w14:paraId="7291B4CB" w14:textId="0765C5BD"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15.6</w:t>
            </w:r>
          </w:p>
        </w:tc>
      </w:tr>
      <w:tr w:rsidR="009D75E0" w:rsidRPr="004928E0" w14:paraId="2A3C3664" w14:textId="77777777" w:rsidTr="009D75E0">
        <w:trPr>
          <w:trHeight w:val="279"/>
          <w:jc w:val="center"/>
        </w:trPr>
        <w:tc>
          <w:tcPr>
            <w:tcW w:w="1646" w:type="dxa"/>
            <w:tcBorders>
              <w:top w:val="nil"/>
              <w:left w:val="nil"/>
              <w:bottom w:val="nil"/>
              <w:right w:val="nil"/>
            </w:tcBorders>
            <w:shd w:val="clear" w:color="auto" w:fill="auto"/>
            <w:noWrap/>
            <w:vAlign w:val="bottom"/>
            <w:hideMark/>
          </w:tcPr>
          <w:p w14:paraId="3C04278B" w14:textId="77777777" w:rsidR="009D75E0" w:rsidRPr="004928E0" w:rsidRDefault="009D75E0" w:rsidP="009D75E0">
            <w:pPr>
              <w:spacing w:after="0" w:line="240" w:lineRule="auto"/>
              <w:jc w:val="center"/>
              <w:rPr>
                <w:rFonts w:ascii="Arial" w:eastAsia="Times New Roman" w:hAnsi="Arial" w:cs="Arial"/>
                <w:color w:val="000000"/>
                <w:lang w:eastAsia="en-GB"/>
              </w:rPr>
            </w:pPr>
            <w:r w:rsidRPr="004928E0">
              <w:rPr>
                <w:rFonts w:ascii="Arial" w:eastAsia="Times New Roman" w:hAnsi="Arial" w:cs="Arial"/>
                <w:color w:val="000000"/>
                <w:lang w:eastAsia="en-GB"/>
              </w:rPr>
              <w:t>14</w:t>
            </w:r>
          </w:p>
        </w:tc>
        <w:tc>
          <w:tcPr>
            <w:tcW w:w="839" w:type="dxa"/>
            <w:tcBorders>
              <w:top w:val="nil"/>
              <w:left w:val="nil"/>
              <w:bottom w:val="nil"/>
              <w:right w:val="nil"/>
            </w:tcBorders>
            <w:shd w:val="clear" w:color="auto" w:fill="auto"/>
            <w:noWrap/>
            <w:vAlign w:val="bottom"/>
            <w:hideMark/>
          </w:tcPr>
          <w:p w14:paraId="03DC7E9C"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86.2</w:t>
            </w:r>
          </w:p>
        </w:tc>
        <w:tc>
          <w:tcPr>
            <w:tcW w:w="840" w:type="dxa"/>
            <w:tcBorders>
              <w:top w:val="nil"/>
              <w:left w:val="nil"/>
              <w:bottom w:val="nil"/>
              <w:right w:val="single" w:sz="4" w:space="0" w:color="auto"/>
            </w:tcBorders>
            <w:shd w:val="clear" w:color="auto" w:fill="auto"/>
            <w:vAlign w:val="bottom"/>
          </w:tcPr>
          <w:p w14:paraId="066DCC14" w14:textId="5499605B"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86.4</w:t>
            </w:r>
          </w:p>
        </w:tc>
        <w:tc>
          <w:tcPr>
            <w:tcW w:w="839" w:type="dxa"/>
            <w:tcBorders>
              <w:top w:val="nil"/>
              <w:left w:val="single" w:sz="4" w:space="0" w:color="auto"/>
              <w:bottom w:val="nil"/>
              <w:right w:val="nil"/>
            </w:tcBorders>
            <w:shd w:val="clear" w:color="auto" w:fill="auto"/>
            <w:noWrap/>
            <w:vAlign w:val="bottom"/>
            <w:hideMark/>
          </w:tcPr>
          <w:p w14:paraId="1005DB4E"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13.7</w:t>
            </w:r>
          </w:p>
        </w:tc>
        <w:tc>
          <w:tcPr>
            <w:tcW w:w="840" w:type="dxa"/>
            <w:tcBorders>
              <w:top w:val="nil"/>
              <w:left w:val="nil"/>
              <w:bottom w:val="nil"/>
              <w:right w:val="single" w:sz="4" w:space="0" w:color="auto"/>
            </w:tcBorders>
            <w:shd w:val="clear" w:color="auto" w:fill="auto"/>
            <w:vAlign w:val="bottom"/>
          </w:tcPr>
          <w:p w14:paraId="3D3AC0CE" w14:textId="61A48299"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11.1</w:t>
            </w:r>
          </w:p>
        </w:tc>
        <w:tc>
          <w:tcPr>
            <w:tcW w:w="839" w:type="dxa"/>
            <w:tcBorders>
              <w:top w:val="nil"/>
              <w:left w:val="single" w:sz="4" w:space="0" w:color="auto"/>
              <w:bottom w:val="nil"/>
              <w:right w:val="nil"/>
            </w:tcBorders>
            <w:shd w:val="clear" w:color="auto" w:fill="auto"/>
            <w:noWrap/>
            <w:vAlign w:val="bottom"/>
            <w:hideMark/>
          </w:tcPr>
          <w:p w14:paraId="75F1DB46"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0.1</w:t>
            </w:r>
          </w:p>
        </w:tc>
        <w:tc>
          <w:tcPr>
            <w:tcW w:w="840" w:type="dxa"/>
            <w:tcBorders>
              <w:top w:val="nil"/>
              <w:left w:val="nil"/>
              <w:bottom w:val="nil"/>
              <w:right w:val="nil"/>
            </w:tcBorders>
            <w:shd w:val="clear" w:color="auto" w:fill="auto"/>
            <w:vAlign w:val="bottom"/>
          </w:tcPr>
          <w:p w14:paraId="120378C1" w14:textId="17BC4531"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2.4</w:t>
            </w:r>
          </w:p>
        </w:tc>
      </w:tr>
      <w:tr w:rsidR="009D75E0" w:rsidRPr="004928E0" w14:paraId="578CDCAC" w14:textId="77777777" w:rsidTr="009D75E0">
        <w:trPr>
          <w:trHeight w:val="279"/>
          <w:jc w:val="center"/>
        </w:trPr>
        <w:tc>
          <w:tcPr>
            <w:tcW w:w="1646" w:type="dxa"/>
            <w:tcBorders>
              <w:top w:val="nil"/>
              <w:left w:val="nil"/>
              <w:bottom w:val="nil"/>
              <w:right w:val="nil"/>
            </w:tcBorders>
            <w:shd w:val="clear" w:color="auto" w:fill="auto"/>
            <w:noWrap/>
            <w:vAlign w:val="bottom"/>
            <w:hideMark/>
          </w:tcPr>
          <w:p w14:paraId="3D062385" w14:textId="77777777" w:rsidR="009D75E0" w:rsidRPr="004928E0" w:rsidRDefault="009D75E0" w:rsidP="009D75E0">
            <w:pPr>
              <w:spacing w:after="0" w:line="240" w:lineRule="auto"/>
              <w:jc w:val="center"/>
              <w:rPr>
                <w:rFonts w:ascii="Arial" w:eastAsia="Times New Roman" w:hAnsi="Arial" w:cs="Arial"/>
                <w:color w:val="000000"/>
                <w:lang w:eastAsia="en-GB"/>
              </w:rPr>
            </w:pPr>
            <w:r w:rsidRPr="004928E0">
              <w:rPr>
                <w:rFonts w:ascii="Arial" w:eastAsia="Times New Roman" w:hAnsi="Arial" w:cs="Arial"/>
                <w:color w:val="000000"/>
                <w:lang w:eastAsia="en-GB"/>
              </w:rPr>
              <w:t>16</w:t>
            </w:r>
          </w:p>
        </w:tc>
        <w:tc>
          <w:tcPr>
            <w:tcW w:w="839" w:type="dxa"/>
            <w:tcBorders>
              <w:top w:val="nil"/>
              <w:left w:val="nil"/>
              <w:bottom w:val="nil"/>
              <w:right w:val="nil"/>
            </w:tcBorders>
            <w:shd w:val="clear" w:color="auto" w:fill="auto"/>
            <w:noWrap/>
            <w:vAlign w:val="bottom"/>
            <w:hideMark/>
          </w:tcPr>
          <w:p w14:paraId="174CCCBA"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93.7</w:t>
            </w:r>
          </w:p>
        </w:tc>
        <w:tc>
          <w:tcPr>
            <w:tcW w:w="840" w:type="dxa"/>
            <w:tcBorders>
              <w:top w:val="nil"/>
              <w:left w:val="nil"/>
              <w:bottom w:val="nil"/>
              <w:right w:val="single" w:sz="4" w:space="0" w:color="auto"/>
            </w:tcBorders>
            <w:shd w:val="clear" w:color="auto" w:fill="auto"/>
            <w:vAlign w:val="bottom"/>
          </w:tcPr>
          <w:p w14:paraId="2F8D8706" w14:textId="29B97E48"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88.4</w:t>
            </w:r>
          </w:p>
        </w:tc>
        <w:tc>
          <w:tcPr>
            <w:tcW w:w="839" w:type="dxa"/>
            <w:tcBorders>
              <w:top w:val="nil"/>
              <w:left w:val="single" w:sz="4" w:space="0" w:color="auto"/>
              <w:bottom w:val="nil"/>
              <w:right w:val="nil"/>
            </w:tcBorders>
            <w:shd w:val="clear" w:color="auto" w:fill="auto"/>
            <w:noWrap/>
            <w:vAlign w:val="bottom"/>
            <w:hideMark/>
          </w:tcPr>
          <w:p w14:paraId="5CF03E37"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5.7</w:t>
            </w:r>
          </w:p>
        </w:tc>
        <w:tc>
          <w:tcPr>
            <w:tcW w:w="840" w:type="dxa"/>
            <w:tcBorders>
              <w:top w:val="nil"/>
              <w:left w:val="nil"/>
              <w:bottom w:val="nil"/>
              <w:right w:val="single" w:sz="4" w:space="0" w:color="auto"/>
            </w:tcBorders>
            <w:shd w:val="clear" w:color="auto" w:fill="auto"/>
            <w:vAlign w:val="bottom"/>
          </w:tcPr>
          <w:p w14:paraId="6381C59F" w14:textId="64376D7B"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11.5</w:t>
            </w:r>
          </w:p>
        </w:tc>
        <w:tc>
          <w:tcPr>
            <w:tcW w:w="839" w:type="dxa"/>
            <w:tcBorders>
              <w:top w:val="nil"/>
              <w:left w:val="single" w:sz="4" w:space="0" w:color="auto"/>
              <w:bottom w:val="nil"/>
              <w:right w:val="nil"/>
            </w:tcBorders>
            <w:shd w:val="clear" w:color="auto" w:fill="auto"/>
            <w:noWrap/>
            <w:vAlign w:val="bottom"/>
            <w:hideMark/>
          </w:tcPr>
          <w:p w14:paraId="13BF0739"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0.6</w:t>
            </w:r>
          </w:p>
        </w:tc>
        <w:tc>
          <w:tcPr>
            <w:tcW w:w="840" w:type="dxa"/>
            <w:tcBorders>
              <w:top w:val="nil"/>
              <w:left w:val="nil"/>
              <w:bottom w:val="nil"/>
              <w:right w:val="nil"/>
            </w:tcBorders>
            <w:shd w:val="clear" w:color="auto" w:fill="auto"/>
            <w:vAlign w:val="bottom"/>
          </w:tcPr>
          <w:p w14:paraId="048759CE" w14:textId="0CA7B708"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0.1</w:t>
            </w:r>
          </w:p>
        </w:tc>
      </w:tr>
      <w:tr w:rsidR="009D75E0" w:rsidRPr="004928E0" w14:paraId="4453BD5A" w14:textId="77777777" w:rsidTr="009D75E0">
        <w:trPr>
          <w:trHeight w:val="279"/>
          <w:jc w:val="center"/>
        </w:trPr>
        <w:tc>
          <w:tcPr>
            <w:tcW w:w="1646" w:type="dxa"/>
            <w:tcBorders>
              <w:top w:val="nil"/>
              <w:left w:val="nil"/>
              <w:bottom w:val="nil"/>
              <w:right w:val="nil"/>
            </w:tcBorders>
            <w:shd w:val="clear" w:color="auto" w:fill="auto"/>
            <w:noWrap/>
            <w:vAlign w:val="bottom"/>
            <w:hideMark/>
          </w:tcPr>
          <w:p w14:paraId="51FA8C19" w14:textId="77777777" w:rsidR="009D75E0" w:rsidRPr="004928E0" w:rsidRDefault="009D75E0" w:rsidP="009D75E0">
            <w:pPr>
              <w:spacing w:after="0" w:line="240" w:lineRule="auto"/>
              <w:jc w:val="center"/>
              <w:rPr>
                <w:rFonts w:ascii="Arial" w:eastAsia="Times New Roman" w:hAnsi="Arial" w:cs="Arial"/>
                <w:color w:val="000000"/>
                <w:lang w:eastAsia="en-GB"/>
              </w:rPr>
            </w:pPr>
            <w:r w:rsidRPr="004928E0">
              <w:rPr>
                <w:rFonts w:ascii="Arial" w:eastAsia="Times New Roman" w:hAnsi="Arial" w:cs="Arial"/>
                <w:color w:val="000000"/>
                <w:lang w:eastAsia="en-GB"/>
              </w:rPr>
              <w:t>17</w:t>
            </w:r>
          </w:p>
        </w:tc>
        <w:tc>
          <w:tcPr>
            <w:tcW w:w="839" w:type="dxa"/>
            <w:tcBorders>
              <w:top w:val="nil"/>
              <w:left w:val="nil"/>
              <w:bottom w:val="nil"/>
              <w:right w:val="nil"/>
            </w:tcBorders>
            <w:shd w:val="clear" w:color="auto" w:fill="auto"/>
            <w:noWrap/>
            <w:vAlign w:val="bottom"/>
            <w:hideMark/>
          </w:tcPr>
          <w:p w14:paraId="47BF971B"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75.4</w:t>
            </w:r>
          </w:p>
        </w:tc>
        <w:tc>
          <w:tcPr>
            <w:tcW w:w="840" w:type="dxa"/>
            <w:tcBorders>
              <w:top w:val="nil"/>
              <w:left w:val="nil"/>
              <w:bottom w:val="nil"/>
              <w:right w:val="single" w:sz="4" w:space="0" w:color="auto"/>
            </w:tcBorders>
            <w:shd w:val="clear" w:color="auto" w:fill="auto"/>
            <w:vAlign w:val="bottom"/>
          </w:tcPr>
          <w:p w14:paraId="13DD7E37" w14:textId="4C2E571D"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63.1</w:t>
            </w:r>
          </w:p>
        </w:tc>
        <w:tc>
          <w:tcPr>
            <w:tcW w:w="839" w:type="dxa"/>
            <w:tcBorders>
              <w:top w:val="nil"/>
              <w:left w:val="single" w:sz="4" w:space="0" w:color="auto"/>
              <w:bottom w:val="nil"/>
              <w:right w:val="nil"/>
            </w:tcBorders>
            <w:shd w:val="clear" w:color="auto" w:fill="auto"/>
            <w:noWrap/>
            <w:vAlign w:val="bottom"/>
            <w:hideMark/>
          </w:tcPr>
          <w:p w14:paraId="51652CAE"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21.5</w:t>
            </w:r>
          </w:p>
        </w:tc>
        <w:tc>
          <w:tcPr>
            <w:tcW w:w="840" w:type="dxa"/>
            <w:tcBorders>
              <w:top w:val="nil"/>
              <w:left w:val="nil"/>
              <w:bottom w:val="nil"/>
              <w:right w:val="single" w:sz="4" w:space="0" w:color="auto"/>
            </w:tcBorders>
            <w:shd w:val="clear" w:color="auto" w:fill="auto"/>
            <w:vAlign w:val="bottom"/>
          </w:tcPr>
          <w:p w14:paraId="333FC35F" w14:textId="3D6FEEDC"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27.4</w:t>
            </w:r>
          </w:p>
        </w:tc>
        <w:tc>
          <w:tcPr>
            <w:tcW w:w="839" w:type="dxa"/>
            <w:tcBorders>
              <w:top w:val="nil"/>
              <w:left w:val="single" w:sz="4" w:space="0" w:color="auto"/>
              <w:bottom w:val="nil"/>
              <w:right w:val="nil"/>
            </w:tcBorders>
            <w:shd w:val="clear" w:color="auto" w:fill="auto"/>
            <w:noWrap/>
            <w:vAlign w:val="bottom"/>
            <w:hideMark/>
          </w:tcPr>
          <w:p w14:paraId="526418A1"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3.1</w:t>
            </w:r>
          </w:p>
        </w:tc>
        <w:tc>
          <w:tcPr>
            <w:tcW w:w="840" w:type="dxa"/>
            <w:tcBorders>
              <w:top w:val="nil"/>
              <w:left w:val="nil"/>
              <w:bottom w:val="nil"/>
              <w:right w:val="nil"/>
            </w:tcBorders>
            <w:shd w:val="clear" w:color="auto" w:fill="auto"/>
            <w:vAlign w:val="bottom"/>
          </w:tcPr>
          <w:p w14:paraId="3036E09D" w14:textId="76132321"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9.5</w:t>
            </w:r>
          </w:p>
        </w:tc>
      </w:tr>
      <w:tr w:rsidR="009D75E0" w:rsidRPr="004928E0" w14:paraId="4E03BBC7" w14:textId="77777777" w:rsidTr="009D75E0">
        <w:trPr>
          <w:trHeight w:val="279"/>
          <w:jc w:val="center"/>
        </w:trPr>
        <w:tc>
          <w:tcPr>
            <w:tcW w:w="1646" w:type="dxa"/>
            <w:tcBorders>
              <w:top w:val="nil"/>
              <w:left w:val="nil"/>
              <w:bottom w:val="nil"/>
              <w:right w:val="nil"/>
            </w:tcBorders>
            <w:shd w:val="clear" w:color="auto" w:fill="auto"/>
            <w:noWrap/>
            <w:vAlign w:val="bottom"/>
            <w:hideMark/>
          </w:tcPr>
          <w:p w14:paraId="5B940920" w14:textId="77777777" w:rsidR="009D75E0" w:rsidRPr="004928E0" w:rsidRDefault="009D75E0" w:rsidP="009D75E0">
            <w:pPr>
              <w:spacing w:after="0" w:line="240" w:lineRule="auto"/>
              <w:jc w:val="center"/>
              <w:rPr>
                <w:rFonts w:ascii="Arial" w:eastAsia="Times New Roman" w:hAnsi="Arial" w:cs="Arial"/>
                <w:color w:val="000000"/>
                <w:lang w:eastAsia="en-GB"/>
              </w:rPr>
            </w:pPr>
            <w:r w:rsidRPr="004928E0">
              <w:rPr>
                <w:rFonts w:ascii="Arial" w:eastAsia="Times New Roman" w:hAnsi="Arial" w:cs="Arial"/>
                <w:color w:val="000000"/>
                <w:lang w:eastAsia="en-GB"/>
              </w:rPr>
              <w:t>18</w:t>
            </w:r>
          </w:p>
        </w:tc>
        <w:tc>
          <w:tcPr>
            <w:tcW w:w="839" w:type="dxa"/>
            <w:tcBorders>
              <w:top w:val="nil"/>
              <w:left w:val="nil"/>
              <w:bottom w:val="nil"/>
              <w:right w:val="nil"/>
            </w:tcBorders>
            <w:shd w:val="clear" w:color="auto" w:fill="auto"/>
            <w:noWrap/>
            <w:vAlign w:val="bottom"/>
            <w:hideMark/>
          </w:tcPr>
          <w:p w14:paraId="7C1C0524"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91.5</w:t>
            </w:r>
          </w:p>
        </w:tc>
        <w:tc>
          <w:tcPr>
            <w:tcW w:w="840" w:type="dxa"/>
            <w:tcBorders>
              <w:top w:val="nil"/>
              <w:left w:val="nil"/>
              <w:bottom w:val="nil"/>
              <w:right w:val="single" w:sz="4" w:space="0" w:color="auto"/>
            </w:tcBorders>
            <w:shd w:val="clear" w:color="auto" w:fill="auto"/>
            <w:vAlign w:val="bottom"/>
          </w:tcPr>
          <w:p w14:paraId="592EEBE3" w14:textId="28D0CDE7"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92.1</w:t>
            </w:r>
          </w:p>
        </w:tc>
        <w:tc>
          <w:tcPr>
            <w:tcW w:w="839" w:type="dxa"/>
            <w:tcBorders>
              <w:top w:val="nil"/>
              <w:left w:val="single" w:sz="4" w:space="0" w:color="auto"/>
              <w:bottom w:val="nil"/>
              <w:right w:val="nil"/>
            </w:tcBorders>
            <w:shd w:val="clear" w:color="auto" w:fill="auto"/>
            <w:noWrap/>
            <w:vAlign w:val="bottom"/>
            <w:hideMark/>
          </w:tcPr>
          <w:p w14:paraId="172A716E"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8.5</w:t>
            </w:r>
          </w:p>
        </w:tc>
        <w:tc>
          <w:tcPr>
            <w:tcW w:w="840" w:type="dxa"/>
            <w:tcBorders>
              <w:top w:val="nil"/>
              <w:left w:val="nil"/>
              <w:bottom w:val="nil"/>
              <w:right w:val="single" w:sz="4" w:space="0" w:color="auto"/>
            </w:tcBorders>
            <w:shd w:val="clear" w:color="auto" w:fill="auto"/>
            <w:vAlign w:val="bottom"/>
          </w:tcPr>
          <w:p w14:paraId="781C4671" w14:textId="0A2B4C56"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7.9</w:t>
            </w:r>
          </w:p>
        </w:tc>
        <w:tc>
          <w:tcPr>
            <w:tcW w:w="839" w:type="dxa"/>
            <w:tcBorders>
              <w:top w:val="nil"/>
              <w:left w:val="single" w:sz="4" w:space="0" w:color="auto"/>
              <w:bottom w:val="nil"/>
              <w:right w:val="nil"/>
            </w:tcBorders>
            <w:shd w:val="clear" w:color="auto" w:fill="auto"/>
            <w:noWrap/>
            <w:vAlign w:val="bottom"/>
            <w:hideMark/>
          </w:tcPr>
          <w:p w14:paraId="370D4B91"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0.0</w:t>
            </w:r>
          </w:p>
        </w:tc>
        <w:tc>
          <w:tcPr>
            <w:tcW w:w="840" w:type="dxa"/>
            <w:tcBorders>
              <w:top w:val="nil"/>
              <w:left w:val="nil"/>
              <w:bottom w:val="nil"/>
              <w:right w:val="nil"/>
            </w:tcBorders>
            <w:shd w:val="clear" w:color="auto" w:fill="auto"/>
            <w:vAlign w:val="bottom"/>
          </w:tcPr>
          <w:p w14:paraId="6FC75B3A" w14:textId="13CD98C4"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0.0</w:t>
            </w:r>
          </w:p>
        </w:tc>
      </w:tr>
      <w:tr w:rsidR="009D75E0" w:rsidRPr="004928E0" w14:paraId="5E6D6DF6" w14:textId="77777777" w:rsidTr="009D75E0">
        <w:trPr>
          <w:trHeight w:val="279"/>
          <w:jc w:val="center"/>
        </w:trPr>
        <w:tc>
          <w:tcPr>
            <w:tcW w:w="1646" w:type="dxa"/>
            <w:tcBorders>
              <w:top w:val="nil"/>
              <w:left w:val="nil"/>
              <w:bottom w:val="nil"/>
              <w:right w:val="nil"/>
            </w:tcBorders>
            <w:shd w:val="clear" w:color="auto" w:fill="auto"/>
            <w:noWrap/>
            <w:vAlign w:val="bottom"/>
            <w:hideMark/>
          </w:tcPr>
          <w:p w14:paraId="004796F1" w14:textId="77777777" w:rsidR="009D75E0" w:rsidRPr="004928E0" w:rsidRDefault="009D75E0" w:rsidP="009D75E0">
            <w:pPr>
              <w:spacing w:after="0" w:line="240" w:lineRule="auto"/>
              <w:jc w:val="center"/>
              <w:rPr>
                <w:rFonts w:ascii="Arial" w:eastAsia="Times New Roman" w:hAnsi="Arial" w:cs="Arial"/>
                <w:color w:val="000000"/>
                <w:lang w:eastAsia="en-GB"/>
              </w:rPr>
            </w:pPr>
            <w:r w:rsidRPr="004928E0">
              <w:rPr>
                <w:rFonts w:ascii="Arial" w:eastAsia="Times New Roman" w:hAnsi="Arial" w:cs="Arial"/>
                <w:color w:val="000000"/>
                <w:lang w:eastAsia="en-GB"/>
              </w:rPr>
              <w:t>19</w:t>
            </w:r>
          </w:p>
        </w:tc>
        <w:tc>
          <w:tcPr>
            <w:tcW w:w="839" w:type="dxa"/>
            <w:tcBorders>
              <w:top w:val="nil"/>
              <w:left w:val="nil"/>
              <w:bottom w:val="nil"/>
              <w:right w:val="nil"/>
            </w:tcBorders>
            <w:shd w:val="clear" w:color="auto" w:fill="auto"/>
            <w:noWrap/>
            <w:vAlign w:val="bottom"/>
            <w:hideMark/>
          </w:tcPr>
          <w:p w14:paraId="2505D1C8"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67.6</w:t>
            </w:r>
          </w:p>
        </w:tc>
        <w:tc>
          <w:tcPr>
            <w:tcW w:w="840" w:type="dxa"/>
            <w:tcBorders>
              <w:top w:val="nil"/>
              <w:left w:val="nil"/>
              <w:bottom w:val="nil"/>
              <w:right w:val="single" w:sz="4" w:space="0" w:color="auto"/>
            </w:tcBorders>
            <w:shd w:val="clear" w:color="auto" w:fill="auto"/>
            <w:vAlign w:val="bottom"/>
          </w:tcPr>
          <w:p w14:paraId="55764044" w14:textId="6D77CCA4"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40.3</w:t>
            </w:r>
          </w:p>
        </w:tc>
        <w:tc>
          <w:tcPr>
            <w:tcW w:w="839" w:type="dxa"/>
            <w:tcBorders>
              <w:top w:val="nil"/>
              <w:left w:val="single" w:sz="4" w:space="0" w:color="auto"/>
              <w:right w:val="nil"/>
            </w:tcBorders>
            <w:shd w:val="clear" w:color="auto" w:fill="auto"/>
            <w:noWrap/>
            <w:vAlign w:val="bottom"/>
            <w:hideMark/>
          </w:tcPr>
          <w:p w14:paraId="5EF205AA"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27.0</w:t>
            </w:r>
          </w:p>
        </w:tc>
        <w:tc>
          <w:tcPr>
            <w:tcW w:w="840" w:type="dxa"/>
            <w:tcBorders>
              <w:top w:val="nil"/>
              <w:left w:val="nil"/>
              <w:right w:val="single" w:sz="4" w:space="0" w:color="auto"/>
            </w:tcBorders>
            <w:shd w:val="clear" w:color="auto" w:fill="auto"/>
            <w:vAlign w:val="bottom"/>
          </w:tcPr>
          <w:p w14:paraId="348C4AB2" w14:textId="3A1C2DA0"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57.8</w:t>
            </w:r>
          </w:p>
        </w:tc>
        <w:tc>
          <w:tcPr>
            <w:tcW w:w="839" w:type="dxa"/>
            <w:tcBorders>
              <w:top w:val="nil"/>
              <w:left w:val="single" w:sz="4" w:space="0" w:color="auto"/>
              <w:bottom w:val="nil"/>
              <w:right w:val="nil"/>
            </w:tcBorders>
            <w:shd w:val="clear" w:color="auto" w:fill="auto"/>
            <w:noWrap/>
            <w:vAlign w:val="bottom"/>
            <w:hideMark/>
          </w:tcPr>
          <w:p w14:paraId="61BADB5F"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5.3</w:t>
            </w:r>
          </w:p>
        </w:tc>
        <w:tc>
          <w:tcPr>
            <w:tcW w:w="840" w:type="dxa"/>
            <w:tcBorders>
              <w:top w:val="nil"/>
              <w:left w:val="nil"/>
              <w:bottom w:val="nil"/>
              <w:right w:val="nil"/>
            </w:tcBorders>
            <w:shd w:val="clear" w:color="auto" w:fill="auto"/>
            <w:vAlign w:val="bottom"/>
          </w:tcPr>
          <w:p w14:paraId="051A564D" w14:textId="701D9E57"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1.9</w:t>
            </w:r>
          </w:p>
        </w:tc>
      </w:tr>
      <w:tr w:rsidR="009D75E0" w:rsidRPr="004928E0" w14:paraId="62A2A74F" w14:textId="77777777" w:rsidTr="00EF4393">
        <w:trPr>
          <w:trHeight w:val="279"/>
          <w:jc w:val="center"/>
        </w:trPr>
        <w:tc>
          <w:tcPr>
            <w:tcW w:w="1646" w:type="dxa"/>
            <w:tcBorders>
              <w:top w:val="nil"/>
              <w:left w:val="nil"/>
              <w:bottom w:val="nil"/>
              <w:right w:val="nil"/>
            </w:tcBorders>
            <w:shd w:val="clear" w:color="auto" w:fill="auto"/>
            <w:noWrap/>
            <w:vAlign w:val="bottom"/>
            <w:hideMark/>
          </w:tcPr>
          <w:p w14:paraId="272053BB" w14:textId="77777777" w:rsidR="009D75E0" w:rsidRPr="004928E0" w:rsidRDefault="009D75E0" w:rsidP="009D75E0">
            <w:pPr>
              <w:spacing w:after="0" w:line="240" w:lineRule="auto"/>
              <w:jc w:val="center"/>
              <w:rPr>
                <w:rFonts w:ascii="Arial" w:eastAsia="Times New Roman" w:hAnsi="Arial" w:cs="Arial"/>
                <w:color w:val="000000"/>
                <w:lang w:eastAsia="en-GB"/>
              </w:rPr>
            </w:pPr>
            <w:r w:rsidRPr="004928E0">
              <w:rPr>
                <w:rFonts w:ascii="Arial" w:eastAsia="Times New Roman" w:hAnsi="Arial" w:cs="Arial"/>
                <w:color w:val="000000"/>
                <w:lang w:eastAsia="en-GB"/>
              </w:rPr>
              <w:t>20</w:t>
            </w:r>
          </w:p>
        </w:tc>
        <w:tc>
          <w:tcPr>
            <w:tcW w:w="839" w:type="dxa"/>
            <w:tcBorders>
              <w:top w:val="nil"/>
              <w:left w:val="nil"/>
              <w:bottom w:val="nil"/>
              <w:right w:val="nil"/>
            </w:tcBorders>
            <w:shd w:val="clear" w:color="auto" w:fill="auto"/>
            <w:noWrap/>
            <w:vAlign w:val="bottom"/>
            <w:hideMark/>
          </w:tcPr>
          <w:p w14:paraId="3AC0CA8F"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96.9</w:t>
            </w:r>
          </w:p>
        </w:tc>
        <w:tc>
          <w:tcPr>
            <w:tcW w:w="840" w:type="dxa"/>
            <w:tcBorders>
              <w:top w:val="nil"/>
              <w:left w:val="nil"/>
              <w:bottom w:val="nil"/>
              <w:right w:val="single" w:sz="4" w:space="0" w:color="auto"/>
            </w:tcBorders>
            <w:shd w:val="clear" w:color="auto" w:fill="auto"/>
            <w:vAlign w:val="bottom"/>
          </w:tcPr>
          <w:p w14:paraId="1E38ECDA" w14:textId="27F2927C"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89.5</w:t>
            </w:r>
          </w:p>
        </w:tc>
        <w:tc>
          <w:tcPr>
            <w:tcW w:w="839" w:type="dxa"/>
            <w:tcBorders>
              <w:top w:val="nil"/>
              <w:left w:val="single" w:sz="4" w:space="0" w:color="auto"/>
              <w:bottom w:val="nil"/>
              <w:right w:val="nil"/>
            </w:tcBorders>
            <w:shd w:val="clear" w:color="auto" w:fill="auto"/>
            <w:noWrap/>
            <w:vAlign w:val="bottom"/>
            <w:hideMark/>
          </w:tcPr>
          <w:p w14:paraId="5865430E"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3.1</w:t>
            </w:r>
          </w:p>
        </w:tc>
        <w:tc>
          <w:tcPr>
            <w:tcW w:w="840" w:type="dxa"/>
            <w:tcBorders>
              <w:top w:val="nil"/>
              <w:left w:val="nil"/>
              <w:bottom w:val="nil"/>
              <w:right w:val="single" w:sz="4" w:space="0" w:color="auto"/>
            </w:tcBorders>
            <w:shd w:val="clear" w:color="auto" w:fill="auto"/>
            <w:vAlign w:val="bottom"/>
          </w:tcPr>
          <w:p w14:paraId="08E3185A" w14:textId="660F174F"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10.3</w:t>
            </w:r>
          </w:p>
        </w:tc>
        <w:tc>
          <w:tcPr>
            <w:tcW w:w="839" w:type="dxa"/>
            <w:tcBorders>
              <w:top w:val="nil"/>
              <w:left w:val="single" w:sz="4" w:space="0" w:color="auto"/>
              <w:bottom w:val="nil"/>
              <w:right w:val="nil"/>
            </w:tcBorders>
            <w:shd w:val="clear" w:color="auto" w:fill="auto"/>
            <w:noWrap/>
            <w:vAlign w:val="bottom"/>
            <w:hideMark/>
          </w:tcPr>
          <w:p w14:paraId="3DC250EE" w14:textId="77777777" w:rsidR="009D75E0" w:rsidRPr="004928E0" w:rsidRDefault="009D75E0" w:rsidP="009D75E0">
            <w:pPr>
              <w:spacing w:after="0" w:line="240" w:lineRule="auto"/>
              <w:jc w:val="right"/>
              <w:rPr>
                <w:rFonts w:ascii="Arial" w:eastAsia="Times New Roman" w:hAnsi="Arial" w:cs="Arial"/>
                <w:color w:val="000000"/>
                <w:lang w:eastAsia="en-GB"/>
              </w:rPr>
            </w:pPr>
            <w:r w:rsidRPr="004928E0">
              <w:rPr>
                <w:rFonts w:ascii="Arial" w:eastAsia="Times New Roman" w:hAnsi="Arial" w:cs="Arial"/>
                <w:color w:val="000000"/>
                <w:lang w:eastAsia="en-GB"/>
              </w:rPr>
              <w:t>0.0</w:t>
            </w:r>
          </w:p>
        </w:tc>
        <w:tc>
          <w:tcPr>
            <w:tcW w:w="840" w:type="dxa"/>
            <w:tcBorders>
              <w:top w:val="nil"/>
              <w:left w:val="nil"/>
              <w:bottom w:val="nil"/>
              <w:right w:val="nil"/>
            </w:tcBorders>
            <w:shd w:val="clear" w:color="auto" w:fill="auto"/>
            <w:vAlign w:val="bottom"/>
          </w:tcPr>
          <w:p w14:paraId="0B29EE2B" w14:textId="1E547F1D" w:rsidR="009D75E0" w:rsidRPr="004928E0" w:rsidRDefault="009D75E0" w:rsidP="009D75E0">
            <w:pPr>
              <w:spacing w:after="0" w:line="240" w:lineRule="auto"/>
              <w:jc w:val="right"/>
              <w:rPr>
                <w:rFonts w:ascii="Arial" w:eastAsia="Times New Roman" w:hAnsi="Arial" w:cs="Arial"/>
                <w:color w:val="000000"/>
                <w:lang w:eastAsia="en-GB"/>
              </w:rPr>
            </w:pPr>
            <w:r>
              <w:rPr>
                <w:rFonts w:ascii="Calibri" w:hAnsi="Calibri" w:cs="Calibri"/>
                <w:color w:val="000000"/>
              </w:rPr>
              <w:t>0.2</w:t>
            </w:r>
          </w:p>
        </w:tc>
      </w:tr>
      <w:tr w:rsidR="00EF4393" w:rsidRPr="004928E0" w14:paraId="35F30D61" w14:textId="77777777" w:rsidTr="009D75E0">
        <w:trPr>
          <w:trHeight w:val="279"/>
          <w:jc w:val="center"/>
        </w:trPr>
        <w:tc>
          <w:tcPr>
            <w:tcW w:w="1646" w:type="dxa"/>
            <w:tcBorders>
              <w:top w:val="nil"/>
              <w:left w:val="nil"/>
              <w:bottom w:val="nil"/>
              <w:right w:val="nil"/>
            </w:tcBorders>
            <w:shd w:val="clear" w:color="auto" w:fill="auto"/>
            <w:noWrap/>
            <w:vAlign w:val="bottom"/>
          </w:tcPr>
          <w:p w14:paraId="16417385" w14:textId="5989CEC8" w:rsidR="00EF4393" w:rsidRPr="00165B3F" w:rsidRDefault="00EF4393" w:rsidP="00EF4393">
            <w:pPr>
              <w:spacing w:after="0" w:line="240" w:lineRule="auto"/>
              <w:jc w:val="center"/>
              <w:rPr>
                <w:rFonts w:ascii="Arial" w:eastAsia="Times New Roman" w:hAnsi="Arial" w:cs="Arial"/>
                <w:b/>
                <w:color w:val="000000"/>
                <w:lang w:eastAsia="en-GB"/>
              </w:rPr>
            </w:pPr>
            <w:r w:rsidRPr="00165B3F">
              <w:rPr>
                <w:rFonts w:ascii="Arial" w:eastAsia="Times New Roman" w:hAnsi="Arial" w:cs="Arial"/>
                <w:b/>
                <w:color w:val="000000"/>
                <w:lang w:eastAsia="en-GB"/>
              </w:rPr>
              <w:t>Average</w:t>
            </w:r>
          </w:p>
        </w:tc>
        <w:tc>
          <w:tcPr>
            <w:tcW w:w="839" w:type="dxa"/>
            <w:tcBorders>
              <w:top w:val="nil"/>
              <w:left w:val="nil"/>
              <w:bottom w:val="nil"/>
              <w:right w:val="nil"/>
            </w:tcBorders>
            <w:shd w:val="clear" w:color="auto" w:fill="auto"/>
            <w:noWrap/>
            <w:vAlign w:val="bottom"/>
          </w:tcPr>
          <w:p w14:paraId="67F97FCB" w14:textId="1FC2DADD" w:rsidR="00EF4393" w:rsidRPr="00165B3F" w:rsidRDefault="00EF4393" w:rsidP="00EF4393">
            <w:pPr>
              <w:spacing w:after="0" w:line="240" w:lineRule="auto"/>
              <w:jc w:val="right"/>
              <w:rPr>
                <w:rFonts w:ascii="Arial" w:eastAsia="Times New Roman" w:hAnsi="Arial" w:cs="Arial"/>
                <w:b/>
                <w:color w:val="000000"/>
                <w:lang w:eastAsia="en-GB"/>
              </w:rPr>
            </w:pPr>
            <w:r w:rsidRPr="00165B3F">
              <w:rPr>
                <w:rFonts w:ascii="Arial" w:hAnsi="Arial" w:cs="Arial"/>
                <w:b/>
                <w:color w:val="000000"/>
              </w:rPr>
              <w:t>75.4</w:t>
            </w:r>
          </w:p>
        </w:tc>
        <w:tc>
          <w:tcPr>
            <w:tcW w:w="840" w:type="dxa"/>
            <w:tcBorders>
              <w:top w:val="nil"/>
              <w:left w:val="nil"/>
              <w:bottom w:val="nil"/>
              <w:right w:val="single" w:sz="4" w:space="0" w:color="auto"/>
            </w:tcBorders>
            <w:shd w:val="clear" w:color="auto" w:fill="auto"/>
            <w:vAlign w:val="bottom"/>
          </w:tcPr>
          <w:p w14:paraId="69A87DB6" w14:textId="11530CE8" w:rsidR="00EF4393" w:rsidRPr="00165B3F" w:rsidRDefault="00EF4393" w:rsidP="00EF4393">
            <w:pPr>
              <w:spacing w:after="0" w:line="240" w:lineRule="auto"/>
              <w:jc w:val="right"/>
              <w:rPr>
                <w:rFonts w:ascii="Arial" w:hAnsi="Arial" w:cs="Arial"/>
                <w:b/>
                <w:color w:val="000000"/>
              </w:rPr>
            </w:pPr>
            <w:r w:rsidRPr="00165B3F">
              <w:rPr>
                <w:rFonts w:ascii="Arial" w:hAnsi="Arial" w:cs="Arial"/>
                <w:b/>
                <w:color w:val="000000"/>
              </w:rPr>
              <w:t>65.1</w:t>
            </w:r>
          </w:p>
        </w:tc>
        <w:tc>
          <w:tcPr>
            <w:tcW w:w="839" w:type="dxa"/>
            <w:tcBorders>
              <w:top w:val="nil"/>
              <w:left w:val="single" w:sz="4" w:space="0" w:color="auto"/>
              <w:right w:val="nil"/>
            </w:tcBorders>
            <w:shd w:val="clear" w:color="auto" w:fill="auto"/>
            <w:noWrap/>
            <w:vAlign w:val="bottom"/>
          </w:tcPr>
          <w:p w14:paraId="7FEBAFB1" w14:textId="3A22D1BC" w:rsidR="00EF4393" w:rsidRPr="00165B3F" w:rsidRDefault="00EF4393" w:rsidP="00EF4393">
            <w:pPr>
              <w:spacing w:after="0" w:line="240" w:lineRule="auto"/>
              <w:jc w:val="right"/>
              <w:rPr>
                <w:rFonts w:ascii="Arial" w:eastAsia="Times New Roman" w:hAnsi="Arial" w:cs="Arial"/>
                <w:b/>
                <w:color w:val="000000"/>
                <w:lang w:eastAsia="en-GB"/>
              </w:rPr>
            </w:pPr>
            <w:r w:rsidRPr="00165B3F">
              <w:rPr>
                <w:rFonts w:ascii="Arial" w:hAnsi="Arial" w:cs="Arial"/>
                <w:b/>
                <w:color w:val="000000"/>
              </w:rPr>
              <w:t>21.1</w:t>
            </w:r>
          </w:p>
        </w:tc>
        <w:tc>
          <w:tcPr>
            <w:tcW w:w="840" w:type="dxa"/>
            <w:tcBorders>
              <w:top w:val="nil"/>
              <w:left w:val="nil"/>
              <w:right w:val="single" w:sz="4" w:space="0" w:color="auto"/>
            </w:tcBorders>
            <w:shd w:val="clear" w:color="auto" w:fill="auto"/>
            <w:vAlign w:val="bottom"/>
          </w:tcPr>
          <w:p w14:paraId="0FC00DD1" w14:textId="64D4EEA3" w:rsidR="00EF4393" w:rsidRPr="00165B3F" w:rsidRDefault="00EF4393" w:rsidP="00EF4393">
            <w:pPr>
              <w:spacing w:after="0" w:line="240" w:lineRule="auto"/>
              <w:jc w:val="right"/>
              <w:rPr>
                <w:rFonts w:ascii="Arial" w:hAnsi="Arial" w:cs="Arial"/>
                <w:b/>
                <w:color w:val="000000"/>
              </w:rPr>
            </w:pPr>
            <w:r w:rsidRPr="00165B3F">
              <w:rPr>
                <w:rFonts w:ascii="Arial" w:hAnsi="Arial" w:cs="Arial"/>
                <w:b/>
                <w:color w:val="000000"/>
              </w:rPr>
              <w:t>28.1</w:t>
            </w:r>
          </w:p>
        </w:tc>
        <w:tc>
          <w:tcPr>
            <w:tcW w:w="839" w:type="dxa"/>
            <w:tcBorders>
              <w:top w:val="nil"/>
              <w:left w:val="single" w:sz="4" w:space="0" w:color="auto"/>
              <w:bottom w:val="nil"/>
              <w:right w:val="nil"/>
            </w:tcBorders>
            <w:shd w:val="clear" w:color="auto" w:fill="auto"/>
            <w:noWrap/>
            <w:vAlign w:val="bottom"/>
          </w:tcPr>
          <w:p w14:paraId="55DECFC9" w14:textId="57D3DF25" w:rsidR="00EF4393" w:rsidRPr="00165B3F" w:rsidRDefault="00EF4393" w:rsidP="00EF4393">
            <w:pPr>
              <w:spacing w:after="0" w:line="240" w:lineRule="auto"/>
              <w:jc w:val="right"/>
              <w:rPr>
                <w:rFonts w:ascii="Arial" w:eastAsia="Times New Roman" w:hAnsi="Arial" w:cs="Arial"/>
                <w:b/>
                <w:color w:val="000000"/>
                <w:lang w:eastAsia="en-GB"/>
              </w:rPr>
            </w:pPr>
            <w:r w:rsidRPr="00165B3F">
              <w:rPr>
                <w:rFonts w:ascii="Arial" w:hAnsi="Arial" w:cs="Arial"/>
                <w:b/>
                <w:color w:val="000000"/>
              </w:rPr>
              <w:t>3.4</w:t>
            </w:r>
          </w:p>
        </w:tc>
        <w:tc>
          <w:tcPr>
            <w:tcW w:w="840" w:type="dxa"/>
            <w:tcBorders>
              <w:top w:val="nil"/>
              <w:left w:val="nil"/>
              <w:bottom w:val="nil"/>
              <w:right w:val="nil"/>
            </w:tcBorders>
            <w:shd w:val="clear" w:color="auto" w:fill="auto"/>
            <w:vAlign w:val="bottom"/>
          </w:tcPr>
          <w:p w14:paraId="5FD62916" w14:textId="66800D44" w:rsidR="00EF4393" w:rsidRPr="00165B3F" w:rsidRDefault="00EF4393" w:rsidP="00EF4393">
            <w:pPr>
              <w:spacing w:after="0" w:line="240" w:lineRule="auto"/>
              <w:jc w:val="right"/>
              <w:rPr>
                <w:rFonts w:ascii="Arial" w:hAnsi="Arial" w:cs="Arial"/>
                <w:b/>
                <w:color w:val="000000"/>
              </w:rPr>
            </w:pPr>
            <w:r w:rsidRPr="00165B3F">
              <w:rPr>
                <w:rFonts w:ascii="Arial" w:hAnsi="Arial" w:cs="Arial"/>
                <w:b/>
                <w:color w:val="000000"/>
              </w:rPr>
              <w:t>6.8</w:t>
            </w:r>
          </w:p>
        </w:tc>
      </w:tr>
    </w:tbl>
    <w:p w14:paraId="28DD2DB0" w14:textId="045BAB86" w:rsidR="006C5497" w:rsidRDefault="006C5497" w:rsidP="00100A45">
      <w:pPr>
        <w:autoSpaceDE w:val="0"/>
        <w:autoSpaceDN w:val="0"/>
        <w:adjustRightInd w:val="0"/>
        <w:spacing w:after="0" w:line="240" w:lineRule="auto"/>
        <w:jc w:val="center"/>
        <w:rPr>
          <w:rFonts w:ascii="Arial" w:hAnsi="Arial" w:cs="Arial"/>
          <w:sz w:val="24"/>
          <w:szCs w:val="24"/>
        </w:rPr>
      </w:pPr>
    </w:p>
    <w:p w14:paraId="059806AB" w14:textId="77777777" w:rsidR="00C372D6" w:rsidRPr="004928E0" w:rsidRDefault="00C372D6" w:rsidP="0016058E">
      <w:pPr>
        <w:pStyle w:val="Heading2"/>
        <w:numPr>
          <w:ilvl w:val="1"/>
          <w:numId w:val="2"/>
        </w:numPr>
        <w:rPr>
          <w:rFonts w:ascii="Arial" w:hAnsi="Arial" w:cs="Arial"/>
          <w:color w:val="63177B"/>
        </w:rPr>
      </w:pPr>
      <w:bookmarkStart w:id="20" w:name="_Toc80286010"/>
      <w:r w:rsidRPr="004928E0">
        <w:rPr>
          <w:rFonts w:ascii="Arial" w:hAnsi="Arial" w:cs="Arial"/>
          <w:color w:val="63177B"/>
        </w:rPr>
        <w:lastRenderedPageBreak/>
        <w:t>Conclusions</w:t>
      </w:r>
      <w:bookmarkEnd w:id="20"/>
    </w:p>
    <w:p w14:paraId="736FE2BE" w14:textId="2C8A8823" w:rsidR="00CE2ADD" w:rsidRDefault="00CE2ADD" w:rsidP="00CE2ADD">
      <w:pPr>
        <w:rPr>
          <w:rFonts w:ascii="Arial" w:hAnsi="Arial" w:cs="Arial"/>
          <w:szCs w:val="24"/>
        </w:rPr>
      </w:pPr>
      <w:r w:rsidRPr="00CE2ADD">
        <w:rPr>
          <w:rFonts w:ascii="Arial" w:hAnsi="Arial" w:cs="Arial"/>
        </w:rPr>
        <w:t>Analysis of internal temperatures has shown</w:t>
      </w:r>
      <w:r>
        <w:rPr>
          <w:rFonts w:ascii="Arial" w:hAnsi="Arial" w:cs="Arial"/>
        </w:rPr>
        <w:t xml:space="preserve"> a statistically significant increase in internal temperatures following the installation of the GSHP. </w:t>
      </w:r>
      <w:r w:rsidR="00E30733">
        <w:rPr>
          <w:rFonts w:ascii="Arial" w:hAnsi="Arial" w:cs="Arial"/>
        </w:rPr>
        <w:t>Given the similarity in external weather conditions between both research phases, it is reasonable to assume that this improvement is due to system replacement.</w:t>
      </w:r>
    </w:p>
    <w:p w14:paraId="4379DB04" w14:textId="1AB4BA59" w:rsidR="008918BE" w:rsidRDefault="00E30733" w:rsidP="009868F7">
      <w:pPr>
        <w:rPr>
          <w:rFonts w:ascii="Arial" w:hAnsi="Arial" w:cs="Arial"/>
        </w:rPr>
      </w:pPr>
      <w:r>
        <w:rPr>
          <w:rFonts w:ascii="Arial" w:hAnsi="Arial" w:cs="Arial"/>
          <w:szCs w:val="24"/>
        </w:rPr>
        <w:t>Despite this improvement, t</w:t>
      </w:r>
      <w:r w:rsidR="00CE2ADD" w:rsidRPr="003A02B0">
        <w:rPr>
          <w:rFonts w:ascii="Arial" w:hAnsi="Arial" w:cs="Arial"/>
          <w:szCs w:val="24"/>
        </w:rPr>
        <w:t>he data display a clear pattern of under-heating in all zones.</w:t>
      </w:r>
      <w:r w:rsidR="00CE2ADD" w:rsidRPr="00977AFA">
        <w:rPr>
          <w:rFonts w:ascii="Arial" w:hAnsi="Arial" w:cs="Arial"/>
          <w:szCs w:val="24"/>
        </w:rPr>
        <w:t xml:space="preserve"> </w:t>
      </w:r>
      <w:r w:rsidRPr="00CE2ADD">
        <w:rPr>
          <w:rFonts w:ascii="Arial" w:hAnsi="Arial" w:cs="Arial"/>
        </w:rPr>
        <w:t>The internal environment appears consistently colder than the thresholds defined by Leeds City Council, although the temperature data alone does not provide an explanation for this. On a zonal threshold level</w:t>
      </w:r>
      <w:r>
        <w:rPr>
          <w:rFonts w:ascii="Arial" w:hAnsi="Arial" w:cs="Arial"/>
        </w:rPr>
        <w:t>,</w:t>
      </w:r>
      <w:r w:rsidRPr="00CE2ADD">
        <w:rPr>
          <w:rFonts w:ascii="Arial" w:hAnsi="Arial" w:cs="Arial"/>
        </w:rPr>
        <w:t xml:space="preserve"> bedrooms are the best performing; however, this is a function of their lower target threshold and does not </w:t>
      </w:r>
      <w:r w:rsidR="009868F7">
        <w:rPr>
          <w:rFonts w:ascii="Arial" w:hAnsi="Arial" w:cs="Arial"/>
        </w:rPr>
        <w:t xml:space="preserve">necessarily </w:t>
      </w:r>
      <w:r w:rsidRPr="00CE2ADD">
        <w:rPr>
          <w:rFonts w:ascii="Arial" w:hAnsi="Arial" w:cs="Arial"/>
        </w:rPr>
        <w:t xml:space="preserve">represent </w:t>
      </w:r>
      <w:r w:rsidR="009868F7">
        <w:rPr>
          <w:rFonts w:ascii="Arial" w:hAnsi="Arial" w:cs="Arial"/>
        </w:rPr>
        <w:t xml:space="preserve">subjective comfort. The persistent levels of under-heating suggest </w:t>
      </w:r>
      <w:r w:rsidR="00CE2ADD">
        <w:rPr>
          <w:rFonts w:ascii="Arial" w:hAnsi="Arial" w:cs="Arial"/>
        </w:rPr>
        <w:t>that there remains a barrier to achieving comfort in the flats that has not been overcome by the GSHP.</w:t>
      </w:r>
      <w:r w:rsidR="008918BE">
        <w:rPr>
          <w:rFonts w:ascii="Arial" w:hAnsi="Arial" w:cs="Arial"/>
        </w:rPr>
        <w:br w:type="page"/>
      </w:r>
    </w:p>
    <w:p w14:paraId="0F226ECA" w14:textId="77777777" w:rsidR="008A66B1" w:rsidRPr="004928E0" w:rsidRDefault="008A66B1" w:rsidP="008307FC">
      <w:pPr>
        <w:rPr>
          <w:rFonts w:ascii="Arial" w:hAnsi="Arial" w:cs="Arial"/>
        </w:rPr>
      </w:pPr>
    </w:p>
    <w:p w14:paraId="05092C20" w14:textId="77777777" w:rsidR="008307FC" w:rsidRPr="004928E0" w:rsidRDefault="008307FC" w:rsidP="008307FC">
      <w:pPr>
        <w:pStyle w:val="Heading1"/>
        <w:numPr>
          <w:ilvl w:val="0"/>
          <w:numId w:val="2"/>
        </w:numPr>
        <w:rPr>
          <w:rFonts w:ascii="Arial" w:hAnsi="Arial" w:cs="Arial"/>
          <w:color w:val="63177B"/>
        </w:rPr>
      </w:pPr>
      <w:bookmarkStart w:id="21" w:name="_Toc80286011"/>
      <w:r w:rsidRPr="004928E0">
        <w:rPr>
          <w:rFonts w:ascii="Arial" w:hAnsi="Arial" w:cs="Arial"/>
          <w:color w:val="63177B"/>
        </w:rPr>
        <w:t xml:space="preserve">Internal </w:t>
      </w:r>
      <w:r w:rsidRPr="00A4398D">
        <w:rPr>
          <w:rFonts w:ascii="Arial" w:hAnsi="Arial" w:cs="Arial"/>
          <w:color w:val="63177B"/>
        </w:rPr>
        <w:t>Humidity</w:t>
      </w:r>
      <w:bookmarkEnd w:id="21"/>
    </w:p>
    <w:p w14:paraId="4BEE721C" w14:textId="4579DB31" w:rsidR="008307FC" w:rsidRDefault="008307FC" w:rsidP="008307FC">
      <w:pPr>
        <w:pStyle w:val="Heading2"/>
        <w:numPr>
          <w:ilvl w:val="1"/>
          <w:numId w:val="2"/>
        </w:numPr>
        <w:rPr>
          <w:rFonts w:ascii="Arial" w:hAnsi="Arial" w:cs="Arial"/>
          <w:color w:val="63177B"/>
        </w:rPr>
      </w:pPr>
      <w:bookmarkStart w:id="22" w:name="_Toc80286012"/>
      <w:r w:rsidRPr="004928E0">
        <w:rPr>
          <w:rFonts w:ascii="Arial" w:hAnsi="Arial" w:cs="Arial"/>
          <w:color w:val="63177B"/>
        </w:rPr>
        <w:t>Overview</w:t>
      </w:r>
      <w:bookmarkEnd w:id="22"/>
    </w:p>
    <w:p w14:paraId="6EDAC848" w14:textId="18FAD2C0" w:rsidR="003C1BE7" w:rsidRPr="00AA474D" w:rsidRDefault="00AA474D" w:rsidP="003C1BE7">
      <w:pPr>
        <w:rPr>
          <w:rFonts w:ascii="Arial" w:hAnsi="Arial" w:cs="Arial"/>
        </w:rPr>
      </w:pPr>
      <w:r>
        <w:rPr>
          <w:rFonts w:ascii="Arial" w:hAnsi="Arial" w:cs="Arial"/>
        </w:rPr>
        <w:t xml:space="preserve">Monitoring </w:t>
      </w:r>
      <w:r w:rsidR="005D61C5">
        <w:rPr>
          <w:rFonts w:ascii="Arial" w:hAnsi="Arial" w:cs="Arial"/>
        </w:rPr>
        <w:t xml:space="preserve">relative </w:t>
      </w:r>
      <w:r>
        <w:rPr>
          <w:rFonts w:ascii="Arial" w:hAnsi="Arial" w:cs="Arial"/>
        </w:rPr>
        <w:t xml:space="preserve">humidity is an important step in understanding </w:t>
      </w:r>
      <w:r w:rsidR="005D61C5">
        <w:rPr>
          <w:rFonts w:ascii="Arial" w:hAnsi="Arial" w:cs="Arial"/>
        </w:rPr>
        <w:t xml:space="preserve">the </w:t>
      </w:r>
      <w:r>
        <w:rPr>
          <w:rFonts w:ascii="Arial" w:hAnsi="Arial" w:cs="Arial"/>
        </w:rPr>
        <w:t>risk of moisture damage, damp and mould growth</w:t>
      </w:r>
      <w:r w:rsidR="005D61C5">
        <w:rPr>
          <w:rFonts w:ascii="Arial" w:hAnsi="Arial" w:cs="Arial"/>
        </w:rPr>
        <w:t xml:space="preserve"> in a dwelling</w:t>
      </w:r>
      <w:r>
        <w:rPr>
          <w:rFonts w:ascii="Arial" w:hAnsi="Arial" w:cs="Arial"/>
        </w:rPr>
        <w:t xml:space="preserve">. This is particularly significant where </w:t>
      </w:r>
      <w:r w:rsidR="005D61C5">
        <w:rPr>
          <w:rFonts w:ascii="Arial" w:hAnsi="Arial" w:cs="Arial"/>
        </w:rPr>
        <w:t>properties are cold, with damp likely to form on colder internal surfaces.</w:t>
      </w:r>
    </w:p>
    <w:p w14:paraId="159C75A4" w14:textId="43283959" w:rsidR="008307FC" w:rsidRPr="004928E0" w:rsidRDefault="008307FC" w:rsidP="008307FC">
      <w:pPr>
        <w:pStyle w:val="Heading2"/>
        <w:numPr>
          <w:ilvl w:val="1"/>
          <w:numId w:val="2"/>
        </w:numPr>
        <w:rPr>
          <w:rFonts w:ascii="Arial" w:hAnsi="Arial" w:cs="Arial"/>
          <w:color w:val="63177B"/>
        </w:rPr>
      </w:pPr>
      <w:bookmarkStart w:id="23" w:name="_Toc80286013"/>
      <w:r w:rsidRPr="004928E0">
        <w:rPr>
          <w:rFonts w:ascii="Arial" w:hAnsi="Arial" w:cs="Arial"/>
          <w:color w:val="63177B"/>
        </w:rPr>
        <w:t>Methodology</w:t>
      </w:r>
      <w:bookmarkEnd w:id="23"/>
    </w:p>
    <w:p w14:paraId="0FDF645E" w14:textId="70556991" w:rsidR="00264A21" w:rsidRDefault="00264A21" w:rsidP="00264A21">
      <w:pPr>
        <w:rPr>
          <w:rFonts w:ascii="Arial" w:hAnsi="Arial" w:cs="Arial"/>
        </w:rPr>
      </w:pPr>
      <w:r>
        <w:rPr>
          <w:rFonts w:ascii="Arial" w:hAnsi="Arial" w:cs="Arial"/>
        </w:rPr>
        <w:t>Remote relative humidity sensors were located in at least 4, and up to 5 locations in each flat. These were:</w:t>
      </w:r>
    </w:p>
    <w:p w14:paraId="081A1BC1" w14:textId="77777777" w:rsidR="00264A21" w:rsidRPr="00456166" w:rsidRDefault="00264A21" w:rsidP="00264A21">
      <w:pPr>
        <w:pStyle w:val="ListParagraph"/>
        <w:numPr>
          <w:ilvl w:val="0"/>
          <w:numId w:val="28"/>
        </w:numPr>
        <w:rPr>
          <w:rFonts w:ascii="Arial" w:hAnsi="Arial" w:cs="Arial"/>
        </w:rPr>
      </w:pPr>
      <w:r w:rsidRPr="00456166">
        <w:rPr>
          <w:rFonts w:ascii="Arial" w:hAnsi="Arial" w:cs="Arial"/>
        </w:rPr>
        <w:t>Living room</w:t>
      </w:r>
    </w:p>
    <w:p w14:paraId="6CA77807" w14:textId="77777777" w:rsidR="00264A21" w:rsidRPr="00456166" w:rsidRDefault="00264A21" w:rsidP="00264A21">
      <w:pPr>
        <w:pStyle w:val="ListParagraph"/>
        <w:numPr>
          <w:ilvl w:val="0"/>
          <w:numId w:val="28"/>
        </w:numPr>
        <w:rPr>
          <w:rFonts w:ascii="Arial" w:hAnsi="Arial" w:cs="Arial"/>
        </w:rPr>
      </w:pPr>
      <w:r w:rsidRPr="00456166">
        <w:rPr>
          <w:rFonts w:ascii="Arial" w:hAnsi="Arial" w:cs="Arial"/>
        </w:rPr>
        <w:t>Kitchen</w:t>
      </w:r>
    </w:p>
    <w:p w14:paraId="6FB4983B" w14:textId="77777777" w:rsidR="00264A21" w:rsidRPr="00456166" w:rsidRDefault="00264A21" w:rsidP="00264A21">
      <w:pPr>
        <w:pStyle w:val="ListParagraph"/>
        <w:numPr>
          <w:ilvl w:val="0"/>
          <w:numId w:val="28"/>
        </w:numPr>
        <w:rPr>
          <w:rFonts w:ascii="Arial" w:hAnsi="Arial" w:cs="Arial"/>
        </w:rPr>
      </w:pPr>
      <w:r w:rsidRPr="00456166">
        <w:rPr>
          <w:rFonts w:ascii="Arial" w:hAnsi="Arial" w:cs="Arial"/>
        </w:rPr>
        <w:t>Bedroom 1</w:t>
      </w:r>
    </w:p>
    <w:p w14:paraId="7E40FAA7" w14:textId="77777777" w:rsidR="00264A21" w:rsidRPr="00456166" w:rsidRDefault="00264A21" w:rsidP="00264A21">
      <w:pPr>
        <w:pStyle w:val="ListParagraph"/>
        <w:numPr>
          <w:ilvl w:val="0"/>
          <w:numId w:val="28"/>
        </w:numPr>
        <w:rPr>
          <w:rFonts w:ascii="Arial" w:hAnsi="Arial" w:cs="Arial"/>
        </w:rPr>
      </w:pPr>
      <w:r w:rsidRPr="00456166">
        <w:rPr>
          <w:rFonts w:ascii="Arial" w:hAnsi="Arial" w:cs="Arial"/>
        </w:rPr>
        <w:t>Bedroom 2 (where applicable)</w:t>
      </w:r>
    </w:p>
    <w:p w14:paraId="1DDCD62D" w14:textId="77777777" w:rsidR="00264A21" w:rsidRDefault="00264A21" w:rsidP="00264A21">
      <w:pPr>
        <w:pStyle w:val="ListParagraph"/>
        <w:numPr>
          <w:ilvl w:val="0"/>
          <w:numId w:val="28"/>
        </w:numPr>
        <w:rPr>
          <w:rFonts w:ascii="Arial" w:hAnsi="Arial" w:cs="Arial"/>
        </w:rPr>
      </w:pPr>
      <w:r w:rsidRPr="00456166">
        <w:rPr>
          <w:rFonts w:ascii="Arial" w:hAnsi="Arial" w:cs="Arial"/>
        </w:rPr>
        <w:t>Bathroom</w:t>
      </w:r>
    </w:p>
    <w:p w14:paraId="3C11396A" w14:textId="384FEFB1" w:rsidR="00264A21" w:rsidRDefault="00753E0E" w:rsidP="00264A21">
      <w:pPr>
        <w:rPr>
          <w:rFonts w:ascii="Arial" w:hAnsi="Arial" w:cs="Arial"/>
        </w:rPr>
      </w:pPr>
      <w:r>
        <w:rPr>
          <w:rFonts w:ascii="Arial" w:hAnsi="Arial" w:cs="Arial"/>
        </w:rPr>
        <w:t xml:space="preserve">Humidity sensors were integrated into the same unit as the temperature </w:t>
      </w:r>
      <w:r w:rsidRPr="00525702">
        <w:rPr>
          <w:rFonts w:ascii="Arial" w:hAnsi="Arial" w:cs="Arial"/>
        </w:rPr>
        <w:t xml:space="preserve">sensors (figure </w:t>
      </w:r>
      <w:r w:rsidR="00423076">
        <w:rPr>
          <w:rFonts w:ascii="Arial" w:hAnsi="Arial" w:cs="Arial"/>
        </w:rPr>
        <w:t>4</w:t>
      </w:r>
      <w:r w:rsidR="00525702" w:rsidRPr="00525702">
        <w:rPr>
          <w:rFonts w:ascii="Arial" w:hAnsi="Arial" w:cs="Arial"/>
        </w:rPr>
        <w:t>.1</w:t>
      </w:r>
      <w:r w:rsidRPr="00525702">
        <w:rPr>
          <w:rFonts w:ascii="Arial" w:hAnsi="Arial" w:cs="Arial"/>
        </w:rPr>
        <w:t>),</w:t>
      </w:r>
      <w:r>
        <w:rPr>
          <w:rFonts w:ascii="Arial" w:hAnsi="Arial" w:cs="Arial"/>
        </w:rPr>
        <w:t xml:space="preserve"> with data</w:t>
      </w:r>
      <w:r w:rsidR="00264A21" w:rsidRPr="001C31D7">
        <w:rPr>
          <w:rFonts w:ascii="Arial" w:hAnsi="Arial" w:cs="Arial"/>
        </w:rPr>
        <w:t xml:space="preserve"> collected </w:t>
      </w:r>
      <w:r w:rsidR="00264A21">
        <w:rPr>
          <w:rFonts w:ascii="Arial" w:hAnsi="Arial" w:cs="Arial"/>
        </w:rPr>
        <w:t>at 10-minute intervals and transmitted remotely to a central logger, minimising disruption to the resident. When locating sensors, it was essential to be sensitive to occupant requests. Where possible, sensors were located at a height of approximately 1.1m as per best practice</w:t>
      </w:r>
      <w:r w:rsidR="004735CC">
        <w:rPr>
          <w:rFonts w:ascii="Arial" w:hAnsi="Arial" w:cs="Arial"/>
        </w:rPr>
        <w:t xml:space="preserve"> (BSI, </w:t>
      </w:r>
      <w:r w:rsidR="004735CC" w:rsidRPr="004735CC">
        <w:rPr>
          <w:rFonts w:ascii="Arial" w:hAnsi="Arial" w:cs="Arial"/>
        </w:rPr>
        <w:t>2001).</w:t>
      </w:r>
      <w:r w:rsidR="00264A21">
        <w:rPr>
          <w:rFonts w:ascii="Arial" w:hAnsi="Arial" w:cs="Arial"/>
        </w:rPr>
        <w:t xml:space="preserve"> However, often this was not possible due to lack of safe mounting or risk of damage or tampering. Pragmatic solutions were therefore proposed, such as locating sensors on top of a wardrobe. </w:t>
      </w:r>
    </w:p>
    <w:p w14:paraId="2945B71B" w14:textId="74BBE204" w:rsidR="00264A21" w:rsidRDefault="00264A21" w:rsidP="00264A21">
      <w:pPr>
        <w:rPr>
          <w:rFonts w:ascii="Arial" w:hAnsi="Arial" w:cs="Arial"/>
        </w:rPr>
      </w:pPr>
      <w:r>
        <w:rPr>
          <w:rFonts w:ascii="Arial" w:hAnsi="Arial" w:cs="Arial"/>
        </w:rPr>
        <w:t>When conductin</w:t>
      </w:r>
      <w:r w:rsidR="00025DC8">
        <w:rPr>
          <w:rFonts w:ascii="Arial" w:hAnsi="Arial" w:cs="Arial"/>
        </w:rPr>
        <w:t>g</w:t>
      </w:r>
      <w:r>
        <w:rPr>
          <w:rFonts w:ascii="Arial" w:hAnsi="Arial" w:cs="Arial"/>
        </w:rPr>
        <w:t xml:space="preserve"> analysis of humidity levels, two thresholds taken from CIBSE Guide A (2016) were considered:</w:t>
      </w:r>
    </w:p>
    <w:p w14:paraId="5FDC9A63" w14:textId="7C985F9E" w:rsidR="00264A21" w:rsidRDefault="00264A21" w:rsidP="00264A21">
      <w:pPr>
        <w:pStyle w:val="ListParagraph"/>
        <w:numPr>
          <w:ilvl w:val="0"/>
          <w:numId w:val="32"/>
        </w:numPr>
        <w:rPr>
          <w:rFonts w:ascii="Arial" w:hAnsi="Arial" w:cs="Arial"/>
        </w:rPr>
      </w:pPr>
      <w:r>
        <w:rPr>
          <w:rFonts w:ascii="Arial" w:hAnsi="Arial" w:cs="Arial"/>
        </w:rPr>
        <w:t xml:space="preserve">Between 40% - 70% relative humidity is considered to be acceptable. Below this 40% there is a risk of occupant discomfort due to air dryness, and above 70% risks of condensation and mould growth begin to </w:t>
      </w:r>
      <w:r w:rsidR="00847839">
        <w:rPr>
          <w:rFonts w:ascii="Arial" w:hAnsi="Arial" w:cs="Arial"/>
        </w:rPr>
        <w:t>increase</w:t>
      </w:r>
      <w:r>
        <w:rPr>
          <w:rFonts w:ascii="Arial" w:hAnsi="Arial" w:cs="Arial"/>
        </w:rPr>
        <w:t>.</w:t>
      </w:r>
    </w:p>
    <w:p w14:paraId="6226007A" w14:textId="36175664" w:rsidR="008D5542" w:rsidRDefault="00847839" w:rsidP="008D5542">
      <w:pPr>
        <w:pStyle w:val="ListParagraph"/>
        <w:numPr>
          <w:ilvl w:val="0"/>
          <w:numId w:val="32"/>
        </w:numPr>
        <w:rPr>
          <w:rFonts w:ascii="Arial" w:hAnsi="Arial" w:cs="Arial"/>
        </w:rPr>
      </w:pPr>
      <w:r>
        <w:rPr>
          <w:rFonts w:ascii="Arial" w:hAnsi="Arial" w:cs="Arial"/>
        </w:rPr>
        <w:t>Above 80% relative humidity the risk of damp and mould becomes high.</w:t>
      </w:r>
    </w:p>
    <w:p w14:paraId="3859FE83" w14:textId="77777777" w:rsidR="008D5542" w:rsidRPr="008D5542" w:rsidRDefault="008D5542" w:rsidP="008D5542">
      <w:pPr>
        <w:rPr>
          <w:rFonts w:ascii="Arial" w:hAnsi="Arial" w:cs="Arial"/>
        </w:rPr>
      </w:pPr>
    </w:p>
    <w:p w14:paraId="2E59C369" w14:textId="08607DDB" w:rsidR="008307FC" w:rsidRPr="004928E0" w:rsidRDefault="008307FC" w:rsidP="008307FC">
      <w:pPr>
        <w:pStyle w:val="Heading2"/>
        <w:numPr>
          <w:ilvl w:val="1"/>
          <w:numId w:val="2"/>
        </w:numPr>
        <w:rPr>
          <w:rFonts w:ascii="Arial" w:hAnsi="Arial" w:cs="Arial"/>
          <w:color w:val="63177B"/>
        </w:rPr>
      </w:pPr>
      <w:bookmarkStart w:id="24" w:name="_Toc80286014"/>
      <w:r w:rsidRPr="004928E0">
        <w:rPr>
          <w:rFonts w:ascii="Arial" w:hAnsi="Arial" w:cs="Arial"/>
          <w:color w:val="63177B"/>
        </w:rPr>
        <w:t>Results</w:t>
      </w:r>
      <w:bookmarkEnd w:id="24"/>
    </w:p>
    <w:p w14:paraId="7FE66049" w14:textId="5A3B2853" w:rsidR="00AA474D" w:rsidRPr="00AA474D" w:rsidRDefault="008168E1" w:rsidP="00AA474D">
      <w:pPr>
        <w:rPr>
          <w:rFonts w:ascii="Arial" w:hAnsi="Arial" w:cs="Arial"/>
        </w:rPr>
      </w:pPr>
      <w:r>
        <w:rPr>
          <w:rFonts w:ascii="Arial" w:hAnsi="Arial" w:cs="Arial"/>
        </w:rPr>
        <w:t>Table 5</w:t>
      </w:r>
      <w:r w:rsidR="007563A0">
        <w:rPr>
          <w:rFonts w:ascii="Arial" w:hAnsi="Arial" w:cs="Arial"/>
        </w:rPr>
        <w:t>.1</w:t>
      </w:r>
      <w:r w:rsidR="00E46EA7">
        <w:rPr>
          <w:rFonts w:ascii="Arial" w:hAnsi="Arial" w:cs="Arial"/>
        </w:rPr>
        <w:t xml:space="preserve"> and </w:t>
      </w:r>
      <w:r w:rsidR="00AA474D" w:rsidRPr="00525702">
        <w:rPr>
          <w:rFonts w:ascii="Arial" w:hAnsi="Arial" w:cs="Arial"/>
        </w:rPr>
        <w:t xml:space="preserve">Figures </w:t>
      </w:r>
      <w:r>
        <w:rPr>
          <w:rFonts w:ascii="Arial" w:hAnsi="Arial" w:cs="Arial"/>
        </w:rPr>
        <w:t>5.1 – 5</w:t>
      </w:r>
      <w:r w:rsidR="00525702" w:rsidRPr="00525702">
        <w:rPr>
          <w:rFonts w:ascii="Arial" w:hAnsi="Arial" w:cs="Arial"/>
        </w:rPr>
        <w:t xml:space="preserve">.5 </w:t>
      </w:r>
      <w:r w:rsidR="00AA474D" w:rsidRPr="00525702">
        <w:rPr>
          <w:rFonts w:ascii="Arial" w:hAnsi="Arial" w:cs="Arial"/>
        </w:rPr>
        <w:t>sho</w:t>
      </w:r>
      <w:r w:rsidR="00AA474D">
        <w:rPr>
          <w:rFonts w:ascii="Arial" w:hAnsi="Arial" w:cs="Arial"/>
        </w:rPr>
        <w:t>w the distribution of relative humidity for each zone across all monitored dwellings</w:t>
      </w:r>
      <w:r w:rsidR="009802F9">
        <w:rPr>
          <w:rFonts w:ascii="Arial" w:hAnsi="Arial" w:cs="Arial"/>
        </w:rPr>
        <w:t xml:space="preserve"> for both research phases</w:t>
      </w:r>
      <w:r w:rsidR="00AA474D">
        <w:rPr>
          <w:rFonts w:ascii="Arial" w:hAnsi="Arial" w:cs="Arial"/>
        </w:rPr>
        <w:t>.</w:t>
      </w:r>
      <w:r w:rsidR="00AA474D" w:rsidRPr="00AA474D">
        <w:rPr>
          <w:rFonts w:ascii="Arial" w:hAnsi="Arial" w:cs="Arial"/>
        </w:rPr>
        <w:t xml:space="preserve"> When interpreting </w:t>
      </w:r>
      <w:r w:rsidR="00525702">
        <w:rPr>
          <w:rFonts w:ascii="Arial" w:hAnsi="Arial" w:cs="Arial"/>
        </w:rPr>
        <w:t>f</w:t>
      </w:r>
      <w:r w:rsidR="00525702" w:rsidRPr="00525702">
        <w:rPr>
          <w:rFonts w:ascii="Arial" w:hAnsi="Arial" w:cs="Arial"/>
        </w:rPr>
        <w:t xml:space="preserve">igures </w:t>
      </w:r>
      <w:r>
        <w:rPr>
          <w:rFonts w:ascii="Arial" w:hAnsi="Arial" w:cs="Arial"/>
        </w:rPr>
        <w:t>5.1 – 5</w:t>
      </w:r>
      <w:r w:rsidR="00525702" w:rsidRPr="00525702">
        <w:rPr>
          <w:rFonts w:ascii="Arial" w:hAnsi="Arial" w:cs="Arial"/>
        </w:rPr>
        <w:t>.5</w:t>
      </w:r>
      <w:r w:rsidR="00AA474D" w:rsidRPr="00AA474D">
        <w:rPr>
          <w:rFonts w:ascii="Arial" w:hAnsi="Arial" w:cs="Arial"/>
        </w:rPr>
        <w:t>, data should be within the two green lines, indicating acceptable humidity levels. Data above the upper green line indicate excessive humidity, and data above the red line indicates high risk of moisture issues.</w:t>
      </w:r>
    </w:p>
    <w:p w14:paraId="34DD04D2" w14:textId="583C5BBE" w:rsidR="00953EFE" w:rsidRDefault="009802F9" w:rsidP="00551869">
      <w:pPr>
        <w:rPr>
          <w:rFonts w:ascii="Arial" w:hAnsi="Arial" w:cs="Arial"/>
        </w:rPr>
      </w:pPr>
      <w:r>
        <w:rPr>
          <w:rFonts w:ascii="Arial" w:hAnsi="Arial" w:cs="Arial"/>
        </w:rPr>
        <w:t>During Phase 1, t</w:t>
      </w:r>
      <w:r w:rsidR="008D5542">
        <w:rPr>
          <w:rFonts w:ascii="Arial" w:hAnsi="Arial" w:cs="Arial"/>
        </w:rPr>
        <w:t>he data show high levels of humidity in the bathroom of several dwellings, indicating likelihood of damp issues. This is particularly relevant when considering that bathrooms had the lowest monitored temperatures, which is likely due to their intermittent use and lack of installed heating. The combination of high humidity and low temperature presents a risk of mould growth.</w:t>
      </w:r>
      <w:r>
        <w:rPr>
          <w:rFonts w:ascii="Arial" w:hAnsi="Arial" w:cs="Arial"/>
        </w:rPr>
        <w:t xml:space="preserve"> </w:t>
      </w:r>
      <w:r w:rsidR="00953EFE">
        <w:rPr>
          <w:rFonts w:ascii="Arial" w:hAnsi="Arial" w:cs="Arial"/>
        </w:rPr>
        <w:t>High humidity levels were also prese</w:t>
      </w:r>
      <w:r w:rsidR="00423076">
        <w:rPr>
          <w:rFonts w:ascii="Arial" w:hAnsi="Arial" w:cs="Arial"/>
        </w:rPr>
        <w:t>nt in Bedroom 2</w:t>
      </w:r>
      <w:r w:rsidR="00953EFE">
        <w:rPr>
          <w:rFonts w:ascii="Arial" w:hAnsi="Arial" w:cs="Arial"/>
        </w:rPr>
        <w:t>. This is also likely to be due to lower occupancy and lack of heating</w:t>
      </w:r>
      <w:r w:rsidR="000E5B30">
        <w:rPr>
          <w:rFonts w:ascii="Arial" w:hAnsi="Arial" w:cs="Arial"/>
        </w:rPr>
        <w:t xml:space="preserve"> in this space</w:t>
      </w:r>
      <w:r w:rsidR="00953EFE">
        <w:rPr>
          <w:rFonts w:ascii="Arial" w:hAnsi="Arial" w:cs="Arial"/>
        </w:rPr>
        <w:t>. Additional explanation may also be the location of Bedroom 2 on the colder</w:t>
      </w:r>
      <w:r w:rsidR="00AD6B3B">
        <w:rPr>
          <w:rFonts w:ascii="Arial" w:hAnsi="Arial" w:cs="Arial"/>
        </w:rPr>
        <w:t>,</w:t>
      </w:r>
      <w:r w:rsidR="00953EFE">
        <w:rPr>
          <w:rFonts w:ascii="Arial" w:hAnsi="Arial" w:cs="Arial"/>
        </w:rPr>
        <w:t xml:space="preserve"> north</w:t>
      </w:r>
      <w:r w:rsidR="00AD6B3B">
        <w:rPr>
          <w:rFonts w:ascii="Arial" w:hAnsi="Arial" w:cs="Arial"/>
        </w:rPr>
        <w:t>-facing</w:t>
      </w:r>
      <w:r w:rsidR="00953EFE">
        <w:rPr>
          <w:rFonts w:ascii="Arial" w:hAnsi="Arial" w:cs="Arial"/>
        </w:rPr>
        <w:t xml:space="preserve"> side of the flat</w:t>
      </w:r>
      <w:r w:rsidR="00AD6B3B">
        <w:rPr>
          <w:rFonts w:ascii="Arial" w:hAnsi="Arial" w:cs="Arial"/>
        </w:rPr>
        <w:t>s</w:t>
      </w:r>
      <w:r w:rsidR="00953EFE">
        <w:rPr>
          <w:rFonts w:ascii="Arial" w:hAnsi="Arial" w:cs="Arial"/>
        </w:rPr>
        <w:t>, contributing to colder temperatures.</w:t>
      </w:r>
    </w:p>
    <w:p w14:paraId="71B3B6C7" w14:textId="7CB5297C" w:rsidR="00AD6B3B" w:rsidRDefault="00F1421F" w:rsidP="00551869">
      <w:pPr>
        <w:rPr>
          <w:rFonts w:ascii="Arial" w:hAnsi="Arial" w:cs="Arial"/>
        </w:rPr>
      </w:pPr>
      <w:r>
        <w:rPr>
          <w:rFonts w:ascii="Arial" w:hAnsi="Arial" w:cs="Arial"/>
        </w:rPr>
        <w:lastRenderedPageBreak/>
        <w:t xml:space="preserve">During </w:t>
      </w:r>
      <w:r w:rsidR="00566F71">
        <w:rPr>
          <w:rFonts w:ascii="Arial" w:hAnsi="Arial" w:cs="Arial"/>
        </w:rPr>
        <w:t xml:space="preserve">Phase 2, </w:t>
      </w:r>
      <w:r w:rsidR="00953EFE">
        <w:rPr>
          <w:rFonts w:ascii="Arial" w:hAnsi="Arial" w:cs="Arial"/>
        </w:rPr>
        <w:t>the g</w:t>
      </w:r>
      <w:r w:rsidR="00AD6B3B">
        <w:rPr>
          <w:rFonts w:ascii="Arial" w:hAnsi="Arial" w:cs="Arial"/>
        </w:rPr>
        <w:t>reatest reductions in humidity were observed to</w:t>
      </w:r>
      <w:r w:rsidR="00953EFE">
        <w:rPr>
          <w:rFonts w:ascii="Arial" w:hAnsi="Arial" w:cs="Arial"/>
        </w:rPr>
        <w:t xml:space="preserve"> occur in the bathroom</w:t>
      </w:r>
      <w:r w:rsidR="00566F71">
        <w:rPr>
          <w:rFonts w:ascii="Arial" w:hAnsi="Arial" w:cs="Arial"/>
        </w:rPr>
        <w:t>. This may be due to the presence of fixed heating in this space from the GSHP</w:t>
      </w:r>
      <w:r w:rsidR="00AD6B3B">
        <w:rPr>
          <w:rFonts w:ascii="Arial" w:hAnsi="Arial" w:cs="Arial"/>
        </w:rPr>
        <w:t>,</w:t>
      </w:r>
      <w:r w:rsidR="00953EFE">
        <w:rPr>
          <w:rFonts w:ascii="Arial" w:hAnsi="Arial" w:cs="Arial"/>
        </w:rPr>
        <w:t xml:space="preserve"> enabling the internal environment to dry out for effectively after use. Reductions are al</w:t>
      </w:r>
      <w:r w:rsidR="000E5B30">
        <w:rPr>
          <w:rFonts w:ascii="Arial" w:hAnsi="Arial" w:cs="Arial"/>
        </w:rPr>
        <w:t xml:space="preserve">so evident </w:t>
      </w:r>
      <w:r w:rsidR="00084D6E">
        <w:rPr>
          <w:rFonts w:ascii="Arial" w:hAnsi="Arial" w:cs="Arial"/>
        </w:rPr>
        <w:t xml:space="preserve">in </w:t>
      </w:r>
      <w:r w:rsidR="000E5B30">
        <w:rPr>
          <w:rFonts w:ascii="Arial" w:hAnsi="Arial" w:cs="Arial"/>
        </w:rPr>
        <w:t xml:space="preserve">Bedroom </w:t>
      </w:r>
      <w:r w:rsidR="00423076">
        <w:rPr>
          <w:rFonts w:ascii="Arial" w:hAnsi="Arial" w:cs="Arial"/>
        </w:rPr>
        <w:t>2</w:t>
      </w:r>
      <w:r w:rsidR="000E5B30">
        <w:rPr>
          <w:rFonts w:ascii="Arial" w:hAnsi="Arial" w:cs="Arial"/>
        </w:rPr>
        <w:t xml:space="preserve">, the other zone </w:t>
      </w:r>
      <w:r w:rsidR="00AD6B3B">
        <w:rPr>
          <w:rFonts w:ascii="Arial" w:hAnsi="Arial" w:cs="Arial"/>
        </w:rPr>
        <w:t xml:space="preserve">showing high humidity during Phase 1. </w:t>
      </w:r>
    </w:p>
    <w:p w14:paraId="6D3560A3" w14:textId="2C63DB3D" w:rsidR="00AD2A96" w:rsidRPr="00352F43" w:rsidRDefault="00DF2662" w:rsidP="00DF2662">
      <w:pPr>
        <w:jc w:val="center"/>
        <w:rPr>
          <w:rFonts w:ascii="Arial" w:hAnsi="Arial" w:cs="Arial"/>
          <w:b/>
        </w:rPr>
      </w:pPr>
      <w:r w:rsidRPr="00352F43">
        <w:rPr>
          <w:rFonts w:ascii="Arial" w:hAnsi="Arial" w:cs="Arial"/>
          <w:b/>
        </w:rPr>
        <w:t xml:space="preserve">Table </w:t>
      </w:r>
      <w:r w:rsidR="008168E1">
        <w:rPr>
          <w:rFonts w:ascii="Arial" w:hAnsi="Arial" w:cs="Arial"/>
          <w:b/>
        </w:rPr>
        <w:t>5</w:t>
      </w:r>
      <w:r w:rsidRPr="00352F43">
        <w:rPr>
          <w:rFonts w:ascii="Arial" w:hAnsi="Arial" w:cs="Arial"/>
          <w:b/>
        </w:rPr>
        <w:t>.1: Average relative humidity during both research phases</w:t>
      </w:r>
    </w:p>
    <w:tbl>
      <w:tblPr>
        <w:tblW w:w="7465" w:type="dxa"/>
        <w:jc w:val="center"/>
        <w:tblLook w:val="04A0" w:firstRow="1" w:lastRow="0" w:firstColumn="1" w:lastColumn="0" w:noHBand="0" w:noVBand="1"/>
      </w:tblPr>
      <w:tblGrid>
        <w:gridCol w:w="2220"/>
        <w:gridCol w:w="2824"/>
        <w:gridCol w:w="2421"/>
      </w:tblGrid>
      <w:tr w:rsidR="00DF2662" w:rsidRPr="004D64AF" w14:paraId="7130D6DD" w14:textId="61E767C6" w:rsidTr="00352F43">
        <w:trPr>
          <w:trHeight w:val="290"/>
          <w:jc w:val="center"/>
        </w:trPr>
        <w:tc>
          <w:tcPr>
            <w:tcW w:w="2220" w:type="dxa"/>
            <w:vMerge w:val="restart"/>
            <w:tcBorders>
              <w:top w:val="nil"/>
              <w:left w:val="nil"/>
            </w:tcBorders>
            <w:shd w:val="clear" w:color="auto" w:fill="auto"/>
            <w:noWrap/>
            <w:vAlign w:val="center"/>
          </w:tcPr>
          <w:p w14:paraId="0E98C03D" w14:textId="3F89BB66" w:rsidR="00DF2662" w:rsidRPr="00A51DFE" w:rsidRDefault="00DF2662" w:rsidP="00A51DFE">
            <w:pPr>
              <w:spacing w:after="0" w:line="240" w:lineRule="auto"/>
              <w:jc w:val="center"/>
              <w:rPr>
                <w:rFonts w:ascii="Arial" w:eastAsia="Times New Roman" w:hAnsi="Arial" w:cs="Arial"/>
                <w:b/>
                <w:sz w:val="24"/>
                <w:szCs w:val="24"/>
                <w:lang w:eastAsia="en-GB"/>
              </w:rPr>
            </w:pPr>
            <w:r w:rsidRPr="00A51DFE">
              <w:rPr>
                <w:rFonts w:ascii="Arial" w:eastAsia="Times New Roman" w:hAnsi="Arial" w:cs="Arial"/>
                <w:b/>
                <w:sz w:val="24"/>
                <w:szCs w:val="24"/>
                <w:lang w:eastAsia="en-GB"/>
              </w:rPr>
              <w:t>Zone</w:t>
            </w:r>
          </w:p>
        </w:tc>
        <w:tc>
          <w:tcPr>
            <w:tcW w:w="5245" w:type="dxa"/>
            <w:gridSpan w:val="2"/>
            <w:tcBorders>
              <w:top w:val="nil"/>
            </w:tcBorders>
            <w:shd w:val="clear" w:color="auto" w:fill="auto"/>
            <w:noWrap/>
            <w:vAlign w:val="bottom"/>
          </w:tcPr>
          <w:p w14:paraId="2E8CF8C8" w14:textId="52B794F4" w:rsidR="00DF2662" w:rsidRPr="004D64AF" w:rsidRDefault="00DF2662" w:rsidP="00500D30">
            <w:pPr>
              <w:spacing w:after="0" w:line="240" w:lineRule="auto"/>
              <w:jc w:val="center"/>
              <w:rPr>
                <w:rFonts w:ascii="Arial" w:eastAsia="Times New Roman" w:hAnsi="Arial" w:cs="Arial"/>
                <w:b/>
                <w:color w:val="000000"/>
                <w:lang w:eastAsia="en-GB"/>
              </w:rPr>
            </w:pPr>
            <w:r>
              <w:rPr>
                <w:rFonts w:ascii="Arial" w:eastAsia="Times New Roman" w:hAnsi="Arial" w:cs="Arial"/>
                <w:b/>
                <w:color w:val="000000"/>
                <w:lang w:eastAsia="en-GB"/>
              </w:rPr>
              <w:t>Average Relative Humidity</w:t>
            </w:r>
            <w:r w:rsidR="00E46EA7">
              <w:rPr>
                <w:rFonts w:ascii="Arial" w:eastAsia="Times New Roman" w:hAnsi="Arial" w:cs="Arial"/>
                <w:b/>
                <w:color w:val="000000"/>
                <w:lang w:eastAsia="en-GB"/>
              </w:rPr>
              <w:t xml:space="preserve"> (%)</w:t>
            </w:r>
          </w:p>
        </w:tc>
      </w:tr>
      <w:tr w:rsidR="00DF2662" w:rsidRPr="004D64AF" w14:paraId="55622E4A" w14:textId="57E7894E" w:rsidTr="00352F43">
        <w:trPr>
          <w:trHeight w:val="290"/>
          <w:jc w:val="center"/>
        </w:trPr>
        <w:tc>
          <w:tcPr>
            <w:tcW w:w="2220" w:type="dxa"/>
            <w:vMerge/>
            <w:tcBorders>
              <w:left w:val="nil"/>
              <w:bottom w:val="single" w:sz="12" w:space="0" w:color="auto"/>
              <w:right w:val="single" w:sz="12" w:space="0" w:color="auto"/>
            </w:tcBorders>
            <w:shd w:val="clear" w:color="auto" w:fill="auto"/>
            <w:noWrap/>
            <w:vAlign w:val="bottom"/>
            <w:hideMark/>
          </w:tcPr>
          <w:p w14:paraId="558AB3C2" w14:textId="77777777" w:rsidR="00DF2662" w:rsidRPr="004D64AF" w:rsidRDefault="00DF2662" w:rsidP="004D64AF">
            <w:pPr>
              <w:spacing w:after="0" w:line="240" w:lineRule="auto"/>
              <w:rPr>
                <w:rFonts w:ascii="Arial" w:eastAsia="Times New Roman" w:hAnsi="Arial" w:cs="Arial"/>
                <w:sz w:val="24"/>
                <w:szCs w:val="24"/>
                <w:lang w:eastAsia="en-GB"/>
              </w:rPr>
            </w:pPr>
          </w:p>
        </w:tc>
        <w:tc>
          <w:tcPr>
            <w:tcW w:w="2824" w:type="dxa"/>
            <w:tcBorders>
              <w:left w:val="single" w:sz="12" w:space="0" w:color="auto"/>
              <w:bottom w:val="single" w:sz="12" w:space="0" w:color="auto"/>
              <w:right w:val="nil"/>
            </w:tcBorders>
            <w:shd w:val="clear" w:color="auto" w:fill="auto"/>
            <w:noWrap/>
            <w:vAlign w:val="bottom"/>
            <w:hideMark/>
          </w:tcPr>
          <w:p w14:paraId="451F0826" w14:textId="77777777" w:rsidR="00DF2662" w:rsidRPr="004D64AF" w:rsidRDefault="00DF2662" w:rsidP="00A51DFE">
            <w:pPr>
              <w:spacing w:after="0" w:line="240" w:lineRule="auto"/>
              <w:jc w:val="center"/>
              <w:rPr>
                <w:rFonts w:ascii="Arial" w:eastAsia="Times New Roman" w:hAnsi="Arial" w:cs="Arial"/>
                <w:b/>
                <w:color w:val="000000"/>
                <w:lang w:eastAsia="en-GB"/>
              </w:rPr>
            </w:pPr>
            <w:r w:rsidRPr="004D64AF">
              <w:rPr>
                <w:rFonts w:ascii="Arial" w:eastAsia="Times New Roman" w:hAnsi="Arial" w:cs="Arial"/>
                <w:b/>
                <w:color w:val="000000"/>
                <w:lang w:eastAsia="en-GB"/>
              </w:rPr>
              <w:t>Storage Heaters</w:t>
            </w:r>
          </w:p>
        </w:tc>
        <w:tc>
          <w:tcPr>
            <w:tcW w:w="2421" w:type="dxa"/>
            <w:tcBorders>
              <w:left w:val="nil"/>
              <w:bottom w:val="single" w:sz="12" w:space="0" w:color="auto"/>
            </w:tcBorders>
            <w:shd w:val="clear" w:color="auto" w:fill="auto"/>
            <w:noWrap/>
            <w:vAlign w:val="bottom"/>
            <w:hideMark/>
          </w:tcPr>
          <w:p w14:paraId="5288639C" w14:textId="291AEA45" w:rsidR="00DF2662" w:rsidRPr="004D64AF" w:rsidRDefault="00352F43" w:rsidP="00A51DFE">
            <w:pPr>
              <w:spacing w:after="0" w:line="240" w:lineRule="auto"/>
              <w:jc w:val="center"/>
              <w:rPr>
                <w:rFonts w:ascii="Arial" w:eastAsia="Times New Roman" w:hAnsi="Arial" w:cs="Arial"/>
                <w:b/>
                <w:color w:val="000000"/>
                <w:lang w:eastAsia="en-GB"/>
              </w:rPr>
            </w:pPr>
            <w:r>
              <w:rPr>
                <w:rFonts w:ascii="Arial" w:eastAsia="Times New Roman" w:hAnsi="Arial" w:cs="Arial"/>
                <w:b/>
                <w:color w:val="000000"/>
                <w:lang w:eastAsia="en-GB"/>
              </w:rPr>
              <w:t>GSHP</w:t>
            </w:r>
          </w:p>
        </w:tc>
      </w:tr>
      <w:tr w:rsidR="006E6DFE" w:rsidRPr="004D64AF" w14:paraId="744642C7" w14:textId="4779D434" w:rsidTr="00352F43">
        <w:trPr>
          <w:trHeight w:val="290"/>
          <w:jc w:val="center"/>
        </w:trPr>
        <w:tc>
          <w:tcPr>
            <w:tcW w:w="2220" w:type="dxa"/>
            <w:tcBorders>
              <w:top w:val="single" w:sz="12" w:space="0" w:color="auto"/>
              <w:left w:val="nil"/>
              <w:bottom w:val="nil"/>
              <w:right w:val="single" w:sz="12" w:space="0" w:color="auto"/>
            </w:tcBorders>
            <w:shd w:val="clear" w:color="auto" w:fill="auto"/>
            <w:noWrap/>
            <w:vAlign w:val="bottom"/>
            <w:hideMark/>
          </w:tcPr>
          <w:p w14:paraId="3296A5D3" w14:textId="77777777" w:rsidR="006E6DFE" w:rsidRPr="004D64AF" w:rsidRDefault="006E6DFE" w:rsidP="006E6DFE">
            <w:pPr>
              <w:spacing w:after="0" w:line="240" w:lineRule="auto"/>
              <w:rPr>
                <w:rFonts w:ascii="Arial" w:eastAsia="Times New Roman" w:hAnsi="Arial" w:cs="Arial"/>
                <w:b/>
                <w:color w:val="000000"/>
                <w:lang w:eastAsia="en-GB"/>
              </w:rPr>
            </w:pPr>
            <w:r w:rsidRPr="004D64AF">
              <w:rPr>
                <w:rFonts w:ascii="Arial" w:eastAsia="Times New Roman" w:hAnsi="Arial" w:cs="Arial"/>
                <w:b/>
                <w:color w:val="000000"/>
                <w:lang w:eastAsia="en-GB"/>
              </w:rPr>
              <w:t>Living Room</w:t>
            </w:r>
          </w:p>
        </w:tc>
        <w:tc>
          <w:tcPr>
            <w:tcW w:w="2824" w:type="dxa"/>
            <w:tcBorders>
              <w:top w:val="single" w:sz="12" w:space="0" w:color="auto"/>
              <w:left w:val="single" w:sz="12" w:space="0" w:color="auto"/>
              <w:bottom w:val="nil"/>
              <w:right w:val="nil"/>
            </w:tcBorders>
            <w:shd w:val="clear" w:color="auto" w:fill="auto"/>
            <w:noWrap/>
            <w:vAlign w:val="bottom"/>
            <w:hideMark/>
          </w:tcPr>
          <w:p w14:paraId="58645A6E" w14:textId="51E20334" w:rsidR="006E6DFE" w:rsidRPr="006E6DFE" w:rsidRDefault="006E6DFE" w:rsidP="006E6DFE">
            <w:pPr>
              <w:spacing w:after="0" w:line="240" w:lineRule="auto"/>
              <w:jc w:val="center"/>
              <w:rPr>
                <w:rFonts w:ascii="Arial" w:eastAsia="Times New Roman" w:hAnsi="Arial" w:cs="Arial"/>
                <w:color w:val="000000"/>
                <w:lang w:eastAsia="en-GB"/>
              </w:rPr>
            </w:pPr>
            <w:r w:rsidRPr="006E6DFE">
              <w:rPr>
                <w:rFonts w:ascii="Arial" w:hAnsi="Arial" w:cs="Arial"/>
                <w:color w:val="000000"/>
              </w:rPr>
              <w:t>57.7</w:t>
            </w:r>
          </w:p>
        </w:tc>
        <w:tc>
          <w:tcPr>
            <w:tcW w:w="2421" w:type="dxa"/>
            <w:tcBorders>
              <w:top w:val="single" w:sz="12" w:space="0" w:color="auto"/>
              <w:left w:val="nil"/>
              <w:bottom w:val="nil"/>
            </w:tcBorders>
            <w:shd w:val="clear" w:color="auto" w:fill="auto"/>
            <w:noWrap/>
            <w:vAlign w:val="bottom"/>
            <w:hideMark/>
          </w:tcPr>
          <w:p w14:paraId="1CEE1271" w14:textId="68F320D7" w:rsidR="006E6DFE" w:rsidRPr="006E6DFE" w:rsidRDefault="006E6DFE" w:rsidP="006E6DFE">
            <w:pPr>
              <w:spacing w:after="0" w:line="240" w:lineRule="auto"/>
              <w:jc w:val="center"/>
              <w:rPr>
                <w:rFonts w:ascii="Arial" w:eastAsia="Times New Roman" w:hAnsi="Arial" w:cs="Arial"/>
                <w:color w:val="000000"/>
                <w:lang w:eastAsia="en-GB"/>
              </w:rPr>
            </w:pPr>
            <w:r w:rsidRPr="006E6DFE">
              <w:rPr>
                <w:rFonts w:ascii="Arial" w:hAnsi="Arial" w:cs="Arial"/>
                <w:color w:val="000000"/>
              </w:rPr>
              <w:t>57.0</w:t>
            </w:r>
          </w:p>
        </w:tc>
      </w:tr>
      <w:tr w:rsidR="006E6DFE" w:rsidRPr="004D64AF" w14:paraId="64C94065" w14:textId="3EC158E2" w:rsidTr="00352F43">
        <w:trPr>
          <w:trHeight w:val="290"/>
          <w:jc w:val="center"/>
        </w:trPr>
        <w:tc>
          <w:tcPr>
            <w:tcW w:w="2220" w:type="dxa"/>
            <w:tcBorders>
              <w:top w:val="nil"/>
              <w:left w:val="nil"/>
              <w:bottom w:val="nil"/>
              <w:right w:val="single" w:sz="12" w:space="0" w:color="auto"/>
            </w:tcBorders>
            <w:shd w:val="clear" w:color="auto" w:fill="auto"/>
            <w:noWrap/>
            <w:vAlign w:val="bottom"/>
            <w:hideMark/>
          </w:tcPr>
          <w:p w14:paraId="467CC24E" w14:textId="77777777" w:rsidR="006E6DFE" w:rsidRPr="004D64AF" w:rsidRDefault="006E6DFE" w:rsidP="006E6DFE">
            <w:pPr>
              <w:spacing w:after="0" w:line="240" w:lineRule="auto"/>
              <w:rPr>
                <w:rFonts w:ascii="Arial" w:eastAsia="Times New Roman" w:hAnsi="Arial" w:cs="Arial"/>
                <w:b/>
                <w:color w:val="000000"/>
                <w:lang w:eastAsia="en-GB"/>
              </w:rPr>
            </w:pPr>
            <w:r w:rsidRPr="004D64AF">
              <w:rPr>
                <w:rFonts w:ascii="Arial" w:eastAsia="Times New Roman" w:hAnsi="Arial" w:cs="Arial"/>
                <w:b/>
                <w:color w:val="000000"/>
                <w:lang w:eastAsia="en-GB"/>
              </w:rPr>
              <w:t>Kitchen</w:t>
            </w:r>
          </w:p>
        </w:tc>
        <w:tc>
          <w:tcPr>
            <w:tcW w:w="2824" w:type="dxa"/>
            <w:tcBorders>
              <w:top w:val="nil"/>
              <w:left w:val="single" w:sz="12" w:space="0" w:color="auto"/>
              <w:bottom w:val="nil"/>
              <w:right w:val="nil"/>
            </w:tcBorders>
            <w:shd w:val="clear" w:color="auto" w:fill="auto"/>
            <w:noWrap/>
            <w:vAlign w:val="bottom"/>
            <w:hideMark/>
          </w:tcPr>
          <w:p w14:paraId="3B370779" w14:textId="742C7975" w:rsidR="006E6DFE" w:rsidRPr="006E6DFE" w:rsidRDefault="006E6DFE" w:rsidP="006E6DFE">
            <w:pPr>
              <w:spacing w:after="0" w:line="240" w:lineRule="auto"/>
              <w:jc w:val="center"/>
              <w:rPr>
                <w:rFonts w:ascii="Arial" w:eastAsia="Times New Roman" w:hAnsi="Arial" w:cs="Arial"/>
                <w:color w:val="000000"/>
                <w:lang w:eastAsia="en-GB"/>
              </w:rPr>
            </w:pPr>
            <w:r w:rsidRPr="006E6DFE">
              <w:rPr>
                <w:rFonts w:ascii="Arial" w:hAnsi="Arial" w:cs="Arial"/>
                <w:color w:val="000000"/>
              </w:rPr>
              <w:t>59.8</w:t>
            </w:r>
          </w:p>
        </w:tc>
        <w:tc>
          <w:tcPr>
            <w:tcW w:w="2421" w:type="dxa"/>
            <w:tcBorders>
              <w:top w:val="nil"/>
              <w:left w:val="nil"/>
              <w:bottom w:val="nil"/>
            </w:tcBorders>
            <w:shd w:val="clear" w:color="auto" w:fill="auto"/>
            <w:noWrap/>
            <w:vAlign w:val="bottom"/>
            <w:hideMark/>
          </w:tcPr>
          <w:p w14:paraId="49267E54" w14:textId="4FB265E1" w:rsidR="006E6DFE" w:rsidRPr="006E6DFE" w:rsidRDefault="006E6DFE" w:rsidP="006E6DFE">
            <w:pPr>
              <w:spacing w:after="0" w:line="240" w:lineRule="auto"/>
              <w:jc w:val="center"/>
              <w:rPr>
                <w:rFonts w:ascii="Arial" w:eastAsia="Times New Roman" w:hAnsi="Arial" w:cs="Arial"/>
                <w:color w:val="000000"/>
                <w:lang w:eastAsia="en-GB"/>
              </w:rPr>
            </w:pPr>
            <w:r w:rsidRPr="006E6DFE">
              <w:rPr>
                <w:rFonts w:ascii="Arial" w:hAnsi="Arial" w:cs="Arial"/>
                <w:color w:val="000000"/>
              </w:rPr>
              <w:t>57.7</w:t>
            </w:r>
          </w:p>
        </w:tc>
      </w:tr>
      <w:tr w:rsidR="006E6DFE" w:rsidRPr="004D64AF" w14:paraId="5689076F" w14:textId="12A9E9CD" w:rsidTr="00352F43">
        <w:trPr>
          <w:trHeight w:val="290"/>
          <w:jc w:val="center"/>
        </w:trPr>
        <w:tc>
          <w:tcPr>
            <w:tcW w:w="2220" w:type="dxa"/>
            <w:tcBorders>
              <w:top w:val="nil"/>
              <w:left w:val="nil"/>
              <w:bottom w:val="nil"/>
              <w:right w:val="single" w:sz="12" w:space="0" w:color="auto"/>
            </w:tcBorders>
            <w:shd w:val="clear" w:color="auto" w:fill="auto"/>
            <w:noWrap/>
            <w:vAlign w:val="bottom"/>
            <w:hideMark/>
          </w:tcPr>
          <w:p w14:paraId="17B84167" w14:textId="77777777" w:rsidR="006E6DFE" w:rsidRPr="004D64AF" w:rsidRDefault="006E6DFE" w:rsidP="006E6DFE">
            <w:pPr>
              <w:spacing w:after="0" w:line="240" w:lineRule="auto"/>
              <w:rPr>
                <w:rFonts w:ascii="Arial" w:eastAsia="Times New Roman" w:hAnsi="Arial" w:cs="Arial"/>
                <w:b/>
                <w:color w:val="000000"/>
                <w:lang w:eastAsia="en-GB"/>
              </w:rPr>
            </w:pPr>
            <w:r w:rsidRPr="004D64AF">
              <w:rPr>
                <w:rFonts w:ascii="Arial" w:eastAsia="Times New Roman" w:hAnsi="Arial" w:cs="Arial"/>
                <w:b/>
                <w:color w:val="000000"/>
                <w:lang w:eastAsia="en-GB"/>
              </w:rPr>
              <w:t>Bathroom</w:t>
            </w:r>
          </w:p>
        </w:tc>
        <w:tc>
          <w:tcPr>
            <w:tcW w:w="2824" w:type="dxa"/>
            <w:tcBorders>
              <w:top w:val="nil"/>
              <w:left w:val="single" w:sz="12" w:space="0" w:color="auto"/>
              <w:bottom w:val="nil"/>
              <w:right w:val="nil"/>
            </w:tcBorders>
            <w:shd w:val="clear" w:color="auto" w:fill="auto"/>
            <w:noWrap/>
            <w:vAlign w:val="bottom"/>
            <w:hideMark/>
          </w:tcPr>
          <w:p w14:paraId="12B1D6AD" w14:textId="0ACAF030" w:rsidR="006E6DFE" w:rsidRPr="006E6DFE" w:rsidRDefault="006E6DFE" w:rsidP="006E6DFE">
            <w:pPr>
              <w:spacing w:after="0" w:line="240" w:lineRule="auto"/>
              <w:jc w:val="center"/>
              <w:rPr>
                <w:rFonts w:ascii="Arial" w:eastAsia="Times New Roman" w:hAnsi="Arial" w:cs="Arial"/>
                <w:color w:val="000000"/>
                <w:lang w:eastAsia="en-GB"/>
              </w:rPr>
            </w:pPr>
            <w:r w:rsidRPr="006E6DFE">
              <w:rPr>
                <w:rFonts w:ascii="Arial" w:hAnsi="Arial" w:cs="Arial"/>
                <w:color w:val="000000"/>
              </w:rPr>
              <w:t>68.1</w:t>
            </w:r>
          </w:p>
        </w:tc>
        <w:tc>
          <w:tcPr>
            <w:tcW w:w="2421" w:type="dxa"/>
            <w:tcBorders>
              <w:top w:val="nil"/>
              <w:left w:val="nil"/>
              <w:bottom w:val="nil"/>
            </w:tcBorders>
            <w:shd w:val="clear" w:color="auto" w:fill="auto"/>
            <w:noWrap/>
            <w:vAlign w:val="bottom"/>
            <w:hideMark/>
          </w:tcPr>
          <w:p w14:paraId="4B855E8C" w14:textId="402D192C" w:rsidR="006E6DFE" w:rsidRPr="006E6DFE" w:rsidRDefault="006E6DFE" w:rsidP="006E6DFE">
            <w:pPr>
              <w:spacing w:after="0" w:line="240" w:lineRule="auto"/>
              <w:jc w:val="center"/>
              <w:rPr>
                <w:rFonts w:ascii="Arial" w:eastAsia="Times New Roman" w:hAnsi="Arial" w:cs="Arial"/>
                <w:color w:val="000000"/>
                <w:lang w:eastAsia="en-GB"/>
              </w:rPr>
            </w:pPr>
            <w:r w:rsidRPr="006E6DFE">
              <w:rPr>
                <w:rFonts w:ascii="Arial" w:hAnsi="Arial" w:cs="Arial"/>
                <w:color w:val="000000"/>
              </w:rPr>
              <w:t>62.6</w:t>
            </w:r>
          </w:p>
        </w:tc>
      </w:tr>
      <w:tr w:rsidR="006E6DFE" w:rsidRPr="004D64AF" w14:paraId="41B60490" w14:textId="5A771542" w:rsidTr="00352F43">
        <w:trPr>
          <w:trHeight w:val="290"/>
          <w:jc w:val="center"/>
        </w:trPr>
        <w:tc>
          <w:tcPr>
            <w:tcW w:w="2220" w:type="dxa"/>
            <w:tcBorders>
              <w:top w:val="nil"/>
              <w:left w:val="nil"/>
              <w:bottom w:val="nil"/>
              <w:right w:val="single" w:sz="12" w:space="0" w:color="auto"/>
            </w:tcBorders>
            <w:shd w:val="clear" w:color="auto" w:fill="auto"/>
            <w:noWrap/>
            <w:vAlign w:val="bottom"/>
            <w:hideMark/>
          </w:tcPr>
          <w:p w14:paraId="61EF20B6" w14:textId="77777777" w:rsidR="006E6DFE" w:rsidRPr="004D64AF" w:rsidRDefault="006E6DFE" w:rsidP="006E6DFE">
            <w:pPr>
              <w:spacing w:after="0" w:line="240" w:lineRule="auto"/>
              <w:rPr>
                <w:rFonts w:ascii="Arial" w:eastAsia="Times New Roman" w:hAnsi="Arial" w:cs="Arial"/>
                <w:b/>
                <w:color w:val="000000"/>
                <w:lang w:eastAsia="en-GB"/>
              </w:rPr>
            </w:pPr>
            <w:r w:rsidRPr="004D64AF">
              <w:rPr>
                <w:rFonts w:ascii="Arial" w:eastAsia="Times New Roman" w:hAnsi="Arial" w:cs="Arial"/>
                <w:b/>
                <w:color w:val="000000"/>
                <w:lang w:eastAsia="en-GB"/>
              </w:rPr>
              <w:t>Bedroom 1</w:t>
            </w:r>
          </w:p>
        </w:tc>
        <w:tc>
          <w:tcPr>
            <w:tcW w:w="2824" w:type="dxa"/>
            <w:tcBorders>
              <w:top w:val="nil"/>
              <w:left w:val="single" w:sz="12" w:space="0" w:color="auto"/>
              <w:bottom w:val="nil"/>
              <w:right w:val="nil"/>
            </w:tcBorders>
            <w:shd w:val="clear" w:color="auto" w:fill="auto"/>
            <w:noWrap/>
            <w:vAlign w:val="bottom"/>
            <w:hideMark/>
          </w:tcPr>
          <w:p w14:paraId="2DC6DBD5" w14:textId="2BE2A72D" w:rsidR="006E6DFE" w:rsidRPr="006E6DFE" w:rsidRDefault="006E6DFE" w:rsidP="006E6DFE">
            <w:pPr>
              <w:spacing w:after="0" w:line="240" w:lineRule="auto"/>
              <w:jc w:val="center"/>
              <w:rPr>
                <w:rFonts w:ascii="Arial" w:eastAsia="Times New Roman" w:hAnsi="Arial" w:cs="Arial"/>
                <w:color w:val="000000"/>
                <w:lang w:eastAsia="en-GB"/>
              </w:rPr>
            </w:pPr>
            <w:r w:rsidRPr="006E6DFE">
              <w:rPr>
                <w:rFonts w:ascii="Arial" w:hAnsi="Arial" w:cs="Arial"/>
                <w:color w:val="000000"/>
              </w:rPr>
              <w:t>62.3</w:t>
            </w:r>
          </w:p>
        </w:tc>
        <w:tc>
          <w:tcPr>
            <w:tcW w:w="2421" w:type="dxa"/>
            <w:tcBorders>
              <w:top w:val="nil"/>
              <w:left w:val="nil"/>
              <w:bottom w:val="nil"/>
            </w:tcBorders>
            <w:shd w:val="clear" w:color="auto" w:fill="auto"/>
            <w:noWrap/>
            <w:vAlign w:val="bottom"/>
            <w:hideMark/>
          </w:tcPr>
          <w:p w14:paraId="40EC3B91" w14:textId="3BA0CA04" w:rsidR="006E6DFE" w:rsidRPr="006E6DFE" w:rsidRDefault="006E6DFE" w:rsidP="006E6DFE">
            <w:pPr>
              <w:spacing w:after="0" w:line="240" w:lineRule="auto"/>
              <w:jc w:val="center"/>
              <w:rPr>
                <w:rFonts w:ascii="Arial" w:eastAsia="Times New Roman" w:hAnsi="Arial" w:cs="Arial"/>
                <w:color w:val="000000"/>
                <w:lang w:eastAsia="en-GB"/>
              </w:rPr>
            </w:pPr>
            <w:r w:rsidRPr="006E6DFE">
              <w:rPr>
                <w:rFonts w:ascii="Arial" w:hAnsi="Arial" w:cs="Arial"/>
                <w:color w:val="000000"/>
              </w:rPr>
              <w:t>61.2</w:t>
            </w:r>
          </w:p>
        </w:tc>
      </w:tr>
      <w:tr w:rsidR="006E6DFE" w:rsidRPr="004D64AF" w14:paraId="70A5F07F" w14:textId="73A4D9BF" w:rsidTr="00352F43">
        <w:trPr>
          <w:trHeight w:val="290"/>
          <w:jc w:val="center"/>
        </w:trPr>
        <w:tc>
          <w:tcPr>
            <w:tcW w:w="2220" w:type="dxa"/>
            <w:tcBorders>
              <w:top w:val="nil"/>
              <w:left w:val="nil"/>
              <w:bottom w:val="nil"/>
              <w:right w:val="single" w:sz="12" w:space="0" w:color="auto"/>
            </w:tcBorders>
            <w:shd w:val="clear" w:color="auto" w:fill="auto"/>
            <w:noWrap/>
            <w:vAlign w:val="bottom"/>
            <w:hideMark/>
          </w:tcPr>
          <w:p w14:paraId="7ED9EED0" w14:textId="77777777" w:rsidR="006E6DFE" w:rsidRPr="004D64AF" w:rsidRDefault="006E6DFE" w:rsidP="006E6DFE">
            <w:pPr>
              <w:spacing w:after="0" w:line="240" w:lineRule="auto"/>
              <w:rPr>
                <w:rFonts w:ascii="Arial" w:eastAsia="Times New Roman" w:hAnsi="Arial" w:cs="Arial"/>
                <w:b/>
                <w:color w:val="000000"/>
                <w:lang w:eastAsia="en-GB"/>
              </w:rPr>
            </w:pPr>
            <w:r w:rsidRPr="004D64AF">
              <w:rPr>
                <w:rFonts w:ascii="Arial" w:eastAsia="Times New Roman" w:hAnsi="Arial" w:cs="Arial"/>
                <w:b/>
                <w:color w:val="000000"/>
                <w:lang w:eastAsia="en-GB"/>
              </w:rPr>
              <w:t>Bedroom 2</w:t>
            </w:r>
          </w:p>
        </w:tc>
        <w:tc>
          <w:tcPr>
            <w:tcW w:w="2824" w:type="dxa"/>
            <w:tcBorders>
              <w:top w:val="nil"/>
              <w:left w:val="single" w:sz="12" w:space="0" w:color="auto"/>
              <w:bottom w:val="nil"/>
              <w:right w:val="nil"/>
            </w:tcBorders>
            <w:shd w:val="clear" w:color="auto" w:fill="auto"/>
            <w:noWrap/>
            <w:vAlign w:val="bottom"/>
            <w:hideMark/>
          </w:tcPr>
          <w:p w14:paraId="09AB8DFD" w14:textId="2B958299" w:rsidR="006E6DFE" w:rsidRPr="006E6DFE" w:rsidRDefault="006E6DFE" w:rsidP="006E6DFE">
            <w:pPr>
              <w:spacing w:after="0" w:line="240" w:lineRule="auto"/>
              <w:jc w:val="center"/>
              <w:rPr>
                <w:rFonts w:ascii="Arial" w:eastAsia="Times New Roman" w:hAnsi="Arial" w:cs="Arial"/>
                <w:color w:val="000000"/>
                <w:lang w:eastAsia="en-GB"/>
              </w:rPr>
            </w:pPr>
            <w:r w:rsidRPr="006E6DFE">
              <w:rPr>
                <w:rFonts w:ascii="Arial" w:hAnsi="Arial" w:cs="Arial"/>
                <w:color w:val="000000"/>
              </w:rPr>
              <w:t>70.5</w:t>
            </w:r>
          </w:p>
        </w:tc>
        <w:tc>
          <w:tcPr>
            <w:tcW w:w="2421" w:type="dxa"/>
            <w:tcBorders>
              <w:top w:val="nil"/>
              <w:left w:val="nil"/>
              <w:bottom w:val="nil"/>
            </w:tcBorders>
            <w:shd w:val="clear" w:color="auto" w:fill="auto"/>
            <w:noWrap/>
            <w:vAlign w:val="bottom"/>
            <w:hideMark/>
          </w:tcPr>
          <w:p w14:paraId="1572D018" w14:textId="5D9342F3" w:rsidR="006E6DFE" w:rsidRPr="006E6DFE" w:rsidRDefault="006E6DFE" w:rsidP="006E6DFE">
            <w:pPr>
              <w:spacing w:after="0" w:line="240" w:lineRule="auto"/>
              <w:jc w:val="center"/>
              <w:rPr>
                <w:rFonts w:ascii="Arial" w:eastAsia="Times New Roman" w:hAnsi="Arial" w:cs="Arial"/>
                <w:color w:val="000000"/>
                <w:lang w:eastAsia="en-GB"/>
              </w:rPr>
            </w:pPr>
            <w:r w:rsidRPr="006E6DFE">
              <w:rPr>
                <w:rFonts w:ascii="Arial" w:hAnsi="Arial" w:cs="Arial"/>
                <w:color w:val="000000"/>
              </w:rPr>
              <w:t>67.9</w:t>
            </w:r>
          </w:p>
        </w:tc>
      </w:tr>
      <w:tr w:rsidR="006E6DFE" w:rsidRPr="004D64AF" w14:paraId="151F9869" w14:textId="0A2448C9" w:rsidTr="00352F43">
        <w:trPr>
          <w:trHeight w:val="290"/>
          <w:jc w:val="center"/>
        </w:trPr>
        <w:tc>
          <w:tcPr>
            <w:tcW w:w="2220" w:type="dxa"/>
            <w:tcBorders>
              <w:top w:val="nil"/>
              <w:left w:val="nil"/>
              <w:bottom w:val="nil"/>
              <w:right w:val="single" w:sz="12" w:space="0" w:color="auto"/>
            </w:tcBorders>
            <w:shd w:val="clear" w:color="auto" w:fill="auto"/>
            <w:noWrap/>
            <w:vAlign w:val="bottom"/>
            <w:hideMark/>
          </w:tcPr>
          <w:p w14:paraId="290838CA" w14:textId="77777777" w:rsidR="006E6DFE" w:rsidRPr="004D64AF" w:rsidRDefault="006E6DFE" w:rsidP="006E6DFE">
            <w:pPr>
              <w:spacing w:after="0" w:line="240" w:lineRule="auto"/>
              <w:rPr>
                <w:rFonts w:ascii="Arial" w:eastAsia="Times New Roman" w:hAnsi="Arial" w:cs="Arial"/>
                <w:b/>
                <w:color w:val="000000"/>
                <w:lang w:eastAsia="en-GB"/>
              </w:rPr>
            </w:pPr>
            <w:r w:rsidRPr="004D64AF">
              <w:rPr>
                <w:rFonts w:ascii="Arial" w:eastAsia="Times New Roman" w:hAnsi="Arial" w:cs="Arial"/>
                <w:b/>
                <w:color w:val="000000"/>
                <w:lang w:eastAsia="en-GB"/>
              </w:rPr>
              <w:t>All Zones</w:t>
            </w:r>
          </w:p>
        </w:tc>
        <w:tc>
          <w:tcPr>
            <w:tcW w:w="2824" w:type="dxa"/>
            <w:tcBorders>
              <w:top w:val="nil"/>
              <w:left w:val="single" w:sz="12" w:space="0" w:color="auto"/>
              <w:bottom w:val="nil"/>
              <w:right w:val="nil"/>
            </w:tcBorders>
            <w:shd w:val="clear" w:color="auto" w:fill="auto"/>
            <w:noWrap/>
            <w:vAlign w:val="bottom"/>
            <w:hideMark/>
          </w:tcPr>
          <w:p w14:paraId="3B777294" w14:textId="3B6D6ACD" w:rsidR="006E6DFE" w:rsidRPr="006E6DFE" w:rsidRDefault="006E6DFE" w:rsidP="006E6DFE">
            <w:pPr>
              <w:spacing w:after="0" w:line="240" w:lineRule="auto"/>
              <w:jc w:val="center"/>
              <w:rPr>
                <w:rFonts w:ascii="Arial" w:eastAsia="Times New Roman" w:hAnsi="Arial" w:cs="Arial"/>
                <w:color w:val="000000"/>
                <w:lang w:eastAsia="en-GB"/>
              </w:rPr>
            </w:pPr>
            <w:r w:rsidRPr="006E6DFE">
              <w:rPr>
                <w:rFonts w:ascii="Arial" w:hAnsi="Arial" w:cs="Arial"/>
                <w:color w:val="000000"/>
              </w:rPr>
              <w:t>63.0</w:t>
            </w:r>
          </w:p>
        </w:tc>
        <w:tc>
          <w:tcPr>
            <w:tcW w:w="2421" w:type="dxa"/>
            <w:tcBorders>
              <w:top w:val="nil"/>
              <w:left w:val="nil"/>
              <w:bottom w:val="nil"/>
            </w:tcBorders>
            <w:shd w:val="clear" w:color="auto" w:fill="auto"/>
            <w:noWrap/>
            <w:vAlign w:val="bottom"/>
            <w:hideMark/>
          </w:tcPr>
          <w:p w14:paraId="70735F65" w14:textId="78FF4481" w:rsidR="006E6DFE" w:rsidRPr="006E6DFE" w:rsidRDefault="006E6DFE" w:rsidP="006E6DFE">
            <w:pPr>
              <w:spacing w:after="0" w:line="240" w:lineRule="auto"/>
              <w:jc w:val="center"/>
              <w:rPr>
                <w:rFonts w:ascii="Arial" w:eastAsia="Times New Roman" w:hAnsi="Arial" w:cs="Arial"/>
                <w:color w:val="000000"/>
                <w:lang w:eastAsia="en-GB"/>
              </w:rPr>
            </w:pPr>
            <w:r w:rsidRPr="006E6DFE">
              <w:rPr>
                <w:rFonts w:ascii="Arial" w:hAnsi="Arial" w:cs="Arial"/>
                <w:color w:val="000000"/>
              </w:rPr>
              <w:t>60.6</w:t>
            </w:r>
          </w:p>
        </w:tc>
      </w:tr>
    </w:tbl>
    <w:p w14:paraId="034C5EF9" w14:textId="77777777" w:rsidR="00AD6B3B" w:rsidRDefault="00AD6B3B" w:rsidP="00551869">
      <w:pPr>
        <w:rPr>
          <w:rFonts w:ascii="Arial" w:hAnsi="Arial" w:cs="Arial"/>
        </w:rPr>
      </w:pPr>
    </w:p>
    <w:p w14:paraId="043F9B52" w14:textId="4DE5692E" w:rsidR="00D920BB" w:rsidRDefault="00A20E55" w:rsidP="00551869">
      <w:pPr>
        <w:rPr>
          <w:rFonts w:ascii="Arial" w:hAnsi="Arial" w:cs="Arial"/>
        </w:rPr>
      </w:pPr>
      <w:r>
        <w:rPr>
          <w:rFonts w:ascii="Arial" w:hAnsi="Arial" w:cs="Arial"/>
        </w:rPr>
        <w:t>Paired samples T-Test</w:t>
      </w:r>
      <w:r w:rsidR="009F7CE6">
        <w:rPr>
          <w:rFonts w:ascii="Arial" w:hAnsi="Arial" w:cs="Arial"/>
        </w:rPr>
        <w:t>s</w:t>
      </w:r>
      <w:r>
        <w:rPr>
          <w:rFonts w:ascii="Arial" w:hAnsi="Arial" w:cs="Arial"/>
        </w:rPr>
        <w:t xml:space="preserve"> were run to </w:t>
      </w:r>
      <w:r w:rsidR="00AD6B3B">
        <w:rPr>
          <w:rFonts w:ascii="Arial" w:hAnsi="Arial" w:cs="Arial"/>
        </w:rPr>
        <w:t xml:space="preserve">statistically evaluate </w:t>
      </w:r>
      <w:r>
        <w:rPr>
          <w:rFonts w:ascii="Arial" w:hAnsi="Arial" w:cs="Arial"/>
        </w:rPr>
        <w:t xml:space="preserve">the difference in </w:t>
      </w:r>
      <w:r w:rsidR="00AD6B3B">
        <w:rPr>
          <w:rFonts w:ascii="Arial" w:hAnsi="Arial" w:cs="Arial"/>
        </w:rPr>
        <w:t>hum</w:t>
      </w:r>
      <w:r>
        <w:rPr>
          <w:rFonts w:ascii="Arial" w:hAnsi="Arial" w:cs="Arial"/>
        </w:rPr>
        <w:t>idity levels across both phases</w:t>
      </w:r>
      <w:r w:rsidR="009F7CE6">
        <w:rPr>
          <w:rFonts w:ascii="Arial" w:hAnsi="Arial" w:cs="Arial"/>
        </w:rPr>
        <w:t>,</w:t>
      </w:r>
      <w:r>
        <w:rPr>
          <w:rFonts w:ascii="Arial" w:hAnsi="Arial" w:cs="Arial"/>
        </w:rPr>
        <w:t xml:space="preserve"> showing a statistically significant difference in bathroom humidity levels (</w:t>
      </w:r>
      <w:r w:rsidRPr="00A20E55">
        <w:rPr>
          <w:rFonts w:ascii="Arial" w:hAnsi="Arial" w:cs="Arial"/>
          <w:i/>
        </w:rPr>
        <w:t>t</w:t>
      </w:r>
      <w:r>
        <w:rPr>
          <w:rFonts w:ascii="Arial" w:hAnsi="Arial" w:cs="Arial"/>
        </w:rPr>
        <w:t>(</w:t>
      </w:r>
      <w:r w:rsidR="006E6DFE">
        <w:rPr>
          <w:rFonts w:ascii="Arial" w:hAnsi="Arial" w:cs="Arial"/>
        </w:rPr>
        <w:t>14</w:t>
      </w:r>
      <w:r w:rsidR="009F7CE6">
        <w:rPr>
          <w:rFonts w:ascii="Arial" w:hAnsi="Arial" w:cs="Arial"/>
        </w:rPr>
        <w:t xml:space="preserve">) = </w:t>
      </w:r>
      <w:r w:rsidR="006E6DFE">
        <w:rPr>
          <w:rFonts w:ascii="Arial" w:hAnsi="Arial" w:cs="Arial"/>
        </w:rPr>
        <w:t>4.401</w:t>
      </w:r>
      <w:r w:rsidR="009F7CE6">
        <w:rPr>
          <w:rFonts w:ascii="Arial" w:hAnsi="Arial" w:cs="Arial"/>
        </w:rPr>
        <w:t xml:space="preserve">, </w:t>
      </w:r>
      <w:r w:rsidR="009F7CE6">
        <w:rPr>
          <w:rFonts w:ascii="Arial" w:hAnsi="Arial" w:cs="Arial"/>
          <w:i/>
        </w:rPr>
        <w:t>p</w:t>
      </w:r>
      <w:r w:rsidR="009F7CE6">
        <w:rPr>
          <w:rFonts w:ascii="Arial" w:hAnsi="Arial" w:cs="Arial"/>
        </w:rPr>
        <w:t xml:space="preserve"> &lt; 0.05) and the aggregation of all zones (</w:t>
      </w:r>
      <w:r w:rsidR="009F7CE6" w:rsidRPr="00A20E55">
        <w:rPr>
          <w:rFonts w:ascii="Arial" w:hAnsi="Arial" w:cs="Arial"/>
          <w:i/>
        </w:rPr>
        <w:t>t</w:t>
      </w:r>
      <w:r w:rsidR="009F7CE6">
        <w:rPr>
          <w:rFonts w:ascii="Arial" w:hAnsi="Arial" w:cs="Arial"/>
        </w:rPr>
        <w:t>(</w:t>
      </w:r>
      <w:r w:rsidR="006E6DFE">
        <w:rPr>
          <w:rFonts w:ascii="Arial" w:hAnsi="Arial" w:cs="Arial"/>
        </w:rPr>
        <w:t>73</w:t>
      </w:r>
      <w:r w:rsidR="009F7CE6">
        <w:rPr>
          <w:rFonts w:ascii="Arial" w:hAnsi="Arial" w:cs="Arial"/>
        </w:rPr>
        <w:t xml:space="preserve">) = </w:t>
      </w:r>
      <w:r w:rsidR="006E6DFE">
        <w:rPr>
          <w:rFonts w:ascii="Arial" w:hAnsi="Arial" w:cs="Arial"/>
        </w:rPr>
        <w:t>3.367</w:t>
      </w:r>
      <w:r w:rsidR="009F7CE6">
        <w:rPr>
          <w:rFonts w:ascii="Arial" w:hAnsi="Arial" w:cs="Arial"/>
        </w:rPr>
        <w:t xml:space="preserve">, </w:t>
      </w:r>
      <w:r w:rsidR="009F7CE6">
        <w:rPr>
          <w:rFonts w:ascii="Arial" w:hAnsi="Arial" w:cs="Arial"/>
          <w:i/>
        </w:rPr>
        <w:t>p</w:t>
      </w:r>
      <w:r w:rsidR="009F7CE6">
        <w:rPr>
          <w:rFonts w:ascii="Arial" w:hAnsi="Arial" w:cs="Arial"/>
        </w:rPr>
        <w:t xml:space="preserve"> &lt; 0.05)</w:t>
      </w:r>
      <w:r w:rsidR="00084D6E">
        <w:rPr>
          <w:rFonts w:ascii="Arial" w:hAnsi="Arial" w:cs="Arial"/>
        </w:rPr>
        <w:t>.</w:t>
      </w:r>
    </w:p>
    <w:p w14:paraId="0716F699" w14:textId="2A92C9BA" w:rsidR="00D920BB" w:rsidRDefault="00084D6E" w:rsidP="00551869">
      <w:pPr>
        <w:rPr>
          <w:rFonts w:ascii="Arial" w:hAnsi="Arial" w:cs="Arial"/>
        </w:rPr>
      </w:pPr>
      <w:r>
        <w:rPr>
          <w:rFonts w:ascii="Arial" w:hAnsi="Arial" w:cs="Arial"/>
        </w:rPr>
        <w:t>These results suggests a small but observable reduction in internal humidity following installation of the GSHP. This is likely to be the result of increased heat provision, in terms of both higher temperature and more heated zones within each flat.</w:t>
      </w:r>
    </w:p>
    <w:p w14:paraId="5CD0DB04" w14:textId="762471F4" w:rsidR="00352F43" w:rsidRDefault="00352F43" w:rsidP="00551869">
      <w:pPr>
        <w:rPr>
          <w:rFonts w:ascii="Arial" w:hAnsi="Arial" w:cs="Arial"/>
        </w:rPr>
      </w:pPr>
    </w:p>
    <w:p w14:paraId="6F348976" w14:textId="2305A241" w:rsidR="00352F43" w:rsidRDefault="00352F43" w:rsidP="00551869">
      <w:pPr>
        <w:rPr>
          <w:rFonts w:ascii="Arial" w:hAnsi="Arial" w:cs="Arial"/>
        </w:rPr>
      </w:pPr>
    </w:p>
    <w:p w14:paraId="2A2E6C5C" w14:textId="43758EF3" w:rsidR="00352F43" w:rsidRDefault="00352F43" w:rsidP="00551869">
      <w:pPr>
        <w:rPr>
          <w:rFonts w:ascii="Arial" w:hAnsi="Arial" w:cs="Arial"/>
        </w:rPr>
      </w:pPr>
    </w:p>
    <w:p w14:paraId="0FF9D792" w14:textId="5B9A715D" w:rsidR="00352F43" w:rsidRDefault="00352F43" w:rsidP="00551869">
      <w:pPr>
        <w:rPr>
          <w:rFonts w:ascii="Arial" w:hAnsi="Arial" w:cs="Arial"/>
        </w:rPr>
      </w:pPr>
    </w:p>
    <w:p w14:paraId="4EFBEE9A" w14:textId="04B1CD36" w:rsidR="00352F43" w:rsidRDefault="00352F43" w:rsidP="00551869">
      <w:pPr>
        <w:rPr>
          <w:rFonts w:ascii="Arial" w:hAnsi="Arial" w:cs="Arial"/>
        </w:rPr>
      </w:pPr>
    </w:p>
    <w:p w14:paraId="341A3961" w14:textId="03D80C96" w:rsidR="00352F43" w:rsidRDefault="00352F43" w:rsidP="00551869">
      <w:pPr>
        <w:rPr>
          <w:rFonts w:ascii="Arial" w:hAnsi="Arial" w:cs="Arial"/>
        </w:rPr>
      </w:pPr>
    </w:p>
    <w:p w14:paraId="12678FD1" w14:textId="1E30A738" w:rsidR="00352F43" w:rsidRDefault="00352F43" w:rsidP="00551869">
      <w:pPr>
        <w:rPr>
          <w:rFonts w:ascii="Arial" w:hAnsi="Arial" w:cs="Arial"/>
        </w:rPr>
      </w:pPr>
    </w:p>
    <w:p w14:paraId="4B8BCB23" w14:textId="0E789D8D" w:rsidR="00352F43" w:rsidRDefault="00352F43" w:rsidP="00551869">
      <w:pPr>
        <w:rPr>
          <w:rFonts w:ascii="Arial" w:hAnsi="Arial" w:cs="Arial"/>
        </w:rPr>
      </w:pPr>
    </w:p>
    <w:p w14:paraId="4440DFB9" w14:textId="453CB9A7" w:rsidR="00352F43" w:rsidRDefault="00352F43" w:rsidP="00551869">
      <w:pPr>
        <w:rPr>
          <w:rFonts w:ascii="Arial" w:hAnsi="Arial" w:cs="Arial"/>
        </w:rPr>
      </w:pPr>
    </w:p>
    <w:p w14:paraId="45AB2265" w14:textId="1C48B975" w:rsidR="00352F43" w:rsidRDefault="00352F43" w:rsidP="00551869">
      <w:pPr>
        <w:rPr>
          <w:rFonts w:ascii="Arial" w:hAnsi="Arial" w:cs="Arial"/>
        </w:rPr>
      </w:pPr>
    </w:p>
    <w:p w14:paraId="2CFF7BC5" w14:textId="69400DB2" w:rsidR="00352F43" w:rsidRDefault="00352F43" w:rsidP="00551869">
      <w:pPr>
        <w:rPr>
          <w:rFonts w:ascii="Arial" w:hAnsi="Arial" w:cs="Arial"/>
        </w:rPr>
      </w:pPr>
    </w:p>
    <w:p w14:paraId="595A61E5" w14:textId="6E72A5C4" w:rsidR="00352F43" w:rsidRDefault="00352F43" w:rsidP="00551869">
      <w:pPr>
        <w:rPr>
          <w:rFonts w:ascii="Arial" w:hAnsi="Arial" w:cs="Arial"/>
        </w:rPr>
      </w:pPr>
    </w:p>
    <w:p w14:paraId="3F4E31C3" w14:textId="77777777" w:rsidR="00352F43" w:rsidRPr="004928E0" w:rsidRDefault="00352F43" w:rsidP="00551869">
      <w:pPr>
        <w:rPr>
          <w:rFonts w:ascii="Arial" w:hAnsi="Arial" w:cs="Arial"/>
        </w:rPr>
      </w:pPr>
    </w:p>
    <w:p w14:paraId="7F5A3B97" w14:textId="0E18B9DF" w:rsidR="00C1084F" w:rsidRDefault="00423076" w:rsidP="00423076">
      <w:pPr>
        <w:autoSpaceDE w:val="0"/>
        <w:autoSpaceDN w:val="0"/>
        <w:adjustRightInd w:val="0"/>
        <w:spacing w:after="0" w:line="240" w:lineRule="auto"/>
        <w:jc w:val="center"/>
        <w:rPr>
          <w:rFonts w:ascii="Arial" w:hAnsi="Arial" w:cs="Arial"/>
          <w:sz w:val="24"/>
          <w:szCs w:val="24"/>
        </w:rPr>
      </w:pPr>
      <w:r w:rsidRPr="00423076">
        <w:rPr>
          <w:rFonts w:ascii="Arial" w:hAnsi="Arial" w:cs="Arial"/>
          <w:noProof/>
          <w:sz w:val="24"/>
          <w:szCs w:val="24"/>
          <w:lang w:eastAsia="en-GB"/>
        </w:rPr>
        <w:lastRenderedPageBreak/>
        <w:drawing>
          <wp:inline distT="0" distB="0" distL="0" distR="0" wp14:anchorId="55068554" wp14:editId="3CF9119A">
            <wp:extent cx="5067300" cy="2990639"/>
            <wp:effectExtent l="19050" t="19050" r="19050" b="1968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78217" cy="2997082"/>
                    </a:xfrm>
                    <a:prstGeom prst="rect">
                      <a:avLst/>
                    </a:prstGeom>
                    <a:ln>
                      <a:solidFill>
                        <a:schemeClr val="tx1"/>
                      </a:solidFill>
                    </a:ln>
                  </pic:spPr>
                </pic:pic>
              </a:graphicData>
            </a:graphic>
          </wp:inline>
        </w:drawing>
      </w:r>
    </w:p>
    <w:p w14:paraId="571B7CCB" w14:textId="35287B0D" w:rsidR="00C1084F" w:rsidRDefault="00CC3CBB" w:rsidP="00352F43">
      <w:pPr>
        <w:autoSpaceDE w:val="0"/>
        <w:autoSpaceDN w:val="0"/>
        <w:adjustRightInd w:val="0"/>
        <w:spacing w:after="0" w:line="240" w:lineRule="auto"/>
        <w:jc w:val="center"/>
        <w:rPr>
          <w:rFonts w:ascii="Arial" w:hAnsi="Arial" w:cs="Arial"/>
          <w:sz w:val="24"/>
          <w:szCs w:val="24"/>
        </w:rPr>
      </w:pPr>
      <w:r w:rsidRPr="00CC3CBB">
        <w:rPr>
          <w:rFonts w:ascii="Arial" w:hAnsi="Arial" w:cs="Arial"/>
          <w:noProof/>
          <w:sz w:val="24"/>
          <w:szCs w:val="24"/>
          <w:lang w:eastAsia="en-GB"/>
        </w:rPr>
        <w:drawing>
          <wp:inline distT="0" distB="0" distL="0" distR="0" wp14:anchorId="6D058407" wp14:editId="0C7A746D">
            <wp:extent cx="5057775" cy="2985017"/>
            <wp:effectExtent l="19050" t="19050" r="9525" b="2540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63467" cy="2988377"/>
                    </a:xfrm>
                    <a:prstGeom prst="rect">
                      <a:avLst/>
                    </a:prstGeom>
                    <a:ln>
                      <a:solidFill>
                        <a:schemeClr val="tx1"/>
                      </a:solidFill>
                    </a:ln>
                  </pic:spPr>
                </pic:pic>
              </a:graphicData>
            </a:graphic>
          </wp:inline>
        </w:drawing>
      </w:r>
    </w:p>
    <w:p w14:paraId="4FFE4710" w14:textId="74CD7C83" w:rsidR="0014575A" w:rsidRPr="00747202" w:rsidRDefault="00525702" w:rsidP="00352F43">
      <w:pPr>
        <w:autoSpaceDE w:val="0"/>
        <w:autoSpaceDN w:val="0"/>
        <w:adjustRightInd w:val="0"/>
        <w:spacing w:after="0" w:line="240" w:lineRule="auto"/>
        <w:jc w:val="center"/>
        <w:rPr>
          <w:rFonts w:ascii="Arial" w:hAnsi="Arial" w:cs="Arial"/>
          <w:b/>
          <w:szCs w:val="24"/>
        </w:rPr>
      </w:pPr>
      <w:r w:rsidRPr="00747202">
        <w:rPr>
          <w:rFonts w:ascii="Arial" w:hAnsi="Arial" w:cs="Arial"/>
          <w:b/>
          <w:szCs w:val="24"/>
        </w:rPr>
        <w:t xml:space="preserve">Figure </w:t>
      </w:r>
      <w:r w:rsidR="008168E1" w:rsidRPr="00747202">
        <w:rPr>
          <w:rFonts w:ascii="Arial" w:hAnsi="Arial" w:cs="Arial"/>
          <w:b/>
          <w:szCs w:val="24"/>
        </w:rPr>
        <w:t>5</w:t>
      </w:r>
      <w:r w:rsidRPr="00747202">
        <w:rPr>
          <w:rFonts w:ascii="Arial" w:hAnsi="Arial" w:cs="Arial"/>
          <w:b/>
          <w:szCs w:val="24"/>
        </w:rPr>
        <w:t>.1</w:t>
      </w:r>
      <w:r w:rsidR="00843D94" w:rsidRPr="00747202">
        <w:rPr>
          <w:rFonts w:ascii="Arial" w:hAnsi="Arial" w:cs="Arial"/>
          <w:b/>
          <w:szCs w:val="24"/>
        </w:rPr>
        <w:t>: Bathroom</w:t>
      </w:r>
      <w:r w:rsidR="00C1084F" w:rsidRPr="00747202">
        <w:rPr>
          <w:rFonts w:ascii="Arial" w:hAnsi="Arial" w:cs="Arial"/>
          <w:b/>
          <w:szCs w:val="24"/>
        </w:rPr>
        <w:t xml:space="preserve"> Relative Humidity, Phase 1 (Top); Phase 2 (Bottom)</w:t>
      </w:r>
    </w:p>
    <w:p w14:paraId="1B3144A3" w14:textId="77777777" w:rsidR="0014575A" w:rsidRPr="004928E0" w:rsidRDefault="0014575A" w:rsidP="0014575A">
      <w:pPr>
        <w:autoSpaceDE w:val="0"/>
        <w:autoSpaceDN w:val="0"/>
        <w:adjustRightInd w:val="0"/>
        <w:spacing w:after="0" w:line="240" w:lineRule="auto"/>
        <w:rPr>
          <w:rFonts w:ascii="Arial" w:hAnsi="Arial" w:cs="Arial"/>
          <w:sz w:val="24"/>
          <w:szCs w:val="24"/>
        </w:rPr>
      </w:pPr>
    </w:p>
    <w:p w14:paraId="1BC9832E" w14:textId="12470F72" w:rsidR="00AD2A96" w:rsidRDefault="00846C8C" w:rsidP="00846C8C">
      <w:pPr>
        <w:autoSpaceDE w:val="0"/>
        <w:autoSpaceDN w:val="0"/>
        <w:adjustRightInd w:val="0"/>
        <w:spacing w:after="0" w:line="240" w:lineRule="auto"/>
        <w:jc w:val="center"/>
        <w:rPr>
          <w:rFonts w:ascii="Arial" w:hAnsi="Arial" w:cs="Arial"/>
          <w:sz w:val="24"/>
          <w:szCs w:val="24"/>
        </w:rPr>
      </w:pPr>
      <w:r w:rsidRPr="00846C8C">
        <w:rPr>
          <w:rFonts w:ascii="Arial" w:hAnsi="Arial" w:cs="Arial"/>
          <w:noProof/>
          <w:sz w:val="24"/>
          <w:szCs w:val="24"/>
          <w:lang w:eastAsia="en-GB"/>
        </w:rPr>
        <w:lastRenderedPageBreak/>
        <w:drawing>
          <wp:inline distT="0" distB="0" distL="0" distR="0" wp14:anchorId="630747FE" wp14:editId="4373BAF9">
            <wp:extent cx="5048250" cy="2979396"/>
            <wp:effectExtent l="19050" t="19050" r="19050" b="1206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60627" cy="2986700"/>
                    </a:xfrm>
                    <a:prstGeom prst="rect">
                      <a:avLst/>
                    </a:prstGeom>
                    <a:ln>
                      <a:solidFill>
                        <a:schemeClr val="tx1"/>
                      </a:solidFill>
                    </a:ln>
                  </pic:spPr>
                </pic:pic>
              </a:graphicData>
            </a:graphic>
          </wp:inline>
        </w:drawing>
      </w:r>
    </w:p>
    <w:p w14:paraId="318ED0E9" w14:textId="01BEE42C" w:rsidR="00AD2A96" w:rsidRDefault="00576A78" w:rsidP="00352F43">
      <w:pPr>
        <w:autoSpaceDE w:val="0"/>
        <w:autoSpaceDN w:val="0"/>
        <w:adjustRightInd w:val="0"/>
        <w:spacing w:after="0" w:line="240" w:lineRule="auto"/>
        <w:jc w:val="center"/>
        <w:rPr>
          <w:rFonts w:ascii="Arial" w:hAnsi="Arial" w:cs="Arial"/>
          <w:sz w:val="24"/>
          <w:szCs w:val="24"/>
        </w:rPr>
      </w:pPr>
      <w:r w:rsidRPr="00576A78">
        <w:rPr>
          <w:rFonts w:ascii="Arial" w:hAnsi="Arial" w:cs="Arial"/>
          <w:noProof/>
          <w:sz w:val="24"/>
          <w:szCs w:val="24"/>
          <w:lang w:eastAsia="en-GB"/>
        </w:rPr>
        <w:drawing>
          <wp:inline distT="0" distB="0" distL="0" distR="0" wp14:anchorId="13441220" wp14:editId="18DCB3A7">
            <wp:extent cx="5076825" cy="2967990"/>
            <wp:effectExtent l="19050" t="19050" r="28575" b="2286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12464" cy="2988825"/>
                    </a:xfrm>
                    <a:prstGeom prst="rect">
                      <a:avLst/>
                    </a:prstGeom>
                    <a:ln>
                      <a:solidFill>
                        <a:schemeClr val="tx1"/>
                      </a:solidFill>
                    </a:ln>
                  </pic:spPr>
                </pic:pic>
              </a:graphicData>
            </a:graphic>
          </wp:inline>
        </w:drawing>
      </w:r>
    </w:p>
    <w:p w14:paraId="078F966F" w14:textId="4B33A0F6" w:rsidR="00843D94" w:rsidRPr="00747202" w:rsidRDefault="00843D94" w:rsidP="00352F43">
      <w:pPr>
        <w:autoSpaceDE w:val="0"/>
        <w:autoSpaceDN w:val="0"/>
        <w:adjustRightInd w:val="0"/>
        <w:spacing w:after="0" w:line="240" w:lineRule="auto"/>
        <w:jc w:val="center"/>
        <w:rPr>
          <w:rFonts w:ascii="Arial" w:hAnsi="Arial" w:cs="Arial"/>
          <w:b/>
          <w:szCs w:val="24"/>
        </w:rPr>
      </w:pPr>
      <w:r w:rsidRPr="00747202">
        <w:rPr>
          <w:rFonts w:ascii="Arial" w:hAnsi="Arial" w:cs="Arial"/>
          <w:b/>
          <w:szCs w:val="24"/>
        </w:rPr>
        <w:t xml:space="preserve">Figure </w:t>
      </w:r>
      <w:r w:rsidR="008168E1" w:rsidRPr="00747202">
        <w:rPr>
          <w:rFonts w:ascii="Arial" w:hAnsi="Arial" w:cs="Arial"/>
          <w:b/>
          <w:szCs w:val="24"/>
        </w:rPr>
        <w:t>5</w:t>
      </w:r>
      <w:r w:rsidR="00525702" w:rsidRPr="00747202">
        <w:rPr>
          <w:rFonts w:ascii="Arial" w:hAnsi="Arial" w:cs="Arial"/>
          <w:b/>
          <w:szCs w:val="24"/>
        </w:rPr>
        <w:t>.2</w:t>
      </w:r>
      <w:r w:rsidRPr="00747202">
        <w:rPr>
          <w:rFonts w:ascii="Arial" w:hAnsi="Arial" w:cs="Arial"/>
          <w:b/>
          <w:szCs w:val="24"/>
        </w:rPr>
        <w:t>: Bedroom 1</w:t>
      </w:r>
      <w:r w:rsidR="00C1084F" w:rsidRPr="00747202">
        <w:rPr>
          <w:rFonts w:ascii="Arial" w:hAnsi="Arial" w:cs="Arial"/>
          <w:b/>
          <w:szCs w:val="24"/>
        </w:rPr>
        <w:t xml:space="preserve"> Relative Humidity, Phase 1 (Top); Phase 2 (Bottom)</w:t>
      </w:r>
    </w:p>
    <w:p w14:paraId="50C039D2" w14:textId="77777777" w:rsidR="0014575A" w:rsidRPr="004928E0" w:rsidRDefault="0014575A" w:rsidP="0014575A">
      <w:pPr>
        <w:autoSpaceDE w:val="0"/>
        <w:autoSpaceDN w:val="0"/>
        <w:adjustRightInd w:val="0"/>
        <w:spacing w:after="0" w:line="240" w:lineRule="auto"/>
        <w:rPr>
          <w:rFonts w:ascii="Arial" w:hAnsi="Arial" w:cs="Arial"/>
          <w:sz w:val="24"/>
          <w:szCs w:val="24"/>
        </w:rPr>
      </w:pPr>
    </w:p>
    <w:p w14:paraId="797711B1" w14:textId="77777777" w:rsidR="0014575A" w:rsidRPr="004928E0" w:rsidRDefault="0014575A" w:rsidP="0014575A">
      <w:pPr>
        <w:autoSpaceDE w:val="0"/>
        <w:autoSpaceDN w:val="0"/>
        <w:adjustRightInd w:val="0"/>
        <w:spacing w:after="0" w:line="400" w:lineRule="atLeast"/>
        <w:rPr>
          <w:rFonts w:ascii="Arial" w:hAnsi="Arial" w:cs="Arial"/>
          <w:sz w:val="24"/>
          <w:szCs w:val="24"/>
        </w:rPr>
      </w:pPr>
    </w:p>
    <w:p w14:paraId="32219BD4" w14:textId="77777777" w:rsidR="0014575A" w:rsidRPr="004928E0" w:rsidRDefault="0014575A" w:rsidP="0014575A">
      <w:pPr>
        <w:autoSpaceDE w:val="0"/>
        <w:autoSpaceDN w:val="0"/>
        <w:adjustRightInd w:val="0"/>
        <w:spacing w:after="0" w:line="240" w:lineRule="auto"/>
        <w:rPr>
          <w:rFonts w:ascii="Arial" w:hAnsi="Arial" w:cs="Arial"/>
          <w:sz w:val="24"/>
          <w:szCs w:val="24"/>
        </w:rPr>
      </w:pPr>
    </w:p>
    <w:p w14:paraId="58964385" w14:textId="39665AF1" w:rsidR="00AD2A96" w:rsidRDefault="00846C8C" w:rsidP="00846C8C">
      <w:pPr>
        <w:autoSpaceDE w:val="0"/>
        <w:autoSpaceDN w:val="0"/>
        <w:adjustRightInd w:val="0"/>
        <w:spacing w:after="0" w:line="240" w:lineRule="auto"/>
        <w:jc w:val="center"/>
        <w:rPr>
          <w:rFonts w:ascii="Arial" w:hAnsi="Arial" w:cs="Arial"/>
          <w:sz w:val="24"/>
          <w:szCs w:val="24"/>
        </w:rPr>
      </w:pPr>
      <w:r w:rsidRPr="00846C8C">
        <w:rPr>
          <w:rFonts w:ascii="Arial" w:hAnsi="Arial" w:cs="Arial"/>
          <w:noProof/>
          <w:sz w:val="24"/>
          <w:szCs w:val="24"/>
          <w:lang w:eastAsia="en-GB"/>
        </w:rPr>
        <w:lastRenderedPageBreak/>
        <w:drawing>
          <wp:inline distT="0" distB="0" distL="0" distR="0" wp14:anchorId="5F94FE74" wp14:editId="66FF405A">
            <wp:extent cx="5228590" cy="3085830"/>
            <wp:effectExtent l="19050" t="19050" r="10160" b="1968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43340" cy="3094535"/>
                    </a:xfrm>
                    <a:prstGeom prst="rect">
                      <a:avLst/>
                    </a:prstGeom>
                    <a:ln>
                      <a:solidFill>
                        <a:schemeClr val="tx1"/>
                      </a:solidFill>
                    </a:ln>
                  </pic:spPr>
                </pic:pic>
              </a:graphicData>
            </a:graphic>
          </wp:inline>
        </w:drawing>
      </w:r>
    </w:p>
    <w:p w14:paraId="551DD7FD" w14:textId="3930462D" w:rsidR="00AD2A96" w:rsidRDefault="0047233F" w:rsidP="00352F43">
      <w:pPr>
        <w:autoSpaceDE w:val="0"/>
        <w:autoSpaceDN w:val="0"/>
        <w:adjustRightInd w:val="0"/>
        <w:spacing w:after="0" w:line="240" w:lineRule="auto"/>
        <w:jc w:val="center"/>
        <w:rPr>
          <w:rFonts w:ascii="Arial" w:hAnsi="Arial" w:cs="Arial"/>
          <w:sz w:val="24"/>
          <w:szCs w:val="24"/>
        </w:rPr>
      </w:pPr>
      <w:r w:rsidRPr="0047233F">
        <w:rPr>
          <w:rFonts w:ascii="Arial" w:hAnsi="Arial" w:cs="Arial"/>
          <w:noProof/>
          <w:sz w:val="24"/>
          <w:szCs w:val="24"/>
          <w:lang w:eastAsia="en-GB"/>
        </w:rPr>
        <w:drawing>
          <wp:inline distT="0" distB="0" distL="0" distR="0" wp14:anchorId="0C010AB0" wp14:editId="48C539F6">
            <wp:extent cx="5248275" cy="3097447"/>
            <wp:effectExtent l="19050" t="19050" r="9525" b="2730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59457" cy="3104046"/>
                    </a:xfrm>
                    <a:prstGeom prst="rect">
                      <a:avLst/>
                    </a:prstGeom>
                    <a:ln>
                      <a:solidFill>
                        <a:schemeClr val="tx1"/>
                      </a:solidFill>
                    </a:ln>
                  </pic:spPr>
                </pic:pic>
              </a:graphicData>
            </a:graphic>
          </wp:inline>
        </w:drawing>
      </w:r>
    </w:p>
    <w:p w14:paraId="28E90399" w14:textId="49C6F53C" w:rsidR="00C1084F" w:rsidRPr="00747202" w:rsidRDefault="00525702" w:rsidP="00352F43">
      <w:pPr>
        <w:autoSpaceDE w:val="0"/>
        <w:autoSpaceDN w:val="0"/>
        <w:adjustRightInd w:val="0"/>
        <w:spacing w:after="0" w:line="240" w:lineRule="auto"/>
        <w:jc w:val="center"/>
        <w:rPr>
          <w:rFonts w:ascii="Arial" w:hAnsi="Arial" w:cs="Arial"/>
          <w:b/>
          <w:szCs w:val="24"/>
        </w:rPr>
      </w:pPr>
      <w:r w:rsidRPr="00747202">
        <w:rPr>
          <w:rFonts w:ascii="Arial" w:hAnsi="Arial" w:cs="Arial"/>
          <w:b/>
          <w:szCs w:val="24"/>
        </w:rPr>
        <w:t xml:space="preserve">Figure </w:t>
      </w:r>
      <w:r w:rsidR="008168E1" w:rsidRPr="00747202">
        <w:rPr>
          <w:rFonts w:ascii="Arial" w:hAnsi="Arial" w:cs="Arial"/>
          <w:b/>
          <w:szCs w:val="24"/>
        </w:rPr>
        <w:t>5</w:t>
      </w:r>
      <w:r w:rsidRPr="00747202">
        <w:rPr>
          <w:rFonts w:ascii="Arial" w:hAnsi="Arial" w:cs="Arial"/>
          <w:b/>
          <w:szCs w:val="24"/>
        </w:rPr>
        <w:t>.3</w:t>
      </w:r>
      <w:r w:rsidR="00843D94" w:rsidRPr="00747202">
        <w:rPr>
          <w:rFonts w:ascii="Arial" w:hAnsi="Arial" w:cs="Arial"/>
          <w:b/>
          <w:szCs w:val="24"/>
        </w:rPr>
        <w:t>: Bedroom 2</w:t>
      </w:r>
      <w:r w:rsidR="00C1084F" w:rsidRPr="00747202">
        <w:rPr>
          <w:rFonts w:ascii="Arial" w:hAnsi="Arial" w:cs="Arial"/>
          <w:b/>
          <w:szCs w:val="24"/>
        </w:rPr>
        <w:t xml:space="preserve"> Relative Humidity, Phase 1 (Top); Phase 2 (Bottom)</w:t>
      </w:r>
    </w:p>
    <w:p w14:paraId="5C6BEB37" w14:textId="12C20CD7" w:rsidR="00843D94" w:rsidRPr="004928E0" w:rsidRDefault="00843D94" w:rsidP="00843D94">
      <w:pPr>
        <w:autoSpaceDE w:val="0"/>
        <w:autoSpaceDN w:val="0"/>
        <w:adjustRightInd w:val="0"/>
        <w:spacing w:after="0" w:line="240" w:lineRule="auto"/>
        <w:rPr>
          <w:rFonts w:ascii="Arial" w:hAnsi="Arial" w:cs="Arial"/>
          <w:sz w:val="24"/>
          <w:szCs w:val="24"/>
        </w:rPr>
      </w:pPr>
    </w:p>
    <w:p w14:paraId="25989E42" w14:textId="77777777" w:rsidR="0014575A" w:rsidRPr="004928E0" w:rsidRDefault="0014575A" w:rsidP="0014575A">
      <w:pPr>
        <w:autoSpaceDE w:val="0"/>
        <w:autoSpaceDN w:val="0"/>
        <w:adjustRightInd w:val="0"/>
        <w:spacing w:after="0" w:line="240" w:lineRule="auto"/>
        <w:rPr>
          <w:rFonts w:ascii="Arial" w:hAnsi="Arial" w:cs="Arial"/>
          <w:sz w:val="24"/>
          <w:szCs w:val="24"/>
        </w:rPr>
      </w:pPr>
    </w:p>
    <w:p w14:paraId="3B7325A9" w14:textId="63D9B634" w:rsidR="00AD2A96" w:rsidRDefault="00846C8C" w:rsidP="00846C8C">
      <w:pPr>
        <w:autoSpaceDE w:val="0"/>
        <w:autoSpaceDN w:val="0"/>
        <w:adjustRightInd w:val="0"/>
        <w:spacing w:after="0" w:line="240" w:lineRule="auto"/>
        <w:jc w:val="center"/>
        <w:rPr>
          <w:rFonts w:ascii="Arial" w:hAnsi="Arial" w:cs="Arial"/>
          <w:sz w:val="24"/>
          <w:szCs w:val="24"/>
        </w:rPr>
      </w:pPr>
      <w:r w:rsidRPr="00846C8C">
        <w:rPr>
          <w:rFonts w:ascii="Arial" w:hAnsi="Arial" w:cs="Arial"/>
          <w:noProof/>
          <w:sz w:val="24"/>
          <w:szCs w:val="24"/>
          <w:lang w:eastAsia="en-GB"/>
        </w:rPr>
        <w:lastRenderedPageBreak/>
        <w:drawing>
          <wp:inline distT="0" distB="0" distL="0" distR="0" wp14:anchorId="128251E3" wp14:editId="43F968B2">
            <wp:extent cx="5159375" cy="3044979"/>
            <wp:effectExtent l="19050" t="19050" r="22225" b="222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68244" cy="3050213"/>
                    </a:xfrm>
                    <a:prstGeom prst="rect">
                      <a:avLst/>
                    </a:prstGeom>
                    <a:ln>
                      <a:solidFill>
                        <a:schemeClr val="tx1"/>
                      </a:solidFill>
                    </a:ln>
                  </pic:spPr>
                </pic:pic>
              </a:graphicData>
            </a:graphic>
          </wp:inline>
        </w:drawing>
      </w:r>
    </w:p>
    <w:p w14:paraId="7299E496" w14:textId="5DAB8A56" w:rsidR="00AD2A96" w:rsidRDefault="00CC3CBB" w:rsidP="00352F43">
      <w:pPr>
        <w:autoSpaceDE w:val="0"/>
        <w:autoSpaceDN w:val="0"/>
        <w:adjustRightInd w:val="0"/>
        <w:spacing w:after="0" w:line="240" w:lineRule="auto"/>
        <w:jc w:val="center"/>
        <w:rPr>
          <w:rFonts w:ascii="Arial" w:hAnsi="Arial" w:cs="Arial"/>
          <w:sz w:val="24"/>
          <w:szCs w:val="24"/>
        </w:rPr>
      </w:pPr>
      <w:r w:rsidRPr="00CC3CBB">
        <w:rPr>
          <w:rFonts w:ascii="Arial" w:hAnsi="Arial" w:cs="Arial"/>
          <w:noProof/>
          <w:sz w:val="24"/>
          <w:szCs w:val="24"/>
          <w:lang w:eastAsia="en-GB"/>
        </w:rPr>
        <w:drawing>
          <wp:inline distT="0" distB="0" distL="0" distR="0" wp14:anchorId="18E6F809" wp14:editId="1C09E0B1">
            <wp:extent cx="5172075" cy="3052475"/>
            <wp:effectExtent l="19050" t="19050" r="9525" b="1460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80413" cy="3057396"/>
                    </a:xfrm>
                    <a:prstGeom prst="rect">
                      <a:avLst/>
                    </a:prstGeom>
                    <a:ln>
                      <a:solidFill>
                        <a:schemeClr val="tx1"/>
                      </a:solidFill>
                    </a:ln>
                  </pic:spPr>
                </pic:pic>
              </a:graphicData>
            </a:graphic>
          </wp:inline>
        </w:drawing>
      </w:r>
    </w:p>
    <w:p w14:paraId="2CE6E055" w14:textId="6ADD190B" w:rsidR="00C1084F" w:rsidRPr="00747202" w:rsidRDefault="00525702" w:rsidP="00352F43">
      <w:pPr>
        <w:autoSpaceDE w:val="0"/>
        <w:autoSpaceDN w:val="0"/>
        <w:adjustRightInd w:val="0"/>
        <w:spacing w:after="0" w:line="240" w:lineRule="auto"/>
        <w:jc w:val="center"/>
        <w:rPr>
          <w:rFonts w:ascii="Arial" w:hAnsi="Arial" w:cs="Arial"/>
          <w:b/>
          <w:szCs w:val="24"/>
        </w:rPr>
      </w:pPr>
      <w:r w:rsidRPr="00747202">
        <w:rPr>
          <w:rFonts w:ascii="Arial" w:hAnsi="Arial" w:cs="Arial"/>
          <w:b/>
          <w:szCs w:val="24"/>
        </w:rPr>
        <w:t xml:space="preserve">Figure </w:t>
      </w:r>
      <w:r w:rsidR="008168E1" w:rsidRPr="00747202">
        <w:rPr>
          <w:rFonts w:ascii="Arial" w:hAnsi="Arial" w:cs="Arial"/>
          <w:b/>
          <w:szCs w:val="24"/>
        </w:rPr>
        <w:t>5</w:t>
      </w:r>
      <w:r w:rsidRPr="00747202">
        <w:rPr>
          <w:rFonts w:ascii="Arial" w:hAnsi="Arial" w:cs="Arial"/>
          <w:b/>
          <w:szCs w:val="24"/>
        </w:rPr>
        <w:t>.4</w:t>
      </w:r>
      <w:r w:rsidR="00843D94" w:rsidRPr="00747202">
        <w:rPr>
          <w:rFonts w:ascii="Arial" w:hAnsi="Arial" w:cs="Arial"/>
          <w:b/>
          <w:szCs w:val="24"/>
        </w:rPr>
        <w:t>: Kitchen</w:t>
      </w:r>
      <w:r w:rsidR="00C1084F" w:rsidRPr="00747202">
        <w:rPr>
          <w:rFonts w:ascii="Arial" w:hAnsi="Arial" w:cs="Arial"/>
          <w:b/>
          <w:szCs w:val="24"/>
        </w:rPr>
        <w:t xml:space="preserve"> Relative Humidity, Phase 1 (Top); Phase 2 (Bottom)</w:t>
      </w:r>
    </w:p>
    <w:p w14:paraId="135EF428" w14:textId="20A3EACD" w:rsidR="0014575A" w:rsidRDefault="0014575A" w:rsidP="0014575A">
      <w:pPr>
        <w:autoSpaceDE w:val="0"/>
        <w:autoSpaceDN w:val="0"/>
        <w:adjustRightInd w:val="0"/>
        <w:spacing w:after="0" w:line="240" w:lineRule="auto"/>
        <w:rPr>
          <w:rFonts w:ascii="Arial" w:hAnsi="Arial" w:cs="Arial"/>
          <w:sz w:val="24"/>
          <w:szCs w:val="24"/>
        </w:rPr>
      </w:pPr>
    </w:p>
    <w:p w14:paraId="4B7373B8" w14:textId="5848F33C" w:rsidR="00C1084F" w:rsidRDefault="00C1084F" w:rsidP="0014575A">
      <w:pPr>
        <w:autoSpaceDE w:val="0"/>
        <w:autoSpaceDN w:val="0"/>
        <w:adjustRightInd w:val="0"/>
        <w:spacing w:after="0" w:line="240" w:lineRule="auto"/>
        <w:rPr>
          <w:rFonts w:ascii="Arial" w:hAnsi="Arial" w:cs="Arial"/>
          <w:sz w:val="24"/>
          <w:szCs w:val="24"/>
        </w:rPr>
      </w:pPr>
    </w:p>
    <w:p w14:paraId="01A83A4A" w14:textId="27E8E9FF" w:rsidR="00C1084F" w:rsidRDefault="00C1084F" w:rsidP="0014575A">
      <w:pPr>
        <w:autoSpaceDE w:val="0"/>
        <w:autoSpaceDN w:val="0"/>
        <w:adjustRightInd w:val="0"/>
        <w:spacing w:after="0" w:line="240" w:lineRule="auto"/>
        <w:rPr>
          <w:rFonts w:ascii="Arial" w:hAnsi="Arial" w:cs="Arial"/>
          <w:sz w:val="24"/>
          <w:szCs w:val="24"/>
        </w:rPr>
      </w:pPr>
    </w:p>
    <w:p w14:paraId="2D659B1A" w14:textId="65184F5F" w:rsidR="00C1084F" w:rsidRDefault="00C1084F" w:rsidP="0014575A">
      <w:pPr>
        <w:autoSpaceDE w:val="0"/>
        <w:autoSpaceDN w:val="0"/>
        <w:adjustRightInd w:val="0"/>
        <w:spacing w:after="0" w:line="240" w:lineRule="auto"/>
        <w:rPr>
          <w:rFonts w:ascii="Arial" w:hAnsi="Arial" w:cs="Arial"/>
          <w:sz w:val="24"/>
          <w:szCs w:val="24"/>
        </w:rPr>
      </w:pPr>
    </w:p>
    <w:p w14:paraId="70A9E8F8" w14:textId="0C0E31F3" w:rsidR="00C1084F" w:rsidRDefault="00C1084F" w:rsidP="0014575A">
      <w:pPr>
        <w:autoSpaceDE w:val="0"/>
        <w:autoSpaceDN w:val="0"/>
        <w:adjustRightInd w:val="0"/>
        <w:spacing w:after="0" w:line="240" w:lineRule="auto"/>
        <w:rPr>
          <w:rFonts w:ascii="Arial" w:hAnsi="Arial" w:cs="Arial"/>
          <w:sz w:val="24"/>
          <w:szCs w:val="24"/>
        </w:rPr>
      </w:pPr>
    </w:p>
    <w:p w14:paraId="179EFC84" w14:textId="579A785B" w:rsidR="00C1084F" w:rsidRDefault="00C1084F" w:rsidP="0014575A">
      <w:pPr>
        <w:autoSpaceDE w:val="0"/>
        <w:autoSpaceDN w:val="0"/>
        <w:adjustRightInd w:val="0"/>
        <w:spacing w:after="0" w:line="240" w:lineRule="auto"/>
        <w:rPr>
          <w:rFonts w:ascii="Arial" w:hAnsi="Arial" w:cs="Arial"/>
          <w:sz w:val="24"/>
          <w:szCs w:val="24"/>
        </w:rPr>
      </w:pPr>
    </w:p>
    <w:p w14:paraId="5C080DF7" w14:textId="572D691D" w:rsidR="00C1084F" w:rsidRDefault="00C1084F" w:rsidP="0014575A">
      <w:pPr>
        <w:autoSpaceDE w:val="0"/>
        <w:autoSpaceDN w:val="0"/>
        <w:adjustRightInd w:val="0"/>
        <w:spacing w:after="0" w:line="240" w:lineRule="auto"/>
        <w:rPr>
          <w:rFonts w:ascii="Arial" w:hAnsi="Arial" w:cs="Arial"/>
          <w:sz w:val="24"/>
          <w:szCs w:val="24"/>
        </w:rPr>
      </w:pPr>
    </w:p>
    <w:p w14:paraId="04264FF6" w14:textId="4A66AA31" w:rsidR="00C1084F" w:rsidRDefault="00C1084F" w:rsidP="0014575A">
      <w:pPr>
        <w:autoSpaceDE w:val="0"/>
        <w:autoSpaceDN w:val="0"/>
        <w:adjustRightInd w:val="0"/>
        <w:spacing w:after="0" w:line="240" w:lineRule="auto"/>
        <w:rPr>
          <w:rFonts w:ascii="Arial" w:hAnsi="Arial" w:cs="Arial"/>
          <w:sz w:val="24"/>
          <w:szCs w:val="24"/>
        </w:rPr>
      </w:pPr>
    </w:p>
    <w:p w14:paraId="5F9BEBFF" w14:textId="26487302" w:rsidR="00C1084F" w:rsidRDefault="00C1084F" w:rsidP="0014575A">
      <w:pPr>
        <w:autoSpaceDE w:val="0"/>
        <w:autoSpaceDN w:val="0"/>
        <w:adjustRightInd w:val="0"/>
        <w:spacing w:after="0" w:line="240" w:lineRule="auto"/>
        <w:rPr>
          <w:rFonts w:ascii="Arial" w:hAnsi="Arial" w:cs="Arial"/>
          <w:sz w:val="24"/>
          <w:szCs w:val="24"/>
        </w:rPr>
      </w:pPr>
    </w:p>
    <w:p w14:paraId="4470D3DE" w14:textId="6AD89BDF" w:rsidR="00C1084F" w:rsidRDefault="00C1084F" w:rsidP="0014575A">
      <w:pPr>
        <w:autoSpaceDE w:val="0"/>
        <w:autoSpaceDN w:val="0"/>
        <w:adjustRightInd w:val="0"/>
        <w:spacing w:after="0" w:line="240" w:lineRule="auto"/>
        <w:rPr>
          <w:rFonts w:ascii="Arial" w:hAnsi="Arial" w:cs="Arial"/>
          <w:sz w:val="24"/>
          <w:szCs w:val="24"/>
        </w:rPr>
      </w:pPr>
    </w:p>
    <w:p w14:paraId="12E0AAA2" w14:textId="7022C163" w:rsidR="00C1084F" w:rsidRDefault="00C1084F" w:rsidP="0014575A">
      <w:pPr>
        <w:autoSpaceDE w:val="0"/>
        <w:autoSpaceDN w:val="0"/>
        <w:adjustRightInd w:val="0"/>
        <w:spacing w:after="0" w:line="240" w:lineRule="auto"/>
        <w:rPr>
          <w:rFonts w:ascii="Arial" w:hAnsi="Arial" w:cs="Arial"/>
          <w:sz w:val="24"/>
          <w:szCs w:val="24"/>
        </w:rPr>
      </w:pPr>
    </w:p>
    <w:p w14:paraId="3D63E245" w14:textId="4BA05FD5" w:rsidR="00C1084F" w:rsidRDefault="0028375D" w:rsidP="0028375D">
      <w:pPr>
        <w:autoSpaceDE w:val="0"/>
        <w:autoSpaceDN w:val="0"/>
        <w:adjustRightInd w:val="0"/>
        <w:spacing w:after="0" w:line="240" w:lineRule="auto"/>
        <w:jc w:val="center"/>
        <w:rPr>
          <w:rFonts w:ascii="Arial" w:hAnsi="Arial" w:cs="Arial"/>
          <w:sz w:val="24"/>
          <w:szCs w:val="24"/>
        </w:rPr>
      </w:pPr>
      <w:r w:rsidRPr="0028375D">
        <w:rPr>
          <w:rFonts w:ascii="Arial" w:hAnsi="Arial" w:cs="Arial"/>
          <w:noProof/>
          <w:sz w:val="24"/>
          <w:szCs w:val="24"/>
          <w:lang w:eastAsia="en-GB"/>
        </w:rPr>
        <w:lastRenderedPageBreak/>
        <w:drawing>
          <wp:inline distT="0" distB="0" distL="0" distR="0" wp14:anchorId="7C188654" wp14:editId="10EF1001">
            <wp:extent cx="5039995" cy="2974524"/>
            <wp:effectExtent l="19050" t="19050" r="27305" b="1651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53312" cy="2982383"/>
                    </a:xfrm>
                    <a:prstGeom prst="rect">
                      <a:avLst/>
                    </a:prstGeom>
                    <a:ln>
                      <a:solidFill>
                        <a:schemeClr val="tx1"/>
                      </a:solidFill>
                    </a:ln>
                  </pic:spPr>
                </pic:pic>
              </a:graphicData>
            </a:graphic>
          </wp:inline>
        </w:drawing>
      </w:r>
    </w:p>
    <w:p w14:paraId="14133960" w14:textId="64225BBF" w:rsidR="00C1084F" w:rsidRDefault="00576A78" w:rsidP="00352F43">
      <w:pPr>
        <w:autoSpaceDE w:val="0"/>
        <w:autoSpaceDN w:val="0"/>
        <w:adjustRightInd w:val="0"/>
        <w:spacing w:after="0" w:line="240" w:lineRule="auto"/>
        <w:jc w:val="center"/>
        <w:rPr>
          <w:rFonts w:ascii="Arial" w:hAnsi="Arial" w:cs="Arial"/>
          <w:sz w:val="24"/>
          <w:szCs w:val="24"/>
        </w:rPr>
      </w:pPr>
      <w:r w:rsidRPr="00576A78">
        <w:rPr>
          <w:rFonts w:ascii="Arial" w:hAnsi="Arial" w:cs="Arial"/>
          <w:noProof/>
          <w:sz w:val="24"/>
          <w:szCs w:val="24"/>
          <w:lang w:eastAsia="en-GB"/>
        </w:rPr>
        <w:drawing>
          <wp:inline distT="0" distB="0" distL="0" distR="0" wp14:anchorId="1526998A" wp14:editId="5730E99E">
            <wp:extent cx="5038725" cy="2973774"/>
            <wp:effectExtent l="19050" t="19050" r="9525" b="1714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48443" cy="2979509"/>
                    </a:xfrm>
                    <a:prstGeom prst="rect">
                      <a:avLst/>
                    </a:prstGeom>
                    <a:ln>
                      <a:solidFill>
                        <a:schemeClr val="tx1"/>
                      </a:solidFill>
                    </a:ln>
                  </pic:spPr>
                </pic:pic>
              </a:graphicData>
            </a:graphic>
          </wp:inline>
        </w:drawing>
      </w:r>
    </w:p>
    <w:p w14:paraId="7D91505F" w14:textId="0E5935AE" w:rsidR="0014575A" w:rsidRPr="00747202" w:rsidRDefault="00525702" w:rsidP="00352F43">
      <w:pPr>
        <w:autoSpaceDE w:val="0"/>
        <w:autoSpaceDN w:val="0"/>
        <w:adjustRightInd w:val="0"/>
        <w:spacing w:after="0" w:line="240" w:lineRule="auto"/>
        <w:jc w:val="center"/>
        <w:rPr>
          <w:rFonts w:ascii="Arial" w:hAnsi="Arial" w:cs="Arial"/>
          <w:b/>
          <w:szCs w:val="24"/>
        </w:rPr>
      </w:pPr>
      <w:r w:rsidRPr="00747202">
        <w:rPr>
          <w:rFonts w:ascii="Arial" w:hAnsi="Arial" w:cs="Arial"/>
          <w:b/>
          <w:szCs w:val="24"/>
        </w:rPr>
        <w:t xml:space="preserve">Figure </w:t>
      </w:r>
      <w:r w:rsidR="008168E1" w:rsidRPr="00747202">
        <w:rPr>
          <w:rFonts w:ascii="Arial" w:hAnsi="Arial" w:cs="Arial"/>
          <w:b/>
          <w:szCs w:val="24"/>
        </w:rPr>
        <w:t>5</w:t>
      </w:r>
      <w:r w:rsidRPr="00747202">
        <w:rPr>
          <w:rFonts w:ascii="Arial" w:hAnsi="Arial" w:cs="Arial"/>
          <w:b/>
          <w:szCs w:val="24"/>
        </w:rPr>
        <w:t>.5</w:t>
      </w:r>
      <w:r w:rsidR="00843D94" w:rsidRPr="00747202">
        <w:rPr>
          <w:rFonts w:ascii="Arial" w:hAnsi="Arial" w:cs="Arial"/>
          <w:b/>
          <w:szCs w:val="24"/>
        </w:rPr>
        <w:t>:</w:t>
      </w:r>
      <w:r w:rsidR="00C1084F" w:rsidRPr="00747202">
        <w:rPr>
          <w:rFonts w:ascii="Arial" w:hAnsi="Arial" w:cs="Arial"/>
          <w:b/>
          <w:szCs w:val="24"/>
        </w:rPr>
        <w:t xml:space="preserve"> </w:t>
      </w:r>
      <w:r w:rsidR="00843D94" w:rsidRPr="00747202">
        <w:rPr>
          <w:rFonts w:ascii="Arial" w:hAnsi="Arial" w:cs="Arial"/>
          <w:b/>
          <w:szCs w:val="24"/>
        </w:rPr>
        <w:t>Living Room</w:t>
      </w:r>
      <w:r w:rsidR="00C1084F" w:rsidRPr="00747202">
        <w:rPr>
          <w:rFonts w:ascii="Arial" w:hAnsi="Arial" w:cs="Arial"/>
          <w:b/>
          <w:szCs w:val="24"/>
        </w:rPr>
        <w:t xml:space="preserve"> Relative Humidity, Phase 1 (Top); Phase 2 (Bottom)</w:t>
      </w:r>
    </w:p>
    <w:p w14:paraId="4A66492F" w14:textId="77777777" w:rsidR="00D920BB" w:rsidRPr="004928E0" w:rsidRDefault="00D920BB" w:rsidP="00551869">
      <w:pPr>
        <w:rPr>
          <w:rFonts w:ascii="Arial" w:hAnsi="Arial" w:cs="Arial"/>
        </w:rPr>
      </w:pPr>
    </w:p>
    <w:p w14:paraId="44AA5AC7" w14:textId="77777777" w:rsidR="008307FC" w:rsidRPr="004928E0" w:rsidRDefault="008307FC" w:rsidP="008307FC">
      <w:pPr>
        <w:pStyle w:val="Heading2"/>
        <w:numPr>
          <w:ilvl w:val="1"/>
          <w:numId w:val="2"/>
        </w:numPr>
        <w:rPr>
          <w:rFonts w:ascii="Arial" w:hAnsi="Arial" w:cs="Arial"/>
          <w:color w:val="63177B"/>
        </w:rPr>
      </w:pPr>
      <w:bookmarkStart w:id="25" w:name="_Toc80286015"/>
      <w:r w:rsidRPr="004928E0">
        <w:rPr>
          <w:rFonts w:ascii="Arial" w:hAnsi="Arial" w:cs="Arial"/>
          <w:color w:val="63177B"/>
        </w:rPr>
        <w:t>Conclusions</w:t>
      </w:r>
      <w:bookmarkEnd w:id="25"/>
    </w:p>
    <w:p w14:paraId="04439E12" w14:textId="60C4F687" w:rsidR="002E1E0D" w:rsidRDefault="00C41CD8" w:rsidP="000B1877">
      <w:pPr>
        <w:rPr>
          <w:rFonts w:ascii="Arial" w:hAnsi="Arial" w:cs="Arial"/>
        </w:rPr>
      </w:pPr>
      <w:r>
        <w:rPr>
          <w:rFonts w:ascii="Arial" w:hAnsi="Arial" w:cs="Arial"/>
        </w:rPr>
        <w:t xml:space="preserve">The level of </w:t>
      </w:r>
      <w:r w:rsidR="00487D37">
        <w:rPr>
          <w:rFonts w:ascii="Arial" w:hAnsi="Arial" w:cs="Arial"/>
        </w:rPr>
        <w:t xml:space="preserve">humidity </w:t>
      </w:r>
      <w:r>
        <w:rPr>
          <w:rFonts w:ascii="Arial" w:hAnsi="Arial" w:cs="Arial"/>
        </w:rPr>
        <w:t>observed</w:t>
      </w:r>
      <w:r w:rsidR="00487D37">
        <w:rPr>
          <w:rFonts w:ascii="Arial" w:hAnsi="Arial" w:cs="Arial"/>
        </w:rPr>
        <w:t xml:space="preserve"> </w:t>
      </w:r>
      <w:r>
        <w:rPr>
          <w:rFonts w:ascii="Arial" w:hAnsi="Arial" w:cs="Arial"/>
        </w:rPr>
        <w:t>during Phase 1 appear to have been reduced following the installation of the GSHP system.</w:t>
      </w:r>
      <w:r w:rsidR="00487D37">
        <w:rPr>
          <w:rFonts w:ascii="Arial" w:hAnsi="Arial" w:cs="Arial"/>
        </w:rPr>
        <w:t xml:space="preserve"> </w:t>
      </w:r>
      <w:r>
        <w:rPr>
          <w:rFonts w:ascii="Arial" w:hAnsi="Arial" w:cs="Arial"/>
        </w:rPr>
        <w:t xml:space="preserve">This is particularly notable in the bathroom, with </w:t>
      </w:r>
      <w:r w:rsidR="000B1877">
        <w:rPr>
          <w:rFonts w:ascii="Arial" w:hAnsi="Arial" w:cs="Arial"/>
        </w:rPr>
        <w:t xml:space="preserve">a significant reduction observed. </w:t>
      </w:r>
      <w:r w:rsidR="00487D37">
        <w:rPr>
          <w:rFonts w:ascii="Arial" w:hAnsi="Arial" w:cs="Arial"/>
        </w:rPr>
        <w:t xml:space="preserve">This </w:t>
      </w:r>
      <w:r w:rsidR="000B1877">
        <w:rPr>
          <w:rFonts w:ascii="Arial" w:hAnsi="Arial" w:cs="Arial"/>
        </w:rPr>
        <w:t>suggests that the risk of damp and mould formation has been reduced by the replacement of the heating system, and represents a positive outcome of the pilot study.</w:t>
      </w:r>
    </w:p>
    <w:p w14:paraId="1F97B9B6" w14:textId="77777777" w:rsidR="002E1E0D" w:rsidRPr="004928E0" w:rsidRDefault="002E1E0D" w:rsidP="00187616">
      <w:pPr>
        <w:rPr>
          <w:rFonts w:ascii="Arial" w:hAnsi="Arial" w:cs="Arial"/>
        </w:rPr>
        <w:sectPr w:rsidR="002E1E0D" w:rsidRPr="004928E0" w:rsidSect="0016058E">
          <w:pgSz w:w="11906" w:h="16838"/>
          <w:pgMar w:top="1440" w:right="1440" w:bottom="1440" w:left="1440" w:header="709" w:footer="709" w:gutter="0"/>
          <w:cols w:space="708"/>
          <w:docGrid w:linePitch="360"/>
        </w:sectPr>
      </w:pPr>
    </w:p>
    <w:p w14:paraId="4215C8CC" w14:textId="6B4F533E" w:rsidR="003971A4" w:rsidRPr="004928E0" w:rsidRDefault="003971A4" w:rsidP="003B09A6">
      <w:pPr>
        <w:pStyle w:val="Heading1"/>
        <w:numPr>
          <w:ilvl w:val="0"/>
          <w:numId w:val="2"/>
        </w:numPr>
        <w:rPr>
          <w:rFonts w:ascii="Arial" w:hAnsi="Arial" w:cs="Arial"/>
          <w:color w:val="63177B"/>
        </w:rPr>
      </w:pPr>
      <w:bookmarkStart w:id="26" w:name="_Toc80286016"/>
      <w:r w:rsidRPr="004928E0">
        <w:rPr>
          <w:rFonts w:ascii="Arial" w:hAnsi="Arial" w:cs="Arial"/>
          <w:color w:val="63177B"/>
        </w:rPr>
        <w:lastRenderedPageBreak/>
        <w:t>Occupant Interview</w:t>
      </w:r>
      <w:r w:rsidR="007C0B1E" w:rsidRPr="004928E0">
        <w:rPr>
          <w:rFonts w:ascii="Arial" w:hAnsi="Arial" w:cs="Arial"/>
          <w:color w:val="63177B"/>
        </w:rPr>
        <w:t>s</w:t>
      </w:r>
      <w:bookmarkEnd w:id="26"/>
    </w:p>
    <w:p w14:paraId="3FB82543" w14:textId="30CF5510" w:rsidR="00401347" w:rsidRDefault="00C372D6" w:rsidP="0091133E">
      <w:pPr>
        <w:pStyle w:val="Heading2"/>
        <w:numPr>
          <w:ilvl w:val="1"/>
          <w:numId w:val="2"/>
        </w:numPr>
        <w:rPr>
          <w:rFonts w:ascii="Arial" w:hAnsi="Arial" w:cs="Arial"/>
          <w:color w:val="63177B"/>
        </w:rPr>
      </w:pPr>
      <w:bookmarkStart w:id="27" w:name="_Toc80286017"/>
      <w:r w:rsidRPr="004928E0">
        <w:rPr>
          <w:rFonts w:ascii="Arial" w:hAnsi="Arial" w:cs="Arial"/>
          <w:color w:val="63177B"/>
        </w:rPr>
        <w:t>Overview</w:t>
      </w:r>
      <w:bookmarkEnd w:id="27"/>
    </w:p>
    <w:p w14:paraId="0E510423" w14:textId="74ACB6F2" w:rsidR="005B4D49" w:rsidRPr="00631A8B" w:rsidRDefault="00121185" w:rsidP="00631A8B">
      <w:r>
        <w:rPr>
          <w:rFonts w:ascii="Arial" w:hAnsi="Arial" w:cs="Arial"/>
        </w:rPr>
        <w:t xml:space="preserve">Preceding sections of this report have </w:t>
      </w:r>
      <w:r w:rsidR="00AD0C12">
        <w:rPr>
          <w:rFonts w:ascii="Arial" w:hAnsi="Arial" w:cs="Arial"/>
        </w:rPr>
        <w:t>objective</w:t>
      </w:r>
      <w:r w:rsidR="001A69EE">
        <w:rPr>
          <w:rFonts w:ascii="Arial" w:hAnsi="Arial" w:cs="Arial"/>
        </w:rPr>
        <w:t>ly</w:t>
      </w:r>
      <w:r w:rsidR="00AD0C12">
        <w:rPr>
          <w:rFonts w:ascii="Arial" w:hAnsi="Arial" w:cs="Arial"/>
        </w:rPr>
        <w:t xml:space="preserve"> </w:t>
      </w:r>
      <w:r w:rsidR="001A69EE">
        <w:rPr>
          <w:rFonts w:ascii="Arial" w:hAnsi="Arial" w:cs="Arial"/>
        </w:rPr>
        <w:t>evaluated</w:t>
      </w:r>
      <w:r w:rsidR="00AD0C12">
        <w:rPr>
          <w:rFonts w:ascii="Arial" w:hAnsi="Arial" w:cs="Arial"/>
        </w:rPr>
        <w:t xml:space="preserve"> </w:t>
      </w:r>
      <w:r w:rsidR="001A69EE">
        <w:rPr>
          <w:rFonts w:ascii="Arial" w:hAnsi="Arial" w:cs="Arial"/>
        </w:rPr>
        <w:t>the performance of the heating system</w:t>
      </w:r>
      <w:r>
        <w:rPr>
          <w:rFonts w:ascii="Arial" w:hAnsi="Arial" w:cs="Arial"/>
        </w:rPr>
        <w:t>s</w:t>
      </w:r>
      <w:r w:rsidR="001A69EE">
        <w:rPr>
          <w:rFonts w:ascii="Arial" w:hAnsi="Arial" w:cs="Arial"/>
        </w:rPr>
        <w:t xml:space="preserve"> using </w:t>
      </w:r>
      <w:r>
        <w:rPr>
          <w:rFonts w:ascii="Arial" w:hAnsi="Arial" w:cs="Arial"/>
        </w:rPr>
        <w:t>numerical</w:t>
      </w:r>
      <w:r w:rsidR="00460188">
        <w:rPr>
          <w:rFonts w:ascii="Arial" w:hAnsi="Arial" w:cs="Arial"/>
        </w:rPr>
        <w:t xml:space="preserve"> data</w:t>
      </w:r>
      <w:r>
        <w:rPr>
          <w:rFonts w:ascii="Arial" w:hAnsi="Arial" w:cs="Arial"/>
        </w:rPr>
        <w:t xml:space="preserve"> on energy and environmental conditions</w:t>
      </w:r>
      <w:r w:rsidR="00460188">
        <w:rPr>
          <w:rFonts w:ascii="Arial" w:hAnsi="Arial" w:cs="Arial"/>
        </w:rPr>
        <w:t>. This does not provide the full picture</w:t>
      </w:r>
      <w:r w:rsidR="00FB65DE">
        <w:rPr>
          <w:rFonts w:ascii="Arial" w:hAnsi="Arial" w:cs="Arial"/>
        </w:rPr>
        <w:t xml:space="preserve"> however, </w:t>
      </w:r>
      <w:r w:rsidR="00092693">
        <w:rPr>
          <w:rFonts w:ascii="Arial" w:hAnsi="Arial" w:cs="Arial"/>
        </w:rPr>
        <w:t>as it omits the experience of the dwelling occupant. To capture the subjective perspectives and opinions of the residents of the flats, semi-structured interviews were designed and carried out.</w:t>
      </w:r>
    </w:p>
    <w:p w14:paraId="311510D1" w14:textId="77777777" w:rsidR="003971A4" w:rsidRPr="004928E0" w:rsidRDefault="003971A4" w:rsidP="003B09A6">
      <w:pPr>
        <w:pStyle w:val="Heading2"/>
        <w:numPr>
          <w:ilvl w:val="1"/>
          <w:numId w:val="2"/>
        </w:numPr>
        <w:rPr>
          <w:rFonts w:ascii="Arial" w:hAnsi="Arial" w:cs="Arial"/>
          <w:color w:val="63177B"/>
        </w:rPr>
      </w:pPr>
      <w:bookmarkStart w:id="28" w:name="_Toc80286018"/>
      <w:r w:rsidRPr="004928E0">
        <w:rPr>
          <w:rFonts w:ascii="Arial" w:hAnsi="Arial" w:cs="Arial"/>
          <w:color w:val="63177B"/>
        </w:rPr>
        <w:t>Methodology</w:t>
      </w:r>
      <w:bookmarkEnd w:id="28"/>
    </w:p>
    <w:p w14:paraId="6678D29F" w14:textId="77BBD28C" w:rsidR="00DF5A9B" w:rsidRDefault="00BA22F9" w:rsidP="0091133E">
      <w:pPr>
        <w:rPr>
          <w:rFonts w:ascii="Arial" w:hAnsi="Arial" w:cs="Arial"/>
        </w:rPr>
      </w:pPr>
      <w:r>
        <w:rPr>
          <w:rFonts w:ascii="Arial" w:hAnsi="Arial" w:cs="Arial"/>
        </w:rPr>
        <w:t>I</w:t>
      </w:r>
      <w:r w:rsidR="00937EAD" w:rsidRPr="004928E0">
        <w:rPr>
          <w:rFonts w:ascii="Arial" w:hAnsi="Arial" w:cs="Arial"/>
        </w:rPr>
        <w:t xml:space="preserve">nterviews were </w:t>
      </w:r>
      <w:r w:rsidR="00631A8B">
        <w:rPr>
          <w:rFonts w:ascii="Arial" w:hAnsi="Arial" w:cs="Arial"/>
        </w:rPr>
        <w:t xml:space="preserve">designed to be </w:t>
      </w:r>
      <w:r w:rsidR="00937EAD" w:rsidRPr="004928E0">
        <w:rPr>
          <w:rFonts w:ascii="Arial" w:hAnsi="Arial" w:cs="Arial"/>
        </w:rPr>
        <w:t xml:space="preserve">conducted as </w:t>
      </w:r>
      <w:r w:rsidR="001F2F1A">
        <w:rPr>
          <w:rFonts w:ascii="Arial" w:hAnsi="Arial" w:cs="Arial"/>
        </w:rPr>
        <w:t xml:space="preserve">short (10-30 minute) </w:t>
      </w:r>
      <w:r w:rsidR="00937EAD" w:rsidRPr="004928E0">
        <w:rPr>
          <w:rFonts w:ascii="Arial" w:hAnsi="Arial" w:cs="Arial"/>
        </w:rPr>
        <w:t xml:space="preserve">informal </w:t>
      </w:r>
      <w:r w:rsidR="001F2F1A">
        <w:rPr>
          <w:rFonts w:ascii="Arial" w:hAnsi="Arial" w:cs="Arial"/>
        </w:rPr>
        <w:t xml:space="preserve">“chats”, </w:t>
      </w:r>
      <w:r w:rsidR="00694F28" w:rsidRPr="004928E0">
        <w:rPr>
          <w:rFonts w:ascii="Arial" w:hAnsi="Arial" w:cs="Arial"/>
        </w:rPr>
        <w:t>supported</w:t>
      </w:r>
      <w:r w:rsidR="00937EAD" w:rsidRPr="004928E0">
        <w:rPr>
          <w:rFonts w:ascii="Arial" w:hAnsi="Arial" w:cs="Arial"/>
        </w:rPr>
        <w:t xml:space="preserve"> by a topic g</w:t>
      </w:r>
      <w:r w:rsidR="00694F28" w:rsidRPr="004928E0">
        <w:rPr>
          <w:rFonts w:ascii="Arial" w:hAnsi="Arial" w:cs="Arial"/>
        </w:rPr>
        <w:t>uide</w:t>
      </w:r>
      <w:r w:rsidR="006A0779">
        <w:rPr>
          <w:rFonts w:ascii="Arial" w:hAnsi="Arial" w:cs="Arial"/>
        </w:rPr>
        <w:t>, rather than formal structured interviews</w:t>
      </w:r>
      <w:r w:rsidR="00DF5A9B">
        <w:rPr>
          <w:rFonts w:ascii="Arial" w:hAnsi="Arial" w:cs="Arial"/>
        </w:rPr>
        <w:t xml:space="preserve">. This method of data collection relies on prompts to ensure conversation remains relevant, but does not seek to address specific </w:t>
      </w:r>
      <w:r>
        <w:rPr>
          <w:rFonts w:ascii="Arial" w:hAnsi="Arial" w:cs="Arial"/>
        </w:rPr>
        <w:t>questions</w:t>
      </w:r>
      <w:r w:rsidR="00DF5A9B">
        <w:rPr>
          <w:rFonts w:ascii="Arial" w:hAnsi="Arial" w:cs="Arial"/>
        </w:rPr>
        <w:t>, instead letting the discourse flow naturally to topics where the participant feels most strongly.</w:t>
      </w:r>
      <w:r w:rsidR="006A0779">
        <w:rPr>
          <w:rFonts w:ascii="Arial" w:hAnsi="Arial" w:cs="Arial"/>
        </w:rPr>
        <w:t xml:space="preserve"> This ensures a degree of comparability between interviews, but the tone and detail of each individual conversation may vary.</w:t>
      </w:r>
    </w:p>
    <w:p w14:paraId="479F80D9" w14:textId="6FF37FE2" w:rsidR="001F2F1A" w:rsidRDefault="006A0779" w:rsidP="0091133E">
      <w:pPr>
        <w:rPr>
          <w:rFonts w:ascii="Arial" w:hAnsi="Arial" w:cs="Arial"/>
        </w:rPr>
      </w:pPr>
      <w:r>
        <w:rPr>
          <w:rFonts w:ascii="Arial" w:hAnsi="Arial" w:cs="Arial"/>
        </w:rPr>
        <w:t xml:space="preserve">In the original research design, interviews were to be conducted </w:t>
      </w:r>
      <w:r w:rsidR="004F6142">
        <w:rPr>
          <w:rFonts w:ascii="Arial" w:hAnsi="Arial" w:cs="Arial"/>
        </w:rPr>
        <w:t>in the participant’s dwelling. Due to the outbreak of Covid-19</w:t>
      </w:r>
      <w:r w:rsidR="00121185">
        <w:rPr>
          <w:rFonts w:ascii="Arial" w:hAnsi="Arial" w:cs="Arial"/>
        </w:rPr>
        <w:t>, the majority of Phase 1 interviews (10 of 15)</w:t>
      </w:r>
      <w:r w:rsidR="004F6142">
        <w:rPr>
          <w:rFonts w:ascii="Arial" w:hAnsi="Arial" w:cs="Arial"/>
        </w:rPr>
        <w:t xml:space="preserve"> </w:t>
      </w:r>
      <w:r w:rsidR="00F44560">
        <w:rPr>
          <w:rFonts w:ascii="Arial" w:hAnsi="Arial" w:cs="Arial"/>
        </w:rPr>
        <w:t>were</w:t>
      </w:r>
      <w:r w:rsidR="004F6142">
        <w:rPr>
          <w:rFonts w:ascii="Arial" w:hAnsi="Arial" w:cs="Arial"/>
        </w:rPr>
        <w:t xml:space="preserve"> conducted via telephone</w:t>
      </w:r>
      <w:r w:rsidR="00F44560">
        <w:rPr>
          <w:rFonts w:ascii="Arial" w:hAnsi="Arial" w:cs="Arial"/>
        </w:rPr>
        <w:t xml:space="preserve"> to ensure social distancing</w:t>
      </w:r>
      <w:r w:rsidR="004F6142">
        <w:rPr>
          <w:rFonts w:ascii="Arial" w:hAnsi="Arial" w:cs="Arial"/>
        </w:rPr>
        <w:t>.</w:t>
      </w:r>
      <w:r w:rsidR="00F44560">
        <w:rPr>
          <w:rFonts w:ascii="Arial" w:hAnsi="Arial" w:cs="Arial"/>
        </w:rPr>
        <w:t xml:space="preserve"> To address this issue, Phase 2 interviews were delayed to follow Public Health England guidance around indoor mixing, but this meant the majority (11 of 13) could be undertaken as originally planned. Covid restriction </w:t>
      </w:r>
      <w:r w:rsidR="004F6142">
        <w:rPr>
          <w:rFonts w:ascii="Arial" w:hAnsi="Arial" w:cs="Arial"/>
        </w:rPr>
        <w:t xml:space="preserve">presented a limitation with regard to engagement, </w:t>
      </w:r>
      <w:r w:rsidR="008F79D1">
        <w:rPr>
          <w:rFonts w:ascii="Arial" w:hAnsi="Arial" w:cs="Arial"/>
        </w:rPr>
        <w:t xml:space="preserve">with </w:t>
      </w:r>
      <w:r w:rsidR="001B37F4">
        <w:rPr>
          <w:rFonts w:ascii="Arial" w:hAnsi="Arial" w:cs="Arial"/>
        </w:rPr>
        <w:t xml:space="preserve">some </w:t>
      </w:r>
      <w:r w:rsidR="008F79D1">
        <w:rPr>
          <w:rFonts w:ascii="Arial" w:hAnsi="Arial" w:cs="Arial"/>
        </w:rPr>
        <w:t xml:space="preserve">residents </w:t>
      </w:r>
      <w:r w:rsidR="00380282">
        <w:rPr>
          <w:rFonts w:ascii="Arial" w:hAnsi="Arial" w:cs="Arial"/>
        </w:rPr>
        <w:t>proving</w:t>
      </w:r>
      <w:r w:rsidR="008F79D1">
        <w:rPr>
          <w:rFonts w:ascii="Arial" w:hAnsi="Arial" w:cs="Arial"/>
        </w:rPr>
        <w:t xml:space="preserve"> unresponsive to repeated efforts at contact. </w:t>
      </w:r>
      <w:r w:rsidR="00306D9A">
        <w:rPr>
          <w:rFonts w:ascii="Arial" w:hAnsi="Arial" w:cs="Arial"/>
        </w:rPr>
        <w:t>T</w:t>
      </w:r>
      <w:r w:rsidR="004F736B">
        <w:rPr>
          <w:rFonts w:ascii="Arial" w:hAnsi="Arial" w:cs="Arial"/>
        </w:rPr>
        <w:t>his resulted in</w:t>
      </w:r>
      <w:r w:rsidR="00306D9A">
        <w:rPr>
          <w:rFonts w:ascii="Arial" w:hAnsi="Arial" w:cs="Arial"/>
        </w:rPr>
        <w:t xml:space="preserve"> a sample size of 15 interviews during Phase 1 and 13 interviews during Phase 2</w:t>
      </w:r>
      <w:r w:rsidR="006010D5">
        <w:rPr>
          <w:rFonts w:ascii="Arial" w:hAnsi="Arial" w:cs="Arial"/>
        </w:rPr>
        <w:t>.</w:t>
      </w:r>
    </w:p>
    <w:p w14:paraId="7A471A64" w14:textId="5E84D252" w:rsidR="00B96FDC" w:rsidRPr="004928E0" w:rsidRDefault="002C68D5" w:rsidP="0091133E">
      <w:pPr>
        <w:rPr>
          <w:rFonts w:ascii="Arial" w:hAnsi="Arial" w:cs="Arial"/>
        </w:rPr>
      </w:pPr>
      <w:r w:rsidRPr="004928E0">
        <w:rPr>
          <w:rFonts w:ascii="Arial" w:hAnsi="Arial" w:cs="Arial"/>
        </w:rPr>
        <w:t xml:space="preserve">The </w:t>
      </w:r>
      <w:r w:rsidR="00E67EA0" w:rsidRPr="004928E0">
        <w:rPr>
          <w:rFonts w:ascii="Arial" w:hAnsi="Arial" w:cs="Arial"/>
        </w:rPr>
        <w:t>interview</w:t>
      </w:r>
      <w:r w:rsidRPr="004928E0">
        <w:rPr>
          <w:rFonts w:ascii="Arial" w:hAnsi="Arial" w:cs="Arial"/>
        </w:rPr>
        <w:t xml:space="preserve"> </w:t>
      </w:r>
      <w:r w:rsidR="00380282">
        <w:rPr>
          <w:rFonts w:ascii="Arial" w:hAnsi="Arial" w:cs="Arial"/>
        </w:rPr>
        <w:t xml:space="preserve">topic </w:t>
      </w:r>
      <w:r w:rsidRPr="00F410F1">
        <w:rPr>
          <w:rFonts w:ascii="Arial" w:hAnsi="Arial" w:cs="Arial"/>
        </w:rPr>
        <w:t>guide</w:t>
      </w:r>
      <w:r w:rsidR="006010D5" w:rsidRPr="00F410F1">
        <w:rPr>
          <w:rFonts w:ascii="Arial" w:hAnsi="Arial" w:cs="Arial"/>
        </w:rPr>
        <w:t>s</w:t>
      </w:r>
      <w:r w:rsidRPr="00F410F1">
        <w:rPr>
          <w:rFonts w:ascii="Arial" w:hAnsi="Arial" w:cs="Arial"/>
        </w:rPr>
        <w:t xml:space="preserve"> </w:t>
      </w:r>
      <w:r w:rsidR="00CF3C88" w:rsidRPr="00F410F1">
        <w:rPr>
          <w:rFonts w:ascii="Arial" w:hAnsi="Arial" w:cs="Arial"/>
        </w:rPr>
        <w:t xml:space="preserve">(appendix </w:t>
      </w:r>
      <w:r w:rsidR="00F410F1" w:rsidRPr="00F410F1">
        <w:rPr>
          <w:rFonts w:ascii="Arial" w:hAnsi="Arial" w:cs="Arial"/>
        </w:rPr>
        <w:t>1</w:t>
      </w:r>
      <w:r w:rsidR="006010D5" w:rsidRPr="00F410F1">
        <w:rPr>
          <w:rFonts w:ascii="Arial" w:hAnsi="Arial" w:cs="Arial"/>
        </w:rPr>
        <w:t xml:space="preserve"> and </w:t>
      </w:r>
      <w:r w:rsidR="00F410F1">
        <w:rPr>
          <w:rFonts w:ascii="Arial" w:hAnsi="Arial" w:cs="Arial"/>
        </w:rPr>
        <w:t>2</w:t>
      </w:r>
      <w:r w:rsidR="00CF3C88" w:rsidRPr="00F410F1">
        <w:rPr>
          <w:rFonts w:ascii="Arial" w:hAnsi="Arial" w:cs="Arial"/>
        </w:rPr>
        <w:t xml:space="preserve">) </w:t>
      </w:r>
      <w:r w:rsidR="006010D5" w:rsidRPr="00F410F1">
        <w:rPr>
          <w:rFonts w:ascii="Arial" w:hAnsi="Arial" w:cs="Arial"/>
        </w:rPr>
        <w:t>during</w:t>
      </w:r>
      <w:r w:rsidR="00F410F1">
        <w:rPr>
          <w:rFonts w:ascii="Arial" w:hAnsi="Arial" w:cs="Arial"/>
        </w:rPr>
        <w:t xml:space="preserve"> both p</w:t>
      </w:r>
      <w:r w:rsidR="006010D5">
        <w:rPr>
          <w:rFonts w:ascii="Arial" w:hAnsi="Arial" w:cs="Arial"/>
        </w:rPr>
        <w:t xml:space="preserve">hases </w:t>
      </w:r>
      <w:r w:rsidR="004F736B">
        <w:rPr>
          <w:rFonts w:ascii="Arial" w:hAnsi="Arial" w:cs="Arial"/>
        </w:rPr>
        <w:t>were</w:t>
      </w:r>
      <w:r w:rsidRPr="008334F4">
        <w:rPr>
          <w:rFonts w:ascii="Arial" w:hAnsi="Arial" w:cs="Arial"/>
        </w:rPr>
        <w:t xml:space="preserve"> structured</w:t>
      </w:r>
      <w:r w:rsidRPr="004928E0">
        <w:rPr>
          <w:rFonts w:ascii="Arial" w:hAnsi="Arial" w:cs="Arial"/>
        </w:rPr>
        <w:t xml:space="preserve"> around </w:t>
      </w:r>
      <w:r w:rsidR="00380282">
        <w:rPr>
          <w:rFonts w:ascii="Arial" w:hAnsi="Arial" w:cs="Arial"/>
        </w:rPr>
        <w:t>5</w:t>
      </w:r>
      <w:r w:rsidRPr="004928E0">
        <w:rPr>
          <w:rFonts w:ascii="Arial" w:hAnsi="Arial" w:cs="Arial"/>
        </w:rPr>
        <w:t xml:space="preserve"> key </w:t>
      </w:r>
      <w:r w:rsidR="00E67EA0" w:rsidRPr="004928E0">
        <w:rPr>
          <w:rFonts w:ascii="Arial" w:hAnsi="Arial" w:cs="Arial"/>
        </w:rPr>
        <w:t>topics</w:t>
      </w:r>
      <w:r w:rsidR="00E560DC">
        <w:rPr>
          <w:rFonts w:ascii="Arial" w:hAnsi="Arial" w:cs="Arial"/>
        </w:rPr>
        <w:t xml:space="preserve"> that were previously identified as significant areas of interest</w:t>
      </w:r>
      <w:r w:rsidR="006010D5">
        <w:rPr>
          <w:rFonts w:ascii="Arial" w:hAnsi="Arial" w:cs="Arial"/>
        </w:rPr>
        <w:t>, with questions slightly modified depending on the heating system installed at that time</w:t>
      </w:r>
      <w:r w:rsidR="0002630C" w:rsidRPr="004928E0">
        <w:rPr>
          <w:rFonts w:ascii="Arial" w:hAnsi="Arial" w:cs="Arial"/>
        </w:rPr>
        <w:t>:</w:t>
      </w:r>
      <w:r w:rsidRPr="004928E0">
        <w:rPr>
          <w:rFonts w:ascii="Arial" w:hAnsi="Arial" w:cs="Arial"/>
        </w:rPr>
        <w:t xml:space="preserve"> </w:t>
      </w:r>
    </w:p>
    <w:p w14:paraId="097DB6CE" w14:textId="0328A5C3" w:rsidR="00B96FDC" w:rsidRDefault="00380282" w:rsidP="00B96FDC">
      <w:pPr>
        <w:pStyle w:val="ListParagraph"/>
        <w:numPr>
          <w:ilvl w:val="0"/>
          <w:numId w:val="13"/>
        </w:numPr>
        <w:rPr>
          <w:rFonts w:ascii="Arial" w:hAnsi="Arial" w:cs="Arial"/>
        </w:rPr>
      </w:pPr>
      <w:r>
        <w:rPr>
          <w:rFonts w:ascii="Arial" w:hAnsi="Arial" w:cs="Arial"/>
        </w:rPr>
        <w:t>Home routines</w:t>
      </w:r>
    </w:p>
    <w:p w14:paraId="496BCB09" w14:textId="69AE495D" w:rsidR="00380282" w:rsidRDefault="00380282" w:rsidP="00B96FDC">
      <w:pPr>
        <w:pStyle w:val="ListParagraph"/>
        <w:numPr>
          <w:ilvl w:val="0"/>
          <w:numId w:val="13"/>
        </w:numPr>
        <w:rPr>
          <w:rFonts w:ascii="Arial" w:hAnsi="Arial" w:cs="Arial"/>
        </w:rPr>
      </w:pPr>
      <w:r>
        <w:rPr>
          <w:rFonts w:ascii="Arial" w:hAnsi="Arial" w:cs="Arial"/>
        </w:rPr>
        <w:t>Heating behaviours</w:t>
      </w:r>
    </w:p>
    <w:p w14:paraId="5E4161CE" w14:textId="6FC539E8" w:rsidR="00380282" w:rsidRDefault="00380282" w:rsidP="00B96FDC">
      <w:pPr>
        <w:pStyle w:val="ListParagraph"/>
        <w:numPr>
          <w:ilvl w:val="0"/>
          <w:numId w:val="13"/>
        </w:numPr>
        <w:rPr>
          <w:rFonts w:ascii="Arial" w:hAnsi="Arial" w:cs="Arial"/>
        </w:rPr>
      </w:pPr>
      <w:r>
        <w:rPr>
          <w:rFonts w:ascii="Arial" w:hAnsi="Arial" w:cs="Arial"/>
        </w:rPr>
        <w:t>Cost</w:t>
      </w:r>
    </w:p>
    <w:p w14:paraId="7C4B773B" w14:textId="50DBD2ED" w:rsidR="00380282" w:rsidRDefault="00380282" w:rsidP="00B96FDC">
      <w:pPr>
        <w:pStyle w:val="ListParagraph"/>
        <w:numPr>
          <w:ilvl w:val="0"/>
          <w:numId w:val="13"/>
        </w:numPr>
        <w:rPr>
          <w:rFonts w:ascii="Arial" w:hAnsi="Arial" w:cs="Arial"/>
        </w:rPr>
      </w:pPr>
      <w:r>
        <w:rPr>
          <w:rFonts w:ascii="Arial" w:hAnsi="Arial" w:cs="Arial"/>
        </w:rPr>
        <w:t>Moisture</w:t>
      </w:r>
    </w:p>
    <w:p w14:paraId="1C37A577" w14:textId="0069E900" w:rsidR="00380282" w:rsidRPr="004928E0" w:rsidRDefault="00380282" w:rsidP="00B96FDC">
      <w:pPr>
        <w:pStyle w:val="ListParagraph"/>
        <w:numPr>
          <w:ilvl w:val="0"/>
          <w:numId w:val="13"/>
        </w:numPr>
        <w:rPr>
          <w:rFonts w:ascii="Arial" w:hAnsi="Arial" w:cs="Arial"/>
        </w:rPr>
      </w:pPr>
      <w:r>
        <w:rPr>
          <w:rFonts w:ascii="Arial" w:hAnsi="Arial" w:cs="Arial"/>
        </w:rPr>
        <w:t>Perspectives</w:t>
      </w:r>
    </w:p>
    <w:p w14:paraId="4AF12447" w14:textId="61494C6D" w:rsidR="00380282" w:rsidRDefault="002F0BED" w:rsidP="00380282">
      <w:pPr>
        <w:rPr>
          <w:rFonts w:ascii="Arial" w:hAnsi="Arial" w:cs="Arial"/>
        </w:rPr>
      </w:pPr>
      <w:r>
        <w:rPr>
          <w:rFonts w:ascii="Arial" w:hAnsi="Arial" w:cs="Arial"/>
        </w:rPr>
        <w:t xml:space="preserve">Once interviews were completed, data were analysed using thematic analysis methods. </w:t>
      </w:r>
      <w:r w:rsidR="00807B7B">
        <w:rPr>
          <w:rFonts w:ascii="Arial" w:hAnsi="Arial" w:cs="Arial"/>
        </w:rPr>
        <w:t xml:space="preserve">Interview notes were transcribed and interrogated, with reoccurring </w:t>
      </w:r>
      <w:r w:rsidR="00561967">
        <w:rPr>
          <w:rFonts w:ascii="Arial" w:hAnsi="Arial" w:cs="Arial"/>
        </w:rPr>
        <w:t>subjects</w:t>
      </w:r>
      <w:r w:rsidR="00807B7B">
        <w:rPr>
          <w:rFonts w:ascii="Arial" w:hAnsi="Arial" w:cs="Arial"/>
        </w:rPr>
        <w:t xml:space="preserve"> categorised into codes. </w:t>
      </w:r>
      <w:r>
        <w:rPr>
          <w:rFonts w:ascii="Arial" w:hAnsi="Arial" w:cs="Arial"/>
        </w:rPr>
        <w:t xml:space="preserve">These </w:t>
      </w:r>
      <w:r w:rsidR="00807B7B">
        <w:rPr>
          <w:rFonts w:ascii="Arial" w:hAnsi="Arial" w:cs="Arial"/>
        </w:rPr>
        <w:t>codes were then grouped into overarching themes that define the aggregate exchange between all participants and the researcher. T</w:t>
      </w:r>
      <w:r w:rsidR="00E560DC">
        <w:rPr>
          <w:rFonts w:ascii="Arial" w:hAnsi="Arial" w:cs="Arial"/>
        </w:rPr>
        <w:t>h</w:t>
      </w:r>
      <w:r w:rsidR="00807B7B">
        <w:rPr>
          <w:rFonts w:ascii="Arial" w:hAnsi="Arial" w:cs="Arial"/>
        </w:rPr>
        <w:t xml:space="preserve">is followed an inductive process, with </w:t>
      </w:r>
      <w:r w:rsidR="00380282" w:rsidRPr="004928E0">
        <w:rPr>
          <w:rFonts w:ascii="Arial" w:hAnsi="Arial" w:cs="Arial"/>
        </w:rPr>
        <w:t>themes guided by data.</w:t>
      </w:r>
    </w:p>
    <w:p w14:paraId="42838D0F" w14:textId="7C399E85" w:rsidR="00E560DC" w:rsidRDefault="00E560DC" w:rsidP="00E560DC">
      <w:pPr>
        <w:pStyle w:val="Heading2"/>
        <w:numPr>
          <w:ilvl w:val="1"/>
          <w:numId w:val="2"/>
        </w:numPr>
        <w:rPr>
          <w:rFonts w:ascii="Arial" w:hAnsi="Arial" w:cs="Arial"/>
          <w:color w:val="63177B"/>
        </w:rPr>
      </w:pPr>
      <w:bookmarkStart w:id="29" w:name="_Toc80286019"/>
      <w:r w:rsidRPr="005F091F">
        <w:rPr>
          <w:rFonts w:ascii="Arial" w:hAnsi="Arial" w:cs="Arial"/>
          <w:color w:val="63177B"/>
        </w:rPr>
        <w:t>Results</w:t>
      </w:r>
      <w:bookmarkEnd w:id="29"/>
    </w:p>
    <w:p w14:paraId="6BE78777" w14:textId="0339AC15" w:rsidR="00713A99" w:rsidRDefault="008334F4" w:rsidP="00AE1826">
      <w:pPr>
        <w:rPr>
          <w:rFonts w:ascii="Arial" w:hAnsi="Arial" w:cs="Arial"/>
        </w:rPr>
      </w:pPr>
      <w:r w:rsidRPr="008334F4">
        <w:rPr>
          <w:rFonts w:ascii="Arial" w:hAnsi="Arial" w:cs="Arial"/>
        </w:rPr>
        <w:t xml:space="preserve">Figure </w:t>
      </w:r>
      <w:r w:rsidR="00D84F7F">
        <w:rPr>
          <w:rFonts w:ascii="Arial" w:hAnsi="Arial" w:cs="Arial"/>
        </w:rPr>
        <w:t>6</w:t>
      </w:r>
      <w:r w:rsidRPr="008334F4">
        <w:rPr>
          <w:rFonts w:ascii="Arial" w:hAnsi="Arial" w:cs="Arial"/>
        </w:rPr>
        <w:t>.1</w:t>
      </w:r>
      <w:r w:rsidR="00E560DC" w:rsidRPr="008334F4">
        <w:rPr>
          <w:rFonts w:ascii="Arial" w:hAnsi="Arial" w:cs="Arial"/>
        </w:rPr>
        <w:t xml:space="preserve"> displays</w:t>
      </w:r>
      <w:r w:rsidR="0070335F">
        <w:rPr>
          <w:rFonts w:ascii="Arial" w:hAnsi="Arial" w:cs="Arial"/>
        </w:rPr>
        <w:t xml:space="preserve"> the themes and codes that emerged following data </w:t>
      </w:r>
      <w:r w:rsidR="005B4D49">
        <w:rPr>
          <w:rFonts w:ascii="Arial" w:hAnsi="Arial" w:cs="Arial"/>
        </w:rPr>
        <w:t>analysis</w:t>
      </w:r>
      <w:r w:rsidR="00AE1826">
        <w:rPr>
          <w:rFonts w:ascii="Arial" w:hAnsi="Arial" w:cs="Arial"/>
        </w:rPr>
        <w:t xml:space="preserve"> in Phase 1</w:t>
      </w:r>
      <w:r w:rsidR="0070335F">
        <w:rPr>
          <w:rFonts w:ascii="Arial" w:hAnsi="Arial" w:cs="Arial"/>
        </w:rPr>
        <w:t>.</w:t>
      </w:r>
      <w:r w:rsidR="00B51C4B">
        <w:rPr>
          <w:rFonts w:ascii="Arial" w:hAnsi="Arial" w:cs="Arial"/>
        </w:rPr>
        <w:t xml:space="preserve"> </w:t>
      </w:r>
      <w:r w:rsidR="00AE1826">
        <w:rPr>
          <w:rFonts w:ascii="Arial" w:hAnsi="Arial" w:cs="Arial"/>
        </w:rPr>
        <w:t xml:space="preserve">Full analysis of the Phase 1 interviews are presented in the High Rise Pilot Phase 1 interim report. </w:t>
      </w:r>
      <w:r w:rsidR="00B51C4B">
        <w:rPr>
          <w:rFonts w:ascii="Arial" w:hAnsi="Arial" w:cs="Arial"/>
        </w:rPr>
        <w:t>Having established these themes</w:t>
      </w:r>
      <w:r w:rsidR="00F0520D">
        <w:rPr>
          <w:rFonts w:ascii="Arial" w:hAnsi="Arial" w:cs="Arial"/>
        </w:rPr>
        <w:t xml:space="preserve"> </w:t>
      </w:r>
      <w:r w:rsidR="00AE1826">
        <w:rPr>
          <w:rFonts w:ascii="Arial" w:hAnsi="Arial" w:cs="Arial"/>
        </w:rPr>
        <w:t xml:space="preserve">in Phase 1, </w:t>
      </w:r>
      <w:r w:rsidR="00AF6A62">
        <w:rPr>
          <w:rFonts w:ascii="Arial" w:hAnsi="Arial" w:cs="Arial"/>
        </w:rPr>
        <w:t>initial analysis considered</w:t>
      </w:r>
      <w:r w:rsidR="00AE1826">
        <w:rPr>
          <w:rFonts w:ascii="Arial" w:hAnsi="Arial" w:cs="Arial"/>
        </w:rPr>
        <w:t xml:space="preserve"> </w:t>
      </w:r>
      <w:r w:rsidR="00B96746">
        <w:rPr>
          <w:rFonts w:ascii="Arial" w:hAnsi="Arial" w:cs="Arial"/>
        </w:rPr>
        <w:t xml:space="preserve">the data collected </w:t>
      </w:r>
      <w:r w:rsidR="00AE1826">
        <w:rPr>
          <w:rFonts w:ascii="Arial" w:hAnsi="Arial" w:cs="Arial"/>
        </w:rPr>
        <w:t>during Phase 2 following the same thematic breakdown, to evaluate any similarities and difference</w:t>
      </w:r>
      <w:r w:rsidR="008C4A13">
        <w:rPr>
          <w:rFonts w:ascii="Arial" w:hAnsi="Arial" w:cs="Arial"/>
        </w:rPr>
        <w:t>s</w:t>
      </w:r>
      <w:r w:rsidR="00AE1826">
        <w:rPr>
          <w:rFonts w:ascii="Arial" w:hAnsi="Arial" w:cs="Arial"/>
        </w:rPr>
        <w:t xml:space="preserve"> between the two project phases.</w:t>
      </w:r>
      <w:r w:rsidR="008C4A13">
        <w:rPr>
          <w:rFonts w:ascii="Arial" w:hAnsi="Arial" w:cs="Arial"/>
        </w:rPr>
        <w:t xml:space="preserve"> In </w:t>
      </w:r>
      <w:r w:rsidR="00AF6A62">
        <w:rPr>
          <w:rFonts w:ascii="Arial" w:hAnsi="Arial" w:cs="Arial"/>
        </w:rPr>
        <w:t xml:space="preserve">the following </w:t>
      </w:r>
      <w:r w:rsidR="008C4A13">
        <w:rPr>
          <w:rFonts w:ascii="Arial" w:hAnsi="Arial" w:cs="Arial"/>
        </w:rPr>
        <w:t>section</w:t>
      </w:r>
      <w:r w:rsidR="00AF6A62">
        <w:rPr>
          <w:rFonts w:ascii="Arial" w:hAnsi="Arial" w:cs="Arial"/>
        </w:rPr>
        <w:t xml:space="preserve"> reporting </w:t>
      </w:r>
      <w:r w:rsidR="00B96746">
        <w:rPr>
          <w:rFonts w:ascii="Arial" w:hAnsi="Arial" w:cs="Arial"/>
        </w:rPr>
        <w:t xml:space="preserve">the results from this </w:t>
      </w:r>
      <w:r w:rsidR="00AF6A62">
        <w:rPr>
          <w:rFonts w:ascii="Arial" w:hAnsi="Arial" w:cs="Arial"/>
        </w:rPr>
        <w:t>process,</w:t>
      </w:r>
      <w:r w:rsidR="008C4A13">
        <w:rPr>
          <w:rFonts w:ascii="Arial" w:hAnsi="Arial" w:cs="Arial"/>
        </w:rPr>
        <w:t xml:space="preserve"> Phase 1 responses are in the upper box and Phase 2 in the lower box.</w:t>
      </w:r>
    </w:p>
    <w:p w14:paraId="64003E91" w14:textId="4E66D8E3" w:rsidR="00872E97" w:rsidRPr="00D84F7F" w:rsidRDefault="003D363E" w:rsidP="008334F4">
      <w:pPr>
        <w:jc w:val="center"/>
        <w:rPr>
          <w:rFonts w:ascii="Arial" w:hAnsi="Arial" w:cs="Arial"/>
          <w:b/>
        </w:rPr>
      </w:pPr>
      <w:r>
        <w:rPr>
          <w:rFonts w:ascii="Arial" w:hAnsi="Arial" w:cs="Arial"/>
          <w:noProof/>
          <w:lang w:eastAsia="en-GB"/>
        </w:rPr>
        <w:lastRenderedPageBreak/>
        <w:drawing>
          <wp:inline distT="0" distB="0" distL="0" distR="0" wp14:anchorId="0AE7A10B" wp14:editId="14EEE6C2">
            <wp:extent cx="5486400" cy="3200400"/>
            <wp:effectExtent l="38100" t="0" r="19050" b="57150"/>
            <wp:docPr id="96" name="Diagram 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r w:rsidR="005B4D49" w:rsidRPr="00D84F7F">
        <w:rPr>
          <w:rFonts w:ascii="Arial" w:hAnsi="Arial" w:cs="Arial"/>
          <w:b/>
        </w:rPr>
        <w:t xml:space="preserve">Figure </w:t>
      </w:r>
      <w:r w:rsidR="00D84F7F" w:rsidRPr="00D84F7F">
        <w:rPr>
          <w:rFonts w:ascii="Arial" w:hAnsi="Arial" w:cs="Arial"/>
          <w:b/>
        </w:rPr>
        <w:t>6</w:t>
      </w:r>
      <w:r w:rsidR="008334F4" w:rsidRPr="00D84F7F">
        <w:rPr>
          <w:rFonts w:ascii="Arial" w:hAnsi="Arial" w:cs="Arial"/>
          <w:b/>
        </w:rPr>
        <w:t>.1</w:t>
      </w:r>
      <w:r w:rsidR="005B4D49" w:rsidRPr="00D84F7F">
        <w:rPr>
          <w:rFonts w:ascii="Arial" w:hAnsi="Arial" w:cs="Arial"/>
          <w:b/>
        </w:rPr>
        <w:t xml:space="preserve">: Emergent themes from </w:t>
      </w:r>
      <w:r w:rsidR="00B96746">
        <w:rPr>
          <w:rFonts w:ascii="Arial" w:hAnsi="Arial" w:cs="Arial"/>
          <w:b/>
        </w:rPr>
        <w:t xml:space="preserve">Phase 1 </w:t>
      </w:r>
      <w:r w:rsidR="005B4D49" w:rsidRPr="00D84F7F">
        <w:rPr>
          <w:rFonts w:ascii="Arial" w:hAnsi="Arial" w:cs="Arial"/>
          <w:b/>
        </w:rPr>
        <w:t>occupant interviews</w:t>
      </w:r>
    </w:p>
    <w:p w14:paraId="6617396A" w14:textId="77777777" w:rsidR="00B6306D" w:rsidRDefault="00B6306D" w:rsidP="005F091F">
      <w:pPr>
        <w:pStyle w:val="Heading3"/>
        <w:rPr>
          <w:rFonts w:ascii="Arial" w:hAnsi="Arial" w:cs="Arial"/>
          <w:color w:val="63177B"/>
        </w:rPr>
      </w:pPr>
    </w:p>
    <w:p w14:paraId="0FD0DCF6" w14:textId="37377884" w:rsidR="005B4D49" w:rsidRPr="005F091F" w:rsidRDefault="005F091F" w:rsidP="005F091F">
      <w:pPr>
        <w:pStyle w:val="Heading3"/>
        <w:rPr>
          <w:rFonts w:ascii="Arial" w:hAnsi="Arial" w:cs="Arial"/>
          <w:color w:val="63177B"/>
        </w:rPr>
      </w:pPr>
      <w:bookmarkStart w:id="30" w:name="_Toc80286020"/>
      <w:r w:rsidRPr="005F091F">
        <w:rPr>
          <w:rFonts w:ascii="Arial" w:hAnsi="Arial" w:cs="Arial"/>
          <w:color w:val="63177B"/>
        </w:rPr>
        <w:t>Occupant Perspectives</w:t>
      </w:r>
      <w:bookmarkEnd w:id="30"/>
    </w:p>
    <w:p w14:paraId="7E67D70C" w14:textId="77777777" w:rsidR="002A2657" w:rsidRDefault="00951B84" w:rsidP="005F091F">
      <w:pPr>
        <w:rPr>
          <w:rFonts w:ascii="Arial" w:hAnsi="Arial" w:cs="Arial"/>
          <w:b/>
        </w:rPr>
      </w:pPr>
      <w:r>
        <w:rPr>
          <w:rFonts w:ascii="Arial" w:hAnsi="Arial" w:cs="Arial"/>
          <w:b/>
        </w:rPr>
        <w:t>On the flats</w:t>
      </w:r>
    </w:p>
    <w:p w14:paraId="144A72D8" w14:textId="762740B2" w:rsidR="00E950C6" w:rsidRDefault="00E950C6" w:rsidP="00E950C6">
      <w:pPr>
        <w:rPr>
          <w:rFonts w:ascii="Arial" w:hAnsi="Arial" w:cs="Arial"/>
        </w:rPr>
      </w:pPr>
      <w:r w:rsidRPr="00C20ED4">
        <w:rPr>
          <w:rFonts w:ascii="Arial" w:hAnsi="Arial" w:cs="Arial"/>
          <w:noProof/>
          <w:lang w:eastAsia="en-GB"/>
        </w:rPr>
        <mc:AlternateContent>
          <mc:Choice Requires="wps">
            <w:drawing>
              <wp:inline distT="0" distB="0" distL="0" distR="0" wp14:anchorId="1D5AA899" wp14:editId="3A02B546">
                <wp:extent cx="5537835" cy="1404620"/>
                <wp:effectExtent l="0" t="0" r="24765" b="273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1404620"/>
                        </a:xfrm>
                        <a:prstGeom prst="rect">
                          <a:avLst/>
                        </a:prstGeom>
                        <a:solidFill>
                          <a:srgbClr val="FFA7A7"/>
                        </a:solidFill>
                        <a:ln w="9525">
                          <a:solidFill>
                            <a:srgbClr val="000000"/>
                          </a:solidFill>
                          <a:miter lim="800000"/>
                          <a:headEnd/>
                          <a:tailEnd/>
                        </a:ln>
                      </wps:spPr>
                      <wps:txbx>
                        <w:txbxContent>
                          <w:p w14:paraId="1774431A" w14:textId="77777777" w:rsidR="001434D9" w:rsidRDefault="001434D9" w:rsidP="00E950C6">
                            <w:pPr>
                              <w:jc w:val="center"/>
                              <w:rPr>
                                <w:rFonts w:ascii="Arial" w:hAnsi="Arial" w:cs="Arial"/>
                                <w:i/>
                              </w:rPr>
                            </w:pPr>
                            <w:r w:rsidRPr="0068480B">
                              <w:rPr>
                                <w:rFonts w:ascii="Arial" w:hAnsi="Arial" w:cs="Arial"/>
                                <w:i/>
                              </w:rPr>
                              <w:t>“It’s the coldest when it’s windy, I think because of the draughts”</w:t>
                            </w:r>
                          </w:p>
                          <w:p w14:paraId="623F0D4B" w14:textId="77777777" w:rsidR="001434D9" w:rsidRPr="0068480B" w:rsidRDefault="001434D9" w:rsidP="00E950C6">
                            <w:pPr>
                              <w:jc w:val="center"/>
                              <w:rPr>
                                <w:rFonts w:ascii="Arial" w:hAnsi="Arial" w:cs="Arial"/>
                                <w:i/>
                              </w:rPr>
                            </w:pPr>
                            <w:r w:rsidRPr="0068480B">
                              <w:rPr>
                                <w:rFonts w:ascii="Arial" w:hAnsi="Arial" w:cs="Arial"/>
                                <w:i/>
                              </w:rPr>
                              <w:t>“The lounge is the warmest because I heat it and I have the TV on. Everywhere else is freezing”</w:t>
                            </w:r>
                          </w:p>
                          <w:p w14:paraId="27EDCFB6" w14:textId="77777777" w:rsidR="001434D9" w:rsidRPr="00C20ED4" w:rsidRDefault="001434D9" w:rsidP="00E950C6">
                            <w:pPr>
                              <w:jc w:val="center"/>
                              <w:rPr>
                                <w:rFonts w:ascii="Arial" w:hAnsi="Arial" w:cs="Arial"/>
                              </w:rPr>
                            </w:pPr>
                            <w:r w:rsidRPr="0068480B">
                              <w:rPr>
                                <w:rFonts w:ascii="Arial" w:hAnsi="Arial" w:cs="Arial"/>
                                <w:i/>
                              </w:rPr>
                              <w:t>“The kitchen gets cold and the bedroom is freezing”</w:t>
                            </w:r>
                          </w:p>
                        </w:txbxContent>
                      </wps:txbx>
                      <wps:bodyPr rot="0" vert="horz" wrap="square" lIns="91440" tIns="45720" rIns="91440" bIns="45720" anchor="t" anchorCtr="0">
                        <a:spAutoFit/>
                      </wps:bodyPr>
                    </wps:wsp>
                  </a:graphicData>
                </a:graphic>
              </wp:inline>
            </w:drawing>
          </mc:Choice>
          <mc:Fallback>
            <w:pict>
              <v:shape w14:anchorId="1D5AA899" id="Text Box 2" o:spid="_x0000_s1027" type="#_x0000_t202" style="width:436.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" fillcolor="#ffa7a7">
                <v:textbox style="mso-fit-shape-to-text:t">
                  <w:txbxContent>
                    <w:p w14:paraId="1774431A" w14:textId="77777777" w:rsidR="001434D9" w:rsidRDefault="001434D9" w:rsidP="00E950C6">
                      <w:pPr>
                        <w:jc w:val="center"/>
                        <w:rPr>
                          <w:rFonts w:ascii="Arial" w:hAnsi="Arial" w:cs="Arial"/>
                          <w:i/>
                        </w:rPr>
                      </w:pPr>
                      <w:r w:rsidRPr="0068480B">
                        <w:rPr>
                          <w:rFonts w:ascii="Arial" w:hAnsi="Arial" w:cs="Arial"/>
                          <w:i/>
                        </w:rPr>
                        <w:t>“It’s the coldest when it’s windy, I think because of the draughts”</w:t>
                      </w:r>
                    </w:p>
                    <w:p w14:paraId="623F0D4B" w14:textId="77777777" w:rsidR="001434D9" w:rsidRPr="0068480B" w:rsidRDefault="001434D9" w:rsidP="00E950C6">
                      <w:pPr>
                        <w:jc w:val="center"/>
                        <w:rPr>
                          <w:rFonts w:ascii="Arial" w:hAnsi="Arial" w:cs="Arial"/>
                          <w:i/>
                        </w:rPr>
                      </w:pPr>
                      <w:r w:rsidRPr="0068480B">
                        <w:rPr>
                          <w:rFonts w:ascii="Arial" w:hAnsi="Arial" w:cs="Arial"/>
                          <w:i/>
                        </w:rPr>
                        <w:t>“The lounge is the warmest because I heat it and I have the TV on. Everywhere else is freezing”</w:t>
                      </w:r>
                    </w:p>
                    <w:p w14:paraId="27EDCFB6" w14:textId="77777777" w:rsidR="001434D9" w:rsidRPr="00C20ED4" w:rsidRDefault="001434D9" w:rsidP="00E950C6">
                      <w:pPr>
                        <w:jc w:val="center"/>
                        <w:rPr>
                          <w:rFonts w:ascii="Arial" w:hAnsi="Arial" w:cs="Arial"/>
                        </w:rPr>
                      </w:pPr>
                      <w:r w:rsidRPr="0068480B">
                        <w:rPr>
                          <w:rFonts w:ascii="Arial" w:hAnsi="Arial" w:cs="Arial"/>
                          <w:i/>
                        </w:rPr>
                        <w:t>“The kitchen gets cold and the bedroom is freezing”</w:t>
                      </w:r>
                    </w:p>
                  </w:txbxContent>
                </v:textbox>
                <w10:anchorlock/>
              </v:shape>
            </w:pict>
          </mc:Fallback>
        </mc:AlternateContent>
      </w:r>
      <w:r w:rsidRPr="00C20ED4">
        <w:rPr>
          <w:rFonts w:ascii="Arial" w:hAnsi="Arial" w:cs="Arial"/>
          <w:noProof/>
          <w:lang w:eastAsia="en-GB"/>
        </w:rPr>
        <mc:AlternateContent>
          <mc:Choice Requires="wps">
            <w:drawing>
              <wp:inline distT="0" distB="0" distL="0" distR="0" wp14:anchorId="14F1010B" wp14:editId="7CC1C8D3">
                <wp:extent cx="5537835" cy="1404620"/>
                <wp:effectExtent l="0" t="0" r="24765" b="2730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1404620"/>
                        </a:xfrm>
                        <a:prstGeom prst="rect">
                          <a:avLst/>
                        </a:prstGeom>
                        <a:solidFill>
                          <a:schemeClr val="accent6">
                            <a:lumMod val="20000"/>
                            <a:lumOff val="80000"/>
                          </a:schemeClr>
                        </a:solidFill>
                        <a:ln w="9525">
                          <a:solidFill>
                            <a:srgbClr val="000000"/>
                          </a:solidFill>
                          <a:miter lim="800000"/>
                          <a:headEnd/>
                          <a:tailEnd/>
                        </a:ln>
                      </wps:spPr>
                      <wps:txbx>
                        <w:txbxContent>
                          <w:p w14:paraId="69464E4F" w14:textId="77777777" w:rsidR="001434D9" w:rsidRPr="00405907" w:rsidRDefault="001434D9" w:rsidP="00E950C6">
                            <w:pPr>
                              <w:jc w:val="center"/>
                              <w:rPr>
                                <w:rFonts w:ascii="Arial" w:hAnsi="Arial" w:cs="Arial"/>
                                <w:i/>
                              </w:rPr>
                            </w:pPr>
                            <w:r w:rsidRPr="00405907">
                              <w:rPr>
                                <w:rFonts w:ascii="Arial" w:hAnsi="Arial" w:cs="Arial"/>
                                <w:i/>
                              </w:rPr>
                              <w:t>“If it’s windy it does get cold, it doesn’t matter if you’ve got the heating on or not. Doesn’t matter what you do to stop the dra</w:t>
                            </w:r>
                            <w:r>
                              <w:rPr>
                                <w:rFonts w:ascii="Arial" w:hAnsi="Arial" w:cs="Arial"/>
                                <w:i/>
                              </w:rPr>
                              <w:t>ughts it still billows out”</w:t>
                            </w:r>
                          </w:p>
                          <w:p w14:paraId="49371AB2" w14:textId="77777777" w:rsidR="001434D9" w:rsidRPr="00405907" w:rsidRDefault="001434D9" w:rsidP="00E950C6">
                            <w:pPr>
                              <w:jc w:val="center"/>
                              <w:rPr>
                                <w:rFonts w:ascii="Arial" w:hAnsi="Arial" w:cs="Arial"/>
                                <w:i/>
                              </w:rPr>
                            </w:pPr>
                            <w:r w:rsidRPr="00405907">
                              <w:rPr>
                                <w:rFonts w:ascii="Arial" w:hAnsi="Arial" w:cs="Arial"/>
                                <w:i/>
                              </w:rPr>
                              <w:t>“They need to sort the windows out, because it doesn’t warm the room up. The curtains</w:t>
                            </w:r>
                            <w:r>
                              <w:rPr>
                                <w:rFonts w:ascii="Arial" w:hAnsi="Arial" w:cs="Arial"/>
                                <w:i/>
                              </w:rPr>
                              <w:t xml:space="preserve"> actually blow when it’s windy”</w:t>
                            </w:r>
                          </w:p>
                        </w:txbxContent>
                      </wps:txbx>
                      <wps:bodyPr rot="0" vert="horz" wrap="square" lIns="91440" tIns="45720" rIns="91440" bIns="45720" anchor="t" anchorCtr="0">
                        <a:spAutoFit/>
                      </wps:bodyPr>
                    </wps:wsp>
                  </a:graphicData>
                </a:graphic>
              </wp:inline>
            </w:drawing>
          </mc:Choice>
          <mc:Fallback>
            <w:pict>
              <v:shape w14:anchorId="14F1010B" id="_x0000_s1028" type="#_x0000_t202" style="width:436.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" fillcolor="#e2efd9 [665]">
                <v:textbox style="mso-fit-shape-to-text:t">
                  <w:txbxContent>
                    <w:p w14:paraId="69464E4F" w14:textId="77777777" w:rsidR="001434D9" w:rsidRPr="00405907" w:rsidRDefault="001434D9" w:rsidP="00E950C6">
                      <w:pPr>
                        <w:jc w:val="center"/>
                        <w:rPr>
                          <w:rFonts w:ascii="Arial" w:hAnsi="Arial" w:cs="Arial"/>
                          <w:i/>
                        </w:rPr>
                      </w:pPr>
                      <w:r w:rsidRPr="00405907">
                        <w:rPr>
                          <w:rFonts w:ascii="Arial" w:hAnsi="Arial" w:cs="Arial"/>
                          <w:i/>
                        </w:rPr>
                        <w:t>“If it’s windy it does get cold, it doesn’t matter if you’ve got the heating on or not. Doesn’t matter what you do to stop the dra</w:t>
                      </w:r>
                      <w:r>
                        <w:rPr>
                          <w:rFonts w:ascii="Arial" w:hAnsi="Arial" w:cs="Arial"/>
                          <w:i/>
                        </w:rPr>
                        <w:t>ughts it still billows out”</w:t>
                      </w:r>
                    </w:p>
                    <w:p w14:paraId="49371AB2" w14:textId="77777777" w:rsidR="001434D9" w:rsidRPr="00405907" w:rsidRDefault="001434D9" w:rsidP="00E950C6">
                      <w:pPr>
                        <w:jc w:val="center"/>
                        <w:rPr>
                          <w:rFonts w:ascii="Arial" w:hAnsi="Arial" w:cs="Arial"/>
                          <w:i/>
                        </w:rPr>
                      </w:pPr>
                      <w:r w:rsidRPr="00405907">
                        <w:rPr>
                          <w:rFonts w:ascii="Arial" w:hAnsi="Arial" w:cs="Arial"/>
                          <w:i/>
                        </w:rPr>
                        <w:t>“They need to sort the windows out, because it doesn’t warm the room up. The curtains</w:t>
                      </w:r>
                      <w:r>
                        <w:rPr>
                          <w:rFonts w:ascii="Arial" w:hAnsi="Arial" w:cs="Arial"/>
                          <w:i/>
                        </w:rPr>
                        <w:t xml:space="preserve"> actually blow when it’s windy”</w:t>
                      </w:r>
                    </w:p>
                  </w:txbxContent>
                </v:textbox>
                <w10:anchorlock/>
              </v:shape>
            </w:pict>
          </mc:Fallback>
        </mc:AlternateContent>
      </w:r>
    </w:p>
    <w:p w14:paraId="07DF0BDB" w14:textId="77777777" w:rsidR="008B1747" w:rsidRDefault="006D2C1D" w:rsidP="006D2C1D">
      <w:pPr>
        <w:rPr>
          <w:rFonts w:ascii="Arial" w:hAnsi="Arial" w:cs="Arial"/>
        </w:rPr>
      </w:pPr>
      <w:r w:rsidRPr="006D2C1D">
        <w:rPr>
          <w:rFonts w:ascii="Arial" w:hAnsi="Arial" w:cs="Arial"/>
        </w:rPr>
        <w:t>When discussing their flat</w:t>
      </w:r>
      <w:r>
        <w:rPr>
          <w:rFonts w:ascii="Arial" w:hAnsi="Arial" w:cs="Arial"/>
        </w:rPr>
        <w:t xml:space="preserve"> during Phase 1</w:t>
      </w:r>
      <w:r w:rsidRPr="006D2C1D">
        <w:rPr>
          <w:rFonts w:ascii="Arial" w:hAnsi="Arial" w:cs="Arial"/>
        </w:rPr>
        <w:t xml:space="preserve">, occupants regularly commented that they were cold and draughty, with certain regions colder than others (typically the less occupied areas like kitchen and second bedroom). Occupants gave several suggestions as to why the flat itself may be the cause of the cold temperatures, including draughts, lack of insulation and poor quality windows and doors. </w:t>
      </w:r>
    </w:p>
    <w:p w14:paraId="082F287B" w14:textId="7B4FB832" w:rsidR="00255A71" w:rsidRDefault="006D2C1D" w:rsidP="005F091F">
      <w:pPr>
        <w:rPr>
          <w:rFonts w:ascii="Arial" w:hAnsi="Arial" w:cs="Arial"/>
          <w:b/>
        </w:rPr>
      </w:pPr>
      <w:r>
        <w:rPr>
          <w:rFonts w:ascii="Arial" w:hAnsi="Arial" w:cs="Arial"/>
        </w:rPr>
        <w:t xml:space="preserve">This perspective did not </w:t>
      </w:r>
      <w:r w:rsidR="008B1747">
        <w:rPr>
          <w:rFonts w:ascii="Arial" w:hAnsi="Arial" w:cs="Arial"/>
        </w:rPr>
        <w:t>change in Phase 2, wit</w:t>
      </w:r>
      <w:r w:rsidR="004B56DC">
        <w:rPr>
          <w:rFonts w:ascii="Arial" w:hAnsi="Arial" w:cs="Arial"/>
        </w:rPr>
        <w:t>h many residents commenting on perceived</w:t>
      </w:r>
      <w:r w:rsidR="008B1747">
        <w:rPr>
          <w:rFonts w:ascii="Arial" w:hAnsi="Arial" w:cs="Arial"/>
        </w:rPr>
        <w:t xml:space="preserve"> poor quality of the building fabric. Draughts were a common</w:t>
      </w:r>
      <w:r w:rsidR="004B56DC">
        <w:rPr>
          <w:rFonts w:ascii="Arial" w:hAnsi="Arial" w:cs="Arial"/>
        </w:rPr>
        <w:t xml:space="preserve"> issue, with residents complaining that heat was quickly lost on windy days. As evidenced by the measured internal temperatures</w:t>
      </w:r>
      <w:r w:rsidR="00B96746">
        <w:rPr>
          <w:rFonts w:ascii="Arial" w:hAnsi="Arial" w:cs="Arial"/>
        </w:rPr>
        <w:t>,</w:t>
      </w:r>
      <w:r w:rsidR="004B56DC">
        <w:rPr>
          <w:rFonts w:ascii="Arial" w:hAnsi="Arial" w:cs="Arial"/>
        </w:rPr>
        <w:t xml:space="preserve"> there still remains substantial under-heating with regard to comfort thresholds, and this suggests that the building fabric may be contributing to this.</w:t>
      </w:r>
    </w:p>
    <w:p w14:paraId="0E4E2AE7" w14:textId="77777777" w:rsidR="00EB225E" w:rsidRDefault="00EB225E" w:rsidP="005F091F">
      <w:pPr>
        <w:rPr>
          <w:rFonts w:ascii="Arial" w:hAnsi="Arial" w:cs="Arial"/>
          <w:b/>
        </w:rPr>
      </w:pPr>
    </w:p>
    <w:p w14:paraId="6A20FBF6" w14:textId="0C35FD96" w:rsidR="00951B84" w:rsidRDefault="000E14FF" w:rsidP="005F091F">
      <w:pPr>
        <w:rPr>
          <w:rFonts w:ascii="Arial" w:hAnsi="Arial" w:cs="Arial"/>
          <w:b/>
        </w:rPr>
      </w:pPr>
      <w:r>
        <w:rPr>
          <w:rFonts w:ascii="Arial" w:hAnsi="Arial" w:cs="Arial"/>
          <w:b/>
        </w:rPr>
        <w:lastRenderedPageBreak/>
        <w:t xml:space="preserve">On </w:t>
      </w:r>
      <w:r w:rsidR="00951B84">
        <w:rPr>
          <w:rFonts w:ascii="Arial" w:hAnsi="Arial" w:cs="Arial"/>
          <w:b/>
        </w:rPr>
        <w:t>the heating system</w:t>
      </w:r>
    </w:p>
    <w:p w14:paraId="378D4A38" w14:textId="279FF403" w:rsidR="00E950C6" w:rsidRPr="00C20ED4" w:rsidRDefault="00E950C6" w:rsidP="00E950C6">
      <w:pPr>
        <w:rPr>
          <w:rFonts w:ascii="Arial" w:hAnsi="Arial" w:cs="Arial"/>
        </w:rPr>
      </w:pPr>
      <w:r w:rsidRPr="00C20ED4">
        <w:rPr>
          <w:rFonts w:ascii="Arial" w:hAnsi="Arial" w:cs="Arial"/>
          <w:noProof/>
          <w:lang w:eastAsia="en-GB"/>
        </w:rPr>
        <mc:AlternateContent>
          <mc:Choice Requires="wps">
            <w:drawing>
              <wp:inline distT="0" distB="0" distL="0" distR="0" wp14:anchorId="42651492" wp14:editId="3AD2F0CB">
                <wp:extent cx="5537835" cy="1404620"/>
                <wp:effectExtent l="0" t="0" r="24765" b="2730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1404620"/>
                        </a:xfrm>
                        <a:prstGeom prst="rect">
                          <a:avLst/>
                        </a:prstGeom>
                        <a:solidFill>
                          <a:srgbClr val="FFA7A7"/>
                        </a:solidFill>
                        <a:ln w="9525">
                          <a:solidFill>
                            <a:srgbClr val="000000"/>
                          </a:solidFill>
                          <a:miter lim="800000"/>
                          <a:headEnd/>
                          <a:tailEnd/>
                        </a:ln>
                      </wps:spPr>
                      <wps:txbx>
                        <w:txbxContent>
                          <w:p w14:paraId="06863DE3" w14:textId="77777777" w:rsidR="001434D9" w:rsidRPr="00746BC0" w:rsidRDefault="001434D9" w:rsidP="00E950C6">
                            <w:pPr>
                              <w:jc w:val="center"/>
                              <w:rPr>
                                <w:rFonts w:ascii="Arial" w:hAnsi="Arial" w:cs="Arial"/>
                                <w:i/>
                              </w:rPr>
                            </w:pPr>
                            <w:r>
                              <w:rPr>
                                <w:rFonts w:ascii="Arial" w:hAnsi="Arial" w:cs="Arial"/>
                                <w:i/>
                              </w:rPr>
                              <w:t>“I think the storage heater</w:t>
                            </w:r>
                            <w:r w:rsidRPr="006215B3">
                              <w:rPr>
                                <w:rFonts w:ascii="Arial" w:hAnsi="Arial" w:cs="Arial"/>
                                <w:i/>
                              </w:rPr>
                              <w:t>s are absolute garbage</w:t>
                            </w:r>
                            <w:r>
                              <w:rPr>
                                <w:rFonts w:ascii="Arial" w:hAnsi="Arial" w:cs="Arial"/>
                                <w:i/>
                              </w:rPr>
                              <w:t>”</w:t>
                            </w:r>
                          </w:p>
                          <w:p w14:paraId="6700E343" w14:textId="77777777" w:rsidR="001434D9" w:rsidRPr="007C2AFB" w:rsidRDefault="001434D9" w:rsidP="00E950C6">
                            <w:pPr>
                              <w:jc w:val="center"/>
                              <w:rPr>
                                <w:rFonts w:ascii="Arial" w:hAnsi="Arial" w:cs="Arial"/>
                                <w:i/>
                              </w:rPr>
                            </w:pPr>
                            <w:r>
                              <w:rPr>
                                <w:rFonts w:ascii="Arial" w:hAnsi="Arial" w:cs="Arial"/>
                                <w:i/>
                              </w:rPr>
                              <w:t>“I don’t rate the storage heaters</w:t>
                            </w:r>
                            <w:r w:rsidRPr="00B52A7C">
                              <w:rPr>
                                <w:rFonts w:ascii="Arial" w:hAnsi="Arial" w:cs="Arial"/>
                                <w:i/>
                              </w:rPr>
                              <w:t>, not a fan at all.</w:t>
                            </w:r>
                            <w:r>
                              <w:rPr>
                                <w:rFonts w:ascii="Arial" w:hAnsi="Arial" w:cs="Arial"/>
                                <w:i/>
                              </w:rPr>
                              <w:t xml:space="preserve"> T</w:t>
                            </w:r>
                            <w:r w:rsidRPr="00B52A7C">
                              <w:rPr>
                                <w:rFonts w:ascii="Arial" w:hAnsi="Arial" w:cs="Arial"/>
                                <w:i/>
                              </w:rPr>
                              <w:t>hey don’t work</w:t>
                            </w:r>
                            <w:r>
                              <w:rPr>
                                <w:rFonts w:ascii="Arial" w:hAnsi="Arial" w:cs="Arial"/>
                                <w:i/>
                              </w:rPr>
                              <w:t>;</w:t>
                            </w:r>
                            <w:r w:rsidRPr="00B52A7C">
                              <w:rPr>
                                <w:rFonts w:ascii="Arial" w:hAnsi="Arial" w:cs="Arial"/>
                                <w:i/>
                              </w:rPr>
                              <w:t xml:space="preserve"> you need to sit on them to feel any benefit</w:t>
                            </w:r>
                            <w:r>
                              <w:rPr>
                                <w:rFonts w:ascii="Arial" w:hAnsi="Arial" w:cs="Arial"/>
                                <w:i/>
                              </w:rPr>
                              <w:t>”</w:t>
                            </w:r>
                          </w:p>
                        </w:txbxContent>
                      </wps:txbx>
                      <wps:bodyPr rot="0" vert="horz" wrap="square" lIns="91440" tIns="45720" rIns="91440" bIns="45720" anchor="t" anchorCtr="0">
                        <a:spAutoFit/>
                      </wps:bodyPr>
                    </wps:wsp>
                  </a:graphicData>
                </a:graphic>
              </wp:inline>
            </w:drawing>
          </mc:Choice>
          <mc:Fallback>
            <w:pict>
              <v:shape w14:anchorId="42651492" id="_x0000_s1029" type="#_x0000_t202" style="width:436.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" fillcolor="#ffa7a7">
                <v:textbox style="mso-fit-shape-to-text:t">
                  <w:txbxContent>
                    <w:p w14:paraId="06863DE3" w14:textId="77777777" w:rsidR="001434D9" w:rsidRPr="00746BC0" w:rsidRDefault="001434D9" w:rsidP="00E950C6">
                      <w:pPr>
                        <w:jc w:val="center"/>
                        <w:rPr>
                          <w:rFonts w:ascii="Arial" w:hAnsi="Arial" w:cs="Arial"/>
                          <w:i/>
                        </w:rPr>
                      </w:pPr>
                      <w:r>
                        <w:rPr>
                          <w:rFonts w:ascii="Arial" w:hAnsi="Arial" w:cs="Arial"/>
                          <w:i/>
                        </w:rPr>
                        <w:t>“I think the storage heater</w:t>
                      </w:r>
                      <w:r w:rsidRPr="006215B3">
                        <w:rPr>
                          <w:rFonts w:ascii="Arial" w:hAnsi="Arial" w:cs="Arial"/>
                          <w:i/>
                        </w:rPr>
                        <w:t>s are absolute garbage</w:t>
                      </w:r>
                      <w:r>
                        <w:rPr>
                          <w:rFonts w:ascii="Arial" w:hAnsi="Arial" w:cs="Arial"/>
                          <w:i/>
                        </w:rPr>
                        <w:t>”</w:t>
                      </w:r>
                    </w:p>
                    <w:p w14:paraId="6700E343" w14:textId="77777777" w:rsidR="001434D9" w:rsidRPr="007C2AFB" w:rsidRDefault="001434D9" w:rsidP="00E950C6">
                      <w:pPr>
                        <w:jc w:val="center"/>
                        <w:rPr>
                          <w:rFonts w:ascii="Arial" w:hAnsi="Arial" w:cs="Arial"/>
                          <w:i/>
                        </w:rPr>
                      </w:pPr>
                      <w:r>
                        <w:rPr>
                          <w:rFonts w:ascii="Arial" w:hAnsi="Arial" w:cs="Arial"/>
                          <w:i/>
                        </w:rPr>
                        <w:t>“I don’t rate the storage heaters</w:t>
                      </w:r>
                      <w:r w:rsidRPr="00B52A7C">
                        <w:rPr>
                          <w:rFonts w:ascii="Arial" w:hAnsi="Arial" w:cs="Arial"/>
                          <w:i/>
                        </w:rPr>
                        <w:t>, not a fan at all.</w:t>
                      </w:r>
                      <w:r>
                        <w:rPr>
                          <w:rFonts w:ascii="Arial" w:hAnsi="Arial" w:cs="Arial"/>
                          <w:i/>
                        </w:rPr>
                        <w:t xml:space="preserve"> T</w:t>
                      </w:r>
                      <w:r w:rsidRPr="00B52A7C">
                        <w:rPr>
                          <w:rFonts w:ascii="Arial" w:hAnsi="Arial" w:cs="Arial"/>
                          <w:i/>
                        </w:rPr>
                        <w:t>hey don’t work</w:t>
                      </w:r>
                      <w:r>
                        <w:rPr>
                          <w:rFonts w:ascii="Arial" w:hAnsi="Arial" w:cs="Arial"/>
                          <w:i/>
                        </w:rPr>
                        <w:t>;</w:t>
                      </w:r>
                      <w:r w:rsidRPr="00B52A7C">
                        <w:rPr>
                          <w:rFonts w:ascii="Arial" w:hAnsi="Arial" w:cs="Arial"/>
                          <w:i/>
                        </w:rPr>
                        <w:t xml:space="preserve"> you need to sit on them to feel any benefit</w:t>
                      </w:r>
                      <w:r>
                        <w:rPr>
                          <w:rFonts w:ascii="Arial" w:hAnsi="Arial" w:cs="Arial"/>
                          <w:i/>
                        </w:rPr>
                        <w:t>”</w:t>
                      </w:r>
                    </w:p>
                  </w:txbxContent>
                </v:textbox>
                <w10:anchorlock/>
              </v:shape>
            </w:pict>
          </mc:Fallback>
        </mc:AlternateContent>
      </w:r>
      <w:r w:rsidRPr="00C20ED4">
        <w:rPr>
          <w:rFonts w:ascii="Arial" w:hAnsi="Arial" w:cs="Arial"/>
          <w:noProof/>
          <w:lang w:eastAsia="en-GB"/>
        </w:rPr>
        <mc:AlternateContent>
          <mc:Choice Requires="wps">
            <w:drawing>
              <wp:inline distT="0" distB="0" distL="0" distR="0" wp14:anchorId="496C67B9" wp14:editId="5ED40516">
                <wp:extent cx="5537835" cy="1404620"/>
                <wp:effectExtent l="0" t="0" r="24765" b="2730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1404620"/>
                        </a:xfrm>
                        <a:prstGeom prst="rect">
                          <a:avLst/>
                        </a:prstGeom>
                        <a:solidFill>
                          <a:schemeClr val="accent6">
                            <a:lumMod val="20000"/>
                            <a:lumOff val="80000"/>
                          </a:schemeClr>
                        </a:solidFill>
                        <a:ln w="9525">
                          <a:solidFill>
                            <a:srgbClr val="000000"/>
                          </a:solidFill>
                          <a:miter lim="800000"/>
                          <a:headEnd/>
                          <a:tailEnd/>
                        </a:ln>
                      </wps:spPr>
                      <wps:txbx>
                        <w:txbxContent>
                          <w:p w14:paraId="281B6B37" w14:textId="77777777" w:rsidR="001434D9" w:rsidRPr="00DA311A" w:rsidRDefault="001434D9" w:rsidP="00E950C6">
                            <w:pPr>
                              <w:jc w:val="center"/>
                              <w:rPr>
                                <w:rFonts w:ascii="Arial" w:hAnsi="Arial" w:cs="Arial"/>
                                <w:i/>
                              </w:rPr>
                            </w:pPr>
                            <w:r w:rsidRPr="00DA311A">
                              <w:rPr>
                                <w:rFonts w:ascii="Arial" w:hAnsi="Arial" w:cs="Arial"/>
                                <w:i/>
                              </w:rPr>
                              <w:t>“It’s a lot better. I had no storage heaters in the bedrooms, so it’s much better now – in the bedrooms it</w:t>
                            </w:r>
                            <w:r>
                              <w:rPr>
                                <w:rFonts w:ascii="Arial" w:hAnsi="Arial" w:cs="Arial"/>
                                <w:i/>
                              </w:rPr>
                              <w:t xml:space="preserve"> was 7 or 8 degrees before”</w:t>
                            </w:r>
                          </w:p>
                          <w:p w14:paraId="3EECE9B5" w14:textId="77777777" w:rsidR="001434D9" w:rsidRPr="00405907" w:rsidRDefault="001434D9" w:rsidP="00E950C6">
                            <w:pPr>
                              <w:jc w:val="center"/>
                              <w:rPr>
                                <w:rFonts w:ascii="Arial" w:hAnsi="Arial" w:cs="Arial"/>
                                <w:i/>
                              </w:rPr>
                            </w:pPr>
                            <w:r w:rsidRPr="00DA311A">
                              <w:rPr>
                                <w:rFonts w:ascii="Arial" w:hAnsi="Arial" w:cs="Arial"/>
                                <w:i/>
                              </w:rPr>
                              <w:t>“The heating doesn’t just heat the one room, it heats the whole flat. I wanted to move flats because of the heating</w:t>
                            </w:r>
                            <w:r>
                              <w:rPr>
                                <w:rFonts w:ascii="Arial" w:hAnsi="Arial" w:cs="Arial"/>
                                <w:i/>
                              </w:rPr>
                              <w:t>, but now I’m in two minds”</w:t>
                            </w:r>
                          </w:p>
                        </w:txbxContent>
                      </wps:txbx>
                      <wps:bodyPr rot="0" vert="horz" wrap="square" lIns="91440" tIns="45720" rIns="91440" bIns="45720" anchor="t" anchorCtr="0">
                        <a:spAutoFit/>
                      </wps:bodyPr>
                    </wps:wsp>
                  </a:graphicData>
                </a:graphic>
              </wp:inline>
            </w:drawing>
          </mc:Choice>
          <mc:Fallback>
            <w:pict>
              <v:shape w14:anchorId="496C67B9" id="_x0000_s1030" type="#_x0000_t202" style="width:436.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" fillcolor="#e2efd9 [665]">
                <v:textbox style="mso-fit-shape-to-text:t">
                  <w:txbxContent>
                    <w:p w14:paraId="281B6B37" w14:textId="77777777" w:rsidR="001434D9" w:rsidRPr="00DA311A" w:rsidRDefault="001434D9" w:rsidP="00E950C6">
                      <w:pPr>
                        <w:jc w:val="center"/>
                        <w:rPr>
                          <w:rFonts w:ascii="Arial" w:hAnsi="Arial" w:cs="Arial"/>
                          <w:i/>
                        </w:rPr>
                      </w:pPr>
                      <w:r w:rsidRPr="00DA311A">
                        <w:rPr>
                          <w:rFonts w:ascii="Arial" w:hAnsi="Arial" w:cs="Arial"/>
                          <w:i/>
                        </w:rPr>
                        <w:t>“It’s a lot better. I had no storage heaters in the bedrooms, so it’s much better now – in the bedrooms it</w:t>
                      </w:r>
                      <w:r>
                        <w:rPr>
                          <w:rFonts w:ascii="Arial" w:hAnsi="Arial" w:cs="Arial"/>
                          <w:i/>
                        </w:rPr>
                        <w:t xml:space="preserve"> was 7 or 8 degrees before”</w:t>
                      </w:r>
                    </w:p>
                    <w:p w14:paraId="3EECE9B5" w14:textId="77777777" w:rsidR="001434D9" w:rsidRPr="00405907" w:rsidRDefault="001434D9" w:rsidP="00E950C6">
                      <w:pPr>
                        <w:jc w:val="center"/>
                        <w:rPr>
                          <w:rFonts w:ascii="Arial" w:hAnsi="Arial" w:cs="Arial"/>
                          <w:i/>
                        </w:rPr>
                      </w:pPr>
                      <w:r w:rsidRPr="00DA311A">
                        <w:rPr>
                          <w:rFonts w:ascii="Arial" w:hAnsi="Arial" w:cs="Arial"/>
                          <w:i/>
                        </w:rPr>
                        <w:t>“The heating doesn’t just heat the one room, it heats the whole flat. I wanted to move flats because of the heating</w:t>
                      </w:r>
                      <w:r>
                        <w:rPr>
                          <w:rFonts w:ascii="Arial" w:hAnsi="Arial" w:cs="Arial"/>
                          <w:i/>
                        </w:rPr>
                        <w:t>, but now I’m in two minds”</w:t>
                      </w:r>
                    </w:p>
                  </w:txbxContent>
                </v:textbox>
                <w10:anchorlock/>
              </v:shape>
            </w:pict>
          </mc:Fallback>
        </mc:AlternateContent>
      </w:r>
    </w:p>
    <w:p w14:paraId="7DA9A30A" w14:textId="065176A2" w:rsidR="00E950C6" w:rsidRPr="009360F8" w:rsidRDefault="009360F8" w:rsidP="005F091F">
      <w:pPr>
        <w:rPr>
          <w:rFonts w:ascii="Arial" w:hAnsi="Arial" w:cs="Arial"/>
        </w:rPr>
      </w:pPr>
      <w:r>
        <w:rPr>
          <w:rFonts w:ascii="Arial" w:hAnsi="Arial" w:cs="Arial"/>
        </w:rPr>
        <w:t>During Phase 1, participants expressed an a</w:t>
      </w:r>
      <w:r w:rsidRPr="009360F8">
        <w:rPr>
          <w:rFonts w:ascii="Arial" w:hAnsi="Arial" w:cs="Arial"/>
        </w:rPr>
        <w:t xml:space="preserve">lmost unanimous view that they </w:t>
      </w:r>
      <w:r>
        <w:rPr>
          <w:rFonts w:ascii="Arial" w:hAnsi="Arial" w:cs="Arial"/>
        </w:rPr>
        <w:t>disliked the storage heaters.</w:t>
      </w:r>
      <w:r w:rsidRPr="009360F8">
        <w:rPr>
          <w:rFonts w:ascii="Arial" w:hAnsi="Arial" w:cs="Arial"/>
        </w:rPr>
        <w:t xml:space="preserve"> Complaints ranged from dissatisfaction about heater performance to excessive cost and not being fit for purpose. This dislike </w:t>
      </w:r>
      <w:r>
        <w:rPr>
          <w:rFonts w:ascii="Arial" w:hAnsi="Arial" w:cs="Arial"/>
        </w:rPr>
        <w:t xml:space="preserve">meant that residents </w:t>
      </w:r>
      <w:r w:rsidRPr="009360F8">
        <w:rPr>
          <w:rFonts w:ascii="Arial" w:hAnsi="Arial" w:cs="Arial"/>
        </w:rPr>
        <w:t xml:space="preserve">would not use their storage heaters, </w:t>
      </w:r>
      <w:r>
        <w:rPr>
          <w:rFonts w:ascii="Arial" w:hAnsi="Arial" w:cs="Arial"/>
        </w:rPr>
        <w:t>leading</w:t>
      </w:r>
      <w:r w:rsidRPr="009360F8">
        <w:rPr>
          <w:rFonts w:ascii="Arial" w:hAnsi="Arial" w:cs="Arial"/>
        </w:rPr>
        <w:t xml:space="preserve"> to colder temperatures, lower comfort and increased risk of mould and health issues.</w:t>
      </w:r>
      <w:r>
        <w:rPr>
          <w:rFonts w:ascii="Arial" w:hAnsi="Arial" w:cs="Arial"/>
        </w:rPr>
        <w:t xml:space="preserve"> Additionally, this </w:t>
      </w:r>
      <w:r w:rsidRPr="009360F8">
        <w:rPr>
          <w:rFonts w:ascii="Arial" w:hAnsi="Arial" w:cs="Arial"/>
        </w:rPr>
        <w:t xml:space="preserve">dislike </w:t>
      </w:r>
      <w:r w:rsidR="004A5CCF">
        <w:rPr>
          <w:rFonts w:ascii="Arial" w:hAnsi="Arial" w:cs="Arial"/>
        </w:rPr>
        <w:t>le</w:t>
      </w:r>
      <w:r w:rsidRPr="009360F8">
        <w:rPr>
          <w:rFonts w:ascii="Arial" w:hAnsi="Arial" w:cs="Arial"/>
        </w:rPr>
        <w:t>d to alternative heating behaviour</w:t>
      </w:r>
      <w:r w:rsidR="004A5CCF">
        <w:rPr>
          <w:rFonts w:ascii="Arial" w:hAnsi="Arial" w:cs="Arial"/>
        </w:rPr>
        <w:t>,</w:t>
      </w:r>
      <w:r w:rsidRPr="009360F8">
        <w:rPr>
          <w:rFonts w:ascii="Arial" w:hAnsi="Arial" w:cs="Arial"/>
        </w:rPr>
        <w:t xml:space="preserve"> such as the use of a secondary</w:t>
      </w:r>
      <w:r w:rsidR="004A5CCF">
        <w:rPr>
          <w:rFonts w:ascii="Arial" w:hAnsi="Arial" w:cs="Arial"/>
        </w:rPr>
        <w:t xml:space="preserve"> heating</w:t>
      </w:r>
      <w:r w:rsidRPr="009360F8">
        <w:rPr>
          <w:rFonts w:ascii="Arial" w:hAnsi="Arial" w:cs="Arial"/>
        </w:rPr>
        <w:t xml:space="preserve"> system.</w:t>
      </w:r>
    </w:p>
    <w:p w14:paraId="1076B422" w14:textId="77C123F3" w:rsidR="00E950C6" w:rsidRDefault="004A5CCF" w:rsidP="005F091F">
      <w:pPr>
        <w:rPr>
          <w:rFonts w:ascii="Arial" w:hAnsi="Arial" w:cs="Arial"/>
          <w:b/>
        </w:rPr>
      </w:pPr>
      <w:r w:rsidRPr="004A5CCF">
        <w:rPr>
          <w:rFonts w:ascii="Arial" w:hAnsi="Arial" w:cs="Arial"/>
        </w:rPr>
        <w:t xml:space="preserve">Phase </w:t>
      </w:r>
      <w:r>
        <w:rPr>
          <w:rFonts w:ascii="Arial" w:hAnsi="Arial" w:cs="Arial"/>
        </w:rPr>
        <w:t xml:space="preserve">2 saw a general change in perspective, with far more positivity around the fixed heating system. </w:t>
      </w:r>
      <w:r w:rsidR="001F383A">
        <w:rPr>
          <w:rFonts w:ascii="Arial" w:hAnsi="Arial" w:cs="Arial"/>
        </w:rPr>
        <w:t>Participants were far more likely to use the GSHP than they were the storage heaters, and although there were issues, the consensus was that the GSHP was more effective in providing space heating.</w:t>
      </w:r>
      <w:r>
        <w:rPr>
          <w:rFonts w:ascii="Arial" w:hAnsi="Arial" w:cs="Arial"/>
        </w:rPr>
        <w:t xml:space="preserve"> </w:t>
      </w:r>
    </w:p>
    <w:p w14:paraId="09565D3B" w14:textId="77777777" w:rsidR="00103C08" w:rsidRDefault="00951B84" w:rsidP="00E950C6">
      <w:pPr>
        <w:rPr>
          <w:rFonts w:ascii="Arial" w:hAnsi="Arial" w:cs="Arial"/>
          <w:b/>
        </w:rPr>
      </w:pPr>
      <w:r>
        <w:rPr>
          <w:rFonts w:ascii="Arial" w:hAnsi="Arial" w:cs="Arial"/>
          <w:b/>
        </w:rPr>
        <w:t>On moisture and damp</w:t>
      </w:r>
    </w:p>
    <w:p w14:paraId="0767B129" w14:textId="22148C48" w:rsidR="00E950C6" w:rsidRPr="00C20ED4" w:rsidRDefault="00E950C6" w:rsidP="00E950C6">
      <w:pPr>
        <w:rPr>
          <w:rFonts w:ascii="Arial" w:hAnsi="Arial" w:cs="Arial"/>
        </w:rPr>
      </w:pPr>
      <w:r w:rsidRPr="00C20ED4">
        <w:rPr>
          <w:rFonts w:ascii="Arial" w:hAnsi="Arial" w:cs="Arial"/>
          <w:noProof/>
          <w:lang w:eastAsia="en-GB"/>
        </w:rPr>
        <mc:AlternateContent>
          <mc:Choice Requires="wps">
            <w:drawing>
              <wp:inline distT="0" distB="0" distL="0" distR="0" wp14:anchorId="300433AF" wp14:editId="2C3F867C">
                <wp:extent cx="5537835" cy="1404620"/>
                <wp:effectExtent l="0" t="0" r="24765" b="2730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1404620"/>
                        </a:xfrm>
                        <a:prstGeom prst="rect">
                          <a:avLst/>
                        </a:prstGeom>
                        <a:solidFill>
                          <a:srgbClr val="FFA7A7"/>
                        </a:solidFill>
                        <a:ln w="9525">
                          <a:solidFill>
                            <a:srgbClr val="000000"/>
                          </a:solidFill>
                          <a:miter lim="800000"/>
                          <a:headEnd/>
                          <a:tailEnd/>
                        </a:ln>
                      </wps:spPr>
                      <wps:txbx>
                        <w:txbxContent>
                          <w:p w14:paraId="7044A719" w14:textId="77777777" w:rsidR="001434D9" w:rsidRPr="00746BC0" w:rsidRDefault="001434D9" w:rsidP="00E950C6">
                            <w:pPr>
                              <w:jc w:val="center"/>
                              <w:rPr>
                                <w:rFonts w:ascii="Arial" w:hAnsi="Arial" w:cs="Arial"/>
                                <w:i/>
                              </w:rPr>
                            </w:pPr>
                            <w:r w:rsidRPr="0068480B">
                              <w:rPr>
                                <w:rFonts w:ascii="Arial" w:hAnsi="Arial" w:cs="Arial"/>
                                <w:i/>
                              </w:rPr>
                              <w:t>“I have damp in my boy’s bedroom. Every day I am cleaning the mould and have to keep the door open”</w:t>
                            </w:r>
                          </w:p>
                          <w:p w14:paraId="14CB663E" w14:textId="12CFF369" w:rsidR="001434D9" w:rsidRPr="00C20ED4" w:rsidRDefault="001434D9" w:rsidP="00E950C6">
                            <w:pPr>
                              <w:jc w:val="center"/>
                              <w:rPr>
                                <w:rFonts w:ascii="Arial" w:hAnsi="Arial" w:cs="Arial"/>
                              </w:rPr>
                            </w:pPr>
                            <w:r>
                              <w:rPr>
                                <w:rFonts w:ascii="Arial" w:hAnsi="Arial" w:cs="Arial"/>
                                <w:i/>
                              </w:rPr>
                              <w:t>“</w:t>
                            </w:r>
                            <w:r w:rsidRPr="00EB15BA">
                              <w:rPr>
                                <w:rFonts w:ascii="Arial" w:hAnsi="Arial" w:cs="Arial"/>
                                <w:i/>
                              </w:rPr>
                              <w:t xml:space="preserve">I’m forever battling the mould – I treat </w:t>
                            </w:r>
                            <w:r>
                              <w:rPr>
                                <w:rFonts w:ascii="Arial" w:hAnsi="Arial" w:cs="Arial"/>
                                <w:i/>
                              </w:rPr>
                              <w:t>and paint it but it’s recurring”</w:t>
                            </w:r>
                          </w:p>
                        </w:txbxContent>
                      </wps:txbx>
                      <wps:bodyPr rot="0" vert="horz" wrap="square" lIns="91440" tIns="45720" rIns="91440" bIns="45720" anchor="t" anchorCtr="0">
                        <a:spAutoFit/>
                      </wps:bodyPr>
                    </wps:wsp>
                  </a:graphicData>
                </a:graphic>
              </wp:inline>
            </w:drawing>
          </mc:Choice>
          <mc:Fallback>
            <w:pict>
              <v:shape w14:anchorId="300433AF" id="_x0000_s1031" type="#_x0000_t202" style="width:436.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" fillcolor="#ffa7a7">
                <v:textbox style="mso-fit-shape-to-text:t">
                  <w:txbxContent>
                    <w:p w14:paraId="7044A719" w14:textId="77777777" w:rsidR="001434D9" w:rsidRPr="00746BC0" w:rsidRDefault="001434D9" w:rsidP="00E950C6">
                      <w:pPr>
                        <w:jc w:val="center"/>
                        <w:rPr>
                          <w:rFonts w:ascii="Arial" w:hAnsi="Arial" w:cs="Arial"/>
                          <w:i/>
                        </w:rPr>
                      </w:pPr>
                      <w:r w:rsidRPr="0068480B">
                        <w:rPr>
                          <w:rFonts w:ascii="Arial" w:hAnsi="Arial" w:cs="Arial"/>
                          <w:i/>
                        </w:rPr>
                        <w:t>“I have damp in my boy’s bedroom. Every day I am cleaning the mould and have to keep the door open”</w:t>
                      </w:r>
                    </w:p>
                    <w:p w14:paraId="14CB663E" w14:textId="12CFF369" w:rsidR="001434D9" w:rsidRPr="00C20ED4" w:rsidRDefault="001434D9" w:rsidP="00E950C6">
                      <w:pPr>
                        <w:jc w:val="center"/>
                        <w:rPr>
                          <w:rFonts w:ascii="Arial" w:hAnsi="Arial" w:cs="Arial"/>
                        </w:rPr>
                      </w:pPr>
                      <w:r>
                        <w:rPr>
                          <w:rFonts w:ascii="Arial" w:hAnsi="Arial" w:cs="Arial"/>
                          <w:i/>
                        </w:rPr>
                        <w:t>“</w:t>
                      </w:r>
                      <w:r w:rsidRPr="00EB15BA">
                        <w:rPr>
                          <w:rFonts w:ascii="Arial" w:hAnsi="Arial" w:cs="Arial"/>
                          <w:i/>
                        </w:rPr>
                        <w:t xml:space="preserve">I’m forever battling the mould – I treat </w:t>
                      </w:r>
                      <w:r>
                        <w:rPr>
                          <w:rFonts w:ascii="Arial" w:hAnsi="Arial" w:cs="Arial"/>
                          <w:i/>
                        </w:rPr>
                        <w:t>and paint it but it’s recurring”</w:t>
                      </w:r>
                    </w:p>
                  </w:txbxContent>
                </v:textbox>
                <w10:anchorlock/>
              </v:shape>
            </w:pict>
          </mc:Fallback>
        </mc:AlternateContent>
      </w:r>
      <w:r w:rsidRPr="00C20ED4">
        <w:rPr>
          <w:rFonts w:ascii="Arial" w:hAnsi="Arial" w:cs="Arial"/>
          <w:noProof/>
          <w:lang w:eastAsia="en-GB"/>
        </w:rPr>
        <mc:AlternateContent>
          <mc:Choice Requires="wps">
            <w:drawing>
              <wp:inline distT="0" distB="0" distL="0" distR="0" wp14:anchorId="1C170895" wp14:editId="3AB1052F">
                <wp:extent cx="5537835" cy="1404620"/>
                <wp:effectExtent l="0" t="0" r="24765" b="2730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1404620"/>
                        </a:xfrm>
                        <a:prstGeom prst="rect">
                          <a:avLst/>
                        </a:prstGeom>
                        <a:solidFill>
                          <a:schemeClr val="accent6">
                            <a:lumMod val="20000"/>
                            <a:lumOff val="80000"/>
                          </a:schemeClr>
                        </a:solidFill>
                        <a:ln w="9525">
                          <a:solidFill>
                            <a:srgbClr val="000000"/>
                          </a:solidFill>
                          <a:miter lim="800000"/>
                          <a:headEnd/>
                          <a:tailEnd/>
                        </a:ln>
                      </wps:spPr>
                      <wps:txbx>
                        <w:txbxContent>
                          <w:p w14:paraId="5A1E0B40" w14:textId="77777777" w:rsidR="001434D9" w:rsidRPr="0063797E" w:rsidRDefault="001434D9" w:rsidP="00E950C6">
                            <w:pPr>
                              <w:jc w:val="center"/>
                              <w:rPr>
                                <w:rFonts w:ascii="Arial" w:hAnsi="Arial" w:cs="Arial"/>
                                <w:i/>
                              </w:rPr>
                            </w:pPr>
                            <w:r w:rsidRPr="0063797E">
                              <w:rPr>
                                <w:rFonts w:ascii="Arial" w:hAnsi="Arial" w:cs="Arial"/>
                                <w:i/>
                              </w:rPr>
                              <w:t>“I did have issues before and I sorted it, and it hasn’t been back since, so maybe they helped”</w:t>
                            </w:r>
                          </w:p>
                          <w:p w14:paraId="4DA26EF7" w14:textId="2DD8A77C" w:rsidR="001434D9" w:rsidRDefault="001434D9" w:rsidP="00E950C6">
                            <w:pPr>
                              <w:jc w:val="center"/>
                              <w:rPr>
                                <w:rFonts w:ascii="Arial" w:hAnsi="Arial" w:cs="Arial"/>
                                <w:i/>
                              </w:rPr>
                            </w:pPr>
                            <w:r w:rsidRPr="0063797E">
                              <w:rPr>
                                <w:rFonts w:ascii="Arial" w:hAnsi="Arial" w:cs="Arial"/>
                                <w:i/>
                              </w:rPr>
                              <w:t>“Maybe more con</w:t>
                            </w:r>
                            <w:r>
                              <w:rPr>
                                <w:rFonts w:ascii="Arial" w:hAnsi="Arial" w:cs="Arial"/>
                                <w:i/>
                              </w:rPr>
                              <w:t>densation with the new system”</w:t>
                            </w:r>
                          </w:p>
                          <w:p w14:paraId="6B9E00DC" w14:textId="4671791D" w:rsidR="001434D9" w:rsidRPr="00405907" w:rsidRDefault="001434D9" w:rsidP="00E950C6">
                            <w:pPr>
                              <w:jc w:val="center"/>
                              <w:rPr>
                                <w:rFonts w:ascii="Arial" w:hAnsi="Arial" w:cs="Arial"/>
                                <w:i/>
                              </w:rPr>
                            </w:pPr>
                            <w:r w:rsidRPr="0090226F">
                              <w:rPr>
                                <w:rFonts w:ascii="Arial" w:hAnsi="Arial" w:cs="Arial"/>
                                <w:i/>
                              </w:rPr>
                              <w:t>“We never had heat in the bathroom or bedroom but we’ve used it now we have it,</w:t>
                            </w:r>
                            <w:r>
                              <w:rPr>
                                <w:rFonts w:ascii="Arial" w:hAnsi="Arial" w:cs="Arial"/>
                                <w:i/>
                              </w:rPr>
                              <w:t xml:space="preserve"> for drying towels and whatnot”</w:t>
                            </w:r>
                          </w:p>
                        </w:txbxContent>
                      </wps:txbx>
                      <wps:bodyPr rot="0" vert="horz" wrap="square" lIns="91440" tIns="45720" rIns="91440" bIns="45720" anchor="t" anchorCtr="0">
                        <a:spAutoFit/>
                      </wps:bodyPr>
                    </wps:wsp>
                  </a:graphicData>
                </a:graphic>
              </wp:inline>
            </w:drawing>
          </mc:Choice>
          <mc:Fallback>
            <w:pict>
              <v:shape w14:anchorId="1C170895" id="_x0000_s1032" type="#_x0000_t202" style="width:436.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" fillcolor="#e2efd9 [665]">
                <v:textbox style="mso-fit-shape-to-text:t">
                  <w:txbxContent>
                    <w:p w14:paraId="5A1E0B40" w14:textId="77777777" w:rsidR="001434D9" w:rsidRPr="0063797E" w:rsidRDefault="001434D9" w:rsidP="00E950C6">
                      <w:pPr>
                        <w:jc w:val="center"/>
                        <w:rPr>
                          <w:rFonts w:ascii="Arial" w:hAnsi="Arial" w:cs="Arial"/>
                          <w:i/>
                        </w:rPr>
                      </w:pPr>
                      <w:r w:rsidRPr="0063797E">
                        <w:rPr>
                          <w:rFonts w:ascii="Arial" w:hAnsi="Arial" w:cs="Arial"/>
                          <w:i/>
                        </w:rPr>
                        <w:t>“I did have issues before and I sorted it, and it hasn’t been back since, so maybe they helped”</w:t>
                      </w:r>
                    </w:p>
                    <w:p w14:paraId="4DA26EF7" w14:textId="2DD8A77C" w:rsidR="001434D9" w:rsidRDefault="001434D9" w:rsidP="00E950C6">
                      <w:pPr>
                        <w:jc w:val="center"/>
                        <w:rPr>
                          <w:rFonts w:ascii="Arial" w:hAnsi="Arial" w:cs="Arial"/>
                          <w:i/>
                        </w:rPr>
                      </w:pPr>
                      <w:r w:rsidRPr="0063797E">
                        <w:rPr>
                          <w:rFonts w:ascii="Arial" w:hAnsi="Arial" w:cs="Arial"/>
                          <w:i/>
                        </w:rPr>
                        <w:t>“Maybe more con</w:t>
                      </w:r>
                      <w:r>
                        <w:rPr>
                          <w:rFonts w:ascii="Arial" w:hAnsi="Arial" w:cs="Arial"/>
                          <w:i/>
                        </w:rPr>
                        <w:t>densation with the new system”</w:t>
                      </w:r>
                    </w:p>
                    <w:p w14:paraId="6B9E00DC" w14:textId="4671791D" w:rsidR="001434D9" w:rsidRPr="00405907" w:rsidRDefault="001434D9" w:rsidP="00E950C6">
                      <w:pPr>
                        <w:jc w:val="center"/>
                        <w:rPr>
                          <w:rFonts w:ascii="Arial" w:hAnsi="Arial" w:cs="Arial"/>
                          <w:i/>
                        </w:rPr>
                      </w:pPr>
                      <w:r w:rsidRPr="0090226F">
                        <w:rPr>
                          <w:rFonts w:ascii="Arial" w:hAnsi="Arial" w:cs="Arial"/>
                          <w:i/>
                        </w:rPr>
                        <w:t>“We never had heat in the bathroom or bedroom but we’ve used it now we have it,</w:t>
                      </w:r>
                      <w:r>
                        <w:rPr>
                          <w:rFonts w:ascii="Arial" w:hAnsi="Arial" w:cs="Arial"/>
                          <w:i/>
                        </w:rPr>
                        <w:t xml:space="preserve"> for drying towels and whatnot”</w:t>
                      </w:r>
                    </w:p>
                  </w:txbxContent>
                </v:textbox>
                <w10:anchorlock/>
              </v:shape>
            </w:pict>
          </mc:Fallback>
        </mc:AlternateContent>
      </w:r>
    </w:p>
    <w:p w14:paraId="5886E17E" w14:textId="73B51480" w:rsidR="00255A71" w:rsidRDefault="00E03875" w:rsidP="00E03875">
      <w:pPr>
        <w:rPr>
          <w:rFonts w:ascii="Arial" w:hAnsi="Arial" w:cs="Arial"/>
        </w:rPr>
      </w:pPr>
      <w:r>
        <w:rPr>
          <w:rFonts w:ascii="Arial" w:hAnsi="Arial" w:cs="Arial"/>
        </w:rPr>
        <w:t>During Phase 1, s</w:t>
      </w:r>
      <w:r w:rsidRPr="00E03875">
        <w:rPr>
          <w:rFonts w:ascii="Arial" w:hAnsi="Arial" w:cs="Arial"/>
        </w:rPr>
        <w:t xml:space="preserve">everal occupants expressed negative perspectives on mould and damp issues, with particular concern raised for bathrooms and second bedrooms. This supports the measured </w:t>
      </w:r>
      <w:r w:rsidR="00EB225E" w:rsidRPr="00E03875">
        <w:rPr>
          <w:rFonts w:ascii="Arial" w:hAnsi="Arial" w:cs="Arial"/>
        </w:rPr>
        <w:t>data and</w:t>
      </w:r>
      <w:r w:rsidRPr="00E03875">
        <w:rPr>
          <w:rFonts w:ascii="Arial" w:hAnsi="Arial" w:cs="Arial"/>
        </w:rPr>
        <w:t xml:space="preserve"> is likely due to the combination of low temperatures, intermittent occupancy and higher levels of moisture creation in these zones. Several occupants </w:t>
      </w:r>
      <w:r>
        <w:rPr>
          <w:rFonts w:ascii="Arial" w:hAnsi="Arial" w:cs="Arial"/>
        </w:rPr>
        <w:t xml:space="preserve">also </w:t>
      </w:r>
      <w:r w:rsidRPr="00E03875">
        <w:rPr>
          <w:rFonts w:ascii="Arial" w:hAnsi="Arial" w:cs="Arial"/>
        </w:rPr>
        <w:t>mentioned using indoor spaces for drying clothes where they were unable or unwilling to use either their balcony or the drying rooms. This will be a contributing factor in any moisture issues, and suggests a need for advice to residents to ensure they do not increase damp risk with indoor drying.</w:t>
      </w:r>
    </w:p>
    <w:p w14:paraId="516D7BBC" w14:textId="3C27F90B" w:rsidR="00255A71" w:rsidRDefault="00E03875" w:rsidP="005F091F">
      <w:pPr>
        <w:rPr>
          <w:rFonts w:ascii="Arial" w:hAnsi="Arial" w:cs="Arial"/>
        </w:rPr>
      </w:pPr>
      <w:r>
        <w:rPr>
          <w:rFonts w:ascii="Arial" w:hAnsi="Arial" w:cs="Arial"/>
        </w:rPr>
        <w:t>During Phase 2</w:t>
      </w:r>
      <w:r w:rsidR="00BE6D62">
        <w:rPr>
          <w:rFonts w:ascii="Arial" w:hAnsi="Arial" w:cs="Arial"/>
        </w:rPr>
        <w:t xml:space="preserve"> there were far fewer comments on damp and moisture issues, and only after prompting, whereas </w:t>
      </w:r>
      <w:r w:rsidR="00864241">
        <w:rPr>
          <w:rFonts w:ascii="Arial" w:hAnsi="Arial" w:cs="Arial"/>
        </w:rPr>
        <w:t>comments</w:t>
      </w:r>
      <w:r w:rsidR="00BE6D62">
        <w:rPr>
          <w:rFonts w:ascii="Arial" w:hAnsi="Arial" w:cs="Arial"/>
        </w:rPr>
        <w:t xml:space="preserve"> were typically offered without prompt during Phase 1.</w:t>
      </w:r>
      <w:r w:rsidR="00AE379F">
        <w:rPr>
          <w:rFonts w:ascii="Arial" w:hAnsi="Arial" w:cs="Arial"/>
        </w:rPr>
        <w:t xml:space="preserve"> There was still evidence, however, of poor moisture behaviours such as indoor clothes drying. The </w:t>
      </w:r>
      <w:r w:rsidR="00AE379F">
        <w:rPr>
          <w:rFonts w:ascii="Arial" w:hAnsi="Arial" w:cs="Arial"/>
        </w:rPr>
        <w:lastRenderedPageBreak/>
        <w:t>warmer indoor temperatures may be contributing to a lower risk of damp, supported by the measured relative humidity reduction, but there remains a need for guidance on moisture management.</w:t>
      </w:r>
    </w:p>
    <w:p w14:paraId="7C821244" w14:textId="02E0E533" w:rsidR="005F091F" w:rsidRPr="005F091F" w:rsidRDefault="005F091F" w:rsidP="005F091F">
      <w:pPr>
        <w:pStyle w:val="Heading3"/>
        <w:rPr>
          <w:rFonts w:ascii="Arial" w:hAnsi="Arial" w:cs="Arial"/>
          <w:color w:val="63177B"/>
        </w:rPr>
      </w:pPr>
      <w:bookmarkStart w:id="31" w:name="_Toc80286021"/>
      <w:r w:rsidRPr="005F091F">
        <w:rPr>
          <w:rFonts w:ascii="Arial" w:hAnsi="Arial" w:cs="Arial"/>
          <w:color w:val="63177B"/>
        </w:rPr>
        <w:t>Barriers to comfort</w:t>
      </w:r>
      <w:bookmarkEnd w:id="31"/>
    </w:p>
    <w:p w14:paraId="0A1F785D" w14:textId="7BFFE667" w:rsidR="00220D0C" w:rsidRDefault="00951B84" w:rsidP="005F091F">
      <w:pPr>
        <w:rPr>
          <w:rFonts w:ascii="Arial" w:hAnsi="Arial" w:cs="Arial"/>
          <w:b/>
        </w:rPr>
      </w:pPr>
      <w:r>
        <w:rPr>
          <w:rFonts w:ascii="Arial" w:hAnsi="Arial" w:cs="Arial"/>
          <w:b/>
        </w:rPr>
        <w:t>Storage heaters</w:t>
      </w:r>
      <w:r w:rsidR="000E14FF">
        <w:rPr>
          <w:rFonts w:ascii="Arial" w:hAnsi="Arial" w:cs="Arial"/>
          <w:b/>
        </w:rPr>
        <w:t xml:space="preserve"> (Heating System)</w:t>
      </w:r>
    </w:p>
    <w:p w14:paraId="7617A629" w14:textId="607D5A20" w:rsidR="00E950C6" w:rsidRPr="00C20ED4" w:rsidRDefault="00E950C6" w:rsidP="00E950C6">
      <w:pPr>
        <w:rPr>
          <w:rFonts w:ascii="Arial" w:hAnsi="Arial" w:cs="Arial"/>
        </w:rPr>
      </w:pPr>
      <w:r w:rsidRPr="00C20ED4">
        <w:rPr>
          <w:rFonts w:ascii="Arial" w:hAnsi="Arial" w:cs="Arial"/>
          <w:noProof/>
          <w:lang w:eastAsia="en-GB"/>
        </w:rPr>
        <mc:AlternateContent>
          <mc:Choice Requires="wps">
            <w:drawing>
              <wp:inline distT="0" distB="0" distL="0" distR="0" wp14:anchorId="044E7460" wp14:editId="50D3358E">
                <wp:extent cx="5537835" cy="1404620"/>
                <wp:effectExtent l="0" t="0" r="24765" b="2730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1404620"/>
                        </a:xfrm>
                        <a:prstGeom prst="rect">
                          <a:avLst/>
                        </a:prstGeom>
                        <a:solidFill>
                          <a:srgbClr val="FFA7A7"/>
                        </a:solidFill>
                        <a:ln w="9525">
                          <a:solidFill>
                            <a:srgbClr val="000000"/>
                          </a:solidFill>
                          <a:miter lim="800000"/>
                          <a:headEnd/>
                          <a:tailEnd/>
                        </a:ln>
                      </wps:spPr>
                      <wps:txbx>
                        <w:txbxContent>
                          <w:p w14:paraId="0146AA46" w14:textId="5180E7CA" w:rsidR="001434D9" w:rsidRPr="0068480B" w:rsidRDefault="001434D9" w:rsidP="00E950C6">
                            <w:pPr>
                              <w:jc w:val="center"/>
                              <w:rPr>
                                <w:rFonts w:ascii="Arial" w:hAnsi="Arial" w:cs="Arial"/>
                                <w:i/>
                              </w:rPr>
                            </w:pPr>
                            <w:r w:rsidRPr="0068480B">
                              <w:rPr>
                                <w:rFonts w:ascii="Arial" w:hAnsi="Arial" w:cs="Arial"/>
                                <w:i/>
                              </w:rPr>
                              <w:t>“The storage heaters feel red hot but just</w:t>
                            </w:r>
                            <w:r>
                              <w:rPr>
                                <w:rFonts w:ascii="Arial" w:hAnsi="Arial" w:cs="Arial"/>
                                <w:i/>
                              </w:rPr>
                              <w:t xml:space="preserve"> don’t seem to heat up the room</w:t>
                            </w:r>
                            <w:r w:rsidRPr="0068480B">
                              <w:rPr>
                                <w:rFonts w:ascii="Arial" w:hAnsi="Arial" w:cs="Arial"/>
                                <w:i/>
                              </w:rPr>
                              <w:t>”</w:t>
                            </w:r>
                          </w:p>
                          <w:p w14:paraId="0EFEFED3" w14:textId="1CE44853" w:rsidR="001434D9" w:rsidRPr="007C2AFB" w:rsidRDefault="001434D9" w:rsidP="00E950C6">
                            <w:pPr>
                              <w:jc w:val="center"/>
                              <w:rPr>
                                <w:rFonts w:ascii="Arial" w:hAnsi="Arial" w:cs="Arial"/>
                                <w:i/>
                              </w:rPr>
                            </w:pPr>
                            <w:r>
                              <w:rPr>
                                <w:rFonts w:ascii="Arial" w:hAnsi="Arial" w:cs="Arial"/>
                                <w:i/>
                              </w:rPr>
                              <w:t>“</w:t>
                            </w:r>
                            <w:r w:rsidRPr="00EB15BA">
                              <w:rPr>
                                <w:rFonts w:ascii="Arial" w:hAnsi="Arial" w:cs="Arial"/>
                                <w:i/>
                              </w:rPr>
                              <w:t>They don’t have the capacity to provide heat for a full morning to night</w:t>
                            </w:r>
                            <w:r>
                              <w:rPr>
                                <w:rFonts w:ascii="Arial" w:hAnsi="Arial" w:cs="Arial"/>
                                <w:i/>
                              </w:rPr>
                              <w:t>”</w:t>
                            </w:r>
                          </w:p>
                        </w:txbxContent>
                      </wps:txbx>
                      <wps:bodyPr rot="0" vert="horz" wrap="square" lIns="91440" tIns="45720" rIns="91440" bIns="45720" anchor="t" anchorCtr="0">
                        <a:spAutoFit/>
                      </wps:bodyPr>
                    </wps:wsp>
                  </a:graphicData>
                </a:graphic>
              </wp:inline>
            </w:drawing>
          </mc:Choice>
          <mc:Fallback>
            <w:pict>
              <v:shape w14:anchorId="044E7460" id="_x0000_s1033" type="#_x0000_t202" style="width:436.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" fillcolor="#ffa7a7">
                <v:textbox style="mso-fit-shape-to-text:t">
                  <w:txbxContent>
                    <w:p w14:paraId="0146AA46" w14:textId="5180E7CA" w:rsidR="001434D9" w:rsidRPr="0068480B" w:rsidRDefault="001434D9" w:rsidP="00E950C6">
                      <w:pPr>
                        <w:jc w:val="center"/>
                        <w:rPr>
                          <w:rFonts w:ascii="Arial" w:hAnsi="Arial" w:cs="Arial"/>
                          <w:i/>
                        </w:rPr>
                      </w:pPr>
                      <w:r w:rsidRPr="0068480B">
                        <w:rPr>
                          <w:rFonts w:ascii="Arial" w:hAnsi="Arial" w:cs="Arial"/>
                          <w:i/>
                        </w:rPr>
                        <w:t>“The storage heaters feel red hot but just</w:t>
                      </w:r>
                      <w:r>
                        <w:rPr>
                          <w:rFonts w:ascii="Arial" w:hAnsi="Arial" w:cs="Arial"/>
                          <w:i/>
                        </w:rPr>
                        <w:t xml:space="preserve"> don’t seem to heat up the room</w:t>
                      </w:r>
                      <w:r w:rsidRPr="0068480B">
                        <w:rPr>
                          <w:rFonts w:ascii="Arial" w:hAnsi="Arial" w:cs="Arial"/>
                          <w:i/>
                        </w:rPr>
                        <w:t>”</w:t>
                      </w:r>
                    </w:p>
                    <w:p w14:paraId="0EFEFED3" w14:textId="1CE44853" w:rsidR="001434D9" w:rsidRPr="007C2AFB" w:rsidRDefault="001434D9" w:rsidP="00E950C6">
                      <w:pPr>
                        <w:jc w:val="center"/>
                        <w:rPr>
                          <w:rFonts w:ascii="Arial" w:hAnsi="Arial" w:cs="Arial"/>
                          <w:i/>
                        </w:rPr>
                      </w:pPr>
                      <w:r>
                        <w:rPr>
                          <w:rFonts w:ascii="Arial" w:hAnsi="Arial" w:cs="Arial"/>
                          <w:i/>
                        </w:rPr>
                        <w:t>“</w:t>
                      </w:r>
                      <w:r w:rsidRPr="00EB15BA">
                        <w:rPr>
                          <w:rFonts w:ascii="Arial" w:hAnsi="Arial" w:cs="Arial"/>
                          <w:i/>
                        </w:rPr>
                        <w:t>They don’t have the capacity to provide heat for a full morning to night</w:t>
                      </w:r>
                      <w:r>
                        <w:rPr>
                          <w:rFonts w:ascii="Arial" w:hAnsi="Arial" w:cs="Arial"/>
                          <w:i/>
                        </w:rPr>
                        <w:t>”</w:t>
                      </w:r>
                    </w:p>
                  </w:txbxContent>
                </v:textbox>
                <w10:anchorlock/>
              </v:shape>
            </w:pict>
          </mc:Fallback>
        </mc:AlternateContent>
      </w:r>
      <w:r w:rsidRPr="00C20ED4">
        <w:rPr>
          <w:rFonts w:ascii="Arial" w:hAnsi="Arial" w:cs="Arial"/>
          <w:noProof/>
          <w:lang w:eastAsia="en-GB"/>
        </w:rPr>
        <mc:AlternateContent>
          <mc:Choice Requires="wps">
            <w:drawing>
              <wp:inline distT="0" distB="0" distL="0" distR="0" wp14:anchorId="51BA68A5" wp14:editId="774D5688">
                <wp:extent cx="5537835" cy="1404620"/>
                <wp:effectExtent l="0" t="0" r="24765" b="2730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1404620"/>
                        </a:xfrm>
                        <a:prstGeom prst="rect">
                          <a:avLst/>
                        </a:prstGeom>
                        <a:solidFill>
                          <a:schemeClr val="accent6">
                            <a:lumMod val="20000"/>
                            <a:lumOff val="80000"/>
                          </a:schemeClr>
                        </a:solidFill>
                        <a:ln w="9525">
                          <a:solidFill>
                            <a:srgbClr val="000000"/>
                          </a:solidFill>
                          <a:miter lim="800000"/>
                          <a:headEnd/>
                          <a:tailEnd/>
                        </a:ln>
                      </wps:spPr>
                      <wps:txbx>
                        <w:txbxContent>
                          <w:p w14:paraId="67828B64" w14:textId="0328F3C9" w:rsidR="001434D9" w:rsidRPr="00C07716" w:rsidRDefault="001434D9" w:rsidP="00E950C6">
                            <w:pPr>
                              <w:jc w:val="center"/>
                              <w:rPr>
                                <w:rFonts w:ascii="Arial" w:hAnsi="Arial" w:cs="Arial"/>
                                <w:i/>
                              </w:rPr>
                            </w:pPr>
                            <w:r w:rsidRPr="00C07716">
                              <w:rPr>
                                <w:rFonts w:ascii="Arial" w:hAnsi="Arial" w:cs="Arial"/>
                                <w:i/>
                              </w:rPr>
                              <w:t xml:space="preserve">“Within about 10 minutes it’s warm with the new system, whereas with the storage heating it’ll be warmer in the morning. They </w:t>
                            </w:r>
                            <w:r>
                              <w:rPr>
                                <w:rFonts w:ascii="Arial" w:hAnsi="Arial" w:cs="Arial"/>
                                <w:i/>
                              </w:rPr>
                              <w:t>keep it warmer for longer”</w:t>
                            </w:r>
                          </w:p>
                          <w:p w14:paraId="2BD1FE38" w14:textId="07CB984B" w:rsidR="001434D9" w:rsidRPr="00405907" w:rsidRDefault="001434D9" w:rsidP="00E950C6">
                            <w:pPr>
                              <w:jc w:val="center"/>
                              <w:rPr>
                                <w:rFonts w:ascii="Arial" w:hAnsi="Arial" w:cs="Arial"/>
                                <w:i/>
                              </w:rPr>
                            </w:pPr>
                            <w:r w:rsidRPr="006459DA">
                              <w:rPr>
                                <w:rFonts w:ascii="Arial" w:hAnsi="Arial" w:cs="Arial"/>
                                <w:i/>
                              </w:rPr>
                              <w:t xml:space="preserve"> “It takes a bit longer to warm up on a morning, as they would already be ho</w:t>
                            </w:r>
                            <w:r>
                              <w:rPr>
                                <w:rFonts w:ascii="Arial" w:hAnsi="Arial" w:cs="Arial"/>
                                <w:i/>
                              </w:rPr>
                              <w:t>t</w:t>
                            </w:r>
                            <w:r w:rsidRPr="006459DA">
                              <w:rPr>
                                <w:rFonts w:ascii="Arial" w:hAnsi="Arial" w:cs="Arial"/>
                                <w:i/>
                              </w:rPr>
                              <w:t>”</w:t>
                            </w:r>
                          </w:p>
                        </w:txbxContent>
                      </wps:txbx>
                      <wps:bodyPr rot="0" vert="horz" wrap="square" lIns="91440" tIns="45720" rIns="91440" bIns="45720" anchor="t" anchorCtr="0">
                        <a:spAutoFit/>
                      </wps:bodyPr>
                    </wps:wsp>
                  </a:graphicData>
                </a:graphic>
              </wp:inline>
            </w:drawing>
          </mc:Choice>
          <mc:Fallback>
            <w:pict>
              <v:shape w14:anchorId="51BA68A5" id="_x0000_s1034" type="#_x0000_t202" style="width:436.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" fillcolor="#e2efd9 [665]">
                <v:textbox style="mso-fit-shape-to-text:t">
                  <w:txbxContent>
                    <w:p w14:paraId="67828B64" w14:textId="0328F3C9" w:rsidR="001434D9" w:rsidRPr="00C07716" w:rsidRDefault="001434D9" w:rsidP="00E950C6">
                      <w:pPr>
                        <w:jc w:val="center"/>
                        <w:rPr>
                          <w:rFonts w:ascii="Arial" w:hAnsi="Arial" w:cs="Arial"/>
                          <w:i/>
                        </w:rPr>
                      </w:pPr>
                      <w:r w:rsidRPr="00C07716">
                        <w:rPr>
                          <w:rFonts w:ascii="Arial" w:hAnsi="Arial" w:cs="Arial"/>
                          <w:i/>
                        </w:rPr>
                        <w:t xml:space="preserve">“Within about 10 minutes it’s warm with the new system, whereas with the storage heating it’ll be warmer in the morning. They </w:t>
                      </w:r>
                      <w:r>
                        <w:rPr>
                          <w:rFonts w:ascii="Arial" w:hAnsi="Arial" w:cs="Arial"/>
                          <w:i/>
                        </w:rPr>
                        <w:t>keep it warmer for longer”</w:t>
                      </w:r>
                    </w:p>
                    <w:p w14:paraId="2BD1FE38" w14:textId="07CB984B" w:rsidR="001434D9" w:rsidRPr="00405907" w:rsidRDefault="001434D9" w:rsidP="00E950C6">
                      <w:pPr>
                        <w:jc w:val="center"/>
                        <w:rPr>
                          <w:rFonts w:ascii="Arial" w:hAnsi="Arial" w:cs="Arial"/>
                          <w:i/>
                        </w:rPr>
                      </w:pPr>
                      <w:r w:rsidRPr="006459DA">
                        <w:rPr>
                          <w:rFonts w:ascii="Arial" w:hAnsi="Arial" w:cs="Arial"/>
                          <w:i/>
                        </w:rPr>
                        <w:t xml:space="preserve"> “It takes a bit longer to warm up on a morning, as they would already be ho</w:t>
                      </w:r>
                      <w:r>
                        <w:rPr>
                          <w:rFonts w:ascii="Arial" w:hAnsi="Arial" w:cs="Arial"/>
                          <w:i/>
                        </w:rPr>
                        <w:t>t</w:t>
                      </w:r>
                      <w:r w:rsidRPr="006459DA">
                        <w:rPr>
                          <w:rFonts w:ascii="Arial" w:hAnsi="Arial" w:cs="Arial"/>
                          <w:i/>
                        </w:rPr>
                        <w:t>”</w:t>
                      </w:r>
                    </w:p>
                  </w:txbxContent>
                </v:textbox>
                <w10:anchorlock/>
              </v:shape>
            </w:pict>
          </mc:Fallback>
        </mc:AlternateContent>
      </w:r>
    </w:p>
    <w:p w14:paraId="73C8DC8F" w14:textId="25DB3BBD" w:rsidR="00864241" w:rsidRDefault="00864241" w:rsidP="00864241">
      <w:pPr>
        <w:rPr>
          <w:rFonts w:ascii="Arial" w:hAnsi="Arial" w:cs="Arial"/>
        </w:rPr>
      </w:pPr>
      <w:r>
        <w:rPr>
          <w:rFonts w:ascii="Arial" w:hAnsi="Arial" w:cs="Arial"/>
        </w:rPr>
        <w:t xml:space="preserve">During Phase 1, </w:t>
      </w:r>
      <w:r w:rsidR="00220D0C">
        <w:rPr>
          <w:rFonts w:ascii="Arial" w:hAnsi="Arial" w:cs="Arial"/>
        </w:rPr>
        <w:t>indicated</w:t>
      </w:r>
      <w:r>
        <w:rPr>
          <w:rFonts w:ascii="Arial" w:hAnsi="Arial" w:cs="Arial"/>
        </w:rPr>
        <w:t xml:space="preserve"> that the </w:t>
      </w:r>
      <w:r w:rsidR="00220D0C">
        <w:rPr>
          <w:rFonts w:ascii="Arial" w:hAnsi="Arial" w:cs="Arial"/>
        </w:rPr>
        <w:t>storage heaters were</w:t>
      </w:r>
      <w:r>
        <w:rPr>
          <w:rFonts w:ascii="Arial" w:hAnsi="Arial" w:cs="Arial"/>
        </w:rPr>
        <w:t xml:space="preserve"> a barrier to attaining comfort, frequently commenting that they do not work and are not fit for purpose. Rather than a general dislike of the system, this was regarded as a specific barrier, with the system incapable of responding to their individual comfort requirements.</w:t>
      </w:r>
    </w:p>
    <w:p w14:paraId="6C7CDC0D" w14:textId="77777777" w:rsidR="009A639D" w:rsidRDefault="008031DD" w:rsidP="00E950C6">
      <w:pPr>
        <w:rPr>
          <w:rFonts w:ascii="Arial" w:hAnsi="Arial" w:cs="Arial"/>
        </w:rPr>
      </w:pPr>
      <w:r>
        <w:rPr>
          <w:rFonts w:ascii="Arial" w:hAnsi="Arial" w:cs="Arial"/>
        </w:rPr>
        <w:t>This was not the case with the GSHP, with residents satisfied that the system was capable of providing enough heat to meet their comfort demands. Several participants noted that there was a warming up period required when the system turned on, which was not a factor with the storage heaters.</w:t>
      </w:r>
      <w:r w:rsidR="009A639D">
        <w:rPr>
          <w:rFonts w:ascii="Arial" w:hAnsi="Arial" w:cs="Arial"/>
        </w:rPr>
        <w:t xml:space="preserve"> </w:t>
      </w:r>
      <w:r w:rsidR="006459DA">
        <w:rPr>
          <w:rFonts w:ascii="Arial" w:hAnsi="Arial" w:cs="Arial"/>
        </w:rPr>
        <w:t xml:space="preserve">As with </w:t>
      </w:r>
      <w:r w:rsidR="009805F6">
        <w:rPr>
          <w:rFonts w:ascii="Arial" w:hAnsi="Arial" w:cs="Arial"/>
        </w:rPr>
        <w:t xml:space="preserve">earlier observations, this suggests residents would be </w:t>
      </w:r>
      <w:r w:rsidR="009805F6" w:rsidRPr="009805F6">
        <w:rPr>
          <w:rFonts w:ascii="Arial" w:hAnsi="Arial" w:cs="Arial"/>
        </w:rPr>
        <w:t xml:space="preserve">more likely to use the GSHP </w:t>
      </w:r>
      <w:r w:rsidR="009805F6">
        <w:rPr>
          <w:rFonts w:ascii="Arial" w:hAnsi="Arial" w:cs="Arial"/>
        </w:rPr>
        <w:t>instead of secondary heating</w:t>
      </w:r>
      <w:r w:rsidR="009A639D">
        <w:rPr>
          <w:rFonts w:ascii="Arial" w:hAnsi="Arial" w:cs="Arial"/>
        </w:rPr>
        <w:t>.</w:t>
      </w:r>
    </w:p>
    <w:p w14:paraId="1945670F" w14:textId="77777777" w:rsidR="00220D0C" w:rsidRDefault="00951B84" w:rsidP="00E950C6">
      <w:pPr>
        <w:rPr>
          <w:rFonts w:ascii="Arial" w:hAnsi="Arial" w:cs="Arial"/>
          <w:b/>
        </w:rPr>
      </w:pPr>
      <w:r>
        <w:rPr>
          <w:rFonts w:ascii="Arial" w:hAnsi="Arial" w:cs="Arial"/>
          <w:b/>
        </w:rPr>
        <w:t>Cost</w:t>
      </w:r>
    </w:p>
    <w:p w14:paraId="7890681D" w14:textId="1CA8F82C" w:rsidR="00E950C6" w:rsidRPr="00C20ED4" w:rsidRDefault="00E950C6" w:rsidP="00E950C6">
      <w:pPr>
        <w:rPr>
          <w:rFonts w:ascii="Arial" w:hAnsi="Arial" w:cs="Arial"/>
        </w:rPr>
      </w:pPr>
      <w:r w:rsidRPr="00C20ED4">
        <w:rPr>
          <w:rFonts w:ascii="Arial" w:hAnsi="Arial" w:cs="Arial"/>
          <w:noProof/>
          <w:lang w:eastAsia="en-GB"/>
        </w:rPr>
        <mc:AlternateContent>
          <mc:Choice Requires="wps">
            <w:drawing>
              <wp:inline distT="0" distB="0" distL="0" distR="0" wp14:anchorId="56F70BAF" wp14:editId="5E881FC0">
                <wp:extent cx="5537835" cy="1404620"/>
                <wp:effectExtent l="0" t="0" r="24765" b="2730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1404620"/>
                        </a:xfrm>
                        <a:prstGeom prst="rect">
                          <a:avLst/>
                        </a:prstGeom>
                        <a:solidFill>
                          <a:srgbClr val="FFA7A7"/>
                        </a:solidFill>
                        <a:ln w="9525">
                          <a:solidFill>
                            <a:srgbClr val="000000"/>
                          </a:solidFill>
                          <a:miter lim="800000"/>
                          <a:headEnd/>
                          <a:tailEnd/>
                        </a:ln>
                      </wps:spPr>
                      <wps:txbx>
                        <w:txbxContent>
                          <w:p w14:paraId="009808CF" w14:textId="77777777" w:rsidR="001434D9" w:rsidRPr="0068480B" w:rsidRDefault="001434D9" w:rsidP="00E950C6">
                            <w:pPr>
                              <w:jc w:val="center"/>
                              <w:rPr>
                                <w:rFonts w:ascii="Arial" w:hAnsi="Arial" w:cs="Arial"/>
                                <w:i/>
                              </w:rPr>
                            </w:pPr>
                            <w:r w:rsidRPr="0068480B">
                              <w:rPr>
                                <w:rFonts w:ascii="Arial" w:hAnsi="Arial" w:cs="Arial"/>
                                <w:i/>
                              </w:rPr>
                              <w:t>“It’s far too expensive, I can’t afford to have them all on blasting heat”</w:t>
                            </w:r>
                          </w:p>
                          <w:p w14:paraId="63968F37" w14:textId="77777777" w:rsidR="001434D9" w:rsidRPr="00746BC0" w:rsidRDefault="001434D9" w:rsidP="00E950C6">
                            <w:pPr>
                              <w:jc w:val="center"/>
                              <w:rPr>
                                <w:rFonts w:ascii="Arial" w:hAnsi="Arial" w:cs="Arial"/>
                                <w:i/>
                              </w:rPr>
                            </w:pPr>
                            <w:r>
                              <w:rPr>
                                <w:rFonts w:ascii="Arial" w:hAnsi="Arial" w:cs="Arial"/>
                                <w:i/>
                              </w:rPr>
                              <w:t>“</w:t>
                            </w:r>
                            <w:r w:rsidRPr="009301EA">
                              <w:rPr>
                                <w:rFonts w:ascii="Arial" w:hAnsi="Arial" w:cs="Arial"/>
                                <w:i/>
                              </w:rPr>
                              <w:t>They would probably be able to heat the flat if I used them all and turned them on but I’ve never been able to try because of the cost</w:t>
                            </w:r>
                            <w:r>
                              <w:rPr>
                                <w:rFonts w:ascii="Arial" w:hAnsi="Arial" w:cs="Arial"/>
                                <w:i/>
                              </w:rPr>
                              <w:t>”</w:t>
                            </w:r>
                          </w:p>
                          <w:p w14:paraId="22011CA8" w14:textId="77777777" w:rsidR="001434D9" w:rsidRPr="007C2AFB" w:rsidRDefault="001434D9" w:rsidP="00E950C6">
                            <w:pPr>
                              <w:jc w:val="center"/>
                              <w:rPr>
                                <w:rFonts w:ascii="Arial" w:hAnsi="Arial" w:cs="Arial"/>
                                <w:i/>
                              </w:rPr>
                            </w:pPr>
                            <w:r w:rsidRPr="0068480B">
                              <w:rPr>
                                <w:rFonts w:ascii="Arial" w:hAnsi="Arial" w:cs="Arial"/>
                                <w:i/>
                              </w:rPr>
                              <w:t>“I’ve been in the flat 15 years and never used them; can’t afford them,</w:t>
                            </w:r>
                            <w:r>
                              <w:rPr>
                                <w:rFonts w:ascii="Arial" w:hAnsi="Arial" w:cs="Arial"/>
                                <w:i/>
                              </w:rPr>
                              <w:t xml:space="preserve"> they were costing £7-8 a day!”</w:t>
                            </w:r>
                          </w:p>
                        </w:txbxContent>
                      </wps:txbx>
                      <wps:bodyPr rot="0" vert="horz" wrap="square" lIns="91440" tIns="45720" rIns="91440" bIns="45720" anchor="t" anchorCtr="0">
                        <a:spAutoFit/>
                      </wps:bodyPr>
                    </wps:wsp>
                  </a:graphicData>
                </a:graphic>
              </wp:inline>
            </w:drawing>
          </mc:Choice>
          <mc:Fallback>
            <w:pict>
              <v:shape w14:anchorId="56F70BAF" id="_x0000_s1035" type="#_x0000_t202" style="width:436.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" fillcolor="#ffa7a7">
                <v:textbox style="mso-fit-shape-to-text:t">
                  <w:txbxContent>
                    <w:p w14:paraId="009808CF" w14:textId="77777777" w:rsidR="001434D9" w:rsidRPr="0068480B" w:rsidRDefault="001434D9" w:rsidP="00E950C6">
                      <w:pPr>
                        <w:jc w:val="center"/>
                        <w:rPr>
                          <w:rFonts w:ascii="Arial" w:hAnsi="Arial" w:cs="Arial"/>
                          <w:i/>
                        </w:rPr>
                      </w:pPr>
                      <w:r w:rsidRPr="0068480B">
                        <w:rPr>
                          <w:rFonts w:ascii="Arial" w:hAnsi="Arial" w:cs="Arial"/>
                          <w:i/>
                        </w:rPr>
                        <w:t>“It’s far too expensive, I can’t afford to have them all on blasting heat”</w:t>
                      </w:r>
                    </w:p>
                    <w:p w14:paraId="63968F37" w14:textId="77777777" w:rsidR="001434D9" w:rsidRPr="00746BC0" w:rsidRDefault="001434D9" w:rsidP="00E950C6">
                      <w:pPr>
                        <w:jc w:val="center"/>
                        <w:rPr>
                          <w:rFonts w:ascii="Arial" w:hAnsi="Arial" w:cs="Arial"/>
                          <w:i/>
                        </w:rPr>
                      </w:pPr>
                      <w:r>
                        <w:rPr>
                          <w:rFonts w:ascii="Arial" w:hAnsi="Arial" w:cs="Arial"/>
                          <w:i/>
                        </w:rPr>
                        <w:t>“</w:t>
                      </w:r>
                      <w:r w:rsidRPr="009301EA">
                        <w:rPr>
                          <w:rFonts w:ascii="Arial" w:hAnsi="Arial" w:cs="Arial"/>
                          <w:i/>
                        </w:rPr>
                        <w:t>They would probably be able to heat the flat if I used them all and turned them on but I’ve never been able to try because of the cost</w:t>
                      </w:r>
                      <w:r>
                        <w:rPr>
                          <w:rFonts w:ascii="Arial" w:hAnsi="Arial" w:cs="Arial"/>
                          <w:i/>
                        </w:rPr>
                        <w:t>”</w:t>
                      </w:r>
                    </w:p>
                    <w:p w14:paraId="22011CA8" w14:textId="77777777" w:rsidR="001434D9" w:rsidRPr="007C2AFB" w:rsidRDefault="001434D9" w:rsidP="00E950C6">
                      <w:pPr>
                        <w:jc w:val="center"/>
                        <w:rPr>
                          <w:rFonts w:ascii="Arial" w:hAnsi="Arial" w:cs="Arial"/>
                          <w:i/>
                        </w:rPr>
                      </w:pPr>
                      <w:r w:rsidRPr="0068480B">
                        <w:rPr>
                          <w:rFonts w:ascii="Arial" w:hAnsi="Arial" w:cs="Arial"/>
                          <w:i/>
                        </w:rPr>
                        <w:t>“I’ve been in the flat 15 years and never used them; can’t afford them,</w:t>
                      </w:r>
                      <w:r>
                        <w:rPr>
                          <w:rFonts w:ascii="Arial" w:hAnsi="Arial" w:cs="Arial"/>
                          <w:i/>
                        </w:rPr>
                        <w:t xml:space="preserve"> they were costing £7-8 a day!”</w:t>
                      </w:r>
                    </w:p>
                  </w:txbxContent>
                </v:textbox>
                <w10:anchorlock/>
              </v:shape>
            </w:pict>
          </mc:Fallback>
        </mc:AlternateContent>
      </w:r>
      <w:r w:rsidRPr="00C20ED4">
        <w:rPr>
          <w:rFonts w:ascii="Arial" w:hAnsi="Arial" w:cs="Arial"/>
          <w:noProof/>
          <w:lang w:eastAsia="en-GB"/>
        </w:rPr>
        <mc:AlternateContent>
          <mc:Choice Requires="wps">
            <w:drawing>
              <wp:inline distT="0" distB="0" distL="0" distR="0" wp14:anchorId="2736E729" wp14:editId="004EE4A5">
                <wp:extent cx="5537835" cy="1404620"/>
                <wp:effectExtent l="0" t="0" r="24765" b="2730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1404620"/>
                        </a:xfrm>
                        <a:prstGeom prst="rect">
                          <a:avLst/>
                        </a:prstGeom>
                        <a:solidFill>
                          <a:schemeClr val="accent6">
                            <a:lumMod val="20000"/>
                            <a:lumOff val="80000"/>
                          </a:schemeClr>
                        </a:solidFill>
                        <a:ln w="9525">
                          <a:solidFill>
                            <a:srgbClr val="000000"/>
                          </a:solidFill>
                          <a:miter lim="800000"/>
                          <a:headEnd/>
                          <a:tailEnd/>
                        </a:ln>
                      </wps:spPr>
                      <wps:txbx>
                        <w:txbxContent>
                          <w:p w14:paraId="1FB518A6" w14:textId="1F63B39C" w:rsidR="001434D9" w:rsidRPr="00405907" w:rsidRDefault="001434D9" w:rsidP="00E950C6">
                            <w:pPr>
                              <w:jc w:val="center"/>
                              <w:rPr>
                                <w:rFonts w:ascii="Arial" w:hAnsi="Arial" w:cs="Arial"/>
                                <w:i/>
                              </w:rPr>
                            </w:pPr>
                            <w:r w:rsidRPr="00C07716">
                              <w:rPr>
                                <w:rFonts w:ascii="Arial" w:hAnsi="Arial" w:cs="Arial"/>
                                <w:i/>
                              </w:rPr>
                              <w:t>“These ones are cheaper. Way c</w:t>
                            </w:r>
                            <w:r>
                              <w:rPr>
                                <w:rFonts w:ascii="Arial" w:hAnsi="Arial" w:cs="Arial"/>
                                <w:i/>
                              </w:rPr>
                              <w:t>heaper than the storage heaters”</w:t>
                            </w:r>
                          </w:p>
                          <w:p w14:paraId="017F53F4" w14:textId="695B4960" w:rsidR="001434D9" w:rsidRPr="00C07716" w:rsidRDefault="001434D9" w:rsidP="00E950C6">
                            <w:pPr>
                              <w:jc w:val="center"/>
                              <w:rPr>
                                <w:rFonts w:ascii="Arial" w:hAnsi="Arial" w:cs="Arial"/>
                                <w:i/>
                              </w:rPr>
                            </w:pPr>
                            <w:r w:rsidRPr="00C07716">
                              <w:rPr>
                                <w:rFonts w:ascii="Arial" w:hAnsi="Arial" w:cs="Arial"/>
                                <w:i/>
                              </w:rPr>
                              <w:t xml:space="preserve"> “I wouldn’t say they were any cheaper. The old he</w:t>
                            </w:r>
                            <w:r>
                              <w:rPr>
                                <w:rFonts w:ascii="Arial" w:hAnsi="Arial" w:cs="Arial"/>
                                <w:i/>
                              </w:rPr>
                              <w:t>aters were costing me a fortune</w:t>
                            </w:r>
                            <w:r w:rsidRPr="00C07716">
                              <w:rPr>
                                <w:rFonts w:ascii="Arial" w:hAnsi="Arial" w:cs="Arial"/>
                                <w:i/>
                              </w:rPr>
                              <w:t xml:space="preserve">. With these ones, because they’re in every room, it feels a lot better because every room is getting warmed up. </w:t>
                            </w:r>
                            <w:r>
                              <w:rPr>
                                <w:rFonts w:ascii="Arial" w:hAnsi="Arial" w:cs="Arial"/>
                                <w:i/>
                              </w:rPr>
                              <w:t>Getting more for the money”</w:t>
                            </w:r>
                          </w:p>
                          <w:p w14:paraId="0CC45B3C" w14:textId="77777777" w:rsidR="001434D9" w:rsidRDefault="001434D9" w:rsidP="00E950C6">
                            <w:pPr>
                              <w:jc w:val="center"/>
                              <w:rPr>
                                <w:rFonts w:ascii="Arial" w:hAnsi="Arial" w:cs="Arial"/>
                                <w:i/>
                              </w:rPr>
                            </w:pPr>
                            <w:r w:rsidRPr="0010624A">
                              <w:rPr>
                                <w:rFonts w:ascii="Arial" w:hAnsi="Arial" w:cs="Arial"/>
                                <w:i/>
                              </w:rPr>
                              <w:t xml:space="preserve">“It’s a bit more expensive because I’m using it more. But you get more benefit </w:t>
                            </w:r>
                            <w:r>
                              <w:rPr>
                                <w:rFonts w:ascii="Arial" w:hAnsi="Arial" w:cs="Arial"/>
                                <w:i/>
                              </w:rPr>
                              <w:t>out of it so it’s worth it”</w:t>
                            </w:r>
                          </w:p>
                          <w:p w14:paraId="63ECCAFD" w14:textId="77777777" w:rsidR="001434D9" w:rsidRPr="0010624A" w:rsidRDefault="001434D9" w:rsidP="00E950C6">
                            <w:pPr>
                              <w:jc w:val="center"/>
                              <w:rPr>
                                <w:rFonts w:ascii="Arial" w:hAnsi="Arial" w:cs="Arial"/>
                                <w:i/>
                              </w:rPr>
                            </w:pPr>
                            <w:r w:rsidRPr="00C07716">
                              <w:rPr>
                                <w:rFonts w:ascii="Arial" w:hAnsi="Arial" w:cs="Arial"/>
                                <w:i/>
                              </w:rPr>
                              <w:t>“More expensive, it’s</w:t>
                            </w:r>
                            <w:r>
                              <w:rPr>
                                <w:rFonts w:ascii="Arial" w:hAnsi="Arial" w:cs="Arial"/>
                                <w:i/>
                              </w:rPr>
                              <w:t xml:space="preserve"> too expensive, £20 a week”</w:t>
                            </w:r>
                          </w:p>
                        </w:txbxContent>
                      </wps:txbx>
                      <wps:bodyPr rot="0" vert="horz" wrap="square" lIns="91440" tIns="45720" rIns="91440" bIns="45720" anchor="t" anchorCtr="0">
                        <a:spAutoFit/>
                      </wps:bodyPr>
                    </wps:wsp>
                  </a:graphicData>
                </a:graphic>
              </wp:inline>
            </w:drawing>
          </mc:Choice>
          <mc:Fallback>
            <w:pict>
              <v:shape w14:anchorId="2736E729" id="_x0000_s1036" type="#_x0000_t202" style="width:436.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" fillcolor="#e2efd9 [665]">
                <v:textbox style="mso-fit-shape-to-text:t">
                  <w:txbxContent>
                    <w:p w14:paraId="1FB518A6" w14:textId="1F63B39C" w:rsidR="001434D9" w:rsidRPr="00405907" w:rsidRDefault="001434D9" w:rsidP="00E950C6">
                      <w:pPr>
                        <w:jc w:val="center"/>
                        <w:rPr>
                          <w:rFonts w:ascii="Arial" w:hAnsi="Arial" w:cs="Arial"/>
                          <w:i/>
                        </w:rPr>
                      </w:pPr>
                      <w:r w:rsidRPr="00C07716">
                        <w:rPr>
                          <w:rFonts w:ascii="Arial" w:hAnsi="Arial" w:cs="Arial"/>
                          <w:i/>
                        </w:rPr>
                        <w:t>“These ones are cheaper. Way c</w:t>
                      </w:r>
                      <w:r>
                        <w:rPr>
                          <w:rFonts w:ascii="Arial" w:hAnsi="Arial" w:cs="Arial"/>
                          <w:i/>
                        </w:rPr>
                        <w:t>heaper than the storage heaters”</w:t>
                      </w:r>
                    </w:p>
                    <w:p w14:paraId="017F53F4" w14:textId="695B4960" w:rsidR="001434D9" w:rsidRPr="00C07716" w:rsidRDefault="001434D9" w:rsidP="00E950C6">
                      <w:pPr>
                        <w:jc w:val="center"/>
                        <w:rPr>
                          <w:rFonts w:ascii="Arial" w:hAnsi="Arial" w:cs="Arial"/>
                          <w:i/>
                        </w:rPr>
                      </w:pPr>
                      <w:r w:rsidRPr="00C07716">
                        <w:rPr>
                          <w:rFonts w:ascii="Arial" w:hAnsi="Arial" w:cs="Arial"/>
                          <w:i/>
                        </w:rPr>
                        <w:t xml:space="preserve"> “I wouldn’t say they were any cheaper. The old he</w:t>
                      </w:r>
                      <w:r>
                        <w:rPr>
                          <w:rFonts w:ascii="Arial" w:hAnsi="Arial" w:cs="Arial"/>
                          <w:i/>
                        </w:rPr>
                        <w:t>aters were costing me a fortune</w:t>
                      </w:r>
                      <w:r w:rsidRPr="00C07716">
                        <w:rPr>
                          <w:rFonts w:ascii="Arial" w:hAnsi="Arial" w:cs="Arial"/>
                          <w:i/>
                        </w:rPr>
                        <w:t xml:space="preserve">. With these ones, because they’re in every room, it feels a lot better because every room is getting warmed up. </w:t>
                      </w:r>
                      <w:r>
                        <w:rPr>
                          <w:rFonts w:ascii="Arial" w:hAnsi="Arial" w:cs="Arial"/>
                          <w:i/>
                        </w:rPr>
                        <w:t>Getting more for the money”</w:t>
                      </w:r>
                    </w:p>
                    <w:p w14:paraId="0CC45B3C" w14:textId="77777777" w:rsidR="001434D9" w:rsidRDefault="001434D9" w:rsidP="00E950C6">
                      <w:pPr>
                        <w:jc w:val="center"/>
                        <w:rPr>
                          <w:rFonts w:ascii="Arial" w:hAnsi="Arial" w:cs="Arial"/>
                          <w:i/>
                        </w:rPr>
                      </w:pPr>
                      <w:r w:rsidRPr="0010624A">
                        <w:rPr>
                          <w:rFonts w:ascii="Arial" w:hAnsi="Arial" w:cs="Arial"/>
                          <w:i/>
                        </w:rPr>
                        <w:t xml:space="preserve">“It’s a bit more expensive because I’m using it more. But you get more benefit </w:t>
                      </w:r>
                      <w:r>
                        <w:rPr>
                          <w:rFonts w:ascii="Arial" w:hAnsi="Arial" w:cs="Arial"/>
                          <w:i/>
                        </w:rPr>
                        <w:t>out of it so it’s worth it”</w:t>
                      </w:r>
                    </w:p>
                    <w:p w14:paraId="63ECCAFD" w14:textId="77777777" w:rsidR="001434D9" w:rsidRPr="0010624A" w:rsidRDefault="001434D9" w:rsidP="00E950C6">
                      <w:pPr>
                        <w:jc w:val="center"/>
                        <w:rPr>
                          <w:rFonts w:ascii="Arial" w:hAnsi="Arial" w:cs="Arial"/>
                          <w:i/>
                        </w:rPr>
                      </w:pPr>
                      <w:r w:rsidRPr="00C07716">
                        <w:rPr>
                          <w:rFonts w:ascii="Arial" w:hAnsi="Arial" w:cs="Arial"/>
                          <w:i/>
                        </w:rPr>
                        <w:t>“More expensive, it’s</w:t>
                      </w:r>
                      <w:r>
                        <w:rPr>
                          <w:rFonts w:ascii="Arial" w:hAnsi="Arial" w:cs="Arial"/>
                          <w:i/>
                        </w:rPr>
                        <w:t xml:space="preserve"> too expensive, £20 a week”</w:t>
                      </w:r>
                    </w:p>
                  </w:txbxContent>
                </v:textbox>
                <w10:anchorlock/>
              </v:shape>
            </w:pict>
          </mc:Fallback>
        </mc:AlternateContent>
      </w:r>
    </w:p>
    <w:p w14:paraId="39AABB34" w14:textId="641BB77D" w:rsidR="009805F6" w:rsidRDefault="009805F6" w:rsidP="009805F6">
      <w:pPr>
        <w:rPr>
          <w:rFonts w:ascii="Arial" w:hAnsi="Arial" w:cs="Arial"/>
        </w:rPr>
      </w:pPr>
      <w:r>
        <w:rPr>
          <w:rFonts w:ascii="Arial" w:hAnsi="Arial" w:cs="Arial"/>
        </w:rPr>
        <w:t>Cost was identified as a significant barrier to comfort during Phase 1. Residents felt that the storage heaters were too expensive to use as they are intended</w:t>
      </w:r>
      <w:r w:rsidR="00711F58">
        <w:rPr>
          <w:rFonts w:ascii="Arial" w:hAnsi="Arial" w:cs="Arial"/>
        </w:rPr>
        <w:t>, with several individuals indicating</w:t>
      </w:r>
      <w:r>
        <w:rPr>
          <w:rFonts w:ascii="Arial" w:hAnsi="Arial" w:cs="Arial"/>
        </w:rPr>
        <w:t xml:space="preserve"> that they believe they could improve their own comfort by using the storage heaters</w:t>
      </w:r>
      <w:r w:rsidR="00711F58">
        <w:rPr>
          <w:rFonts w:ascii="Arial" w:hAnsi="Arial" w:cs="Arial"/>
        </w:rPr>
        <w:t>,</w:t>
      </w:r>
      <w:r>
        <w:rPr>
          <w:rFonts w:ascii="Arial" w:hAnsi="Arial" w:cs="Arial"/>
        </w:rPr>
        <w:t xml:space="preserve"> but were unable to due to prohibitive cost.</w:t>
      </w:r>
    </w:p>
    <w:p w14:paraId="7A58C6D2" w14:textId="77777777" w:rsidR="00BD2A29" w:rsidRDefault="00711F58" w:rsidP="005F091F">
      <w:pPr>
        <w:rPr>
          <w:rFonts w:ascii="Arial" w:hAnsi="Arial" w:cs="Arial"/>
        </w:rPr>
      </w:pPr>
      <w:r>
        <w:rPr>
          <w:rFonts w:ascii="Arial" w:hAnsi="Arial" w:cs="Arial"/>
        </w:rPr>
        <w:lastRenderedPageBreak/>
        <w:t xml:space="preserve">During Phase 2, perspectives on cost were more varied. Several occupants expressed that they were spending more money on the new system, whilst others had seen </w:t>
      </w:r>
      <w:r w:rsidR="00EB0092">
        <w:rPr>
          <w:rFonts w:ascii="Arial" w:hAnsi="Arial" w:cs="Arial"/>
        </w:rPr>
        <w:t xml:space="preserve">up to 50% </w:t>
      </w:r>
      <w:r>
        <w:rPr>
          <w:rFonts w:ascii="Arial" w:hAnsi="Arial" w:cs="Arial"/>
        </w:rPr>
        <w:t>reduction in bills</w:t>
      </w:r>
      <w:r w:rsidR="00EB0092">
        <w:rPr>
          <w:rFonts w:ascii="Arial" w:hAnsi="Arial" w:cs="Arial"/>
        </w:rPr>
        <w:t xml:space="preserve">. This supports the analysis on energy use, with a wide range of energy consumption patterns and resulting costs. </w:t>
      </w:r>
    </w:p>
    <w:p w14:paraId="6F7E50AC" w14:textId="1D6B3B78" w:rsidR="00487A74" w:rsidRDefault="00EE7679" w:rsidP="005F091F">
      <w:pPr>
        <w:rPr>
          <w:rFonts w:ascii="Arial" w:hAnsi="Arial" w:cs="Arial"/>
        </w:rPr>
      </w:pPr>
      <w:r>
        <w:rPr>
          <w:rFonts w:ascii="Arial" w:hAnsi="Arial" w:cs="Arial"/>
        </w:rPr>
        <w:t xml:space="preserve">One factor </w:t>
      </w:r>
      <w:r w:rsidR="00220D0C">
        <w:rPr>
          <w:rFonts w:ascii="Arial" w:hAnsi="Arial" w:cs="Arial"/>
        </w:rPr>
        <w:t>affecting</w:t>
      </w:r>
      <w:r w:rsidR="00BD2A29">
        <w:rPr>
          <w:rFonts w:ascii="Arial" w:hAnsi="Arial" w:cs="Arial"/>
        </w:rPr>
        <w:t xml:space="preserve"> high costs </w:t>
      </w:r>
      <w:r>
        <w:rPr>
          <w:rFonts w:ascii="Arial" w:hAnsi="Arial" w:cs="Arial"/>
        </w:rPr>
        <w:t xml:space="preserve">may be misuse of the heating system, with excessive use of </w:t>
      </w:r>
      <w:r w:rsidR="009D107C">
        <w:rPr>
          <w:rFonts w:ascii="Arial" w:hAnsi="Arial" w:cs="Arial"/>
        </w:rPr>
        <w:t xml:space="preserve">Sunamp </w:t>
      </w:r>
      <w:r>
        <w:rPr>
          <w:rFonts w:ascii="Arial" w:hAnsi="Arial" w:cs="Arial"/>
        </w:rPr>
        <w:t>auxiliary power.</w:t>
      </w:r>
      <w:r w:rsidR="00BD2A29">
        <w:rPr>
          <w:rFonts w:ascii="Arial" w:hAnsi="Arial" w:cs="Arial"/>
        </w:rPr>
        <w:t xml:space="preserve"> Residents also moved to a single tariff system in Phase 2, having been on Economy 7</w:t>
      </w:r>
      <w:r w:rsidR="009D107C">
        <w:rPr>
          <w:rFonts w:ascii="Arial" w:hAnsi="Arial" w:cs="Arial"/>
        </w:rPr>
        <w:t xml:space="preserve"> previously</w:t>
      </w:r>
      <w:r w:rsidR="00BD2A29">
        <w:rPr>
          <w:rFonts w:ascii="Arial" w:hAnsi="Arial" w:cs="Arial"/>
        </w:rPr>
        <w:t xml:space="preserve">, so high usage at peak rates may have increased their bills. Additionally, the Covid pandemic led to higher durations of home occupancy, which likely contributed to </w:t>
      </w:r>
      <w:r w:rsidR="009D107C">
        <w:rPr>
          <w:rFonts w:ascii="Arial" w:hAnsi="Arial" w:cs="Arial"/>
        </w:rPr>
        <w:t xml:space="preserve">any </w:t>
      </w:r>
      <w:r w:rsidR="00BD2A29">
        <w:rPr>
          <w:rFonts w:ascii="Arial" w:hAnsi="Arial" w:cs="Arial"/>
        </w:rPr>
        <w:t xml:space="preserve">increase </w:t>
      </w:r>
      <w:r w:rsidR="009D107C">
        <w:rPr>
          <w:rFonts w:ascii="Arial" w:hAnsi="Arial" w:cs="Arial"/>
        </w:rPr>
        <w:t xml:space="preserve">in </w:t>
      </w:r>
      <w:r w:rsidR="00BD2A29">
        <w:rPr>
          <w:rFonts w:ascii="Arial" w:hAnsi="Arial" w:cs="Arial"/>
        </w:rPr>
        <w:t>heating and energy use.</w:t>
      </w:r>
    </w:p>
    <w:p w14:paraId="4F9F9C91" w14:textId="0C43DBF0" w:rsidR="009805F6" w:rsidRDefault="00EE7679" w:rsidP="005F091F">
      <w:pPr>
        <w:rPr>
          <w:rFonts w:ascii="Arial" w:hAnsi="Arial" w:cs="Arial"/>
        </w:rPr>
      </w:pPr>
      <w:r>
        <w:rPr>
          <w:rFonts w:ascii="Arial" w:hAnsi="Arial" w:cs="Arial"/>
        </w:rPr>
        <w:t xml:space="preserve">One consistent factor during Phase 2 was that, regardless of cost, residents felt the GSHP </w:t>
      </w:r>
      <w:r w:rsidR="005665F4">
        <w:rPr>
          <w:rFonts w:ascii="Arial" w:hAnsi="Arial" w:cs="Arial"/>
        </w:rPr>
        <w:t>offered better value for money. Although bills may have remained high</w:t>
      </w:r>
      <w:r w:rsidR="00FD0079">
        <w:rPr>
          <w:rFonts w:ascii="Arial" w:hAnsi="Arial" w:cs="Arial"/>
        </w:rPr>
        <w:t xml:space="preserve"> for some</w:t>
      </w:r>
      <w:r w:rsidR="005665F4">
        <w:rPr>
          <w:rFonts w:ascii="Arial" w:hAnsi="Arial" w:cs="Arial"/>
        </w:rPr>
        <w:t xml:space="preserve">, the greater quality and duration of heat output from the radiators was </w:t>
      </w:r>
      <w:r w:rsidR="0009691C">
        <w:rPr>
          <w:rFonts w:ascii="Arial" w:hAnsi="Arial" w:cs="Arial"/>
        </w:rPr>
        <w:t>a consistent positive.</w:t>
      </w:r>
      <w:r w:rsidR="00FD0079">
        <w:rPr>
          <w:rFonts w:ascii="Arial" w:hAnsi="Arial" w:cs="Arial"/>
        </w:rPr>
        <w:t xml:space="preserve"> </w:t>
      </w:r>
    </w:p>
    <w:p w14:paraId="0C209ECB" w14:textId="0840D5B0" w:rsidR="00951B84" w:rsidRDefault="00951B84" w:rsidP="005F091F">
      <w:pPr>
        <w:rPr>
          <w:rFonts w:ascii="Arial" w:hAnsi="Arial" w:cs="Arial"/>
          <w:b/>
        </w:rPr>
      </w:pPr>
      <w:r>
        <w:rPr>
          <w:rFonts w:ascii="Arial" w:hAnsi="Arial" w:cs="Arial"/>
          <w:b/>
        </w:rPr>
        <w:t>Heating control</w:t>
      </w:r>
    </w:p>
    <w:p w14:paraId="12107997" w14:textId="697336EE" w:rsidR="00E950C6" w:rsidRPr="00C20ED4" w:rsidRDefault="00E950C6" w:rsidP="00E950C6">
      <w:pPr>
        <w:rPr>
          <w:rFonts w:ascii="Arial" w:hAnsi="Arial" w:cs="Arial"/>
        </w:rPr>
      </w:pPr>
      <w:r w:rsidRPr="00C20ED4">
        <w:rPr>
          <w:rFonts w:ascii="Arial" w:hAnsi="Arial" w:cs="Arial"/>
          <w:noProof/>
          <w:lang w:eastAsia="en-GB"/>
        </w:rPr>
        <mc:AlternateContent>
          <mc:Choice Requires="wps">
            <w:drawing>
              <wp:inline distT="0" distB="0" distL="0" distR="0" wp14:anchorId="1D154942" wp14:editId="54A833AE">
                <wp:extent cx="5537835" cy="1404620"/>
                <wp:effectExtent l="0" t="0" r="24765" b="27305"/>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1404620"/>
                        </a:xfrm>
                        <a:prstGeom prst="rect">
                          <a:avLst/>
                        </a:prstGeom>
                        <a:solidFill>
                          <a:srgbClr val="FFA7A7"/>
                        </a:solidFill>
                        <a:ln w="9525">
                          <a:solidFill>
                            <a:srgbClr val="000000"/>
                          </a:solidFill>
                          <a:miter lim="800000"/>
                          <a:headEnd/>
                          <a:tailEnd/>
                        </a:ln>
                      </wps:spPr>
                      <wps:txbx>
                        <w:txbxContent>
                          <w:p w14:paraId="1DA477E5" w14:textId="77777777" w:rsidR="001434D9" w:rsidRPr="0068480B" w:rsidRDefault="001434D9" w:rsidP="00E950C6">
                            <w:pPr>
                              <w:jc w:val="center"/>
                              <w:rPr>
                                <w:rFonts w:ascii="Arial" w:hAnsi="Arial" w:cs="Arial"/>
                                <w:i/>
                              </w:rPr>
                            </w:pPr>
                            <w:r w:rsidRPr="0068480B">
                              <w:rPr>
                                <w:rFonts w:ascii="Arial" w:hAnsi="Arial" w:cs="Arial"/>
                                <w:i/>
                              </w:rPr>
                              <w:t>“The first half an hour on a morning is lovely, when the heaters are warmed up, but as soon as you open doors you freeze”</w:t>
                            </w:r>
                          </w:p>
                          <w:p w14:paraId="49983C98" w14:textId="77777777" w:rsidR="001434D9" w:rsidRPr="0068480B" w:rsidRDefault="001434D9" w:rsidP="00E950C6">
                            <w:pPr>
                              <w:jc w:val="center"/>
                              <w:rPr>
                                <w:rFonts w:ascii="Arial" w:hAnsi="Arial" w:cs="Arial"/>
                                <w:i/>
                              </w:rPr>
                            </w:pPr>
                            <w:r w:rsidRPr="0068480B">
                              <w:rPr>
                                <w:rFonts w:ascii="Arial" w:hAnsi="Arial" w:cs="Arial"/>
                                <w:i/>
                              </w:rPr>
                              <w:t>“If you set it to minimum output and keep the doors closed the room stays comfortable – not red hot or anything but fine. If you open doors the heat just disappears”</w:t>
                            </w:r>
                          </w:p>
                          <w:p w14:paraId="70597A18" w14:textId="77777777" w:rsidR="001434D9" w:rsidRPr="002F05DB" w:rsidRDefault="001434D9" w:rsidP="00E950C6">
                            <w:pPr>
                              <w:jc w:val="center"/>
                              <w:rPr>
                                <w:rFonts w:ascii="Arial" w:hAnsi="Arial" w:cs="Arial"/>
                                <w:i/>
                              </w:rPr>
                            </w:pPr>
                            <w:r w:rsidRPr="00EB15BA">
                              <w:rPr>
                                <w:rFonts w:ascii="Arial" w:hAnsi="Arial" w:cs="Arial"/>
                                <w:i/>
                              </w:rPr>
                              <w:t>“I’m out at work 6am-4pm and by the time I get home they have gone cold”</w:t>
                            </w:r>
                          </w:p>
                        </w:txbxContent>
                      </wps:txbx>
                      <wps:bodyPr rot="0" vert="horz" wrap="square" lIns="91440" tIns="45720" rIns="91440" bIns="45720" anchor="t" anchorCtr="0">
                        <a:spAutoFit/>
                      </wps:bodyPr>
                    </wps:wsp>
                  </a:graphicData>
                </a:graphic>
              </wp:inline>
            </w:drawing>
          </mc:Choice>
          <mc:Fallback>
            <w:pict>
              <v:shape w14:anchorId="1D154942" id="_x0000_s1037" type="#_x0000_t202" style="width:436.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" fillcolor="#ffa7a7">
                <v:textbox style="mso-fit-shape-to-text:t">
                  <w:txbxContent>
                    <w:p w14:paraId="1DA477E5" w14:textId="77777777" w:rsidR="001434D9" w:rsidRPr="0068480B" w:rsidRDefault="001434D9" w:rsidP="00E950C6">
                      <w:pPr>
                        <w:jc w:val="center"/>
                        <w:rPr>
                          <w:rFonts w:ascii="Arial" w:hAnsi="Arial" w:cs="Arial"/>
                          <w:i/>
                        </w:rPr>
                      </w:pPr>
                      <w:r w:rsidRPr="0068480B">
                        <w:rPr>
                          <w:rFonts w:ascii="Arial" w:hAnsi="Arial" w:cs="Arial"/>
                          <w:i/>
                        </w:rPr>
                        <w:t>“The first half an hour on a morning is lovely, when the heaters are warmed up, but as soon as you open doors you freeze”</w:t>
                      </w:r>
                    </w:p>
                    <w:p w14:paraId="49983C98" w14:textId="77777777" w:rsidR="001434D9" w:rsidRPr="0068480B" w:rsidRDefault="001434D9" w:rsidP="00E950C6">
                      <w:pPr>
                        <w:jc w:val="center"/>
                        <w:rPr>
                          <w:rFonts w:ascii="Arial" w:hAnsi="Arial" w:cs="Arial"/>
                          <w:i/>
                        </w:rPr>
                      </w:pPr>
                      <w:r w:rsidRPr="0068480B">
                        <w:rPr>
                          <w:rFonts w:ascii="Arial" w:hAnsi="Arial" w:cs="Arial"/>
                          <w:i/>
                        </w:rPr>
                        <w:t>“If you set it to minimum output and keep the doors closed the room stays comfortable – not red hot or anything but fine. If you open doors the heat just disappears”</w:t>
                      </w:r>
                    </w:p>
                    <w:p w14:paraId="70597A18" w14:textId="77777777" w:rsidR="001434D9" w:rsidRPr="002F05DB" w:rsidRDefault="001434D9" w:rsidP="00E950C6">
                      <w:pPr>
                        <w:jc w:val="center"/>
                        <w:rPr>
                          <w:rFonts w:ascii="Arial" w:hAnsi="Arial" w:cs="Arial"/>
                          <w:i/>
                        </w:rPr>
                      </w:pPr>
                      <w:r w:rsidRPr="00EB15BA">
                        <w:rPr>
                          <w:rFonts w:ascii="Arial" w:hAnsi="Arial" w:cs="Arial"/>
                          <w:i/>
                        </w:rPr>
                        <w:t>“I’m out at work 6am-4pm and by the time I get home they have gone cold”</w:t>
                      </w:r>
                    </w:p>
                  </w:txbxContent>
                </v:textbox>
                <w10:anchorlock/>
              </v:shape>
            </w:pict>
          </mc:Fallback>
        </mc:AlternateContent>
      </w:r>
      <w:r w:rsidRPr="00C20ED4">
        <w:rPr>
          <w:rFonts w:ascii="Arial" w:hAnsi="Arial" w:cs="Arial"/>
          <w:noProof/>
          <w:lang w:eastAsia="en-GB"/>
        </w:rPr>
        <mc:AlternateContent>
          <mc:Choice Requires="wps">
            <w:drawing>
              <wp:inline distT="0" distB="0" distL="0" distR="0" wp14:anchorId="53D377B8" wp14:editId="72A4C20E">
                <wp:extent cx="5537835" cy="1404620"/>
                <wp:effectExtent l="0" t="0" r="24765" b="27305"/>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1404620"/>
                        </a:xfrm>
                        <a:prstGeom prst="rect">
                          <a:avLst/>
                        </a:prstGeom>
                        <a:solidFill>
                          <a:schemeClr val="accent6">
                            <a:lumMod val="20000"/>
                            <a:lumOff val="80000"/>
                          </a:schemeClr>
                        </a:solidFill>
                        <a:ln w="9525">
                          <a:solidFill>
                            <a:srgbClr val="000000"/>
                          </a:solidFill>
                          <a:miter lim="800000"/>
                          <a:headEnd/>
                          <a:tailEnd/>
                        </a:ln>
                      </wps:spPr>
                      <wps:txbx>
                        <w:txbxContent>
                          <w:p w14:paraId="33ADD39F" w14:textId="1248C329" w:rsidR="001434D9" w:rsidRPr="001C6913" w:rsidRDefault="001434D9" w:rsidP="00E950C6">
                            <w:pPr>
                              <w:jc w:val="center"/>
                              <w:rPr>
                                <w:rFonts w:ascii="Arial" w:hAnsi="Arial" w:cs="Arial"/>
                                <w:i/>
                              </w:rPr>
                            </w:pPr>
                            <w:r w:rsidRPr="001C6913">
                              <w:rPr>
                                <w:rFonts w:ascii="Arial" w:hAnsi="Arial" w:cs="Arial"/>
                                <w:i/>
                              </w:rPr>
                              <w:t xml:space="preserve">“I get a lot more control from the heat pump. With the storage heaters, it was warm through the night then in the day it </w:t>
                            </w:r>
                            <w:r>
                              <w:rPr>
                                <w:rFonts w:ascii="Arial" w:hAnsi="Arial" w:cs="Arial"/>
                                <w:i/>
                              </w:rPr>
                              <w:t>just got colder and colder”</w:t>
                            </w:r>
                          </w:p>
                          <w:p w14:paraId="2E9C39A1" w14:textId="084813D0" w:rsidR="001434D9" w:rsidRPr="001C6913" w:rsidRDefault="001434D9" w:rsidP="00E950C6">
                            <w:pPr>
                              <w:jc w:val="center"/>
                              <w:rPr>
                                <w:rFonts w:ascii="Arial" w:hAnsi="Arial" w:cs="Arial"/>
                                <w:i/>
                              </w:rPr>
                            </w:pPr>
                            <w:r w:rsidRPr="001C6913">
                              <w:rPr>
                                <w:rFonts w:ascii="Arial" w:hAnsi="Arial" w:cs="Arial"/>
                                <w:i/>
                              </w:rPr>
                              <w:t>“You couldn’t have the heating on all day with the storage heaters as they’d run out. It w</w:t>
                            </w:r>
                            <w:r>
                              <w:rPr>
                                <w:rFonts w:ascii="Arial" w:hAnsi="Arial" w:cs="Arial"/>
                                <w:i/>
                              </w:rPr>
                              <w:t>as a nightmare. Now I can”</w:t>
                            </w:r>
                          </w:p>
                          <w:p w14:paraId="3A5B982D" w14:textId="77777777" w:rsidR="001434D9" w:rsidRPr="00405907" w:rsidRDefault="001434D9" w:rsidP="00E950C6">
                            <w:pPr>
                              <w:jc w:val="center"/>
                              <w:rPr>
                                <w:rFonts w:ascii="Arial" w:hAnsi="Arial" w:cs="Arial"/>
                                <w:i/>
                              </w:rPr>
                            </w:pPr>
                            <w:r w:rsidRPr="001C6913">
                              <w:rPr>
                                <w:rFonts w:ascii="Arial" w:hAnsi="Arial" w:cs="Arial"/>
                                <w:i/>
                              </w:rPr>
                              <w:t>“Well, you can heat when you want, you’re able to do that. Put it on and off when you want. The storage he</w:t>
                            </w:r>
                            <w:r>
                              <w:rPr>
                                <w:rFonts w:ascii="Arial" w:hAnsi="Arial" w:cs="Arial"/>
                                <w:i/>
                              </w:rPr>
                              <w:t>aters you couldn’t do that”</w:t>
                            </w:r>
                          </w:p>
                        </w:txbxContent>
                      </wps:txbx>
                      <wps:bodyPr rot="0" vert="horz" wrap="square" lIns="91440" tIns="45720" rIns="91440" bIns="45720" anchor="t" anchorCtr="0">
                        <a:spAutoFit/>
                      </wps:bodyPr>
                    </wps:wsp>
                  </a:graphicData>
                </a:graphic>
              </wp:inline>
            </w:drawing>
          </mc:Choice>
          <mc:Fallback>
            <w:pict>
              <v:shape w14:anchorId="53D377B8" id="_x0000_s1038" type="#_x0000_t202" style="width:436.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" fillcolor="#e2efd9 [665]">
                <v:textbox style="mso-fit-shape-to-text:t">
                  <w:txbxContent>
                    <w:p w14:paraId="33ADD39F" w14:textId="1248C329" w:rsidR="001434D9" w:rsidRPr="001C6913" w:rsidRDefault="001434D9" w:rsidP="00E950C6">
                      <w:pPr>
                        <w:jc w:val="center"/>
                        <w:rPr>
                          <w:rFonts w:ascii="Arial" w:hAnsi="Arial" w:cs="Arial"/>
                          <w:i/>
                        </w:rPr>
                      </w:pPr>
                      <w:r w:rsidRPr="001C6913">
                        <w:rPr>
                          <w:rFonts w:ascii="Arial" w:hAnsi="Arial" w:cs="Arial"/>
                          <w:i/>
                        </w:rPr>
                        <w:t xml:space="preserve">“I get a lot more control from the heat pump. With the storage heaters, it was warm through the night then in the day it </w:t>
                      </w:r>
                      <w:r>
                        <w:rPr>
                          <w:rFonts w:ascii="Arial" w:hAnsi="Arial" w:cs="Arial"/>
                          <w:i/>
                        </w:rPr>
                        <w:t>just got colder and colder”</w:t>
                      </w:r>
                    </w:p>
                    <w:p w14:paraId="2E9C39A1" w14:textId="084813D0" w:rsidR="001434D9" w:rsidRPr="001C6913" w:rsidRDefault="001434D9" w:rsidP="00E950C6">
                      <w:pPr>
                        <w:jc w:val="center"/>
                        <w:rPr>
                          <w:rFonts w:ascii="Arial" w:hAnsi="Arial" w:cs="Arial"/>
                          <w:i/>
                        </w:rPr>
                      </w:pPr>
                      <w:r w:rsidRPr="001C6913">
                        <w:rPr>
                          <w:rFonts w:ascii="Arial" w:hAnsi="Arial" w:cs="Arial"/>
                          <w:i/>
                        </w:rPr>
                        <w:t>“You couldn’t have the heating on all day with the storage heaters as they’d run out. It w</w:t>
                      </w:r>
                      <w:r>
                        <w:rPr>
                          <w:rFonts w:ascii="Arial" w:hAnsi="Arial" w:cs="Arial"/>
                          <w:i/>
                        </w:rPr>
                        <w:t>as a nightmare. Now I can”</w:t>
                      </w:r>
                    </w:p>
                    <w:p w14:paraId="3A5B982D" w14:textId="77777777" w:rsidR="001434D9" w:rsidRPr="00405907" w:rsidRDefault="001434D9" w:rsidP="00E950C6">
                      <w:pPr>
                        <w:jc w:val="center"/>
                        <w:rPr>
                          <w:rFonts w:ascii="Arial" w:hAnsi="Arial" w:cs="Arial"/>
                          <w:i/>
                        </w:rPr>
                      </w:pPr>
                      <w:r w:rsidRPr="001C6913">
                        <w:rPr>
                          <w:rFonts w:ascii="Arial" w:hAnsi="Arial" w:cs="Arial"/>
                          <w:i/>
                        </w:rPr>
                        <w:t>“Well, you can heat when you want, you’re able to do that. Put it on and off when you want. The storage he</w:t>
                      </w:r>
                      <w:r>
                        <w:rPr>
                          <w:rFonts w:ascii="Arial" w:hAnsi="Arial" w:cs="Arial"/>
                          <w:i/>
                        </w:rPr>
                        <w:t>aters you couldn’t do that”</w:t>
                      </w:r>
                    </w:p>
                  </w:txbxContent>
                </v:textbox>
                <w10:anchorlock/>
              </v:shape>
            </w:pict>
          </mc:Fallback>
        </mc:AlternateContent>
      </w:r>
    </w:p>
    <w:p w14:paraId="1D364C99" w14:textId="1E93426C" w:rsidR="00FD0079" w:rsidRDefault="00FD0079" w:rsidP="00FD0079">
      <w:pPr>
        <w:rPr>
          <w:rFonts w:ascii="Arial" w:hAnsi="Arial" w:cs="Arial"/>
        </w:rPr>
      </w:pPr>
      <w:r>
        <w:rPr>
          <w:rFonts w:ascii="Arial" w:hAnsi="Arial" w:cs="Arial"/>
        </w:rPr>
        <w:t>The third barrier to comfort identified in Phase 1 was linked to storage heater performance, but was focussed on the control of temperatures within the home. The inability to provide heat for a full day, with heat dissipated by the evening, was a barrier to comfort for individuals who were out during the daytime and for individuals who prefer a higher temperature setting.</w:t>
      </w:r>
      <w:r w:rsidR="00234861">
        <w:rPr>
          <w:rFonts w:ascii="Arial" w:hAnsi="Arial" w:cs="Arial"/>
        </w:rPr>
        <w:t xml:space="preserve"> T</w:t>
      </w:r>
      <w:r>
        <w:rPr>
          <w:rFonts w:ascii="Arial" w:hAnsi="Arial" w:cs="Arial"/>
        </w:rPr>
        <w:t xml:space="preserve">he inability of the </w:t>
      </w:r>
      <w:r w:rsidR="00A55EE3">
        <w:rPr>
          <w:rFonts w:ascii="Arial" w:hAnsi="Arial" w:cs="Arial"/>
        </w:rPr>
        <w:t>storage heater system t</w:t>
      </w:r>
      <w:r>
        <w:rPr>
          <w:rFonts w:ascii="Arial" w:hAnsi="Arial" w:cs="Arial"/>
        </w:rPr>
        <w:t>o provide on-demand heating, particularly on an evening, was seen as a significant barrier to comfort.</w:t>
      </w:r>
    </w:p>
    <w:p w14:paraId="2DC30E7A" w14:textId="584AF16B" w:rsidR="00FD0079" w:rsidRDefault="00FD0079" w:rsidP="00FD0079">
      <w:pPr>
        <w:rPr>
          <w:rFonts w:ascii="Arial" w:hAnsi="Arial" w:cs="Arial"/>
        </w:rPr>
      </w:pPr>
      <w:r>
        <w:rPr>
          <w:rFonts w:ascii="Arial" w:hAnsi="Arial" w:cs="Arial"/>
        </w:rPr>
        <w:t xml:space="preserve">The increase in temperature control afforded by the GSHP was the most commonly expressed positive feedback during Phase 2. </w:t>
      </w:r>
      <w:r w:rsidR="00234861">
        <w:rPr>
          <w:rFonts w:ascii="Arial" w:hAnsi="Arial" w:cs="Arial"/>
        </w:rPr>
        <w:t>This encompassed both the ability to heat for longer periods and to provide near-instantaneous heat whenever it was wanted. The ability to control heating had several positive effects, including increased comfort and a decrease in the requirement for secondary heating systems.</w:t>
      </w:r>
    </w:p>
    <w:p w14:paraId="1170AFE3" w14:textId="77777777" w:rsidR="00103C08" w:rsidRDefault="00951B84" w:rsidP="00E950C6">
      <w:pPr>
        <w:rPr>
          <w:rFonts w:ascii="Arial" w:hAnsi="Arial" w:cs="Arial"/>
          <w:b/>
        </w:rPr>
      </w:pPr>
      <w:r>
        <w:rPr>
          <w:rFonts w:ascii="Arial" w:hAnsi="Arial" w:cs="Arial"/>
          <w:b/>
        </w:rPr>
        <w:t>System guidance and understanding</w:t>
      </w:r>
    </w:p>
    <w:p w14:paraId="2105E6F9" w14:textId="04DC45DC" w:rsidR="00E950C6" w:rsidRPr="00C20ED4" w:rsidRDefault="00E950C6" w:rsidP="00E950C6">
      <w:pPr>
        <w:rPr>
          <w:rFonts w:ascii="Arial" w:hAnsi="Arial" w:cs="Arial"/>
        </w:rPr>
      </w:pPr>
      <w:r w:rsidRPr="00C20ED4">
        <w:rPr>
          <w:rFonts w:ascii="Arial" w:hAnsi="Arial" w:cs="Arial"/>
          <w:noProof/>
          <w:lang w:eastAsia="en-GB"/>
        </w:rPr>
        <w:lastRenderedPageBreak/>
        <mc:AlternateContent>
          <mc:Choice Requires="wps">
            <w:drawing>
              <wp:inline distT="0" distB="0" distL="0" distR="0" wp14:anchorId="7A7A9CF2" wp14:editId="4CE3DC7C">
                <wp:extent cx="5537835" cy="1404620"/>
                <wp:effectExtent l="0" t="0" r="24765" b="27305"/>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1404620"/>
                        </a:xfrm>
                        <a:prstGeom prst="rect">
                          <a:avLst/>
                        </a:prstGeom>
                        <a:solidFill>
                          <a:srgbClr val="FFA7A7"/>
                        </a:solidFill>
                        <a:ln w="9525">
                          <a:solidFill>
                            <a:srgbClr val="000000"/>
                          </a:solidFill>
                          <a:miter lim="800000"/>
                          <a:headEnd/>
                          <a:tailEnd/>
                        </a:ln>
                      </wps:spPr>
                      <wps:txbx>
                        <w:txbxContent>
                          <w:p w14:paraId="586E74CF" w14:textId="77777777" w:rsidR="001434D9" w:rsidRPr="00746BC0" w:rsidRDefault="001434D9" w:rsidP="00E950C6">
                            <w:pPr>
                              <w:jc w:val="center"/>
                              <w:rPr>
                                <w:rFonts w:ascii="Arial" w:hAnsi="Arial" w:cs="Arial"/>
                                <w:i/>
                              </w:rPr>
                            </w:pPr>
                            <w:r w:rsidRPr="0024183D">
                              <w:rPr>
                                <w:rFonts w:ascii="Arial" w:hAnsi="Arial" w:cs="Arial"/>
                                <w:i/>
                              </w:rPr>
                              <w:t>“</w:t>
                            </w:r>
                            <w:r>
                              <w:rPr>
                                <w:rFonts w:ascii="Arial" w:hAnsi="Arial" w:cs="Arial"/>
                                <w:i/>
                              </w:rPr>
                              <w:t>I</w:t>
                            </w:r>
                            <w:r w:rsidRPr="0024183D">
                              <w:rPr>
                                <w:rFonts w:ascii="Arial" w:hAnsi="Arial" w:cs="Arial"/>
                                <w:i/>
                              </w:rPr>
                              <w:t>t was just trial and error learning how to use the storage heaters. I have a smart meter display which helps”</w:t>
                            </w:r>
                          </w:p>
                          <w:p w14:paraId="208416AC" w14:textId="14F41406" w:rsidR="001434D9" w:rsidRPr="002F05DB" w:rsidRDefault="001434D9" w:rsidP="00E950C6">
                            <w:pPr>
                              <w:jc w:val="center"/>
                              <w:rPr>
                                <w:rFonts w:ascii="Arial" w:hAnsi="Arial" w:cs="Arial"/>
                                <w:i/>
                              </w:rPr>
                            </w:pPr>
                            <w:r w:rsidRPr="0024183D">
                              <w:rPr>
                                <w:rFonts w:ascii="Arial" w:hAnsi="Arial" w:cs="Arial"/>
                                <w:i/>
                              </w:rPr>
                              <w:t>“We have been here 25 years and we never got any formal guidance</w:t>
                            </w:r>
                            <w:r>
                              <w:rPr>
                                <w:rFonts w:ascii="Arial" w:hAnsi="Arial" w:cs="Arial"/>
                                <w:i/>
                              </w:rPr>
                              <w:t>.</w:t>
                            </w:r>
                            <w:r w:rsidRPr="0024183D">
                              <w:rPr>
                                <w:rFonts w:ascii="Arial" w:hAnsi="Arial" w:cs="Arial"/>
                                <w:i/>
                              </w:rPr>
                              <w:t xml:space="preserve"> </w:t>
                            </w:r>
                            <w:r>
                              <w:rPr>
                                <w:rFonts w:ascii="Arial" w:hAnsi="Arial" w:cs="Arial"/>
                                <w:i/>
                              </w:rPr>
                              <w:t>I</w:t>
                            </w:r>
                            <w:r w:rsidRPr="0024183D">
                              <w:rPr>
                                <w:rFonts w:ascii="Arial" w:hAnsi="Arial" w:cs="Arial"/>
                                <w:i/>
                              </w:rPr>
                              <w:t>ts trial and error and then you just suss them out”</w:t>
                            </w:r>
                          </w:p>
                        </w:txbxContent>
                      </wps:txbx>
                      <wps:bodyPr rot="0" vert="horz" wrap="square" lIns="91440" tIns="45720" rIns="91440" bIns="45720" anchor="t" anchorCtr="0">
                        <a:spAutoFit/>
                      </wps:bodyPr>
                    </wps:wsp>
                  </a:graphicData>
                </a:graphic>
              </wp:inline>
            </w:drawing>
          </mc:Choice>
          <mc:Fallback>
            <w:pict>
              <v:shape w14:anchorId="7A7A9CF2" id="_x0000_s1039" type="#_x0000_t202" style="width:436.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" fillcolor="#ffa7a7">
                <v:textbox style="mso-fit-shape-to-text:t">
                  <w:txbxContent>
                    <w:p w14:paraId="586E74CF" w14:textId="77777777" w:rsidR="001434D9" w:rsidRPr="00746BC0" w:rsidRDefault="001434D9" w:rsidP="00E950C6">
                      <w:pPr>
                        <w:jc w:val="center"/>
                        <w:rPr>
                          <w:rFonts w:ascii="Arial" w:hAnsi="Arial" w:cs="Arial"/>
                          <w:i/>
                        </w:rPr>
                      </w:pPr>
                      <w:r w:rsidRPr="0024183D">
                        <w:rPr>
                          <w:rFonts w:ascii="Arial" w:hAnsi="Arial" w:cs="Arial"/>
                          <w:i/>
                        </w:rPr>
                        <w:t>“</w:t>
                      </w:r>
                      <w:r>
                        <w:rPr>
                          <w:rFonts w:ascii="Arial" w:hAnsi="Arial" w:cs="Arial"/>
                          <w:i/>
                        </w:rPr>
                        <w:t>I</w:t>
                      </w:r>
                      <w:r w:rsidRPr="0024183D">
                        <w:rPr>
                          <w:rFonts w:ascii="Arial" w:hAnsi="Arial" w:cs="Arial"/>
                          <w:i/>
                        </w:rPr>
                        <w:t>t was just trial and error learning how to use the storage heaters. I have a smart meter display which helps”</w:t>
                      </w:r>
                    </w:p>
                    <w:p w14:paraId="208416AC" w14:textId="14F41406" w:rsidR="001434D9" w:rsidRPr="002F05DB" w:rsidRDefault="001434D9" w:rsidP="00E950C6">
                      <w:pPr>
                        <w:jc w:val="center"/>
                        <w:rPr>
                          <w:rFonts w:ascii="Arial" w:hAnsi="Arial" w:cs="Arial"/>
                          <w:i/>
                        </w:rPr>
                      </w:pPr>
                      <w:r w:rsidRPr="0024183D">
                        <w:rPr>
                          <w:rFonts w:ascii="Arial" w:hAnsi="Arial" w:cs="Arial"/>
                          <w:i/>
                        </w:rPr>
                        <w:t>“We have been here 25 years and we never got any formal guidance</w:t>
                      </w:r>
                      <w:r>
                        <w:rPr>
                          <w:rFonts w:ascii="Arial" w:hAnsi="Arial" w:cs="Arial"/>
                          <w:i/>
                        </w:rPr>
                        <w:t>.</w:t>
                      </w:r>
                      <w:r w:rsidRPr="0024183D">
                        <w:rPr>
                          <w:rFonts w:ascii="Arial" w:hAnsi="Arial" w:cs="Arial"/>
                          <w:i/>
                        </w:rPr>
                        <w:t xml:space="preserve"> </w:t>
                      </w:r>
                      <w:r>
                        <w:rPr>
                          <w:rFonts w:ascii="Arial" w:hAnsi="Arial" w:cs="Arial"/>
                          <w:i/>
                        </w:rPr>
                        <w:t>I</w:t>
                      </w:r>
                      <w:r w:rsidRPr="0024183D">
                        <w:rPr>
                          <w:rFonts w:ascii="Arial" w:hAnsi="Arial" w:cs="Arial"/>
                          <w:i/>
                        </w:rPr>
                        <w:t>ts trial and error and then you just suss them out”</w:t>
                      </w:r>
                    </w:p>
                  </w:txbxContent>
                </v:textbox>
                <w10:anchorlock/>
              </v:shape>
            </w:pict>
          </mc:Fallback>
        </mc:AlternateContent>
      </w:r>
      <w:r w:rsidRPr="00C20ED4">
        <w:rPr>
          <w:rFonts w:ascii="Arial" w:hAnsi="Arial" w:cs="Arial"/>
          <w:noProof/>
          <w:lang w:eastAsia="en-GB"/>
        </w:rPr>
        <mc:AlternateContent>
          <mc:Choice Requires="wps">
            <w:drawing>
              <wp:inline distT="0" distB="0" distL="0" distR="0" wp14:anchorId="5C8E6287" wp14:editId="5D66BAF2">
                <wp:extent cx="5537835" cy="1404620"/>
                <wp:effectExtent l="0" t="0" r="24765" b="27305"/>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1404620"/>
                        </a:xfrm>
                        <a:prstGeom prst="rect">
                          <a:avLst/>
                        </a:prstGeom>
                        <a:solidFill>
                          <a:schemeClr val="accent6">
                            <a:lumMod val="20000"/>
                            <a:lumOff val="80000"/>
                          </a:schemeClr>
                        </a:solidFill>
                        <a:ln w="9525">
                          <a:solidFill>
                            <a:srgbClr val="000000"/>
                          </a:solidFill>
                          <a:miter lim="800000"/>
                          <a:headEnd/>
                          <a:tailEnd/>
                        </a:ln>
                      </wps:spPr>
                      <wps:txbx>
                        <w:txbxContent>
                          <w:p w14:paraId="0666866D" w14:textId="77777777" w:rsidR="001434D9" w:rsidRPr="002F05DB" w:rsidRDefault="001434D9" w:rsidP="00E950C6">
                            <w:pPr>
                              <w:jc w:val="center"/>
                              <w:rPr>
                                <w:rFonts w:ascii="Arial" w:hAnsi="Arial" w:cs="Arial"/>
                                <w:i/>
                              </w:rPr>
                            </w:pPr>
                            <w:r w:rsidRPr="002F05DB">
                              <w:rPr>
                                <w:rFonts w:ascii="Arial" w:hAnsi="Arial" w:cs="Arial"/>
                                <w:i/>
                              </w:rPr>
                              <w:t>“There was an engineer and he told me how to program it and everything. They did give me a leaflet as well. Plus I’m technically</w:t>
                            </w:r>
                            <w:r>
                              <w:rPr>
                                <w:rFonts w:ascii="Arial" w:hAnsi="Arial" w:cs="Arial"/>
                                <w:i/>
                              </w:rPr>
                              <w:t xml:space="preserve"> minded so I worked it out”</w:t>
                            </w:r>
                          </w:p>
                          <w:p w14:paraId="263FB115" w14:textId="77777777" w:rsidR="001434D9" w:rsidRPr="002F05DB" w:rsidRDefault="001434D9" w:rsidP="00E950C6">
                            <w:pPr>
                              <w:jc w:val="center"/>
                              <w:rPr>
                                <w:rFonts w:ascii="Arial" w:hAnsi="Arial" w:cs="Arial"/>
                                <w:i/>
                              </w:rPr>
                            </w:pPr>
                            <w:r w:rsidRPr="002F05DB">
                              <w:rPr>
                                <w:rFonts w:ascii="Arial" w:hAnsi="Arial" w:cs="Arial"/>
                                <w:i/>
                              </w:rPr>
                              <w:t>“Yes, they showed me how to use it, but I wish someone explained more. They came, showed and wen</w:t>
                            </w:r>
                            <w:r>
                              <w:rPr>
                                <w:rFonts w:ascii="Arial" w:hAnsi="Arial" w:cs="Arial"/>
                                <w:i/>
                              </w:rPr>
                              <w:t>t. I tried to learn myself”</w:t>
                            </w:r>
                          </w:p>
                          <w:p w14:paraId="74792FEB" w14:textId="77777777" w:rsidR="001434D9" w:rsidRPr="002F05DB" w:rsidRDefault="001434D9" w:rsidP="00E950C6">
                            <w:pPr>
                              <w:jc w:val="center"/>
                              <w:rPr>
                                <w:rFonts w:ascii="Arial" w:hAnsi="Arial" w:cs="Arial"/>
                                <w:i/>
                              </w:rPr>
                            </w:pPr>
                            <w:r w:rsidRPr="002F05DB">
                              <w:rPr>
                                <w:rFonts w:ascii="Arial" w:hAnsi="Arial" w:cs="Arial"/>
                                <w:i/>
                              </w:rPr>
                              <w:t xml:space="preserve"> “He showed me how to use the timer that was it really. You don’t know what to do if they don’t work though. Last radiator I</w:t>
                            </w:r>
                            <w:r>
                              <w:rPr>
                                <w:rFonts w:ascii="Arial" w:hAnsi="Arial" w:cs="Arial"/>
                                <w:i/>
                              </w:rPr>
                              <w:t xml:space="preserve"> had you had to bleed them”</w:t>
                            </w:r>
                          </w:p>
                          <w:p w14:paraId="68303A89" w14:textId="30D0E16B" w:rsidR="001434D9" w:rsidRPr="00405907" w:rsidRDefault="001434D9" w:rsidP="00E950C6">
                            <w:pPr>
                              <w:jc w:val="center"/>
                              <w:rPr>
                                <w:rFonts w:ascii="Arial" w:hAnsi="Arial" w:cs="Arial"/>
                                <w:i/>
                              </w:rPr>
                            </w:pPr>
                            <w:r w:rsidRPr="002F05DB">
                              <w:rPr>
                                <w:rFonts w:ascii="Arial" w:hAnsi="Arial" w:cs="Arial"/>
                                <w:i/>
                              </w:rPr>
                              <w:t xml:space="preserve">“No, I </w:t>
                            </w:r>
                            <w:r>
                              <w:rPr>
                                <w:rFonts w:ascii="Arial" w:hAnsi="Arial" w:cs="Arial"/>
                                <w:i/>
                              </w:rPr>
                              <w:t>got no guides or paperwork”</w:t>
                            </w:r>
                          </w:p>
                        </w:txbxContent>
                      </wps:txbx>
                      <wps:bodyPr rot="0" vert="horz" wrap="square" lIns="91440" tIns="45720" rIns="91440" bIns="45720" anchor="t" anchorCtr="0">
                        <a:spAutoFit/>
                      </wps:bodyPr>
                    </wps:wsp>
                  </a:graphicData>
                </a:graphic>
              </wp:inline>
            </w:drawing>
          </mc:Choice>
          <mc:Fallback>
            <w:pict>
              <v:shape w14:anchorId="5C8E6287" id="_x0000_s1040" type="#_x0000_t202" style="width:436.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" fillcolor="#e2efd9 [665]">
                <v:textbox style="mso-fit-shape-to-text:t">
                  <w:txbxContent>
                    <w:p w14:paraId="0666866D" w14:textId="77777777" w:rsidR="001434D9" w:rsidRPr="002F05DB" w:rsidRDefault="001434D9" w:rsidP="00E950C6">
                      <w:pPr>
                        <w:jc w:val="center"/>
                        <w:rPr>
                          <w:rFonts w:ascii="Arial" w:hAnsi="Arial" w:cs="Arial"/>
                          <w:i/>
                        </w:rPr>
                      </w:pPr>
                      <w:r w:rsidRPr="002F05DB">
                        <w:rPr>
                          <w:rFonts w:ascii="Arial" w:hAnsi="Arial" w:cs="Arial"/>
                          <w:i/>
                        </w:rPr>
                        <w:t>“There was an engineer and he told me how to program it and everything. They did give me a leaflet as well. Plus I’m technically</w:t>
                      </w:r>
                      <w:r>
                        <w:rPr>
                          <w:rFonts w:ascii="Arial" w:hAnsi="Arial" w:cs="Arial"/>
                          <w:i/>
                        </w:rPr>
                        <w:t xml:space="preserve"> minded so I worked it out”</w:t>
                      </w:r>
                    </w:p>
                    <w:p w14:paraId="263FB115" w14:textId="77777777" w:rsidR="001434D9" w:rsidRPr="002F05DB" w:rsidRDefault="001434D9" w:rsidP="00E950C6">
                      <w:pPr>
                        <w:jc w:val="center"/>
                        <w:rPr>
                          <w:rFonts w:ascii="Arial" w:hAnsi="Arial" w:cs="Arial"/>
                          <w:i/>
                        </w:rPr>
                      </w:pPr>
                      <w:r w:rsidRPr="002F05DB">
                        <w:rPr>
                          <w:rFonts w:ascii="Arial" w:hAnsi="Arial" w:cs="Arial"/>
                          <w:i/>
                        </w:rPr>
                        <w:t>“Yes, they showed me how to use it, but I wish someone explained more. They came, showed and wen</w:t>
                      </w:r>
                      <w:r>
                        <w:rPr>
                          <w:rFonts w:ascii="Arial" w:hAnsi="Arial" w:cs="Arial"/>
                          <w:i/>
                        </w:rPr>
                        <w:t>t. I tried to learn myself”</w:t>
                      </w:r>
                    </w:p>
                    <w:p w14:paraId="74792FEB" w14:textId="77777777" w:rsidR="001434D9" w:rsidRPr="002F05DB" w:rsidRDefault="001434D9" w:rsidP="00E950C6">
                      <w:pPr>
                        <w:jc w:val="center"/>
                        <w:rPr>
                          <w:rFonts w:ascii="Arial" w:hAnsi="Arial" w:cs="Arial"/>
                          <w:i/>
                        </w:rPr>
                      </w:pPr>
                      <w:r w:rsidRPr="002F05DB">
                        <w:rPr>
                          <w:rFonts w:ascii="Arial" w:hAnsi="Arial" w:cs="Arial"/>
                          <w:i/>
                        </w:rPr>
                        <w:t xml:space="preserve"> “He showed me how to use the timer that was it really. You don’t know what to do if they don’t work though. Last radiator I</w:t>
                      </w:r>
                      <w:r>
                        <w:rPr>
                          <w:rFonts w:ascii="Arial" w:hAnsi="Arial" w:cs="Arial"/>
                          <w:i/>
                        </w:rPr>
                        <w:t xml:space="preserve"> had you had to bleed them”</w:t>
                      </w:r>
                    </w:p>
                    <w:p w14:paraId="68303A89" w14:textId="30D0E16B" w:rsidR="001434D9" w:rsidRPr="00405907" w:rsidRDefault="001434D9" w:rsidP="00E950C6">
                      <w:pPr>
                        <w:jc w:val="center"/>
                        <w:rPr>
                          <w:rFonts w:ascii="Arial" w:hAnsi="Arial" w:cs="Arial"/>
                          <w:i/>
                        </w:rPr>
                      </w:pPr>
                      <w:r w:rsidRPr="002F05DB">
                        <w:rPr>
                          <w:rFonts w:ascii="Arial" w:hAnsi="Arial" w:cs="Arial"/>
                          <w:i/>
                        </w:rPr>
                        <w:t xml:space="preserve">“No, I </w:t>
                      </w:r>
                      <w:r>
                        <w:rPr>
                          <w:rFonts w:ascii="Arial" w:hAnsi="Arial" w:cs="Arial"/>
                          <w:i/>
                        </w:rPr>
                        <w:t>got no guides or paperwork”</w:t>
                      </w:r>
                    </w:p>
                  </w:txbxContent>
                </v:textbox>
                <w10:anchorlock/>
              </v:shape>
            </w:pict>
          </mc:Fallback>
        </mc:AlternateContent>
      </w:r>
    </w:p>
    <w:p w14:paraId="42D608BE" w14:textId="13193294" w:rsidR="00DC03AC" w:rsidRDefault="00DC03AC" w:rsidP="00DC03AC">
      <w:pPr>
        <w:rPr>
          <w:rFonts w:ascii="Arial" w:hAnsi="Arial" w:cs="Arial"/>
        </w:rPr>
      </w:pPr>
      <w:r>
        <w:rPr>
          <w:rFonts w:ascii="Arial" w:hAnsi="Arial" w:cs="Arial"/>
        </w:rPr>
        <w:t xml:space="preserve">During Phase 1, residents highlighted a lack of guidance on how to effectively operate the storage heating system. The majority of residents indicated that they had received no guidance, and that their understanding was based on their own experience. This likely led to poor system </w:t>
      </w:r>
      <w:r w:rsidR="009C1F24">
        <w:rPr>
          <w:rFonts w:ascii="Arial" w:hAnsi="Arial" w:cs="Arial"/>
        </w:rPr>
        <w:t xml:space="preserve">use and </w:t>
      </w:r>
      <w:r>
        <w:rPr>
          <w:rFonts w:ascii="Arial" w:hAnsi="Arial" w:cs="Arial"/>
        </w:rPr>
        <w:t>bad habits, which may explain the observed intermittent and irregular heating patterns and result in poor system performance and negative comfort outcomes.</w:t>
      </w:r>
    </w:p>
    <w:p w14:paraId="019B8F2E" w14:textId="6B258E99" w:rsidR="00255A71" w:rsidRDefault="00EA2F9F" w:rsidP="005F091F">
      <w:pPr>
        <w:rPr>
          <w:rFonts w:ascii="Arial" w:hAnsi="Arial" w:cs="Arial"/>
        </w:rPr>
      </w:pPr>
      <w:r>
        <w:rPr>
          <w:rFonts w:ascii="Arial" w:hAnsi="Arial" w:cs="Arial"/>
        </w:rPr>
        <w:t xml:space="preserve">Guidance on the operation of the GSHP appeared to lack consistency, ranging from a full demonstration together with supporting documentation to no guidance at all. Additionally, several residents expressed that they had </w:t>
      </w:r>
      <w:r w:rsidR="00FD4732">
        <w:rPr>
          <w:rFonts w:ascii="Arial" w:hAnsi="Arial" w:cs="Arial"/>
        </w:rPr>
        <w:t xml:space="preserve">gaps in their understanding beyond what they had been shown, which has only focussed on using the heating timer and thermostat. As the system is new, this represents a missed opportunity to educate the residents on the system to ensure it is used correctly. </w:t>
      </w:r>
    </w:p>
    <w:p w14:paraId="2C653355" w14:textId="19DB5936" w:rsidR="00EA2F9F" w:rsidRDefault="00FD4732" w:rsidP="005F091F">
      <w:pPr>
        <w:rPr>
          <w:rFonts w:ascii="Arial" w:hAnsi="Arial" w:cs="Arial"/>
        </w:rPr>
      </w:pPr>
      <w:r>
        <w:rPr>
          <w:rFonts w:ascii="Arial" w:hAnsi="Arial" w:cs="Arial"/>
        </w:rPr>
        <w:t xml:space="preserve">The lack of consistent, comprehensive guidance is likely to lead to poor heating behaviours. This will negatively impact system performance, energy savings and cost to the resident. </w:t>
      </w:r>
      <w:r w:rsidR="00C042C3">
        <w:rPr>
          <w:rFonts w:ascii="Arial" w:hAnsi="Arial" w:cs="Arial"/>
        </w:rPr>
        <w:t xml:space="preserve">Effort should therefore be made to ensure residents receive additional guidance, in layman’s terms, on the correct operation of their GSHP system. Additionally, this documentation should stay with each flat, so that future residents who have not benefitted from instruction during installation have access to this knowledge. </w:t>
      </w:r>
    </w:p>
    <w:p w14:paraId="0EFA32FA" w14:textId="0C9BD247" w:rsidR="009C1F24" w:rsidRDefault="009C1F24" w:rsidP="005F091F">
      <w:pPr>
        <w:rPr>
          <w:rFonts w:ascii="Arial" w:hAnsi="Arial" w:cs="Arial"/>
        </w:rPr>
      </w:pPr>
    </w:p>
    <w:p w14:paraId="50DE92CF" w14:textId="68D5DF0B" w:rsidR="009C1F24" w:rsidRDefault="009C1F24" w:rsidP="005F091F">
      <w:pPr>
        <w:rPr>
          <w:rFonts w:ascii="Arial" w:hAnsi="Arial" w:cs="Arial"/>
        </w:rPr>
      </w:pPr>
    </w:p>
    <w:p w14:paraId="6FDA94F7" w14:textId="69CCEC5B" w:rsidR="009C1F24" w:rsidRDefault="009C1F24" w:rsidP="005F091F">
      <w:pPr>
        <w:rPr>
          <w:rFonts w:ascii="Arial" w:hAnsi="Arial" w:cs="Arial"/>
        </w:rPr>
      </w:pPr>
    </w:p>
    <w:p w14:paraId="75944A21" w14:textId="7AAD93F9" w:rsidR="009C1F24" w:rsidRDefault="009C1F24" w:rsidP="005F091F">
      <w:pPr>
        <w:rPr>
          <w:rFonts w:ascii="Arial" w:hAnsi="Arial" w:cs="Arial"/>
        </w:rPr>
      </w:pPr>
    </w:p>
    <w:p w14:paraId="7012B209" w14:textId="3786BB05" w:rsidR="009C1F24" w:rsidRDefault="009C1F24" w:rsidP="005F091F">
      <w:pPr>
        <w:rPr>
          <w:rFonts w:ascii="Arial" w:hAnsi="Arial" w:cs="Arial"/>
        </w:rPr>
      </w:pPr>
    </w:p>
    <w:p w14:paraId="46C1715A" w14:textId="0D8BD813" w:rsidR="009C1F24" w:rsidRDefault="009C1F24" w:rsidP="005F091F">
      <w:pPr>
        <w:rPr>
          <w:rFonts w:ascii="Arial" w:hAnsi="Arial" w:cs="Arial"/>
        </w:rPr>
      </w:pPr>
    </w:p>
    <w:p w14:paraId="48ECFE62" w14:textId="67D0975D" w:rsidR="009C1F24" w:rsidRDefault="009C1F24" w:rsidP="005F091F">
      <w:pPr>
        <w:rPr>
          <w:rFonts w:ascii="Arial" w:hAnsi="Arial" w:cs="Arial"/>
        </w:rPr>
      </w:pPr>
    </w:p>
    <w:p w14:paraId="484BB482" w14:textId="1B58C462" w:rsidR="00EB225E" w:rsidRDefault="00EB225E" w:rsidP="005F091F">
      <w:pPr>
        <w:rPr>
          <w:rFonts w:ascii="Arial" w:hAnsi="Arial" w:cs="Arial"/>
        </w:rPr>
      </w:pPr>
    </w:p>
    <w:p w14:paraId="37729F52" w14:textId="77777777" w:rsidR="00EB225E" w:rsidRDefault="00EB225E" w:rsidP="005F091F">
      <w:pPr>
        <w:rPr>
          <w:rFonts w:ascii="Arial" w:hAnsi="Arial" w:cs="Arial"/>
        </w:rPr>
      </w:pPr>
    </w:p>
    <w:p w14:paraId="029D4F62" w14:textId="05F4BDEB" w:rsidR="005F091F" w:rsidRPr="005F091F" w:rsidRDefault="005F091F" w:rsidP="005F091F">
      <w:pPr>
        <w:pStyle w:val="Heading3"/>
        <w:rPr>
          <w:rFonts w:ascii="Arial" w:hAnsi="Arial" w:cs="Arial"/>
          <w:color w:val="63177B"/>
        </w:rPr>
      </w:pPr>
      <w:bookmarkStart w:id="32" w:name="_Toc80286022"/>
      <w:r w:rsidRPr="005F091F">
        <w:rPr>
          <w:rFonts w:ascii="Arial" w:hAnsi="Arial" w:cs="Arial"/>
          <w:color w:val="63177B"/>
        </w:rPr>
        <w:lastRenderedPageBreak/>
        <w:t>Comfort-seeking behaviours</w:t>
      </w:r>
      <w:bookmarkEnd w:id="32"/>
    </w:p>
    <w:p w14:paraId="159B5C86" w14:textId="474FBDE6" w:rsidR="005B4D49" w:rsidRDefault="00951B84" w:rsidP="005F221D">
      <w:pPr>
        <w:rPr>
          <w:rFonts w:ascii="Arial" w:hAnsi="Arial" w:cs="Arial"/>
          <w:b/>
        </w:rPr>
      </w:pPr>
      <w:r>
        <w:rPr>
          <w:rFonts w:ascii="Arial" w:hAnsi="Arial" w:cs="Arial"/>
          <w:b/>
        </w:rPr>
        <w:t>Adaptation</w:t>
      </w:r>
    </w:p>
    <w:p w14:paraId="786753FA" w14:textId="24A0D115" w:rsidR="00E950C6" w:rsidRPr="00C20ED4" w:rsidRDefault="00E950C6" w:rsidP="00E950C6">
      <w:pPr>
        <w:rPr>
          <w:rFonts w:ascii="Arial" w:hAnsi="Arial" w:cs="Arial"/>
        </w:rPr>
      </w:pPr>
      <w:r w:rsidRPr="00C20ED4">
        <w:rPr>
          <w:rFonts w:ascii="Arial" w:hAnsi="Arial" w:cs="Arial"/>
          <w:noProof/>
          <w:lang w:eastAsia="en-GB"/>
        </w:rPr>
        <mc:AlternateContent>
          <mc:Choice Requires="wps">
            <w:drawing>
              <wp:inline distT="0" distB="0" distL="0" distR="0" wp14:anchorId="2F0DA0B9" wp14:editId="38DB9946">
                <wp:extent cx="5537835" cy="1404620"/>
                <wp:effectExtent l="0" t="0" r="24765" b="27305"/>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1404620"/>
                        </a:xfrm>
                        <a:prstGeom prst="rect">
                          <a:avLst/>
                        </a:prstGeom>
                        <a:solidFill>
                          <a:srgbClr val="FFA7A7"/>
                        </a:solidFill>
                        <a:ln w="9525">
                          <a:solidFill>
                            <a:srgbClr val="000000"/>
                          </a:solidFill>
                          <a:miter lim="800000"/>
                          <a:headEnd/>
                          <a:tailEnd/>
                        </a:ln>
                      </wps:spPr>
                      <wps:txbx>
                        <w:txbxContent>
                          <w:p w14:paraId="13D09151" w14:textId="77777777" w:rsidR="001434D9" w:rsidRPr="00746BC0" w:rsidRDefault="001434D9" w:rsidP="00E950C6">
                            <w:pPr>
                              <w:jc w:val="center"/>
                              <w:rPr>
                                <w:rFonts w:ascii="Arial" w:hAnsi="Arial" w:cs="Arial"/>
                                <w:i/>
                              </w:rPr>
                            </w:pPr>
                            <w:r>
                              <w:rPr>
                                <w:rFonts w:ascii="Arial" w:hAnsi="Arial" w:cs="Arial"/>
                                <w:i/>
                              </w:rPr>
                              <w:t>“I h</w:t>
                            </w:r>
                            <w:r w:rsidRPr="003D1463">
                              <w:rPr>
                                <w:rFonts w:ascii="Arial" w:hAnsi="Arial" w:cs="Arial"/>
                                <w:i/>
                              </w:rPr>
                              <w:t>ave a curtain across the front door for the draughts</w:t>
                            </w:r>
                            <w:r>
                              <w:rPr>
                                <w:rFonts w:ascii="Arial" w:hAnsi="Arial" w:cs="Arial"/>
                                <w:i/>
                              </w:rPr>
                              <w:t>”</w:t>
                            </w:r>
                          </w:p>
                          <w:p w14:paraId="43637CB5" w14:textId="77777777" w:rsidR="001434D9" w:rsidRPr="00746BC0" w:rsidRDefault="001434D9" w:rsidP="00E950C6">
                            <w:pPr>
                              <w:jc w:val="center"/>
                              <w:rPr>
                                <w:rFonts w:ascii="Arial" w:hAnsi="Arial" w:cs="Arial"/>
                                <w:i/>
                              </w:rPr>
                            </w:pPr>
                            <w:r>
                              <w:rPr>
                                <w:rFonts w:ascii="Arial" w:hAnsi="Arial" w:cs="Arial"/>
                                <w:i/>
                              </w:rPr>
                              <w:t>“Y</w:t>
                            </w:r>
                            <w:r w:rsidRPr="003D1463">
                              <w:rPr>
                                <w:rFonts w:ascii="Arial" w:hAnsi="Arial" w:cs="Arial"/>
                                <w:i/>
                              </w:rPr>
                              <w:t>ou end up just living in one room and getting under the duvet to keep warm</w:t>
                            </w:r>
                            <w:r>
                              <w:rPr>
                                <w:rFonts w:ascii="Arial" w:hAnsi="Arial" w:cs="Arial"/>
                                <w:i/>
                              </w:rPr>
                              <w:t>”</w:t>
                            </w:r>
                          </w:p>
                          <w:p w14:paraId="5AB41301" w14:textId="77777777" w:rsidR="001434D9" w:rsidRPr="0068480B" w:rsidRDefault="001434D9" w:rsidP="00E950C6">
                            <w:pPr>
                              <w:rPr>
                                <w:rFonts w:ascii="Arial" w:hAnsi="Arial" w:cs="Arial"/>
                                <w:i/>
                              </w:rPr>
                            </w:pPr>
                            <w:r w:rsidRPr="0068480B">
                              <w:rPr>
                                <w:rFonts w:ascii="Arial" w:hAnsi="Arial" w:cs="Arial"/>
                                <w:i/>
                              </w:rPr>
                              <w:t>“I have the setpoint low so that it’s just giving off a bit of heat to take the chill out”</w:t>
                            </w:r>
                          </w:p>
                          <w:p w14:paraId="4949F2BE" w14:textId="700C9823" w:rsidR="001434D9" w:rsidRPr="00C20ED4" w:rsidRDefault="001434D9" w:rsidP="00E950C6">
                            <w:pPr>
                              <w:jc w:val="center"/>
                              <w:rPr>
                                <w:rFonts w:ascii="Arial" w:hAnsi="Arial" w:cs="Arial"/>
                              </w:rPr>
                            </w:pPr>
                            <w:r>
                              <w:rPr>
                                <w:rFonts w:ascii="Arial" w:hAnsi="Arial" w:cs="Arial"/>
                                <w:i/>
                              </w:rPr>
                              <w:t>“</w:t>
                            </w:r>
                            <w:r w:rsidRPr="003D1463">
                              <w:rPr>
                                <w:rFonts w:ascii="Arial" w:hAnsi="Arial" w:cs="Arial"/>
                                <w:i/>
                              </w:rPr>
                              <w:t>Sometimes I choose not to heat even though it’s cold for money reasons”</w:t>
                            </w:r>
                          </w:p>
                        </w:txbxContent>
                      </wps:txbx>
                      <wps:bodyPr rot="0" vert="horz" wrap="square" lIns="91440" tIns="45720" rIns="91440" bIns="45720" anchor="t" anchorCtr="0">
                        <a:spAutoFit/>
                      </wps:bodyPr>
                    </wps:wsp>
                  </a:graphicData>
                </a:graphic>
              </wp:inline>
            </w:drawing>
          </mc:Choice>
          <mc:Fallback>
            <w:pict>
              <v:shape w14:anchorId="2F0DA0B9" id="_x0000_s1041" type="#_x0000_t202" style="width:436.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" fillcolor="#ffa7a7">
                <v:textbox style="mso-fit-shape-to-text:t">
                  <w:txbxContent>
                    <w:p w14:paraId="13D09151" w14:textId="77777777" w:rsidR="001434D9" w:rsidRPr="00746BC0" w:rsidRDefault="001434D9" w:rsidP="00E950C6">
                      <w:pPr>
                        <w:jc w:val="center"/>
                        <w:rPr>
                          <w:rFonts w:ascii="Arial" w:hAnsi="Arial" w:cs="Arial"/>
                          <w:i/>
                        </w:rPr>
                      </w:pPr>
                      <w:r>
                        <w:rPr>
                          <w:rFonts w:ascii="Arial" w:hAnsi="Arial" w:cs="Arial"/>
                          <w:i/>
                        </w:rPr>
                        <w:t>“I h</w:t>
                      </w:r>
                      <w:r w:rsidRPr="003D1463">
                        <w:rPr>
                          <w:rFonts w:ascii="Arial" w:hAnsi="Arial" w:cs="Arial"/>
                          <w:i/>
                        </w:rPr>
                        <w:t>ave a curtain across the front door for the draughts</w:t>
                      </w:r>
                      <w:r>
                        <w:rPr>
                          <w:rFonts w:ascii="Arial" w:hAnsi="Arial" w:cs="Arial"/>
                          <w:i/>
                        </w:rPr>
                        <w:t>”</w:t>
                      </w:r>
                    </w:p>
                    <w:p w14:paraId="43637CB5" w14:textId="77777777" w:rsidR="001434D9" w:rsidRPr="00746BC0" w:rsidRDefault="001434D9" w:rsidP="00E950C6">
                      <w:pPr>
                        <w:jc w:val="center"/>
                        <w:rPr>
                          <w:rFonts w:ascii="Arial" w:hAnsi="Arial" w:cs="Arial"/>
                          <w:i/>
                        </w:rPr>
                      </w:pPr>
                      <w:r>
                        <w:rPr>
                          <w:rFonts w:ascii="Arial" w:hAnsi="Arial" w:cs="Arial"/>
                          <w:i/>
                        </w:rPr>
                        <w:t>“Y</w:t>
                      </w:r>
                      <w:r w:rsidRPr="003D1463">
                        <w:rPr>
                          <w:rFonts w:ascii="Arial" w:hAnsi="Arial" w:cs="Arial"/>
                          <w:i/>
                        </w:rPr>
                        <w:t>ou end up just living in one room and getting under the duvet to keep warm</w:t>
                      </w:r>
                      <w:r>
                        <w:rPr>
                          <w:rFonts w:ascii="Arial" w:hAnsi="Arial" w:cs="Arial"/>
                          <w:i/>
                        </w:rPr>
                        <w:t>”</w:t>
                      </w:r>
                    </w:p>
                    <w:p w14:paraId="5AB41301" w14:textId="77777777" w:rsidR="001434D9" w:rsidRPr="0068480B" w:rsidRDefault="001434D9" w:rsidP="00E950C6">
                      <w:pPr>
                        <w:rPr>
                          <w:rFonts w:ascii="Arial" w:hAnsi="Arial" w:cs="Arial"/>
                          <w:i/>
                        </w:rPr>
                      </w:pPr>
                      <w:r w:rsidRPr="0068480B">
                        <w:rPr>
                          <w:rFonts w:ascii="Arial" w:hAnsi="Arial" w:cs="Arial"/>
                          <w:i/>
                        </w:rPr>
                        <w:t>“I have the setpoint low so that it’s just giving off a bit of heat to take the chill out”</w:t>
                      </w:r>
                    </w:p>
                    <w:p w14:paraId="4949F2BE" w14:textId="700C9823" w:rsidR="001434D9" w:rsidRPr="00C20ED4" w:rsidRDefault="001434D9" w:rsidP="00E950C6">
                      <w:pPr>
                        <w:jc w:val="center"/>
                        <w:rPr>
                          <w:rFonts w:ascii="Arial" w:hAnsi="Arial" w:cs="Arial"/>
                        </w:rPr>
                      </w:pPr>
                      <w:r>
                        <w:rPr>
                          <w:rFonts w:ascii="Arial" w:hAnsi="Arial" w:cs="Arial"/>
                          <w:i/>
                        </w:rPr>
                        <w:t>“</w:t>
                      </w:r>
                      <w:r w:rsidRPr="003D1463">
                        <w:rPr>
                          <w:rFonts w:ascii="Arial" w:hAnsi="Arial" w:cs="Arial"/>
                          <w:i/>
                        </w:rPr>
                        <w:t>Sometimes I choose not to heat even though it’s cold for money reasons”</w:t>
                      </w:r>
                    </w:p>
                  </w:txbxContent>
                </v:textbox>
                <w10:anchorlock/>
              </v:shape>
            </w:pict>
          </mc:Fallback>
        </mc:AlternateContent>
      </w:r>
      <w:r w:rsidRPr="00C20ED4">
        <w:rPr>
          <w:rFonts w:ascii="Arial" w:hAnsi="Arial" w:cs="Arial"/>
          <w:noProof/>
          <w:lang w:eastAsia="en-GB"/>
        </w:rPr>
        <mc:AlternateContent>
          <mc:Choice Requires="wps">
            <w:drawing>
              <wp:inline distT="0" distB="0" distL="0" distR="0" wp14:anchorId="5B93D185" wp14:editId="50D9B2E8">
                <wp:extent cx="5537835" cy="1404620"/>
                <wp:effectExtent l="0" t="0" r="24765" b="27305"/>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1404620"/>
                        </a:xfrm>
                        <a:prstGeom prst="rect">
                          <a:avLst/>
                        </a:prstGeom>
                        <a:solidFill>
                          <a:schemeClr val="accent6">
                            <a:lumMod val="20000"/>
                            <a:lumOff val="80000"/>
                          </a:schemeClr>
                        </a:solidFill>
                        <a:ln w="9525">
                          <a:solidFill>
                            <a:srgbClr val="000000"/>
                          </a:solidFill>
                          <a:miter lim="800000"/>
                          <a:headEnd/>
                          <a:tailEnd/>
                        </a:ln>
                      </wps:spPr>
                      <wps:txbx>
                        <w:txbxContent>
                          <w:p w14:paraId="34F233A6" w14:textId="074732D1" w:rsidR="001434D9" w:rsidRDefault="001434D9" w:rsidP="00E950C6">
                            <w:pPr>
                              <w:jc w:val="center"/>
                              <w:rPr>
                                <w:rFonts w:ascii="Arial" w:hAnsi="Arial" w:cs="Arial"/>
                                <w:i/>
                              </w:rPr>
                            </w:pPr>
                            <w:r w:rsidRPr="002F05DB">
                              <w:rPr>
                                <w:rFonts w:ascii="Arial" w:hAnsi="Arial" w:cs="Arial"/>
                                <w:i/>
                              </w:rPr>
                              <w:t>“In the living room in winter it was freezing, now it gets lovely and warm. I don’t need to wrap up – I’m in t-shirts all the time whereas I used to put on two jumpers, thick socks, and two pairs of trousers and even</w:t>
                            </w:r>
                            <w:r>
                              <w:rPr>
                                <w:rFonts w:ascii="Arial" w:hAnsi="Arial" w:cs="Arial"/>
                                <w:i/>
                              </w:rPr>
                              <w:t xml:space="preserve"> still get under the quilt”</w:t>
                            </w:r>
                          </w:p>
                          <w:p w14:paraId="4AB42BDD" w14:textId="77777777" w:rsidR="001434D9" w:rsidRDefault="001434D9" w:rsidP="00E950C6">
                            <w:pPr>
                              <w:jc w:val="center"/>
                              <w:rPr>
                                <w:rFonts w:ascii="Arial" w:hAnsi="Arial" w:cs="Arial"/>
                                <w:i/>
                              </w:rPr>
                            </w:pPr>
                            <w:r w:rsidRPr="006278CD">
                              <w:rPr>
                                <w:rFonts w:ascii="Arial" w:hAnsi="Arial" w:cs="Arial"/>
                                <w:i/>
                              </w:rPr>
                              <w:t>“Sometimes with the storage heaters I would switch them off as it’s too expensive, and I don’t do that now. I can have the heati</w:t>
                            </w:r>
                            <w:r>
                              <w:rPr>
                                <w:rFonts w:ascii="Arial" w:hAnsi="Arial" w:cs="Arial"/>
                                <w:i/>
                              </w:rPr>
                              <w:t>ng on all day if I want to”</w:t>
                            </w:r>
                          </w:p>
                          <w:p w14:paraId="7D039ED7" w14:textId="77777777" w:rsidR="001434D9" w:rsidRPr="00405907" w:rsidRDefault="001434D9" w:rsidP="00E950C6">
                            <w:pPr>
                              <w:jc w:val="center"/>
                              <w:rPr>
                                <w:rFonts w:ascii="Arial" w:hAnsi="Arial" w:cs="Arial"/>
                                <w:i/>
                              </w:rPr>
                            </w:pPr>
                            <w:r w:rsidRPr="006278CD">
                              <w:rPr>
                                <w:rFonts w:ascii="Arial" w:hAnsi="Arial" w:cs="Arial"/>
                                <w:i/>
                              </w:rPr>
                              <w:t>“Before I only ever had the one storage heater on, whereas now I have all the radiators on exce</w:t>
                            </w:r>
                            <w:r>
                              <w:rPr>
                                <w:rFonts w:ascii="Arial" w:hAnsi="Arial" w:cs="Arial"/>
                                <w:i/>
                              </w:rPr>
                              <w:t>pt the one in the bathroom”</w:t>
                            </w:r>
                          </w:p>
                        </w:txbxContent>
                      </wps:txbx>
                      <wps:bodyPr rot="0" vert="horz" wrap="square" lIns="91440" tIns="45720" rIns="91440" bIns="45720" anchor="t" anchorCtr="0">
                        <a:spAutoFit/>
                      </wps:bodyPr>
                    </wps:wsp>
                  </a:graphicData>
                </a:graphic>
              </wp:inline>
            </w:drawing>
          </mc:Choice>
          <mc:Fallback>
            <w:pict>
              <v:shape w14:anchorId="5B93D185" id="_x0000_s1042" type="#_x0000_t202" style="width:436.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" fillcolor="#e2efd9 [665]">
                <v:textbox style="mso-fit-shape-to-text:t">
                  <w:txbxContent>
                    <w:p w14:paraId="34F233A6" w14:textId="074732D1" w:rsidR="001434D9" w:rsidRDefault="001434D9" w:rsidP="00E950C6">
                      <w:pPr>
                        <w:jc w:val="center"/>
                        <w:rPr>
                          <w:rFonts w:ascii="Arial" w:hAnsi="Arial" w:cs="Arial"/>
                          <w:i/>
                        </w:rPr>
                      </w:pPr>
                      <w:r w:rsidRPr="002F05DB">
                        <w:rPr>
                          <w:rFonts w:ascii="Arial" w:hAnsi="Arial" w:cs="Arial"/>
                          <w:i/>
                        </w:rPr>
                        <w:t>“In the living room in winter it was freezing, now it gets lovely and warm. I don’t need to wrap up – I’m in t-shirts all the time whereas I used to put on two jumpers, thick socks, and two pairs of trousers and even</w:t>
                      </w:r>
                      <w:r>
                        <w:rPr>
                          <w:rFonts w:ascii="Arial" w:hAnsi="Arial" w:cs="Arial"/>
                          <w:i/>
                        </w:rPr>
                        <w:t xml:space="preserve"> still get under the quilt”</w:t>
                      </w:r>
                    </w:p>
                    <w:p w14:paraId="4AB42BDD" w14:textId="77777777" w:rsidR="001434D9" w:rsidRDefault="001434D9" w:rsidP="00E950C6">
                      <w:pPr>
                        <w:jc w:val="center"/>
                        <w:rPr>
                          <w:rFonts w:ascii="Arial" w:hAnsi="Arial" w:cs="Arial"/>
                          <w:i/>
                        </w:rPr>
                      </w:pPr>
                      <w:r w:rsidRPr="006278CD">
                        <w:rPr>
                          <w:rFonts w:ascii="Arial" w:hAnsi="Arial" w:cs="Arial"/>
                          <w:i/>
                        </w:rPr>
                        <w:t>“Sometimes with the storage heaters I would switch them off as it’s too expensive, and I don’t do that now. I can have the heati</w:t>
                      </w:r>
                      <w:r>
                        <w:rPr>
                          <w:rFonts w:ascii="Arial" w:hAnsi="Arial" w:cs="Arial"/>
                          <w:i/>
                        </w:rPr>
                        <w:t>ng on all day if I want to”</w:t>
                      </w:r>
                    </w:p>
                    <w:p w14:paraId="7D039ED7" w14:textId="77777777" w:rsidR="001434D9" w:rsidRPr="00405907" w:rsidRDefault="001434D9" w:rsidP="00E950C6">
                      <w:pPr>
                        <w:jc w:val="center"/>
                        <w:rPr>
                          <w:rFonts w:ascii="Arial" w:hAnsi="Arial" w:cs="Arial"/>
                          <w:i/>
                        </w:rPr>
                      </w:pPr>
                      <w:r w:rsidRPr="006278CD">
                        <w:rPr>
                          <w:rFonts w:ascii="Arial" w:hAnsi="Arial" w:cs="Arial"/>
                          <w:i/>
                        </w:rPr>
                        <w:t>“Before I only ever had the one storage heater on, whereas now I have all the radiators on exce</w:t>
                      </w:r>
                      <w:r>
                        <w:rPr>
                          <w:rFonts w:ascii="Arial" w:hAnsi="Arial" w:cs="Arial"/>
                          <w:i/>
                        </w:rPr>
                        <w:t>pt the one in the bathroom”</w:t>
                      </w:r>
                    </w:p>
                  </w:txbxContent>
                </v:textbox>
                <w10:anchorlock/>
              </v:shape>
            </w:pict>
          </mc:Fallback>
        </mc:AlternateContent>
      </w:r>
    </w:p>
    <w:p w14:paraId="0A2DF45D" w14:textId="77777777" w:rsidR="005B7DAC" w:rsidRDefault="006B1ACE" w:rsidP="006B1ACE">
      <w:pPr>
        <w:rPr>
          <w:rFonts w:ascii="Arial" w:hAnsi="Arial" w:cs="Arial"/>
        </w:rPr>
      </w:pPr>
      <w:r>
        <w:rPr>
          <w:rFonts w:ascii="Arial" w:hAnsi="Arial" w:cs="Arial"/>
        </w:rPr>
        <w:t xml:space="preserve">Phase 1 explored </w:t>
      </w:r>
      <w:r w:rsidR="00591D50">
        <w:rPr>
          <w:rFonts w:ascii="Arial" w:hAnsi="Arial" w:cs="Arial"/>
        </w:rPr>
        <w:t>resident behaviours</w:t>
      </w:r>
      <w:r>
        <w:rPr>
          <w:rFonts w:ascii="Arial" w:hAnsi="Arial" w:cs="Arial"/>
        </w:rPr>
        <w:t xml:space="preserve"> to overcome the barriers to </w:t>
      </w:r>
      <w:r w:rsidR="00591D50">
        <w:rPr>
          <w:rFonts w:ascii="Arial" w:hAnsi="Arial" w:cs="Arial"/>
        </w:rPr>
        <w:t>achieving</w:t>
      </w:r>
      <w:r>
        <w:rPr>
          <w:rFonts w:ascii="Arial" w:hAnsi="Arial" w:cs="Arial"/>
        </w:rPr>
        <w:t xml:space="preserve"> thermal comfort. These behaviours were primarily driven by personal circumstance, and this had an impact on their priorities. The most commonly reported behaviours to achieve comfort were adaptations that were low or no cost, and were primarily from residents who reported that they could not afford to use the storage heaters. </w:t>
      </w:r>
    </w:p>
    <w:p w14:paraId="50EF019B" w14:textId="59AAD804" w:rsidR="006B1ACE" w:rsidRDefault="006B1ACE" w:rsidP="006B1ACE">
      <w:pPr>
        <w:rPr>
          <w:rFonts w:ascii="Arial" w:hAnsi="Arial" w:cs="Arial"/>
        </w:rPr>
      </w:pPr>
      <w:r>
        <w:rPr>
          <w:rFonts w:ascii="Arial" w:hAnsi="Arial" w:cs="Arial"/>
        </w:rPr>
        <w:t>As their priority was to save money, adaptations included reducing heat loss with homemade insulation and draught proofing solutions, or wrapping up in warm clothing and blankets. These adaptations were often done in parallel with intentional under-heating; not because of a desire to be cold but because they were unable or unwilling to use any heat</w:t>
      </w:r>
      <w:r w:rsidR="00591D50">
        <w:rPr>
          <w:rFonts w:ascii="Arial" w:hAnsi="Arial" w:cs="Arial"/>
        </w:rPr>
        <w:t>ing system. This had</w:t>
      </w:r>
      <w:r>
        <w:rPr>
          <w:rFonts w:ascii="Arial" w:hAnsi="Arial" w:cs="Arial"/>
        </w:rPr>
        <w:t xml:space="preserve"> obvious </w:t>
      </w:r>
      <w:r w:rsidR="00591D50">
        <w:rPr>
          <w:rFonts w:ascii="Arial" w:hAnsi="Arial" w:cs="Arial"/>
        </w:rPr>
        <w:t xml:space="preserve">negative </w:t>
      </w:r>
      <w:r>
        <w:rPr>
          <w:rFonts w:ascii="Arial" w:hAnsi="Arial" w:cs="Arial"/>
        </w:rPr>
        <w:t>implications for occupant health and wellbeing.</w:t>
      </w:r>
    </w:p>
    <w:p w14:paraId="1DC949D6" w14:textId="7F2982E1" w:rsidR="00255A71" w:rsidRDefault="00103C08" w:rsidP="005F221D">
      <w:pPr>
        <w:rPr>
          <w:rFonts w:ascii="Arial" w:hAnsi="Arial" w:cs="Arial"/>
        </w:rPr>
      </w:pPr>
      <w:r>
        <w:rPr>
          <w:rFonts w:ascii="Arial" w:hAnsi="Arial" w:cs="Arial"/>
        </w:rPr>
        <w:t xml:space="preserve">Phase 2 suggested positive change with regard to these behaviours, with more residents indicating they would use the GSHP rather than go without heating. </w:t>
      </w:r>
      <w:r w:rsidR="00D81B86">
        <w:rPr>
          <w:rFonts w:ascii="Arial" w:hAnsi="Arial" w:cs="Arial"/>
        </w:rPr>
        <w:t xml:space="preserve">The drivers behind this change were varied but link to the analysis above, and included a reduced cost, a perception of better value for money and an increased capacity to meet their specific heating needs. </w:t>
      </w:r>
      <w:r w:rsidR="004558A4">
        <w:rPr>
          <w:rFonts w:ascii="Arial" w:hAnsi="Arial" w:cs="Arial"/>
        </w:rPr>
        <w:t xml:space="preserve">This is a </w:t>
      </w:r>
      <w:r w:rsidR="005B7DAC">
        <w:rPr>
          <w:rFonts w:ascii="Arial" w:hAnsi="Arial" w:cs="Arial"/>
        </w:rPr>
        <w:t xml:space="preserve">significant </w:t>
      </w:r>
      <w:r w:rsidR="004558A4">
        <w:rPr>
          <w:rFonts w:ascii="Arial" w:hAnsi="Arial" w:cs="Arial"/>
        </w:rPr>
        <w:t>positive outcome, as the provision of warmth and comfort is beneficial to occupant health and wellbeing.</w:t>
      </w:r>
    </w:p>
    <w:p w14:paraId="6F86C142" w14:textId="77777777" w:rsidR="009C1F24" w:rsidRDefault="009C1F24" w:rsidP="00E950C6">
      <w:pPr>
        <w:rPr>
          <w:rFonts w:ascii="Arial" w:hAnsi="Arial" w:cs="Arial"/>
          <w:b/>
        </w:rPr>
      </w:pPr>
    </w:p>
    <w:p w14:paraId="32FBED10" w14:textId="77777777" w:rsidR="009C1F24" w:rsidRDefault="009C1F24" w:rsidP="00E950C6">
      <w:pPr>
        <w:rPr>
          <w:rFonts w:ascii="Arial" w:hAnsi="Arial" w:cs="Arial"/>
          <w:b/>
        </w:rPr>
      </w:pPr>
    </w:p>
    <w:p w14:paraId="2A3697F3" w14:textId="77777777" w:rsidR="009C1F24" w:rsidRDefault="009C1F24" w:rsidP="00E950C6">
      <w:pPr>
        <w:rPr>
          <w:rFonts w:ascii="Arial" w:hAnsi="Arial" w:cs="Arial"/>
          <w:b/>
        </w:rPr>
      </w:pPr>
    </w:p>
    <w:p w14:paraId="3DB7CF63" w14:textId="77777777" w:rsidR="009C1F24" w:rsidRDefault="009C1F24" w:rsidP="00E950C6">
      <w:pPr>
        <w:rPr>
          <w:rFonts w:ascii="Arial" w:hAnsi="Arial" w:cs="Arial"/>
          <w:b/>
        </w:rPr>
      </w:pPr>
    </w:p>
    <w:p w14:paraId="1FE5000F" w14:textId="77777777" w:rsidR="009C1F24" w:rsidRDefault="009C1F24" w:rsidP="00E950C6">
      <w:pPr>
        <w:rPr>
          <w:rFonts w:ascii="Arial" w:hAnsi="Arial" w:cs="Arial"/>
          <w:b/>
        </w:rPr>
      </w:pPr>
    </w:p>
    <w:p w14:paraId="03E215F7" w14:textId="51B8454B" w:rsidR="009C1F24" w:rsidRDefault="009C1F24" w:rsidP="00E950C6">
      <w:pPr>
        <w:rPr>
          <w:rFonts w:ascii="Arial" w:hAnsi="Arial" w:cs="Arial"/>
          <w:b/>
        </w:rPr>
      </w:pPr>
    </w:p>
    <w:p w14:paraId="25473CC4" w14:textId="77777777" w:rsidR="00EB225E" w:rsidRDefault="00EB225E" w:rsidP="00E950C6">
      <w:pPr>
        <w:rPr>
          <w:rFonts w:ascii="Arial" w:hAnsi="Arial" w:cs="Arial"/>
          <w:b/>
        </w:rPr>
      </w:pPr>
    </w:p>
    <w:p w14:paraId="7275AA96" w14:textId="77777777" w:rsidR="009C1F24" w:rsidRDefault="009C1F24" w:rsidP="00E950C6">
      <w:pPr>
        <w:rPr>
          <w:rFonts w:ascii="Arial" w:hAnsi="Arial" w:cs="Arial"/>
          <w:b/>
        </w:rPr>
      </w:pPr>
    </w:p>
    <w:p w14:paraId="7566AC3C" w14:textId="0AA4E1C3" w:rsidR="004558A4" w:rsidRDefault="00951B84" w:rsidP="00E950C6">
      <w:pPr>
        <w:rPr>
          <w:rFonts w:ascii="Arial" w:hAnsi="Arial" w:cs="Arial"/>
          <w:b/>
        </w:rPr>
      </w:pPr>
      <w:r>
        <w:rPr>
          <w:rFonts w:ascii="Arial" w:hAnsi="Arial" w:cs="Arial"/>
          <w:b/>
        </w:rPr>
        <w:lastRenderedPageBreak/>
        <w:t>Sec</w:t>
      </w:r>
      <w:r w:rsidR="004558A4">
        <w:rPr>
          <w:rFonts w:ascii="Arial" w:hAnsi="Arial" w:cs="Arial"/>
          <w:b/>
        </w:rPr>
        <w:t>o</w:t>
      </w:r>
      <w:r>
        <w:rPr>
          <w:rFonts w:ascii="Arial" w:hAnsi="Arial" w:cs="Arial"/>
          <w:b/>
        </w:rPr>
        <w:t>ndary heating</w:t>
      </w:r>
    </w:p>
    <w:p w14:paraId="469EB237" w14:textId="1F114A93" w:rsidR="00E950C6" w:rsidRDefault="00E950C6" w:rsidP="00E950C6">
      <w:pPr>
        <w:rPr>
          <w:rFonts w:ascii="Arial" w:hAnsi="Arial" w:cs="Arial"/>
          <w:color w:val="FF0000"/>
        </w:rPr>
      </w:pPr>
      <w:r w:rsidRPr="00C20ED4">
        <w:rPr>
          <w:rFonts w:ascii="Arial" w:hAnsi="Arial" w:cs="Arial"/>
          <w:noProof/>
          <w:lang w:eastAsia="en-GB"/>
        </w:rPr>
        <mc:AlternateContent>
          <mc:Choice Requires="wps">
            <w:drawing>
              <wp:inline distT="0" distB="0" distL="0" distR="0" wp14:anchorId="26361BBC" wp14:editId="04D2BCA3">
                <wp:extent cx="5537835" cy="1404620"/>
                <wp:effectExtent l="0" t="0" r="24765" b="27305"/>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1404620"/>
                        </a:xfrm>
                        <a:prstGeom prst="rect">
                          <a:avLst/>
                        </a:prstGeom>
                        <a:solidFill>
                          <a:srgbClr val="FFA7A7"/>
                        </a:solidFill>
                        <a:ln w="9525">
                          <a:solidFill>
                            <a:srgbClr val="000000"/>
                          </a:solidFill>
                          <a:miter lim="800000"/>
                          <a:headEnd/>
                          <a:tailEnd/>
                        </a:ln>
                      </wps:spPr>
                      <wps:txbx>
                        <w:txbxContent>
                          <w:p w14:paraId="5A937307" w14:textId="77777777" w:rsidR="001434D9" w:rsidRPr="0068480B" w:rsidRDefault="001434D9" w:rsidP="00E950C6">
                            <w:pPr>
                              <w:jc w:val="center"/>
                              <w:rPr>
                                <w:rFonts w:ascii="Arial" w:hAnsi="Arial" w:cs="Arial"/>
                                <w:i/>
                              </w:rPr>
                            </w:pPr>
                            <w:r w:rsidRPr="0068480B">
                              <w:rPr>
                                <w:rFonts w:ascii="Arial" w:hAnsi="Arial" w:cs="Arial"/>
                                <w:i/>
                              </w:rPr>
                              <w:t>“I have an electric fire in the lounge. The ele</w:t>
                            </w:r>
                            <w:r>
                              <w:rPr>
                                <w:rFonts w:ascii="Arial" w:hAnsi="Arial" w:cs="Arial"/>
                                <w:i/>
                              </w:rPr>
                              <w:t>ctric fire is better than the storage heaters; it</w:t>
                            </w:r>
                            <w:r w:rsidRPr="0068480B">
                              <w:rPr>
                                <w:rFonts w:ascii="Arial" w:hAnsi="Arial" w:cs="Arial"/>
                                <w:i/>
                              </w:rPr>
                              <w:t xml:space="preserve"> gives off heat straight away”</w:t>
                            </w:r>
                          </w:p>
                          <w:p w14:paraId="65B0AC42" w14:textId="77777777" w:rsidR="001434D9" w:rsidRPr="00746BC0" w:rsidRDefault="001434D9" w:rsidP="00E950C6">
                            <w:pPr>
                              <w:jc w:val="center"/>
                              <w:rPr>
                                <w:rFonts w:ascii="Arial" w:hAnsi="Arial" w:cs="Arial"/>
                                <w:i/>
                              </w:rPr>
                            </w:pPr>
                            <w:r>
                              <w:rPr>
                                <w:rFonts w:ascii="Arial" w:hAnsi="Arial" w:cs="Arial"/>
                                <w:i/>
                              </w:rPr>
                              <w:t>“</w:t>
                            </w:r>
                            <w:r w:rsidRPr="00634BF8">
                              <w:rPr>
                                <w:rFonts w:ascii="Arial" w:hAnsi="Arial" w:cs="Arial"/>
                                <w:i/>
                              </w:rPr>
                              <w:t>I use an oil filled radiator to keep warm on an evening. The oil heater is much better because you can control the heat</w:t>
                            </w:r>
                            <w:r>
                              <w:rPr>
                                <w:rFonts w:ascii="Arial" w:hAnsi="Arial" w:cs="Arial"/>
                                <w:i/>
                              </w:rPr>
                              <w:t>”</w:t>
                            </w:r>
                          </w:p>
                          <w:p w14:paraId="45CD3C37" w14:textId="77777777" w:rsidR="001434D9" w:rsidRPr="00C20ED4" w:rsidRDefault="001434D9" w:rsidP="00E950C6">
                            <w:pPr>
                              <w:jc w:val="center"/>
                              <w:rPr>
                                <w:rFonts w:ascii="Arial" w:hAnsi="Arial" w:cs="Arial"/>
                              </w:rPr>
                            </w:pPr>
                            <w:r>
                              <w:rPr>
                                <w:rFonts w:ascii="Arial" w:hAnsi="Arial" w:cs="Arial"/>
                                <w:i/>
                              </w:rPr>
                              <w:t>“</w:t>
                            </w:r>
                            <w:r w:rsidRPr="00634BF8">
                              <w:rPr>
                                <w:rFonts w:ascii="Arial" w:hAnsi="Arial" w:cs="Arial"/>
                                <w:i/>
                              </w:rPr>
                              <w:t>I would like better electric heating like electric fires that give you that instant heat rather than having to wait around for it to get warm, or going cold</w:t>
                            </w:r>
                            <w:r>
                              <w:rPr>
                                <w:rFonts w:ascii="Arial" w:hAnsi="Arial" w:cs="Arial"/>
                                <w:i/>
                              </w:rPr>
                              <w:t xml:space="preserve"> and then that’s it for the day”</w:t>
                            </w:r>
                          </w:p>
                        </w:txbxContent>
                      </wps:txbx>
                      <wps:bodyPr rot="0" vert="horz" wrap="square" lIns="91440" tIns="45720" rIns="91440" bIns="45720" anchor="t" anchorCtr="0">
                        <a:spAutoFit/>
                      </wps:bodyPr>
                    </wps:wsp>
                  </a:graphicData>
                </a:graphic>
              </wp:inline>
            </w:drawing>
          </mc:Choice>
          <mc:Fallback>
            <w:pict>
              <v:shape w14:anchorId="26361BBC" id="_x0000_s1043" type="#_x0000_t202" style="width:436.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" fillcolor="#ffa7a7">
                <v:textbox style="mso-fit-shape-to-text:t">
                  <w:txbxContent>
                    <w:p w14:paraId="5A937307" w14:textId="77777777" w:rsidR="001434D9" w:rsidRPr="0068480B" w:rsidRDefault="001434D9" w:rsidP="00E950C6">
                      <w:pPr>
                        <w:jc w:val="center"/>
                        <w:rPr>
                          <w:rFonts w:ascii="Arial" w:hAnsi="Arial" w:cs="Arial"/>
                          <w:i/>
                        </w:rPr>
                      </w:pPr>
                      <w:r w:rsidRPr="0068480B">
                        <w:rPr>
                          <w:rFonts w:ascii="Arial" w:hAnsi="Arial" w:cs="Arial"/>
                          <w:i/>
                        </w:rPr>
                        <w:t>“I have an electric fire in the lounge. The ele</w:t>
                      </w:r>
                      <w:r>
                        <w:rPr>
                          <w:rFonts w:ascii="Arial" w:hAnsi="Arial" w:cs="Arial"/>
                          <w:i/>
                        </w:rPr>
                        <w:t>ctric fire is better than the storage heaters; it</w:t>
                      </w:r>
                      <w:r w:rsidRPr="0068480B">
                        <w:rPr>
                          <w:rFonts w:ascii="Arial" w:hAnsi="Arial" w:cs="Arial"/>
                          <w:i/>
                        </w:rPr>
                        <w:t xml:space="preserve"> gives off heat straight away”</w:t>
                      </w:r>
                    </w:p>
                    <w:p w14:paraId="65B0AC42" w14:textId="77777777" w:rsidR="001434D9" w:rsidRPr="00746BC0" w:rsidRDefault="001434D9" w:rsidP="00E950C6">
                      <w:pPr>
                        <w:jc w:val="center"/>
                        <w:rPr>
                          <w:rFonts w:ascii="Arial" w:hAnsi="Arial" w:cs="Arial"/>
                          <w:i/>
                        </w:rPr>
                      </w:pPr>
                      <w:r>
                        <w:rPr>
                          <w:rFonts w:ascii="Arial" w:hAnsi="Arial" w:cs="Arial"/>
                          <w:i/>
                        </w:rPr>
                        <w:t>“</w:t>
                      </w:r>
                      <w:r w:rsidRPr="00634BF8">
                        <w:rPr>
                          <w:rFonts w:ascii="Arial" w:hAnsi="Arial" w:cs="Arial"/>
                          <w:i/>
                        </w:rPr>
                        <w:t>I use an oil filled radiator to keep warm on an evening. The oil heater is much better because you can control the heat</w:t>
                      </w:r>
                      <w:r>
                        <w:rPr>
                          <w:rFonts w:ascii="Arial" w:hAnsi="Arial" w:cs="Arial"/>
                          <w:i/>
                        </w:rPr>
                        <w:t>”</w:t>
                      </w:r>
                    </w:p>
                    <w:p w14:paraId="45CD3C37" w14:textId="77777777" w:rsidR="001434D9" w:rsidRPr="00C20ED4" w:rsidRDefault="001434D9" w:rsidP="00E950C6">
                      <w:pPr>
                        <w:jc w:val="center"/>
                        <w:rPr>
                          <w:rFonts w:ascii="Arial" w:hAnsi="Arial" w:cs="Arial"/>
                        </w:rPr>
                      </w:pPr>
                      <w:r>
                        <w:rPr>
                          <w:rFonts w:ascii="Arial" w:hAnsi="Arial" w:cs="Arial"/>
                          <w:i/>
                        </w:rPr>
                        <w:t>“</w:t>
                      </w:r>
                      <w:r w:rsidRPr="00634BF8">
                        <w:rPr>
                          <w:rFonts w:ascii="Arial" w:hAnsi="Arial" w:cs="Arial"/>
                          <w:i/>
                        </w:rPr>
                        <w:t>I would like better electric heating like electric fires that give you that instant heat rather than having to wait around for it to get warm, or going cold</w:t>
                      </w:r>
                      <w:r>
                        <w:rPr>
                          <w:rFonts w:ascii="Arial" w:hAnsi="Arial" w:cs="Arial"/>
                          <w:i/>
                        </w:rPr>
                        <w:t xml:space="preserve"> and then that’s it for the day”</w:t>
                      </w:r>
                    </w:p>
                  </w:txbxContent>
                </v:textbox>
                <w10:anchorlock/>
              </v:shape>
            </w:pict>
          </mc:Fallback>
        </mc:AlternateContent>
      </w:r>
      <w:r w:rsidRPr="00C20ED4">
        <w:rPr>
          <w:rFonts w:ascii="Arial" w:hAnsi="Arial" w:cs="Arial"/>
          <w:noProof/>
          <w:lang w:eastAsia="en-GB"/>
        </w:rPr>
        <mc:AlternateContent>
          <mc:Choice Requires="wps">
            <w:drawing>
              <wp:inline distT="0" distB="0" distL="0" distR="0" wp14:anchorId="239B7BAE" wp14:editId="1EE47A1C">
                <wp:extent cx="5537835" cy="1404620"/>
                <wp:effectExtent l="0" t="0" r="24765" b="27305"/>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1404620"/>
                        </a:xfrm>
                        <a:prstGeom prst="rect">
                          <a:avLst/>
                        </a:prstGeom>
                        <a:solidFill>
                          <a:schemeClr val="accent6">
                            <a:lumMod val="20000"/>
                            <a:lumOff val="80000"/>
                          </a:schemeClr>
                        </a:solidFill>
                        <a:ln w="9525">
                          <a:solidFill>
                            <a:srgbClr val="000000"/>
                          </a:solidFill>
                          <a:miter lim="800000"/>
                          <a:headEnd/>
                          <a:tailEnd/>
                        </a:ln>
                      </wps:spPr>
                      <wps:txbx>
                        <w:txbxContent>
                          <w:p w14:paraId="28627B79" w14:textId="77777777" w:rsidR="001434D9" w:rsidRPr="006278CD" w:rsidRDefault="001434D9" w:rsidP="00E950C6">
                            <w:pPr>
                              <w:jc w:val="center"/>
                              <w:rPr>
                                <w:rFonts w:ascii="Arial" w:hAnsi="Arial" w:cs="Arial"/>
                                <w:i/>
                              </w:rPr>
                            </w:pPr>
                            <w:r w:rsidRPr="006278CD">
                              <w:rPr>
                                <w:rFonts w:ascii="Arial" w:hAnsi="Arial" w:cs="Arial"/>
                                <w:i/>
                              </w:rPr>
                              <w:t xml:space="preserve">“No, the [electric </w:t>
                            </w:r>
                            <w:r>
                              <w:rPr>
                                <w:rFonts w:ascii="Arial" w:hAnsi="Arial" w:cs="Arial"/>
                                <w:i/>
                              </w:rPr>
                              <w:t>fire] is just for show now”</w:t>
                            </w:r>
                          </w:p>
                          <w:p w14:paraId="6527AB3E" w14:textId="77777777" w:rsidR="001434D9" w:rsidRPr="006278CD" w:rsidRDefault="001434D9" w:rsidP="00E950C6">
                            <w:pPr>
                              <w:jc w:val="center"/>
                              <w:rPr>
                                <w:rFonts w:ascii="Arial" w:hAnsi="Arial" w:cs="Arial"/>
                                <w:i/>
                              </w:rPr>
                            </w:pPr>
                            <w:r w:rsidRPr="006278CD">
                              <w:rPr>
                                <w:rFonts w:ascii="Arial" w:hAnsi="Arial" w:cs="Arial"/>
                                <w:i/>
                              </w:rPr>
                              <w:t>“Occasionally use the electric fire, very occasionally. Used it nearly every da</w:t>
                            </w:r>
                            <w:r>
                              <w:rPr>
                                <w:rFonts w:ascii="Arial" w:hAnsi="Arial" w:cs="Arial"/>
                                <w:i/>
                              </w:rPr>
                              <w:t>y with the storage heaters”</w:t>
                            </w:r>
                          </w:p>
                          <w:p w14:paraId="3DE16501" w14:textId="77777777" w:rsidR="001434D9" w:rsidRPr="00405907" w:rsidRDefault="001434D9" w:rsidP="00E950C6">
                            <w:pPr>
                              <w:jc w:val="center"/>
                              <w:rPr>
                                <w:rFonts w:ascii="Arial" w:hAnsi="Arial" w:cs="Arial"/>
                                <w:i/>
                              </w:rPr>
                            </w:pPr>
                            <w:r w:rsidRPr="006278CD">
                              <w:rPr>
                                <w:rFonts w:ascii="Arial" w:hAnsi="Arial" w:cs="Arial"/>
                                <w:i/>
                              </w:rPr>
                              <w:t>“I have them, I used to use them but I d</w:t>
                            </w:r>
                            <w:r>
                              <w:rPr>
                                <w:rFonts w:ascii="Arial" w:hAnsi="Arial" w:cs="Arial"/>
                                <w:i/>
                              </w:rPr>
                              <w:t>on’t use them now”</w:t>
                            </w:r>
                          </w:p>
                        </w:txbxContent>
                      </wps:txbx>
                      <wps:bodyPr rot="0" vert="horz" wrap="square" lIns="91440" tIns="45720" rIns="91440" bIns="45720" anchor="t" anchorCtr="0">
                        <a:spAutoFit/>
                      </wps:bodyPr>
                    </wps:wsp>
                  </a:graphicData>
                </a:graphic>
              </wp:inline>
            </w:drawing>
          </mc:Choice>
          <mc:Fallback>
            <w:pict>
              <v:shape w14:anchorId="239B7BAE" id="_x0000_s1044" type="#_x0000_t202" style="width:436.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" fillcolor="#e2efd9 [665]">
                <v:textbox style="mso-fit-shape-to-text:t">
                  <w:txbxContent>
                    <w:p w14:paraId="28627B79" w14:textId="77777777" w:rsidR="001434D9" w:rsidRPr="006278CD" w:rsidRDefault="001434D9" w:rsidP="00E950C6">
                      <w:pPr>
                        <w:jc w:val="center"/>
                        <w:rPr>
                          <w:rFonts w:ascii="Arial" w:hAnsi="Arial" w:cs="Arial"/>
                          <w:i/>
                        </w:rPr>
                      </w:pPr>
                      <w:r w:rsidRPr="006278CD">
                        <w:rPr>
                          <w:rFonts w:ascii="Arial" w:hAnsi="Arial" w:cs="Arial"/>
                          <w:i/>
                        </w:rPr>
                        <w:t xml:space="preserve">“No, the [electric </w:t>
                      </w:r>
                      <w:r>
                        <w:rPr>
                          <w:rFonts w:ascii="Arial" w:hAnsi="Arial" w:cs="Arial"/>
                          <w:i/>
                        </w:rPr>
                        <w:t>fire] is just for show now”</w:t>
                      </w:r>
                    </w:p>
                    <w:p w14:paraId="6527AB3E" w14:textId="77777777" w:rsidR="001434D9" w:rsidRPr="006278CD" w:rsidRDefault="001434D9" w:rsidP="00E950C6">
                      <w:pPr>
                        <w:jc w:val="center"/>
                        <w:rPr>
                          <w:rFonts w:ascii="Arial" w:hAnsi="Arial" w:cs="Arial"/>
                          <w:i/>
                        </w:rPr>
                      </w:pPr>
                      <w:r w:rsidRPr="006278CD">
                        <w:rPr>
                          <w:rFonts w:ascii="Arial" w:hAnsi="Arial" w:cs="Arial"/>
                          <w:i/>
                        </w:rPr>
                        <w:t>“Occasionally use the electric fire, very occasionally. Used it nearly every da</w:t>
                      </w:r>
                      <w:r>
                        <w:rPr>
                          <w:rFonts w:ascii="Arial" w:hAnsi="Arial" w:cs="Arial"/>
                          <w:i/>
                        </w:rPr>
                        <w:t>y with the storage heaters”</w:t>
                      </w:r>
                    </w:p>
                    <w:p w14:paraId="3DE16501" w14:textId="77777777" w:rsidR="001434D9" w:rsidRPr="00405907" w:rsidRDefault="001434D9" w:rsidP="00E950C6">
                      <w:pPr>
                        <w:jc w:val="center"/>
                        <w:rPr>
                          <w:rFonts w:ascii="Arial" w:hAnsi="Arial" w:cs="Arial"/>
                          <w:i/>
                        </w:rPr>
                      </w:pPr>
                      <w:r w:rsidRPr="006278CD">
                        <w:rPr>
                          <w:rFonts w:ascii="Arial" w:hAnsi="Arial" w:cs="Arial"/>
                          <w:i/>
                        </w:rPr>
                        <w:t>“I have them, I used to use them but I d</w:t>
                      </w:r>
                      <w:r>
                        <w:rPr>
                          <w:rFonts w:ascii="Arial" w:hAnsi="Arial" w:cs="Arial"/>
                          <w:i/>
                        </w:rPr>
                        <w:t>on’t use them now”</w:t>
                      </w:r>
                    </w:p>
                  </w:txbxContent>
                </v:textbox>
                <w10:anchorlock/>
              </v:shape>
            </w:pict>
          </mc:Fallback>
        </mc:AlternateContent>
      </w:r>
    </w:p>
    <w:p w14:paraId="0678A52A" w14:textId="4E153AE8" w:rsidR="004558A4" w:rsidRDefault="004558A4" w:rsidP="004558A4">
      <w:pPr>
        <w:rPr>
          <w:rFonts w:ascii="Arial" w:hAnsi="Arial" w:cs="Arial"/>
        </w:rPr>
      </w:pPr>
      <w:r>
        <w:rPr>
          <w:rFonts w:ascii="Arial" w:hAnsi="Arial" w:cs="Arial"/>
        </w:rPr>
        <w:t>Where residents were able to afford heating and could prioritise attaining comfort, the use of secondary heating was common during Phase 1. This was used as a direct replacement for the storage heater or as a heating top-up on an evening. There was acknowledgement of the high cost of secondary heating, but this was often regarded as a better use of money than the storage heaters with the perception that they are more effective, highlighting the importance of control and direct heating to residents.</w:t>
      </w:r>
    </w:p>
    <w:p w14:paraId="1F81AD80" w14:textId="232666C9" w:rsidR="004558A4" w:rsidRDefault="004558A4" w:rsidP="004558A4">
      <w:pPr>
        <w:rPr>
          <w:rFonts w:ascii="Arial" w:hAnsi="Arial" w:cs="Arial"/>
        </w:rPr>
      </w:pPr>
      <w:r>
        <w:rPr>
          <w:rFonts w:ascii="Arial" w:hAnsi="Arial" w:cs="Arial"/>
        </w:rPr>
        <w:t xml:space="preserve">The use of secondary heating was significantly reduced during Phase 2, with the majority of participants saying they no longer use </w:t>
      </w:r>
      <w:r w:rsidR="001F4A90">
        <w:rPr>
          <w:rFonts w:ascii="Arial" w:hAnsi="Arial" w:cs="Arial"/>
        </w:rPr>
        <w:t xml:space="preserve">their additional heaters. Where residents still had secondary heating, it was used far less </w:t>
      </w:r>
      <w:r w:rsidR="005B7DAC">
        <w:rPr>
          <w:rFonts w:ascii="Arial" w:hAnsi="Arial" w:cs="Arial"/>
        </w:rPr>
        <w:t xml:space="preserve">frequently </w:t>
      </w:r>
      <w:r w:rsidR="001F4A90">
        <w:rPr>
          <w:rFonts w:ascii="Arial" w:hAnsi="Arial" w:cs="Arial"/>
        </w:rPr>
        <w:t>and often only during periods of extreme cold or to bridge the gap between turning the GSHP on and the radiators warming up. This is a very positive outcome, as secondary heating was a significant contributor to energy use</w:t>
      </w:r>
      <w:r w:rsidR="0040254C">
        <w:rPr>
          <w:rFonts w:ascii="Arial" w:hAnsi="Arial" w:cs="Arial"/>
        </w:rPr>
        <w:t xml:space="preserve"> in Phase 1</w:t>
      </w:r>
      <w:r w:rsidR="001F4A90">
        <w:rPr>
          <w:rFonts w:ascii="Arial" w:hAnsi="Arial" w:cs="Arial"/>
        </w:rPr>
        <w:t>.</w:t>
      </w:r>
    </w:p>
    <w:p w14:paraId="21806FC8" w14:textId="1B57DFE5" w:rsidR="00E950C6" w:rsidRPr="0082179A" w:rsidRDefault="004B1A77" w:rsidP="0082179A">
      <w:pPr>
        <w:pStyle w:val="Heading3"/>
        <w:rPr>
          <w:rFonts w:ascii="Arial" w:hAnsi="Arial" w:cs="Arial"/>
          <w:color w:val="63177B"/>
        </w:rPr>
      </w:pPr>
      <w:bookmarkStart w:id="33" w:name="_Toc80286023"/>
      <w:r>
        <w:rPr>
          <w:rFonts w:ascii="Arial" w:hAnsi="Arial" w:cs="Arial"/>
          <w:color w:val="63177B"/>
        </w:rPr>
        <w:t xml:space="preserve">GSHP </w:t>
      </w:r>
      <w:r w:rsidR="00F566F6">
        <w:rPr>
          <w:rFonts w:ascii="Arial" w:hAnsi="Arial" w:cs="Arial"/>
          <w:color w:val="63177B"/>
        </w:rPr>
        <w:t>perspectives</w:t>
      </w:r>
      <w:bookmarkEnd w:id="33"/>
    </w:p>
    <w:p w14:paraId="5A3037CA" w14:textId="53B5D456" w:rsidR="000E14FF" w:rsidRDefault="00B25975" w:rsidP="000E14FF">
      <w:pPr>
        <w:rPr>
          <w:rFonts w:ascii="Arial" w:hAnsi="Arial" w:cs="Arial"/>
        </w:rPr>
      </w:pPr>
      <w:r>
        <w:rPr>
          <w:rFonts w:ascii="Arial" w:hAnsi="Arial" w:cs="Arial"/>
        </w:rPr>
        <w:t xml:space="preserve">Having evaluated the </w:t>
      </w:r>
      <w:r w:rsidR="004B1A77">
        <w:rPr>
          <w:rFonts w:ascii="Arial" w:hAnsi="Arial" w:cs="Arial"/>
        </w:rPr>
        <w:t xml:space="preserve">comparison between the storage heater and GSHP system according to the themes identified during Phase 1, the second stage of analysis considered the GSHP in isolation, to understand occupant perspectives of the new system in greater detail. </w:t>
      </w:r>
      <w:r w:rsidR="00F566F6">
        <w:rPr>
          <w:rFonts w:ascii="Arial" w:hAnsi="Arial" w:cs="Arial"/>
        </w:rPr>
        <w:t>Questions were added to the topic guide to prompt discussion around the GSHP, with the aim to identify positive or negative factors that would be useful for any subsequent GSHP project.</w:t>
      </w:r>
      <w:r w:rsidR="00274255">
        <w:rPr>
          <w:rFonts w:ascii="Arial" w:hAnsi="Arial" w:cs="Arial"/>
        </w:rPr>
        <w:t xml:space="preserve"> In the following analysis, all comments are from Phase 2 of the research.</w:t>
      </w:r>
    </w:p>
    <w:p w14:paraId="25C75586" w14:textId="44393ED0" w:rsidR="00291635" w:rsidRPr="00E67766" w:rsidRDefault="00E67766" w:rsidP="000E14FF">
      <w:pPr>
        <w:rPr>
          <w:rFonts w:ascii="Arial" w:hAnsi="Arial" w:cs="Arial"/>
          <w:b/>
        </w:rPr>
      </w:pPr>
      <w:r w:rsidRPr="00E67766">
        <w:rPr>
          <w:rFonts w:ascii="Arial" w:hAnsi="Arial" w:cs="Arial"/>
          <w:b/>
        </w:rPr>
        <w:t>G</w:t>
      </w:r>
      <w:r>
        <w:rPr>
          <w:rFonts w:ascii="Arial" w:hAnsi="Arial" w:cs="Arial"/>
          <w:b/>
        </w:rPr>
        <w:t>SHP o</w:t>
      </w:r>
      <w:r w:rsidRPr="00E67766">
        <w:rPr>
          <w:rFonts w:ascii="Arial" w:hAnsi="Arial" w:cs="Arial"/>
          <w:b/>
        </w:rPr>
        <w:t>peration</w:t>
      </w:r>
    </w:p>
    <w:p w14:paraId="03B6D60A" w14:textId="77777777" w:rsidR="00E950C6" w:rsidRDefault="00E950C6" w:rsidP="00E950C6">
      <w:pPr>
        <w:rPr>
          <w:rFonts w:ascii="Arial" w:hAnsi="Arial" w:cs="Arial"/>
        </w:rPr>
      </w:pPr>
      <w:r w:rsidRPr="00C20ED4">
        <w:rPr>
          <w:rFonts w:ascii="Arial" w:hAnsi="Arial" w:cs="Arial"/>
          <w:noProof/>
          <w:lang w:eastAsia="en-GB"/>
        </w:rPr>
        <mc:AlternateContent>
          <mc:Choice Requires="wps">
            <w:drawing>
              <wp:inline distT="0" distB="0" distL="0" distR="0" wp14:anchorId="77A81EB4" wp14:editId="07AECA64">
                <wp:extent cx="5537835" cy="1404620"/>
                <wp:effectExtent l="0" t="0" r="24765" b="27305"/>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1404620"/>
                        </a:xfrm>
                        <a:prstGeom prst="rect">
                          <a:avLst/>
                        </a:prstGeom>
                        <a:solidFill>
                          <a:schemeClr val="accent6">
                            <a:lumMod val="20000"/>
                            <a:lumOff val="80000"/>
                          </a:schemeClr>
                        </a:solidFill>
                        <a:ln w="9525">
                          <a:solidFill>
                            <a:srgbClr val="000000"/>
                          </a:solidFill>
                          <a:miter lim="800000"/>
                          <a:headEnd/>
                          <a:tailEnd/>
                        </a:ln>
                      </wps:spPr>
                      <wps:txbx>
                        <w:txbxContent>
                          <w:p w14:paraId="4B2AD31D" w14:textId="77777777" w:rsidR="001434D9" w:rsidRPr="00FD4AE3" w:rsidRDefault="001434D9" w:rsidP="00E950C6">
                            <w:pPr>
                              <w:jc w:val="center"/>
                              <w:rPr>
                                <w:rFonts w:ascii="Arial" w:hAnsi="Arial" w:cs="Arial"/>
                                <w:i/>
                              </w:rPr>
                            </w:pPr>
                            <w:r w:rsidRPr="00FD4AE3">
                              <w:rPr>
                                <w:rFonts w:ascii="Arial" w:hAnsi="Arial" w:cs="Arial"/>
                                <w:i/>
                              </w:rPr>
                              <w:t>“The storage heaters, I would use them as and when, not on</w:t>
                            </w:r>
                            <w:r>
                              <w:rPr>
                                <w:rFonts w:ascii="Arial" w:hAnsi="Arial" w:cs="Arial"/>
                                <w:i/>
                              </w:rPr>
                              <w:t xml:space="preserve"> a timer”</w:t>
                            </w:r>
                          </w:p>
                          <w:p w14:paraId="44F1E9DC" w14:textId="77777777" w:rsidR="001434D9" w:rsidRPr="00FD4AE3" w:rsidRDefault="001434D9" w:rsidP="00E950C6">
                            <w:pPr>
                              <w:jc w:val="center"/>
                              <w:rPr>
                                <w:rFonts w:ascii="Arial" w:hAnsi="Arial" w:cs="Arial"/>
                                <w:i/>
                              </w:rPr>
                            </w:pPr>
                            <w:r w:rsidRPr="00FD4AE3">
                              <w:rPr>
                                <w:rFonts w:ascii="Arial" w:hAnsi="Arial" w:cs="Arial"/>
                                <w:i/>
                              </w:rPr>
                              <w:t>“Before I only ever had the one storage heater on, whereas now I have all the radiators on exce</w:t>
                            </w:r>
                            <w:r>
                              <w:rPr>
                                <w:rFonts w:ascii="Arial" w:hAnsi="Arial" w:cs="Arial"/>
                                <w:i/>
                              </w:rPr>
                              <w:t>pt the one in the bathroom”</w:t>
                            </w:r>
                          </w:p>
                          <w:p w14:paraId="0FA56D19" w14:textId="77777777" w:rsidR="001434D9" w:rsidRPr="00405907" w:rsidRDefault="001434D9" w:rsidP="00E950C6">
                            <w:pPr>
                              <w:jc w:val="center"/>
                              <w:rPr>
                                <w:rFonts w:ascii="Arial" w:hAnsi="Arial" w:cs="Arial"/>
                                <w:i/>
                              </w:rPr>
                            </w:pPr>
                            <w:r w:rsidRPr="00FD4AE3">
                              <w:rPr>
                                <w:rFonts w:ascii="Arial" w:hAnsi="Arial" w:cs="Arial"/>
                                <w:i/>
                              </w:rPr>
                              <w:t>“The storage heaters it was barely worthwhile putting them on because it was cold by about 10 whereas these you can see some</w:t>
                            </w:r>
                            <w:r>
                              <w:rPr>
                                <w:rFonts w:ascii="Arial" w:hAnsi="Arial" w:cs="Arial"/>
                                <w:i/>
                              </w:rPr>
                              <w:t xml:space="preserve"> benefit from them all day”</w:t>
                            </w:r>
                          </w:p>
                        </w:txbxContent>
                      </wps:txbx>
                      <wps:bodyPr rot="0" vert="horz" wrap="square" lIns="91440" tIns="45720" rIns="91440" bIns="45720" anchor="t" anchorCtr="0">
                        <a:spAutoFit/>
                      </wps:bodyPr>
                    </wps:wsp>
                  </a:graphicData>
                </a:graphic>
              </wp:inline>
            </w:drawing>
          </mc:Choice>
          <mc:Fallback>
            <w:pict>
              <v:shape w14:anchorId="77A81EB4" id="_x0000_s1045" type="#_x0000_t202" style="width:436.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" fillcolor="#e2efd9 [665]">
                <v:textbox style="mso-fit-shape-to-text:t">
                  <w:txbxContent>
                    <w:p w14:paraId="4B2AD31D" w14:textId="77777777" w:rsidR="001434D9" w:rsidRPr="00FD4AE3" w:rsidRDefault="001434D9" w:rsidP="00E950C6">
                      <w:pPr>
                        <w:jc w:val="center"/>
                        <w:rPr>
                          <w:rFonts w:ascii="Arial" w:hAnsi="Arial" w:cs="Arial"/>
                          <w:i/>
                        </w:rPr>
                      </w:pPr>
                      <w:r w:rsidRPr="00FD4AE3">
                        <w:rPr>
                          <w:rFonts w:ascii="Arial" w:hAnsi="Arial" w:cs="Arial"/>
                          <w:i/>
                        </w:rPr>
                        <w:t>“The storage heaters, I would use them as and when, not on</w:t>
                      </w:r>
                      <w:r>
                        <w:rPr>
                          <w:rFonts w:ascii="Arial" w:hAnsi="Arial" w:cs="Arial"/>
                          <w:i/>
                        </w:rPr>
                        <w:t xml:space="preserve"> a timer”</w:t>
                      </w:r>
                    </w:p>
                    <w:p w14:paraId="44F1E9DC" w14:textId="77777777" w:rsidR="001434D9" w:rsidRPr="00FD4AE3" w:rsidRDefault="001434D9" w:rsidP="00E950C6">
                      <w:pPr>
                        <w:jc w:val="center"/>
                        <w:rPr>
                          <w:rFonts w:ascii="Arial" w:hAnsi="Arial" w:cs="Arial"/>
                          <w:i/>
                        </w:rPr>
                      </w:pPr>
                      <w:r w:rsidRPr="00FD4AE3">
                        <w:rPr>
                          <w:rFonts w:ascii="Arial" w:hAnsi="Arial" w:cs="Arial"/>
                          <w:i/>
                        </w:rPr>
                        <w:t>“Before I only ever had the one storage heater on, whereas now I have all the radiators on exce</w:t>
                      </w:r>
                      <w:r>
                        <w:rPr>
                          <w:rFonts w:ascii="Arial" w:hAnsi="Arial" w:cs="Arial"/>
                          <w:i/>
                        </w:rPr>
                        <w:t>pt the one in the bathroom”</w:t>
                      </w:r>
                    </w:p>
                    <w:p w14:paraId="0FA56D19" w14:textId="77777777" w:rsidR="001434D9" w:rsidRPr="00405907" w:rsidRDefault="001434D9" w:rsidP="00E950C6">
                      <w:pPr>
                        <w:jc w:val="center"/>
                        <w:rPr>
                          <w:rFonts w:ascii="Arial" w:hAnsi="Arial" w:cs="Arial"/>
                          <w:i/>
                        </w:rPr>
                      </w:pPr>
                      <w:r w:rsidRPr="00FD4AE3">
                        <w:rPr>
                          <w:rFonts w:ascii="Arial" w:hAnsi="Arial" w:cs="Arial"/>
                          <w:i/>
                        </w:rPr>
                        <w:t>“The storage heaters it was barely worthwhile putting them on because it was cold by about 10 whereas these you can see some</w:t>
                      </w:r>
                      <w:r>
                        <w:rPr>
                          <w:rFonts w:ascii="Arial" w:hAnsi="Arial" w:cs="Arial"/>
                          <w:i/>
                        </w:rPr>
                        <w:t xml:space="preserve"> benefit from them all day”</w:t>
                      </w:r>
                    </w:p>
                  </w:txbxContent>
                </v:textbox>
                <w10:anchorlock/>
              </v:shape>
            </w:pict>
          </mc:Fallback>
        </mc:AlternateContent>
      </w:r>
    </w:p>
    <w:p w14:paraId="18B2C57B" w14:textId="77777777" w:rsidR="00E950C6" w:rsidRPr="003C26E5" w:rsidRDefault="00E950C6" w:rsidP="00E950C6">
      <w:pPr>
        <w:rPr>
          <w:rFonts w:ascii="Arial" w:hAnsi="Arial" w:cs="Arial"/>
        </w:rPr>
      </w:pPr>
      <w:r w:rsidRPr="00C20ED4">
        <w:rPr>
          <w:rFonts w:ascii="Arial" w:hAnsi="Arial" w:cs="Arial"/>
          <w:noProof/>
          <w:lang w:eastAsia="en-GB"/>
        </w:rPr>
        <w:lastRenderedPageBreak/>
        <mc:AlternateContent>
          <mc:Choice Requires="wps">
            <w:drawing>
              <wp:inline distT="0" distB="0" distL="0" distR="0" wp14:anchorId="5797207D" wp14:editId="5BC64429">
                <wp:extent cx="5537835" cy="1404620"/>
                <wp:effectExtent l="0" t="0" r="24765" b="27305"/>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1404620"/>
                        </a:xfrm>
                        <a:prstGeom prst="rect">
                          <a:avLst/>
                        </a:prstGeom>
                        <a:solidFill>
                          <a:schemeClr val="accent6">
                            <a:lumMod val="20000"/>
                            <a:lumOff val="80000"/>
                          </a:schemeClr>
                        </a:solidFill>
                        <a:ln w="9525">
                          <a:solidFill>
                            <a:srgbClr val="000000"/>
                          </a:solidFill>
                          <a:miter lim="800000"/>
                          <a:headEnd/>
                          <a:tailEnd/>
                        </a:ln>
                      </wps:spPr>
                      <wps:txbx>
                        <w:txbxContent>
                          <w:p w14:paraId="58571932" w14:textId="77777777" w:rsidR="001434D9" w:rsidRPr="003C26E5" w:rsidRDefault="001434D9" w:rsidP="00E950C6">
                            <w:pPr>
                              <w:jc w:val="center"/>
                              <w:rPr>
                                <w:rFonts w:ascii="Arial" w:hAnsi="Arial" w:cs="Arial"/>
                                <w:i/>
                              </w:rPr>
                            </w:pPr>
                            <w:r w:rsidRPr="003C26E5">
                              <w:rPr>
                                <w:rFonts w:ascii="Arial" w:hAnsi="Arial" w:cs="Arial"/>
                                <w:i/>
                              </w:rPr>
                              <w:t>“I took it off the timer because I don’t need it all the time</w:t>
                            </w:r>
                            <w:r>
                              <w:rPr>
                                <w:rFonts w:ascii="Arial" w:hAnsi="Arial" w:cs="Arial"/>
                                <w:i/>
                              </w:rPr>
                              <w:t>”</w:t>
                            </w:r>
                          </w:p>
                          <w:p w14:paraId="206E6716" w14:textId="77777777" w:rsidR="001434D9" w:rsidRPr="003C26E5" w:rsidRDefault="001434D9" w:rsidP="00E950C6">
                            <w:pPr>
                              <w:jc w:val="center"/>
                              <w:rPr>
                                <w:rFonts w:ascii="Arial" w:hAnsi="Arial" w:cs="Arial"/>
                                <w:i/>
                              </w:rPr>
                            </w:pPr>
                            <w:r w:rsidRPr="003C26E5">
                              <w:rPr>
                                <w:rFonts w:ascii="Arial" w:hAnsi="Arial" w:cs="Arial"/>
                                <w:i/>
                              </w:rPr>
                              <w:t>“Yeah, it was set on a timer schedule when they put it in. On 6-8 on a</w:t>
                            </w:r>
                            <w:r>
                              <w:rPr>
                                <w:rFonts w:ascii="Arial" w:hAnsi="Arial" w:cs="Arial"/>
                                <w:i/>
                              </w:rPr>
                              <w:t xml:space="preserve"> morning and 6-10 at night”</w:t>
                            </w:r>
                          </w:p>
                          <w:p w14:paraId="46757B40" w14:textId="77777777" w:rsidR="001434D9" w:rsidRPr="003C26E5" w:rsidRDefault="001434D9" w:rsidP="00E950C6">
                            <w:pPr>
                              <w:jc w:val="center"/>
                              <w:rPr>
                                <w:rFonts w:ascii="Arial" w:hAnsi="Arial" w:cs="Arial"/>
                                <w:i/>
                              </w:rPr>
                            </w:pPr>
                            <w:r w:rsidRPr="003C26E5">
                              <w:rPr>
                                <w:rFonts w:ascii="Arial" w:hAnsi="Arial" w:cs="Arial"/>
                                <w:i/>
                              </w:rPr>
                              <w:t xml:space="preserve">“It’s on a timer setting. They set it up. I just turn it off if I don’t need it </w:t>
                            </w:r>
                            <w:r>
                              <w:rPr>
                                <w:rFonts w:ascii="Arial" w:hAnsi="Arial" w:cs="Arial"/>
                                <w:i/>
                              </w:rPr>
                              <w:t>– turn it off at the mains”</w:t>
                            </w:r>
                          </w:p>
                          <w:p w14:paraId="2406324C" w14:textId="77777777" w:rsidR="001434D9" w:rsidRPr="003C26E5" w:rsidRDefault="001434D9" w:rsidP="00E950C6">
                            <w:pPr>
                              <w:jc w:val="center"/>
                              <w:rPr>
                                <w:rFonts w:ascii="Arial" w:hAnsi="Arial" w:cs="Arial"/>
                                <w:i/>
                              </w:rPr>
                            </w:pPr>
                            <w:r w:rsidRPr="003C26E5">
                              <w:rPr>
                                <w:rFonts w:ascii="Arial" w:hAnsi="Arial" w:cs="Arial"/>
                                <w:i/>
                              </w:rPr>
                              <w:t>“I just turn it on and off when we want it using the swi</w:t>
                            </w:r>
                            <w:r>
                              <w:rPr>
                                <w:rFonts w:ascii="Arial" w:hAnsi="Arial" w:cs="Arial"/>
                                <w:i/>
                              </w:rPr>
                              <w:t>tch in the airing cupboard”</w:t>
                            </w:r>
                          </w:p>
                        </w:txbxContent>
                      </wps:txbx>
                      <wps:bodyPr rot="0" vert="horz" wrap="square" lIns="91440" tIns="45720" rIns="91440" bIns="45720" anchor="t" anchorCtr="0">
                        <a:spAutoFit/>
                      </wps:bodyPr>
                    </wps:wsp>
                  </a:graphicData>
                </a:graphic>
              </wp:inline>
            </w:drawing>
          </mc:Choice>
          <mc:Fallback>
            <w:pict>
              <v:shape w14:anchorId="5797207D" id="_x0000_s1046" type="#_x0000_t202" style="width:436.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" fillcolor="#e2efd9 [665]">
                <v:textbox style="mso-fit-shape-to-text:t">
                  <w:txbxContent>
                    <w:p w14:paraId="58571932" w14:textId="77777777" w:rsidR="001434D9" w:rsidRPr="003C26E5" w:rsidRDefault="001434D9" w:rsidP="00E950C6">
                      <w:pPr>
                        <w:jc w:val="center"/>
                        <w:rPr>
                          <w:rFonts w:ascii="Arial" w:hAnsi="Arial" w:cs="Arial"/>
                          <w:i/>
                        </w:rPr>
                      </w:pPr>
                      <w:r w:rsidRPr="003C26E5">
                        <w:rPr>
                          <w:rFonts w:ascii="Arial" w:hAnsi="Arial" w:cs="Arial"/>
                          <w:i/>
                        </w:rPr>
                        <w:t>“I took it off the timer because I don’t need it all the time</w:t>
                      </w:r>
                      <w:r>
                        <w:rPr>
                          <w:rFonts w:ascii="Arial" w:hAnsi="Arial" w:cs="Arial"/>
                          <w:i/>
                        </w:rPr>
                        <w:t>”</w:t>
                      </w:r>
                    </w:p>
                    <w:p w14:paraId="206E6716" w14:textId="77777777" w:rsidR="001434D9" w:rsidRPr="003C26E5" w:rsidRDefault="001434D9" w:rsidP="00E950C6">
                      <w:pPr>
                        <w:jc w:val="center"/>
                        <w:rPr>
                          <w:rFonts w:ascii="Arial" w:hAnsi="Arial" w:cs="Arial"/>
                          <w:i/>
                        </w:rPr>
                      </w:pPr>
                      <w:r w:rsidRPr="003C26E5">
                        <w:rPr>
                          <w:rFonts w:ascii="Arial" w:hAnsi="Arial" w:cs="Arial"/>
                          <w:i/>
                        </w:rPr>
                        <w:t>“Yeah, it was set on a timer schedule when they put it in. On 6-8 on a</w:t>
                      </w:r>
                      <w:r>
                        <w:rPr>
                          <w:rFonts w:ascii="Arial" w:hAnsi="Arial" w:cs="Arial"/>
                          <w:i/>
                        </w:rPr>
                        <w:t xml:space="preserve"> morning and 6-10 at night”</w:t>
                      </w:r>
                    </w:p>
                    <w:p w14:paraId="46757B40" w14:textId="77777777" w:rsidR="001434D9" w:rsidRPr="003C26E5" w:rsidRDefault="001434D9" w:rsidP="00E950C6">
                      <w:pPr>
                        <w:jc w:val="center"/>
                        <w:rPr>
                          <w:rFonts w:ascii="Arial" w:hAnsi="Arial" w:cs="Arial"/>
                          <w:i/>
                        </w:rPr>
                      </w:pPr>
                      <w:r w:rsidRPr="003C26E5">
                        <w:rPr>
                          <w:rFonts w:ascii="Arial" w:hAnsi="Arial" w:cs="Arial"/>
                          <w:i/>
                        </w:rPr>
                        <w:t xml:space="preserve">“It’s on a timer setting. They set it up. I just turn it off if I don’t need it </w:t>
                      </w:r>
                      <w:r>
                        <w:rPr>
                          <w:rFonts w:ascii="Arial" w:hAnsi="Arial" w:cs="Arial"/>
                          <w:i/>
                        </w:rPr>
                        <w:t>– turn it off at the mains”</w:t>
                      </w:r>
                    </w:p>
                    <w:p w14:paraId="2406324C" w14:textId="77777777" w:rsidR="001434D9" w:rsidRPr="003C26E5" w:rsidRDefault="001434D9" w:rsidP="00E950C6">
                      <w:pPr>
                        <w:jc w:val="center"/>
                        <w:rPr>
                          <w:rFonts w:ascii="Arial" w:hAnsi="Arial" w:cs="Arial"/>
                          <w:i/>
                        </w:rPr>
                      </w:pPr>
                      <w:r w:rsidRPr="003C26E5">
                        <w:rPr>
                          <w:rFonts w:ascii="Arial" w:hAnsi="Arial" w:cs="Arial"/>
                          <w:i/>
                        </w:rPr>
                        <w:t>“I just turn it on and off when we want it using the swi</w:t>
                      </w:r>
                      <w:r>
                        <w:rPr>
                          <w:rFonts w:ascii="Arial" w:hAnsi="Arial" w:cs="Arial"/>
                          <w:i/>
                        </w:rPr>
                        <w:t>tch in the airing cupboard”</w:t>
                      </w:r>
                    </w:p>
                  </w:txbxContent>
                </v:textbox>
                <w10:anchorlock/>
              </v:shape>
            </w:pict>
          </mc:Fallback>
        </mc:AlternateContent>
      </w:r>
    </w:p>
    <w:p w14:paraId="39317EE3" w14:textId="37F557E1" w:rsidR="00274255" w:rsidRDefault="00274255" w:rsidP="00274255">
      <w:pPr>
        <w:rPr>
          <w:rFonts w:ascii="Arial" w:hAnsi="Arial" w:cs="Arial"/>
        </w:rPr>
      </w:pPr>
      <w:r>
        <w:rPr>
          <w:rFonts w:ascii="Arial" w:hAnsi="Arial" w:cs="Arial"/>
        </w:rPr>
        <w:t xml:space="preserve">When discussing the operation of the GSHP, two clear topics emerged. Firstly, that residents are using the GSHP more than </w:t>
      </w:r>
      <w:r w:rsidR="001F2664">
        <w:rPr>
          <w:rFonts w:ascii="Arial" w:hAnsi="Arial" w:cs="Arial"/>
        </w:rPr>
        <w:t>the storage heaters, and secondly, that the control of this use was varied. Whilst some residents were happy to leave the pre-set timer and thermostat settings, several residents indicated that they did not use the timer</w:t>
      </w:r>
      <w:r w:rsidR="0036214E">
        <w:rPr>
          <w:rFonts w:ascii="Arial" w:hAnsi="Arial" w:cs="Arial"/>
        </w:rPr>
        <w:t xml:space="preserve"> at all</w:t>
      </w:r>
      <w:r w:rsidR="001F2664">
        <w:rPr>
          <w:rFonts w:ascii="Arial" w:hAnsi="Arial" w:cs="Arial"/>
        </w:rPr>
        <w:t xml:space="preserve">. </w:t>
      </w:r>
      <w:r w:rsidR="0036214E">
        <w:rPr>
          <w:rFonts w:ascii="Arial" w:hAnsi="Arial" w:cs="Arial"/>
        </w:rPr>
        <w:t>Some residents used the thermostat as the main point of control, turning it up or down to activate heat delivery. Finally, some</w:t>
      </w:r>
      <w:r w:rsidR="001F2664">
        <w:rPr>
          <w:rFonts w:ascii="Arial" w:hAnsi="Arial" w:cs="Arial"/>
        </w:rPr>
        <w:t xml:space="preserve"> residents suggested they periodically turned the whole system off when not in use</w:t>
      </w:r>
      <w:r w:rsidR="0036214E">
        <w:rPr>
          <w:rFonts w:ascii="Arial" w:hAnsi="Arial" w:cs="Arial"/>
        </w:rPr>
        <w:t>, and even leave the GSHP turned off to avoid noise when they are sleeping.</w:t>
      </w:r>
    </w:p>
    <w:p w14:paraId="5FB903DB" w14:textId="199F19CF" w:rsidR="00291635" w:rsidRPr="0036214E" w:rsidRDefault="0036214E" w:rsidP="00E950C6">
      <w:pPr>
        <w:rPr>
          <w:rFonts w:ascii="Arial" w:hAnsi="Arial" w:cs="Arial"/>
        </w:rPr>
      </w:pPr>
      <w:r w:rsidRPr="0036214E">
        <w:rPr>
          <w:rFonts w:ascii="Arial" w:hAnsi="Arial" w:cs="Arial"/>
        </w:rPr>
        <w:t xml:space="preserve">This </w:t>
      </w:r>
      <w:r>
        <w:rPr>
          <w:rFonts w:ascii="Arial" w:hAnsi="Arial" w:cs="Arial"/>
        </w:rPr>
        <w:t xml:space="preserve">is particularly concerning, as poor operation of the GSHP will undermine any potential energy saving due to overreliance on auxiliary mains power. This finding </w:t>
      </w:r>
      <w:r w:rsidR="0040254C">
        <w:rPr>
          <w:rFonts w:ascii="Arial" w:hAnsi="Arial" w:cs="Arial"/>
        </w:rPr>
        <w:t xml:space="preserve">supports the electricity consumption </w:t>
      </w:r>
      <w:r w:rsidR="0021363F">
        <w:rPr>
          <w:rFonts w:ascii="Arial" w:hAnsi="Arial" w:cs="Arial"/>
        </w:rPr>
        <w:t>analysis</w:t>
      </w:r>
      <w:r w:rsidR="0040254C">
        <w:rPr>
          <w:rFonts w:ascii="Arial" w:hAnsi="Arial" w:cs="Arial"/>
        </w:rPr>
        <w:t xml:space="preserve"> in section 3, and </w:t>
      </w:r>
      <w:r>
        <w:rPr>
          <w:rFonts w:ascii="Arial" w:hAnsi="Arial" w:cs="Arial"/>
        </w:rPr>
        <w:t xml:space="preserve">adds further </w:t>
      </w:r>
      <w:r w:rsidR="0021363F">
        <w:rPr>
          <w:rFonts w:ascii="Arial" w:hAnsi="Arial" w:cs="Arial"/>
        </w:rPr>
        <w:t>emphasis</w:t>
      </w:r>
      <w:r>
        <w:rPr>
          <w:rFonts w:ascii="Arial" w:hAnsi="Arial" w:cs="Arial"/>
        </w:rPr>
        <w:t xml:space="preserve"> to the need for comprehensive guidance on system operation.</w:t>
      </w:r>
    </w:p>
    <w:p w14:paraId="6E8405D7" w14:textId="53AED80E" w:rsidR="00E950C6" w:rsidRPr="00E950C6" w:rsidRDefault="00E67766" w:rsidP="00E950C6">
      <w:pPr>
        <w:rPr>
          <w:rFonts w:ascii="Arial" w:hAnsi="Arial" w:cs="Arial"/>
          <w:b/>
        </w:rPr>
      </w:pPr>
      <w:r>
        <w:rPr>
          <w:rFonts w:ascii="Arial" w:hAnsi="Arial" w:cs="Arial"/>
          <w:b/>
        </w:rPr>
        <w:t>GSHP positives</w:t>
      </w:r>
    </w:p>
    <w:p w14:paraId="59E10410" w14:textId="77777777" w:rsidR="00E950C6" w:rsidRPr="00DA311A" w:rsidRDefault="00E950C6" w:rsidP="00E950C6">
      <w:pPr>
        <w:rPr>
          <w:rFonts w:ascii="Arial" w:hAnsi="Arial" w:cs="Arial"/>
        </w:rPr>
      </w:pPr>
      <w:r w:rsidRPr="00C20ED4">
        <w:rPr>
          <w:rFonts w:ascii="Arial" w:hAnsi="Arial" w:cs="Arial"/>
          <w:noProof/>
          <w:lang w:eastAsia="en-GB"/>
        </w:rPr>
        <mc:AlternateContent>
          <mc:Choice Requires="wps">
            <w:drawing>
              <wp:inline distT="0" distB="0" distL="0" distR="0" wp14:anchorId="6031B02F" wp14:editId="6D40EC5D">
                <wp:extent cx="5537835" cy="1404620"/>
                <wp:effectExtent l="0" t="0" r="24765" b="2730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1404620"/>
                        </a:xfrm>
                        <a:prstGeom prst="rect">
                          <a:avLst/>
                        </a:prstGeom>
                        <a:solidFill>
                          <a:schemeClr val="accent6">
                            <a:lumMod val="20000"/>
                            <a:lumOff val="80000"/>
                          </a:schemeClr>
                        </a:solidFill>
                        <a:ln w="9525">
                          <a:solidFill>
                            <a:srgbClr val="000000"/>
                          </a:solidFill>
                          <a:miter lim="800000"/>
                          <a:headEnd/>
                          <a:tailEnd/>
                        </a:ln>
                      </wps:spPr>
                      <wps:txbx>
                        <w:txbxContent>
                          <w:p w14:paraId="1CC4649B" w14:textId="77777777" w:rsidR="001434D9" w:rsidRPr="00FB4D85" w:rsidRDefault="001434D9" w:rsidP="00E950C6">
                            <w:pPr>
                              <w:jc w:val="center"/>
                              <w:rPr>
                                <w:rFonts w:ascii="Arial" w:hAnsi="Arial" w:cs="Arial"/>
                                <w:i/>
                              </w:rPr>
                            </w:pPr>
                            <w:r w:rsidRPr="00FB4D85">
                              <w:rPr>
                                <w:rFonts w:ascii="Arial" w:hAnsi="Arial" w:cs="Arial"/>
                                <w:i/>
                              </w:rPr>
                              <w:t>“The control you have ov</w:t>
                            </w:r>
                            <w:r>
                              <w:rPr>
                                <w:rFonts w:ascii="Arial" w:hAnsi="Arial" w:cs="Arial"/>
                                <w:i/>
                              </w:rPr>
                              <w:t>er when the heating is on”</w:t>
                            </w:r>
                          </w:p>
                          <w:p w14:paraId="35543D5D" w14:textId="77777777" w:rsidR="001434D9" w:rsidRPr="00FB4D85" w:rsidRDefault="001434D9" w:rsidP="00E950C6">
                            <w:pPr>
                              <w:jc w:val="center"/>
                              <w:rPr>
                                <w:rFonts w:ascii="Arial" w:hAnsi="Arial" w:cs="Arial"/>
                                <w:i/>
                              </w:rPr>
                            </w:pPr>
                            <w:r w:rsidRPr="00FB4D85">
                              <w:rPr>
                                <w:rFonts w:ascii="Arial" w:hAnsi="Arial" w:cs="Arial"/>
                                <w:i/>
                              </w:rPr>
                              <w:t>“They’re a lot better than the old ones. Now, if I’m going out, I can put them on for teatime or whenever, or s</w:t>
                            </w:r>
                            <w:r>
                              <w:rPr>
                                <w:rFonts w:ascii="Arial" w:hAnsi="Arial" w:cs="Arial"/>
                                <w:i/>
                              </w:rPr>
                              <w:t>et them up for the morning”</w:t>
                            </w:r>
                          </w:p>
                          <w:p w14:paraId="7BC2F551" w14:textId="63876CC1" w:rsidR="001434D9" w:rsidRDefault="001434D9" w:rsidP="00E950C6">
                            <w:pPr>
                              <w:jc w:val="center"/>
                              <w:rPr>
                                <w:rFonts w:ascii="Arial" w:hAnsi="Arial" w:cs="Arial"/>
                                <w:i/>
                              </w:rPr>
                            </w:pPr>
                            <w:r w:rsidRPr="00FB4D85">
                              <w:rPr>
                                <w:rFonts w:ascii="Arial" w:hAnsi="Arial" w:cs="Arial"/>
                                <w:i/>
                              </w:rPr>
                              <w:t>“Th</w:t>
                            </w:r>
                            <w:r>
                              <w:rPr>
                                <w:rFonts w:ascii="Arial" w:hAnsi="Arial" w:cs="Arial"/>
                                <w:i/>
                              </w:rPr>
                              <w:t>e hot water is much better”</w:t>
                            </w:r>
                          </w:p>
                          <w:p w14:paraId="5D642012" w14:textId="7F7DF01E" w:rsidR="001434D9" w:rsidRPr="00405907" w:rsidRDefault="001434D9" w:rsidP="00E950C6">
                            <w:pPr>
                              <w:jc w:val="center"/>
                              <w:rPr>
                                <w:rFonts w:ascii="Arial" w:hAnsi="Arial" w:cs="Arial"/>
                                <w:i/>
                              </w:rPr>
                            </w:pPr>
                            <w:r>
                              <w:rPr>
                                <w:rFonts w:ascii="Arial" w:hAnsi="Arial" w:cs="Arial"/>
                                <w:i/>
                              </w:rPr>
                              <w:t>“They keep the house warm”</w:t>
                            </w:r>
                          </w:p>
                        </w:txbxContent>
                      </wps:txbx>
                      <wps:bodyPr rot="0" vert="horz" wrap="square" lIns="91440" tIns="45720" rIns="91440" bIns="45720" anchor="t" anchorCtr="0">
                        <a:spAutoFit/>
                      </wps:bodyPr>
                    </wps:wsp>
                  </a:graphicData>
                </a:graphic>
              </wp:inline>
            </w:drawing>
          </mc:Choice>
          <mc:Fallback>
            <w:pict>
              <v:shape w14:anchorId="6031B02F" id="_x0000_s1047" type="#_x0000_t202" style="width:436.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" fillcolor="#e2efd9 [665]">
                <v:textbox style="mso-fit-shape-to-text:t">
                  <w:txbxContent>
                    <w:p w14:paraId="1CC4649B" w14:textId="77777777" w:rsidR="001434D9" w:rsidRPr="00FB4D85" w:rsidRDefault="001434D9" w:rsidP="00E950C6">
                      <w:pPr>
                        <w:jc w:val="center"/>
                        <w:rPr>
                          <w:rFonts w:ascii="Arial" w:hAnsi="Arial" w:cs="Arial"/>
                          <w:i/>
                        </w:rPr>
                      </w:pPr>
                      <w:r w:rsidRPr="00FB4D85">
                        <w:rPr>
                          <w:rFonts w:ascii="Arial" w:hAnsi="Arial" w:cs="Arial"/>
                          <w:i/>
                        </w:rPr>
                        <w:t>“The control you have ov</w:t>
                      </w:r>
                      <w:r>
                        <w:rPr>
                          <w:rFonts w:ascii="Arial" w:hAnsi="Arial" w:cs="Arial"/>
                          <w:i/>
                        </w:rPr>
                        <w:t>er when the heating is on”</w:t>
                      </w:r>
                    </w:p>
                    <w:p w14:paraId="35543D5D" w14:textId="77777777" w:rsidR="001434D9" w:rsidRPr="00FB4D85" w:rsidRDefault="001434D9" w:rsidP="00E950C6">
                      <w:pPr>
                        <w:jc w:val="center"/>
                        <w:rPr>
                          <w:rFonts w:ascii="Arial" w:hAnsi="Arial" w:cs="Arial"/>
                          <w:i/>
                        </w:rPr>
                      </w:pPr>
                      <w:r w:rsidRPr="00FB4D85">
                        <w:rPr>
                          <w:rFonts w:ascii="Arial" w:hAnsi="Arial" w:cs="Arial"/>
                          <w:i/>
                        </w:rPr>
                        <w:t>“They’re a lot better than the old ones. Now, if I’m going out, I can put them on for teatime or whenever, or s</w:t>
                      </w:r>
                      <w:r>
                        <w:rPr>
                          <w:rFonts w:ascii="Arial" w:hAnsi="Arial" w:cs="Arial"/>
                          <w:i/>
                        </w:rPr>
                        <w:t>et them up for the morning”</w:t>
                      </w:r>
                    </w:p>
                    <w:p w14:paraId="7BC2F551" w14:textId="63876CC1" w:rsidR="001434D9" w:rsidRDefault="001434D9" w:rsidP="00E950C6">
                      <w:pPr>
                        <w:jc w:val="center"/>
                        <w:rPr>
                          <w:rFonts w:ascii="Arial" w:hAnsi="Arial" w:cs="Arial"/>
                          <w:i/>
                        </w:rPr>
                      </w:pPr>
                      <w:r w:rsidRPr="00FB4D85">
                        <w:rPr>
                          <w:rFonts w:ascii="Arial" w:hAnsi="Arial" w:cs="Arial"/>
                          <w:i/>
                        </w:rPr>
                        <w:t>“Th</w:t>
                      </w:r>
                      <w:r>
                        <w:rPr>
                          <w:rFonts w:ascii="Arial" w:hAnsi="Arial" w:cs="Arial"/>
                          <w:i/>
                        </w:rPr>
                        <w:t>e hot water is much better”</w:t>
                      </w:r>
                    </w:p>
                    <w:p w14:paraId="5D642012" w14:textId="7F7DF01E" w:rsidR="001434D9" w:rsidRPr="00405907" w:rsidRDefault="001434D9" w:rsidP="00E950C6">
                      <w:pPr>
                        <w:jc w:val="center"/>
                        <w:rPr>
                          <w:rFonts w:ascii="Arial" w:hAnsi="Arial" w:cs="Arial"/>
                          <w:i/>
                        </w:rPr>
                      </w:pPr>
                      <w:r>
                        <w:rPr>
                          <w:rFonts w:ascii="Arial" w:hAnsi="Arial" w:cs="Arial"/>
                          <w:i/>
                        </w:rPr>
                        <w:t>“They keep the house warm”</w:t>
                      </w:r>
                    </w:p>
                  </w:txbxContent>
                </v:textbox>
                <w10:anchorlock/>
              </v:shape>
            </w:pict>
          </mc:Fallback>
        </mc:AlternateContent>
      </w:r>
    </w:p>
    <w:p w14:paraId="69198193" w14:textId="5153672B" w:rsidR="00B20486" w:rsidRPr="00B20486" w:rsidRDefault="00B20486" w:rsidP="00E950C6">
      <w:pPr>
        <w:rPr>
          <w:rFonts w:ascii="Arial" w:hAnsi="Arial" w:cs="Arial"/>
        </w:rPr>
      </w:pPr>
      <w:r>
        <w:rPr>
          <w:rFonts w:ascii="Arial" w:hAnsi="Arial" w:cs="Arial"/>
        </w:rPr>
        <w:t>As noted above, there were many positive comments on the GSHP. The most common were related to more effective heat delivery and better control, which both incentivise use of the fixed heating system and reduce the reliance on secondary systems. The</w:t>
      </w:r>
      <w:r w:rsidR="00310F70">
        <w:rPr>
          <w:rFonts w:ascii="Arial" w:hAnsi="Arial" w:cs="Arial"/>
        </w:rPr>
        <w:t>se</w:t>
      </w:r>
      <w:r>
        <w:rPr>
          <w:rFonts w:ascii="Arial" w:hAnsi="Arial" w:cs="Arial"/>
        </w:rPr>
        <w:t xml:space="preserve"> positives</w:t>
      </w:r>
      <w:r w:rsidR="00310F70">
        <w:rPr>
          <w:rFonts w:ascii="Arial" w:hAnsi="Arial" w:cs="Arial"/>
        </w:rPr>
        <w:t xml:space="preserve"> naturally</w:t>
      </w:r>
      <w:r>
        <w:rPr>
          <w:rFonts w:ascii="Arial" w:hAnsi="Arial" w:cs="Arial"/>
        </w:rPr>
        <w:t xml:space="preserve"> fe</w:t>
      </w:r>
      <w:r w:rsidR="00310F70">
        <w:rPr>
          <w:rFonts w:ascii="Arial" w:hAnsi="Arial" w:cs="Arial"/>
        </w:rPr>
        <w:t>e</w:t>
      </w:r>
      <w:r>
        <w:rPr>
          <w:rFonts w:ascii="Arial" w:hAnsi="Arial" w:cs="Arial"/>
        </w:rPr>
        <w:t xml:space="preserve">d into perspectives around value for money, </w:t>
      </w:r>
      <w:r w:rsidR="00310F70">
        <w:rPr>
          <w:rFonts w:ascii="Arial" w:hAnsi="Arial" w:cs="Arial"/>
        </w:rPr>
        <w:t>comfort and satisfaction.</w:t>
      </w:r>
    </w:p>
    <w:p w14:paraId="2865B680" w14:textId="1EFE4D20" w:rsidR="00E950C6" w:rsidRPr="00E950C6" w:rsidRDefault="00E67766" w:rsidP="00E950C6">
      <w:pPr>
        <w:rPr>
          <w:rFonts w:ascii="Arial" w:hAnsi="Arial" w:cs="Arial"/>
          <w:b/>
        </w:rPr>
      </w:pPr>
      <w:r>
        <w:rPr>
          <w:rFonts w:ascii="Arial" w:hAnsi="Arial" w:cs="Arial"/>
          <w:b/>
        </w:rPr>
        <w:t>GSHP negatives</w:t>
      </w:r>
    </w:p>
    <w:p w14:paraId="4E5D9DD7" w14:textId="77777777" w:rsidR="00E950C6" w:rsidRPr="00FB4D85" w:rsidRDefault="00E950C6" w:rsidP="00E950C6">
      <w:pPr>
        <w:rPr>
          <w:rFonts w:ascii="Arial" w:hAnsi="Arial" w:cs="Arial"/>
        </w:rPr>
      </w:pPr>
      <w:r w:rsidRPr="00C20ED4">
        <w:rPr>
          <w:noProof/>
          <w:lang w:eastAsia="en-GB"/>
        </w:rPr>
        <mc:AlternateContent>
          <mc:Choice Requires="wps">
            <w:drawing>
              <wp:inline distT="0" distB="0" distL="0" distR="0" wp14:anchorId="6EB89E33" wp14:editId="3B99F274">
                <wp:extent cx="5537835" cy="1404620"/>
                <wp:effectExtent l="0" t="0" r="24765" b="2730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1404620"/>
                        </a:xfrm>
                        <a:prstGeom prst="rect">
                          <a:avLst/>
                        </a:prstGeom>
                        <a:solidFill>
                          <a:schemeClr val="accent6">
                            <a:lumMod val="20000"/>
                            <a:lumOff val="80000"/>
                          </a:schemeClr>
                        </a:solidFill>
                        <a:ln w="9525">
                          <a:solidFill>
                            <a:srgbClr val="000000"/>
                          </a:solidFill>
                          <a:miter lim="800000"/>
                          <a:headEnd/>
                          <a:tailEnd/>
                        </a:ln>
                      </wps:spPr>
                      <wps:txbx>
                        <w:txbxContent>
                          <w:p w14:paraId="7F29FFC4" w14:textId="6DBAC4D1" w:rsidR="001434D9" w:rsidRDefault="001434D9" w:rsidP="00E950C6">
                            <w:pPr>
                              <w:jc w:val="center"/>
                              <w:rPr>
                                <w:rFonts w:ascii="Arial" w:hAnsi="Arial" w:cs="Arial"/>
                                <w:i/>
                              </w:rPr>
                            </w:pPr>
                            <w:r w:rsidRPr="004E73E9">
                              <w:rPr>
                                <w:rFonts w:ascii="Arial" w:hAnsi="Arial" w:cs="Arial"/>
                                <w:i/>
                              </w:rPr>
                              <w:t xml:space="preserve"> “The only thing is the noise it makes </w:t>
                            </w:r>
                            <w:r>
                              <w:rPr>
                                <w:rFonts w:ascii="Arial" w:hAnsi="Arial" w:cs="Arial"/>
                                <w:i/>
                              </w:rPr>
                              <w:t>when you switch on the heaters”</w:t>
                            </w:r>
                          </w:p>
                          <w:p w14:paraId="683DFFFF" w14:textId="0FB40C2D" w:rsidR="001434D9" w:rsidRDefault="001434D9" w:rsidP="00E950C6">
                            <w:pPr>
                              <w:jc w:val="center"/>
                              <w:rPr>
                                <w:rFonts w:ascii="Arial" w:hAnsi="Arial" w:cs="Arial"/>
                                <w:i/>
                              </w:rPr>
                            </w:pPr>
                            <w:r w:rsidRPr="005B54F1">
                              <w:rPr>
                                <w:rFonts w:ascii="Arial" w:hAnsi="Arial" w:cs="Arial"/>
                                <w:i/>
                              </w:rPr>
                              <w:t>“The noise when you turn it on, it’s l</w:t>
                            </w:r>
                            <w:r>
                              <w:rPr>
                                <w:rFonts w:ascii="Arial" w:hAnsi="Arial" w:cs="Arial"/>
                                <w:i/>
                              </w:rPr>
                              <w:t>ike a jumbo jet taking off”</w:t>
                            </w:r>
                          </w:p>
                          <w:p w14:paraId="311D8262" w14:textId="77777777" w:rsidR="001434D9" w:rsidRPr="004E73E9" w:rsidRDefault="001434D9" w:rsidP="005B54F1">
                            <w:pPr>
                              <w:jc w:val="center"/>
                              <w:rPr>
                                <w:rFonts w:ascii="Arial" w:hAnsi="Arial" w:cs="Arial"/>
                                <w:i/>
                              </w:rPr>
                            </w:pPr>
                            <w:r w:rsidRPr="004E73E9">
                              <w:rPr>
                                <w:rFonts w:ascii="Arial" w:hAnsi="Arial" w:cs="Arial"/>
                                <w:i/>
                              </w:rPr>
                              <w:t>“All this extra stuff (pipes, ductin</w:t>
                            </w:r>
                            <w:r>
                              <w:rPr>
                                <w:rFonts w:ascii="Arial" w:hAnsi="Arial" w:cs="Arial"/>
                                <w:i/>
                              </w:rPr>
                              <w:t>g) but you just get used to it”</w:t>
                            </w:r>
                          </w:p>
                          <w:p w14:paraId="5D14C074" w14:textId="77777777" w:rsidR="001434D9" w:rsidRPr="00405907" w:rsidRDefault="001434D9" w:rsidP="006B7038">
                            <w:pPr>
                              <w:jc w:val="center"/>
                              <w:rPr>
                                <w:rFonts w:ascii="Arial" w:hAnsi="Arial" w:cs="Arial"/>
                                <w:i/>
                              </w:rPr>
                            </w:pPr>
                            <w:r w:rsidRPr="004E73E9">
                              <w:rPr>
                                <w:rFonts w:ascii="Arial" w:hAnsi="Arial" w:cs="Arial"/>
                                <w:i/>
                              </w:rPr>
                              <w:t xml:space="preserve">“I lost the only storage space I had </w:t>
                            </w:r>
                            <w:r>
                              <w:rPr>
                                <w:rFonts w:ascii="Arial" w:hAnsi="Arial" w:cs="Arial"/>
                                <w:i/>
                              </w:rPr>
                              <w:t>with where they put the system”</w:t>
                            </w:r>
                          </w:p>
                          <w:p w14:paraId="66B7BFC4" w14:textId="5227E3D5" w:rsidR="001434D9" w:rsidRDefault="001434D9" w:rsidP="006B7038">
                            <w:pPr>
                              <w:jc w:val="center"/>
                            </w:pPr>
                            <w:r w:rsidRPr="004E73E9">
                              <w:rPr>
                                <w:rFonts w:ascii="Arial" w:hAnsi="Arial" w:cs="Arial"/>
                                <w:i/>
                              </w:rPr>
                              <w:t xml:space="preserve">“You can’t have hot water and </w:t>
                            </w:r>
                            <w:r>
                              <w:rPr>
                                <w:rFonts w:ascii="Arial" w:hAnsi="Arial" w:cs="Arial"/>
                                <w:i/>
                              </w:rPr>
                              <w:t>space heating at the same time”</w:t>
                            </w:r>
                          </w:p>
                        </w:txbxContent>
                      </wps:txbx>
                      <wps:bodyPr rot="0" vert="horz" wrap="square" lIns="91440" tIns="45720" rIns="91440" bIns="45720" anchor="t" anchorCtr="0">
                        <a:spAutoFit/>
                      </wps:bodyPr>
                    </wps:wsp>
                  </a:graphicData>
                </a:graphic>
              </wp:inline>
            </w:drawing>
          </mc:Choice>
          <mc:Fallback>
            <w:pict>
              <v:shape w14:anchorId="6EB89E33" id="_x0000_s1048" type="#_x0000_t202" style="width:436.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" fillcolor="#e2efd9 [665]">
                <v:textbox style="mso-fit-shape-to-text:t">
                  <w:txbxContent>
                    <w:p w14:paraId="7F29FFC4" w14:textId="6DBAC4D1" w:rsidR="001434D9" w:rsidRDefault="001434D9" w:rsidP="00E950C6">
                      <w:pPr>
                        <w:jc w:val="center"/>
                        <w:rPr>
                          <w:rFonts w:ascii="Arial" w:hAnsi="Arial" w:cs="Arial"/>
                          <w:i/>
                        </w:rPr>
                      </w:pPr>
                      <w:r w:rsidRPr="004E73E9">
                        <w:rPr>
                          <w:rFonts w:ascii="Arial" w:hAnsi="Arial" w:cs="Arial"/>
                          <w:i/>
                        </w:rPr>
                        <w:t xml:space="preserve"> “The only thing is the noise it makes </w:t>
                      </w:r>
                      <w:r>
                        <w:rPr>
                          <w:rFonts w:ascii="Arial" w:hAnsi="Arial" w:cs="Arial"/>
                          <w:i/>
                        </w:rPr>
                        <w:t>when you switch on the heaters”</w:t>
                      </w:r>
                    </w:p>
                    <w:p w14:paraId="683DFFFF" w14:textId="0FB40C2D" w:rsidR="001434D9" w:rsidRDefault="001434D9" w:rsidP="00E950C6">
                      <w:pPr>
                        <w:jc w:val="center"/>
                        <w:rPr>
                          <w:rFonts w:ascii="Arial" w:hAnsi="Arial" w:cs="Arial"/>
                          <w:i/>
                        </w:rPr>
                      </w:pPr>
                      <w:r w:rsidRPr="005B54F1">
                        <w:rPr>
                          <w:rFonts w:ascii="Arial" w:hAnsi="Arial" w:cs="Arial"/>
                          <w:i/>
                        </w:rPr>
                        <w:t>“The noise when you turn it on, it’s l</w:t>
                      </w:r>
                      <w:r>
                        <w:rPr>
                          <w:rFonts w:ascii="Arial" w:hAnsi="Arial" w:cs="Arial"/>
                          <w:i/>
                        </w:rPr>
                        <w:t>ike a jumbo jet taking off”</w:t>
                      </w:r>
                    </w:p>
                    <w:p w14:paraId="311D8262" w14:textId="77777777" w:rsidR="001434D9" w:rsidRPr="004E73E9" w:rsidRDefault="001434D9" w:rsidP="005B54F1">
                      <w:pPr>
                        <w:jc w:val="center"/>
                        <w:rPr>
                          <w:rFonts w:ascii="Arial" w:hAnsi="Arial" w:cs="Arial"/>
                          <w:i/>
                        </w:rPr>
                      </w:pPr>
                      <w:r w:rsidRPr="004E73E9">
                        <w:rPr>
                          <w:rFonts w:ascii="Arial" w:hAnsi="Arial" w:cs="Arial"/>
                          <w:i/>
                        </w:rPr>
                        <w:t>“All this extra stuff (pipes, ductin</w:t>
                      </w:r>
                      <w:r>
                        <w:rPr>
                          <w:rFonts w:ascii="Arial" w:hAnsi="Arial" w:cs="Arial"/>
                          <w:i/>
                        </w:rPr>
                        <w:t>g) but you just get used to it”</w:t>
                      </w:r>
                    </w:p>
                    <w:p w14:paraId="5D14C074" w14:textId="77777777" w:rsidR="001434D9" w:rsidRPr="00405907" w:rsidRDefault="001434D9" w:rsidP="006B7038">
                      <w:pPr>
                        <w:jc w:val="center"/>
                        <w:rPr>
                          <w:rFonts w:ascii="Arial" w:hAnsi="Arial" w:cs="Arial"/>
                          <w:i/>
                        </w:rPr>
                      </w:pPr>
                      <w:r w:rsidRPr="004E73E9">
                        <w:rPr>
                          <w:rFonts w:ascii="Arial" w:hAnsi="Arial" w:cs="Arial"/>
                          <w:i/>
                        </w:rPr>
                        <w:t xml:space="preserve">“I lost the only storage space I had </w:t>
                      </w:r>
                      <w:r>
                        <w:rPr>
                          <w:rFonts w:ascii="Arial" w:hAnsi="Arial" w:cs="Arial"/>
                          <w:i/>
                        </w:rPr>
                        <w:t>with where they put the system”</w:t>
                      </w:r>
                    </w:p>
                    <w:p w14:paraId="66B7BFC4" w14:textId="5227E3D5" w:rsidR="001434D9" w:rsidRDefault="001434D9" w:rsidP="006B7038">
                      <w:pPr>
                        <w:jc w:val="center"/>
                      </w:pPr>
                      <w:r w:rsidRPr="004E73E9">
                        <w:rPr>
                          <w:rFonts w:ascii="Arial" w:hAnsi="Arial" w:cs="Arial"/>
                          <w:i/>
                        </w:rPr>
                        <w:t xml:space="preserve">“You can’t have hot water and </w:t>
                      </w:r>
                      <w:r>
                        <w:rPr>
                          <w:rFonts w:ascii="Arial" w:hAnsi="Arial" w:cs="Arial"/>
                          <w:i/>
                        </w:rPr>
                        <w:t>space heating at the same time”</w:t>
                      </w:r>
                    </w:p>
                  </w:txbxContent>
                </v:textbox>
                <w10:anchorlock/>
              </v:shape>
            </w:pict>
          </mc:Fallback>
        </mc:AlternateContent>
      </w:r>
    </w:p>
    <w:p w14:paraId="1B0437E9" w14:textId="114782B4" w:rsidR="00291635" w:rsidRDefault="005B54F1" w:rsidP="00E950C6">
      <w:pPr>
        <w:rPr>
          <w:rFonts w:ascii="Arial" w:hAnsi="Arial" w:cs="Arial"/>
        </w:rPr>
      </w:pPr>
      <w:r w:rsidRPr="005B54F1">
        <w:rPr>
          <w:rFonts w:ascii="Arial" w:hAnsi="Arial" w:cs="Arial"/>
        </w:rPr>
        <w:t xml:space="preserve">The most </w:t>
      </w:r>
      <w:r>
        <w:rPr>
          <w:rFonts w:ascii="Arial" w:hAnsi="Arial" w:cs="Arial"/>
        </w:rPr>
        <w:t xml:space="preserve">commonly occurring issue with the GSHP was noise. This included both the sound of the pump and vibration noise. Noise was also the main reason residents reported turning the GSHP off at the mains, in turn causing excessive use of auxiliary power. </w:t>
      </w:r>
      <w:r w:rsidR="008B20AF">
        <w:rPr>
          <w:rFonts w:ascii="Arial" w:hAnsi="Arial" w:cs="Arial"/>
        </w:rPr>
        <w:t xml:space="preserve">Future projects </w:t>
      </w:r>
      <w:r w:rsidR="008B20AF">
        <w:rPr>
          <w:rFonts w:ascii="Arial" w:hAnsi="Arial" w:cs="Arial"/>
        </w:rPr>
        <w:lastRenderedPageBreak/>
        <w:t>should give serious consideration to noise issues, and ensure that installations</w:t>
      </w:r>
      <w:r w:rsidR="007D390F">
        <w:rPr>
          <w:rFonts w:ascii="Arial" w:hAnsi="Arial" w:cs="Arial"/>
        </w:rPr>
        <w:t xml:space="preserve"> prioritise</w:t>
      </w:r>
      <w:r w:rsidR="008B20AF">
        <w:rPr>
          <w:rFonts w:ascii="Arial" w:hAnsi="Arial" w:cs="Arial"/>
        </w:rPr>
        <w:t xml:space="preserve"> </w:t>
      </w:r>
      <w:r w:rsidR="007D390F">
        <w:rPr>
          <w:rFonts w:ascii="Arial" w:hAnsi="Arial" w:cs="Arial"/>
        </w:rPr>
        <w:t>noise reduction</w:t>
      </w:r>
      <w:r w:rsidR="008B20AF">
        <w:rPr>
          <w:rFonts w:ascii="Arial" w:hAnsi="Arial" w:cs="Arial"/>
        </w:rPr>
        <w:t>. Additionally, the location of the GSHP in the bedroom, where sound has the most significant negative effect, should be reviewed in future schemes.</w:t>
      </w:r>
    </w:p>
    <w:p w14:paraId="7C63BE62" w14:textId="394FC8F0" w:rsidR="006B7038" w:rsidRDefault="006B7038" w:rsidP="00E950C6">
      <w:pPr>
        <w:rPr>
          <w:rFonts w:ascii="Arial" w:hAnsi="Arial" w:cs="Arial"/>
        </w:rPr>
      </w:pPr>
      <w:r>
        <w:rPr>
          <w:rFonts w:ascii="Arial" w:hAnsi="Arial" w:cs="Arial"/>
        </w:rPr>
        <w:t xml:space="preserve">Loss of space was also a common issue, either the loss of storage caused by the GSHP or the additional space requirement </w:t>
      </w:r>
      <w:r w:rsidR="0021363F">
        <w:rPr>
          <w:rFonts w:ascii="Arial" w:hAnsi="Arial" w:cs="Arial"/>
        </w:rPr>
        <w:t>of radiators and pipework. Whilst</w:t>
      </w:r>
      <w:r>
        <w:rPr>
          <w:rFonts w:ascii="Arial" w:hAnsi="Arial" w:cs="Arial"/>
        </w:rPr>
        <w:t xml:space="preserve"> this equipment is necessary, future projects should </w:t>
      </w:r>
      <w:r w:rsidR="00EF4988">
        <w:rPr>
          <w:rFonts w:ascii="Arial" w:hAnsi="Arial" w:cs="Arial"/>
        </w:rPr>
        <w:t xml:space="preserve">bear this in mind and consider alternative solutions. It should be noted that residents were given the opportunity to decide radiator locations to minimise impact, </w:t>
      </w:r>
      <w:r w:rsidR="002468AB">
        <w:rPr>
          <w:rFonts w:ascii="Arial" w:hAnsi="Arial" w:cs="Arial"/>
        </w:rPr>
        <w:t>which was received positively.</w:t>
      </w:r>
    </w:p>
    <w:p w14:paraId="58E92946" w14:textId="1F3B9E3D" w:rsidR="00EF4988" w:rsidRPr="005B54F1" w:rsidRDefault="00EF4988" w:rsidP="00E950C6">
      <w:pPr>
        <w:rPr>
          <w:rFonts w:ascii="Arial" w:hAnsi="Arial" w:cs="Arial"/>
        </w:rPr>
      </w:pPr>
      <w:r>
        <w:rPr>
          <w:rFonts w:ascii="Arial" w:hAnsi="Arial" w:cs="Arial"/>
        </w:rPr>
        <w:t>The system design means that heating and hot water are not available simultaneously,</w:t>
      </w:r>
      <w:r w:rsidR="00D6491F">
        <w:rPr>
          <w:rFonts w:ascii="Arial" w:hAnsi="Arial" w:cs="Arial"/>
        </w:rPr>
        <w:t xml:space="preserve"> with hot water prioritised,</w:t>
      </w:r>
      <w:r>
        <w:rPr>
          <w:rFonts w:ascii="Arial" w:hAnsi="Arial" w:cs="Arial"/>
        </w:rPr>
        <w:t xml:space="preserve"> and several residents did not like this. </w:t>
      </w:r>
      <w:r w:rsidR="00D6491F">
        <w:rPr>
          <w:rFonts w:ascii="Arial" w:hAnsi="Arial" w:cs="Arial"/>
        </w:rPr>
        <w:t xml:space="preserve">There is no </w:t>
      </w:r>
      <w:r w:rsidR="002468AB">
        <w:rPr>
          <w:rFonts w:ascii="Arial" w:hAnsi="Arial" w:cs="Arial"/>
        </w:rPr>
        <w:t>obvious</w:t>
      </w:r>
      <w:r w:rsidR="00D6491F">
        <w:rPr>
          <w:rFonts w:ascii="Arial" w:hAnsi="Arial" w:cs="Arial"/>
        </w:rPr>
        <w:t xml:space="preserve"> solution for this issue, given it is a characteristic of the system.</w:t>
      </w:r>
    </w:p>
    <w:p w14:paraId="787D1D90" w14:textId="6007D341" w:rsidR="00E950C6" w:rsidRPr="00E950C6" w:rsidRDefault="00E67766" w:rsidP="00E950C6">
      <w:pPr>
        <w:rPr>
          <w:rFonts w:ascii="Arial" w:hAnsi="Arial" w:cs="Arial"/>
          <w:b/>
        </w:rPr>
      </w:pPr>
      <w:r>
        <w:rPr>
          <w:rFonts w:ascii="Arial" w:hAnsi="Arial" w:cs="Arial"/>
          <w:b/>
        </w:rPr>
        <w:t>GSHP issues</w:t>
      </w:r>
    </w:p>
    <w:p w14:paraId="72E4230F" w14:textId="77777777" w:rsidR="00E950C6" w:rsidRPr="00DA311A" w:rsidRDefault="00E950C6" w:rsidP="00E950C6">
      <w:pPr>
        <w:rPr>
          <w:rFonts w:ascii="Arial" w:hAnsi="Arial" w:cs="Arial"/>
        </w:rPr>
      </w:pPr>
      <w:r w:rsidRPr="00C20ED4">
        <w:rPr>
          <w:rFonts w:ascii="Arial" w:hAnsi="Arial" w:cs="Arial"/>
          <w:noProof/>
          <w:lang w:eastAsia="en-GB"/>
        </w:rPr>
        <mc:AlternateContent>
          <mc:Choice Requires="wps">
            <w:drawing>
              <wp:inline distT="0" distB="0" distL="0" distR="0" wp14:anchorId="1BF72396" wp14:editId="731CE3FE">
                <wp:extent cx="5537835" cy="1404620"/>
                <wp:effectExtent l="0" t="0" r="24765" b="27305"/>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1404620"/>
                        </a:xfrm>
                        <a:prstGeom prst="rect">
                          <a:avLst/>
                        </a:prstGeom>
                        <a:solidFill>
                          <a:schemeClr val="accent6">
                            <a:lumMod val="20000"/>
                            <a:lumOff val="80000"/>
                          </a:schemeClr>
                        </a:solidFill>
                        <a:ln w="9525">
                          <a:solidFill>
                            <a:srgbClr val="000000"/>
                          </a:solidFill>
                          <a:miter lim="800000"/>
                          <a:headEnd/>
                          <a:tailEnd/>
                        </a:ln>
                      </wps:spPr>
                      <wps:txbx>
                        <w:txbxContent>
                          <w:p w14:paraId="5A77586D" w14:textId="5B3F4DAB" w:rsidR="001434D9" w:rsidRDefault="001434D9" w:rsidP="00E950C6">
                            <w:pPr>
                              <w:jc w:val="center"/>
                              <w:rPr>
                                <w:rFonts w:ascii="Arial" w:hAnsi="Arial" w:cs="Arial"/>
                                <w:i/>
                              </w:rPr>
                            </w:pPr>
                            <w:r w:rsidRPr="0095564E">
                              <w:rPr>
                                <w:rFonts w:ascii="Arial" w:hAnsi="Arial" w:cs="Arial"/>
                                <w:i/>
                              </w:rPr>
                              <w:t>“I had problems with the heat pump because I’m on the end of the line. They’ve had to put another pump in, so mo</w:t>
                            </w:r>
                            <w:r>
                              <w:rPr>
                                <w:rFonts w:ascii="Arial" w:hAnsi="Arial" w:cs="Arial"/>
                                <w:i/>
                              </w:rPr>
                              <w:t>st of winter I had no heating”</w:t>
                            </w:r>
                          </w:p>
                          <w:p w14:paraId="2F883C31" w14:textId="72ACA295" w:rsidR="001434D9" w:rsidRPr="0095564E" w:rsidRDefault="001434D9" w:rsidP="00E950C6">
                            <w:pPr>
                              <w:jc w:val="center"/>
                              <w:rPr>
                                <w:rFonts w:ascii="Arial" w:hAnsi="Arial" w:cs="Arial"/>
                                <w:i/>
                              </w:rPr>
                            </w:pPr>
                            <w:r w:rsidRPr="0095564E">
                              <w:rPr>
                                <w:rFonts w:ascii="Arial" w:hAnsi="Arial" w:cs="Arial"/>
                                <w:i/>
                              </w:rPr>
                              <w:t xml:space="preserve">“We moved all our stuff out to the garage so they could install the system and we </w:t>
                            </w:r>
                            <w:r>
                              <w:rPr>
                                <w:rFonts w:ascii="Arial" w:hAnsi="Arial" w:cs="Arial"/>
                                <w:i/>
                              </w:rPr>
                              <w:t>were robbed. Lost everything”</w:t>
                            </w:r>
                          </w:p>
                          <w:p w14:paraId="187A018A" w14:textId="788E0FE6" w:rsidR="001434D9" w:rsidRPr="00405907" w:rsidRDefault="001434D9" w:rsidP="00E950C6">
                            <w:pPr>
                              <w:jc w:val="center"/>
                              <w:rPr>
                                <w:rFonts w:ascii="Arial" w:hAnsi="Arial" w:cs="Arial"/>
                                <w:i/>
                              </w:rPr>
                            </w:pPr>
                            <w:r w:rsidRPr="0095564E">
                              <w:rPr>
                                <w:rFonts w:ascii="Arial" w:hAnsi="Arial" w:cs="Arial"/>
                                <w:i/>
                              </w:rPr>
                              <w:t>“I’ve had a few hiccups with it. It’s got air in the system. When I first switch it on you can hear the air go through the system and it starts gurgling. They can’t see</w:t>
                            </w:r>
                            <w:r>
                              <w:rPr>
                                <w:rFonts w:ascii="Arial" w:hAnsi="Arial" w:cs="Arial"/>
                                <w:i/>
                              </w:rPr>
                              <w:t>m to get the air out of it”</w:t>
                            </w:r>
                          </w:p>
                        </w:txbxContent>
                      </wps:txbx>
                      <wps:bodyPr rot="0" vert="horz" wrap="square" lIns="91440" tIns="45720" rIns="91440" bIns="45720" anchor="t" anchorCtr="0">
                        <a:spAutoFit/>
                      </wps:bodyPr>
                    </wps:wsp>
                  </a:graphicData>
                </a:graphic>
              </wp:inline>
            </w:drawing>
          </mc:Choice>
          <mc:Fallback>
            <w:pict>
              <v:shape w14:anchorId="1BF72396" id="_x0000_s1049" type="#_x0000_t202" style="width:436.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" fillcolor="#e2efd9 [665]">
                <v:textbox style="mso-fit-shape-to-text:t">
                  <w:txbxContent>
                    <w:p w14:paraId="5A77586D" w14:textId="5B3F4DAB" w:rsidR="001434D9" w:rsidRDefault="001434D9" w:rsidP="00E950C6">
                      <w:pPr>
                        <w:jc w:val="center"/>
                        <w:rPr>
                          <w:rFonts w:ascii="Arial" w:hAnsi="Arial" w:cs="Arial"/>
                          <w:i/>
                        </w:rPr>
                      </w:pPr>
                      <w:r w:rsidRPr="0095564E">
                        <w:rPr>
                          <w:rFonts w:ascii="Arial" w:hAnsi="Arial" w:cs="Arial"/>
                          <w:i/>
                        </w:rPr>
                        <w:t>“I had problems with the heat pump because I’m on the end of the line. They’ve had to put another pump in, so mo</w:t>
                      </w:r>
                      <w:r>
                        <w:rPr>
                          <w:rFonts w:ascii="Arial" w:hAnsi="Arial" w:cs="Arial"/>
                          <w:i/>
                        </w:rPr>
                        <w:t>st of winter I had no heating”</w:t>
                      </w:r>
                    </w:p>
                    <w:p w14:paraId="2F883C31" w14:textId="72ACA295" w:rsidR="001434D9" w:rsidRPr="0095564E" w:rsidRDefault="001434D9" w:rsidP="00E950C6">
                      <w:pPr>
                        <w:jc w:val="center"/>
                        <w:rPr>
                          <w:rFonts w:ascii="Arial" w:hAnsi="Arial" w:cs="Arial"/>
                          <w:i/>
                        </w:rPr>
                      </w:pPr>
                      <w:r w:rsidRPr="0095564E">
                        <w:rPr>
                          <w:rFonts w:ascii="Arial" w:hAnsi="Arial" w:cs="Arial"/>
                          <w:i/>
                        </w:rPr>
                        <w:t xml:space="preserve">“We moved all our stuff out to the garage so they could install the system and we </w:t>
                      </w:r>
                      <w:r>
                        <w:rPr>
                          <w:rFonts w:ascii="Arial" w:hAnsi="Arial" w:cs="Arial"/>
                          <w:i/>
                        </w:rPr>
                        <w:t>were robbed. Lost everything”</w:t>
                      </w:r>
                    </w:p>
                    <w:p w14:paraId="187A018A" w14:textId="788E0FE6" w:rsidR="001434D9" w:rsidRPr="00405907" w:rsidRDefault="001434D9" w:rsidP="00E950C6">
                      <w:pPr>
                        <w:jc w:val="center"/>
                        <w:rPr>
                          <w:rFonts w:ascii="Arial" w:hAnsi="Arial" w:cs="Arial"/>
                          <w:i/>
                        </w:rPr>
                      </w:pPr>
                      <w:r w:rsidRPr="0095564E">
                        <w:rPr>
                          <w:rFonts w:ascii="Arial" w:hAnsi="Arial" w:cs="Arial"/>
                          <w:i/>
                        </w:rPr>
                        <w:t>“I’ve had a few hiccups with it. It’s got air in the system. When I first switch it on you can hear the air go through the system and it starts gurgling. They can’t see</w:t>
                      </w:r>
                      <w:r>
                        <w:rPr>
                          <w:rFonts w:ascii="Arial" w:hAnsi="Arial" w:cs="Arial"/>
                          <w:i/>
                        </w:rPr>
                        <w:t>m to get the air out of it”</w:t>
                      </w:r>
                    </w:p>
                  </w:txbxContent>
                </v:textbox>
                <w10:anchorlock/>
              </v:shape>
            </w:pict>
          </mc:Fallback>
        </mc:AlternateContent>
      </w:r>
    </w:p>
    <w:p w14:paraId="43E75DB7" w14:textId="392AAB9E" w:rsidR="00291635" w:rsidRDefault="00146DAC" w:rsidP="00E950C6">
      <w:pPr>
        <w:rPr>
          <w:rFonts w:ascii="Arial" w:hAnsi="Arial" w:cs="Arial"/>
          <w:b/>
        </w:rPr>
      </w:pPr>
      <w:r>
        <w:rPr>
          <w:rFonts w:ascii="Arial" w:hAnsi="Arial" w:cs="Arial"/>
        </w:rPr>
        <w:t xml:space="preserve">There were several unique </w:t>
      </w:r>
      <w:r w:rsidR="0083393D" w:rsidRPr="0083393D">
        <w:rPr>
          <w:rFonts w:ascii="Arial" w:hAnsi="Arial" w:cs="Arial"/>
        </w:rPr>
        <w:t>issues</w:t>
      </w:r>
      <w:r>
        <w:rPr>
          <w:rFonts w:ascii="Arial" w:hAnsi="Arial" w:cs="Arial"/>
        </w:rPr>
        <w:t xml:space="preserve"> noted by participants</w:t>
      </w:r>
      <w:r w:rsidR="0083393D">
        <w:rPr>
          <w:rFonts w:ascii="Arial" w:hAnsi="Arial" w:cs="Arial"/>
        </w:rPr>
        <w:t xml:space="preserve">, </w:t>
      </w:r>
      <w:r>
        <w:rPr>
          <w:rFonts w:ascii="Arial" w:hAnsi="Arial" w:cs="Arial"/>
        </w:rPr>
        <w:t xml:space="preserve">and </w:t>
      </w:r>
      <w:r w:rsidR="0083393D">
        <w:rPr>
          <w:rFonts w:ascii="Arial" w:hAnsi="Arial" w:cs="Arial"/>
        </w:rPr>
        <w:t xml:space="preserve">these were isolated to </w:t>
      </w:r>
      <w:r>
        <w:rPr>
          <w:rFonts w:ascii="Arial" w:hAnsi="Arial" w:cs="Arial"/>
        </w:rPr>
        <w:t xml:space="preserve">specific </w:t>
      </w:r>
      <w:r w:rsidR="0083393D">
        <w:rPr>
          <w:rFonts w:ascii="Arial" w:hAnsi="Arial" w:cs="Arial"/>
        </w:rPr>
        <w:t xml:space="preserve">problems or events. This is positive, as it suggests an overall level of success, but should be </w:t>
      </w:r>
      <w:r>
        <w:rPr>
          <w:rFonts w:ascii="Arial" w:hAnsi="Arial" w:cs="Arial"/>
        </w:rPr>
        <w:t>acknowledged</w:t>
      </w:r>
      <w:r w:rsidR="0083393D">
        <w:rPr>
          <w:rFonts w:ascii="Arial" w:hAnsi="Arial" w:cs="Arial"/>
        </w:rPr>
        <w:t xml:space="preserve"> nonetheless</w:t>
      </w:r>
      <w:r w:rsidR="00371F35">
        <w:rPr>
          <w:rFonts w:ascii="Arial" w:hAnsi="Arial" w:cs="Arial"/>
        </w:rPr>
        <w:t xml:space="preserve"> to avoid repeating such mistakes in future projects of this nature.</w:t>
      </w:r>
      <w:r w:rsidR="0083393D">
        <w:rPr>
          <w:rFonts w:ascii="Arial" w:hAnsi="Arial" w:cs="Arial"/>
        </w:rPr>
        <w:t xml:space="preserve"> Th</w:t>
      </w:r>
      <w:r w:rsidR="00F8305D">
        <w:rPr>
          <w:rFonts w:ascii="Arial" w:hAnsi="Arial" w:cs="Arial"/>
        </w:rPr>
        <w:t>e issues highlighted above are</w:t>
      </w:r>
      <w:r w:rsidR="0083393D">
        <w:rPr>
          <w:rFonts w:ascii="Arial" w:hAnsi="Arial" w:cs="Arial"/>
        </w:rPr>
        <w:t xml:space="preserve"> particularly relevant</w:t>
      </w:r>
      <w:r w:rsidR="00F8305D">
        <w:rPr>
          <w:rFonts w:ascii="Arial" w:hAnsi="Arial" w:cs="Arial"/>
        </w:rPr>
        <w:t>,</w:t>
      </w:r>
      <w:r w:rsidR="0083393D">
        <w:rPr>
          <w:rFonts w:ascii="Arial" w:hAnsi="Arial" w:cs="Arial"/>
        </w:rPr>
        <w:t xml:space="preserve"> as </w:t>
      </w:r>
      <w:r w:rsidR="00371F35">
        <w:rPr>
          <w:rFonts w:ascii="Arial" w:hAnsi="Arial" w:cs="Arial"/>
        </w:rPr>
        <w:t>they had</w:t>
      </w:r>
      <w:r w:rsidR="0083393D">
        <w:rPr>
          <w:rFonts w:ascii="Arial" w:hAnsi="Arial" w:cs="Arial"/>
        </w:rPr>
        <w:t xml:space="preserve"> substantial negative effects including long periods without heating and </w:t>
      </w:r>
      <w:r w:rsidR="00F8305D">
        <w:rPr>
          <w:rFonts w:ascii="Arial" w:hAnsi="Arial" w:cs="Arial"/>
        </w:rPr>
        <w:t>loss of property.</w:t>
      </w:r>
    </w:p>
    <w:p w14:paraId="3521D921" w14:textId="5FD8BD15" w:rsidR="00E950C6" w:rsidRPr="00E950C6" w:rsidRDefault="00E67766" w:rsidP="00E950C6">
      <w:pPr>
        <w:rPr>
          <w:rFonts w:ascii="Arial" w:hAnsi="Arial" w:cs="Arial"/>
          <w:b/>
        </w:rPr>
      </w:pPr>
      <w:r>
        <w:rPr>
          <w:rFonts w:ascii="Arial" w:hAnsi="Arial" w:cs="Arial"/>
          <w:b/>
        </w:rPr>
        <w:t>Occupant w</w:t>
      </w:r>
      <w:r w:rsidR="00E950C6" w:rsidRPr="00E950C6">
        <w:rPr>
          <w:rFonts w:ascii="Arial" w:hAnsi="Arial" w:cs="Arial"/>
          <w:b/>
        </w:rPr>
        <w:t>ish list</w:t>
      </w:r>
    </w:p>
    <w:p w14:paraId="6E93A95E" w14:textId="77777777" w:rsidR="00E950C6" w:rsidRPr="00FB4D85" w:rsidRDefault="00E950C6" w:rsidP="00E950C6">
      <w:pPr>
        <w:rPr>
          <w:rFonts w:ascii="Arial" w:hAnsi="Arial" w:cs="Arial"/>
        </w:rPr>
      </w:pPr>
      <w:r w:rsidRPr="00C20ED4">
        <w:rPr>
          <w:noProof/>
          <w:lang w:eastAsia="en-GB"/>
        </w:rPr>
        <mc:AlternateContent>
          <mc:Choice Requires="wps">
            <w:drawing>
              <wp:inline distT="0" distB="0" distL="0" distR="0" wp14:anchorId="36637173" wp14:editId="20040B17">
                <wp:extent cx="5537835" cy="1404620"/>
                <wp:effectExtent l="0" t="0" r="24765" b="27305"/>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1404620"/>
                        </a:xfrm>
                        <a:prstGeom prst="rect">
                          <a:avLst/>
                        </a:prstGeom>
                        <a:solidFill>
                          <a:schemeClr val="accent6">
                            <a:lumMod val="20000"/>
                            <a:lumOff val="80000"/>
                          </a:schemeClr>
                        </a:solidFill>
                        <a:ln w="9525">
                          <a:solidFill>
                            <a:srgbClr val="000000"/>
                          </a:solidFill>
                          <a:miter lim="800000"/>
                          <a:headEnd/>
                          <a:tailEnd/>
                        </a:ln>
                      </wps:spPr>
                      <wps:txbx>
                        <w:txbxContent>
                          <w:p w14:paraId="1B99C787" w14:textId="77777777" w:rsidR="001434D9" w:rsidRDefault="001434D9" w:rsidP="00E950C6">
                            <w:pPr>
                              <w:jc w:val="center"/>
                              <w:rPr>
                                <w:rFonts w:ascii="Arial" w:hAnsi="Arial" w:cs="Arial"/>
                                <w:i/>
                              </w:rPr>
                            </w:pPr>
                            <w:r>
                              <w:rPr>
                                <w:rFonts w:ascii="Arial" w:hAnsi="Arial" w:cs="Arial"/>
                                <w:i/>
                              </w:rPr>
                              <w:t>“Silence”</w:t>
                            </w:r>
                          </w:p>
                          <w:p w14:paraId="758848F3" w14:textId="77777777" w:rsidR="001434D9" w:rsidRPr="004E73E9" w:rsidRDefault="001434D9" w:rsidP="00E950C6">
                            <w:pPr>
                              <w:jc w:val="center"/>
                              <w:rPr>
                                <w:rFonts w:ascii="Arial" w:hAnsi="Arial" w:cs="Arial"/>
                                <w:i/>
                              </w:rPr>
                            </w:pPr>
                            <w:r w:rsidRPr="004E73E9">
                              <w:rPr>
                                <w:rFonts w:ascii="Arial" w:hAnsi="Arial" w:cs="Arial"/>
                                <w:i/>
                              </w:rPr>
                              <w:t>“Just to hide the pipework better</w:t>
                            </w:r>
                            <w:r>
                              <w:rPr>
                                <w:rFonts w:ascii="Arial" w:hAnsi="Arial" w:cs="Arial"/>
                                <w:i/>
                              </w:rPr>
                              <w:t>”</w:t>
                            </w:r>
                          </w:p>
                          <w:p w14:paraId="08639A5A" w14:textId="77777777" w:rsidR="001434D9" w:rsidRPr="004E73E9" w:rsidRDefault="001434D9" w:rsidP="00E950C6">
                            <w:pPr>
                              <w:jc w:val="center"/>
                              <w:rPr>
                                <w:rFonts w:ascii="Arial" w:hAnsi="Arial" w:cs="Arial"/>
                                <w:i/>
                              </w:rPr>
                            </w:pPr>
                            <w:r>
                              <w:rPr>
                                <w:rFonts w:ascii="Arial" w:hAnsi="Arial" w:cs="Arial"/>
                                <w:i/>
                              </w:rPr>
                              <w:t>“If it was cheaper”</w:t>
                            </w:r>
                          </w:p>
                          <w:p w14:paraId="70251CC6" w14:textId="77777777" w:rsidR="001434D9" w:rsidRPr="00405907" w:rsidRDefault="001434D9" w:rsidP="00E950C6">
                            <w:pPr>
                              <w:jc w:val="center"/>
                              <w:rPr>
                                <w:rFonts w:ascii="Arial" w:hAnsi="Arial" w:cs="Arial"/>
                                <w:i/>
                              </w:rPr>
                            </w:pPr>
                            <w:r w:rsidRPr="004E73E9">
                              <w:rPr>
                                <w:rFonts w:ascii="Arial" w:hAnsi="Arial" w:cs="Arial"/>
                                <w:i/>
                              </w:rPr>
                              <w:t>“The ability to bleed the radiators and top them back up yourself</w:t>
                            </w:r>
                            <w:r>
                              <w:rPr>
                                <w:rFonts w:ascii="Arial" w:hAnsi="Arial" w:cs="Arial"/>
                                <w:i/>
                              </w:rPr>
                              <w:t>”</w:t>
                            </w:r>
                          </w:p>
                        </w:txbxContent>
                      </wps:txbx>
                      <wps:bodyPr rot="0" vert="horz" wrap="square" lIns="91440" tIns="45720" rIns="91440" bIns="45720" anchor="t" anchorCtr="0">
                        <a:spAutoFit/>
                      </wps:bodyPr>
                    </wps:wsp>
                  </a:graphicData>
                </a:graphic>
              </wp:inline>
            </w:drawing>
          </mc:Choice>
          <mc:Fallback>
            <w:pict>
              <v:shape w14:anchorId="36637173" id="_x0000_s1050" type="#_x0000_t202" style="width:436.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" fillcolor="#e2efd9 [665]">
                <v:textbox style="mso-fit-shape-to-text:t">
                  <w:txbxContent>
                    <w:p w14:paraId="1B99C787" w14:textId="77777777" w:rsidR="001434D9" w:rsidRDefault="001434D9" w:rsidP="00E950C6">
                      <w:pPr>
                        <w:jc w:val="center"/>
                        <w:rPr>
                          <w:rFonts w:ascii="Arial" w:hAnsi="Arial" w:cs="Arial"/>
                          <w:i/>
                        </w:rPr>
                      </w:pPr>
                      <w:r>
                        <w:rPr>
                          <w:rFonts w:ascii="Arial" w:hAnsi="Arial" w:cs="Arial"/>
                          <w:i/>
                        </w:rPr>
                        <w:t>“Silence”</w:t>
                      </w:r>
                    </w:p>
                    <w:p w14:paraId="758848F3" w14:textId="77777777" w:rsidR="001434D9" w:rsidRPr="004E73E9" w:rsidRDefault="001434D9" w:rsidP="00E950C6">
                      <w:pPr>
                        <w:jc w:val="center"/>
                        <w:rPr>
                          <w:rFonts w:ascii="Arial" w:hAnsi="Arial" w:cs="Arial"/>
                          <w:i/>
                        </w:rPr>
                      </w:pPr>
                      <w:r w:rsidRPr="004E73E9">
                        <w:rPr>
                          <w:rFonts w:ascii="Arial" w:hAnsi="Arial" w:cs="Arial"/>
                          <w:i/>
                        </w:rPr>
                        <w:t>“Just to hide the pipework better</w:t>
                      </w:r>
                      <w:r>
                        <w:rPr>
                          <w:rFonts w:ascii="Arial" w:hAnsi="Arial" w:cs="Arial"/>
                          <w:i/>
                        </w:rPr>
                        <w:t>”</w:t>
                      </w:r>
                    </w:p>
                    <w:p w14:paraId="08639A5A" w14:textId="77777777" w:rsidR="001434D9" w:rsidRPr="004E73E9" w:rsidRDefault="001434D9" w:rsidP="00E950C6">
                      <w:pPr>
                        <w:jc w:val="center"/>
                        <w:rPr>
                          <w:rFonts w:ascii="Arial" w:hAnsi="Arial" w:cs="Arial"/>
                          <w:i/>
                        </w:rPr>
                      </w:pPr>
                      <w:r>
                        <w:rPr>
                          <w:rFonts w:ascii="Arial" w:hAnsi="Arial" w:cs="Arial"/>
                          <w:i/>
                        </w:rPr>
                        <w:t>“If it was cheaper”</w:t>
                      </w:r>
                    </w:p>
                    <w:p w14:paraId="70251CC6" w14:textId="77777777" w:rsidR="001434D9" w:rsidRPr="00405907" w:rsidRDefault="001434D9" w:rsidP="00E950C6">
                      <w:pPr>
                        <w:jc w:val="center"/>
                        <w:rPr>
                          <w:rFonts w:ascii="Arial" w:hAnsi="Arial" w:cs="Arial"/>
                          <w:i/>
                        </w:rPr>
                      </w:pPr>
                      <w:r w:rsidRPr="004E73E9">
                        <w:rPr>
                          <w:rFonts w:ascii="Arial" w:hAnsi="Arial" w:cs="Arial"/>
                          <w:i/>
                        </w:rPr>
                        <w:t>“The ability to bleed the radiators and top them back up yourself</w:t>
                      </w:r>
                      <w:r>
                        <w:rPr>
                          <w:rFonts w:ascii="Arial" w:hAnsi="Arial" w:cs="Arial"/>
                          <w:i/>
                        </w:rPr>
                        <w:t>”</w:t>
                      </w:r>
                    </w:p>
                  </w:txbxContent>
                </v:textbox>
                <w10:anchorlock/>
              </v:shape>
            </w:pict>
          </mc:Fallback>
        </mc:AlternateContent>
      </w:r>
    </w:p>
    <w:p w14:paraId="0E8D2A80" w14:textId="6650BB6B" w:rsidR="001E1FF0" w:rsidRDefault="00F8305D" w:rsidP="00F8305D">
      <w:pPr>
        <w:rPr>
          <w:rFonts w:ascii="Arial" w:hAnsi="Arial" w:cs="Arial"/>
        </w:rPr>
      </w:pPr>
      <w:r>
        <w:rPr>
          <w:rFonts w:ascii="Arial" w:hAnsi="Arial" w:cs="Arial"/>
        </w:rPr>
        <w:t>Several occupants volunteered suggestions to improve the GSHP system, and these typically aligned with the previously discussed issues. Most common was for a reduction in noise</w:t>
      </w:r>
      <w:r w:rsidR="001E1FF0">
        <w:rPr>
          <w:rFonts w:ascii="Arial" w:hAnsi="Arial" w:cs="Arial"/>
        </w:rPr>
        <w:t>, which is a potentially actionable change for future installations. Re</w:t>
      </w:r>
      <w:r w:rsidR="007259B2">
        <w:rPr>
          <w:rFonts w:ascii="Arial" w:hAnsi="Arial" w:cs="Arial"/>
        </w:rPr>
        <w:t>d</w:t>
      </w:r>
      <w:r w:rsidR="001E1FF0">
        <w:rPr>
          <w:rFonts w:ascii="Arial" w:hAnsi="Arial" w:cs="Arial"/>
        </w:rPr>
        <w:t>uced cost was also common, however this is heavily influenced by system operation.</w:t>
      </w:r>
      <w:r w:rsidR="007259B2">
        <w:rPr>
          <w:rFonts w:ascii="Arial" w:hAnsi="Arial" w:cs="Arial"/>
        </w:rPr>
        <w:t xml:space="preserve"> B</w:t>
      </w:r>
      <w:r w:rsidR="001E1FF0">
        <w:rPr>
          <w:rFonts w:ascii="Arial" w:hAnsi="Arial" w:cs="Arial"/>
        </w:rPr>
        <w:t>ette</w:t>
      </w:r>
      <w:r w:rsidR="007259B2">
        <w:rPr>
          <w:rFonts w:ascii="Arial" w:hAnsi="Arial" w:cs="Arial"/>
        </w:rPr>
        <w:t>r information on the system was also a common occupant request, and this should be considered in future projects.</w:t>
      </w:r>
    </w:p>
    <w:p w14:paraId="4232E1BF" w14:textId="350B291D" w:rsidR="00363EB2" w:rsidRDefault="00363EB2" w:rsidP="00F8305D">
      <w:pPr>
        <w:rPr>
          <w:rFonts w:ascii="Arial" w:hAnsi="Arial" w:cs="Arial"/>
        </w:rPr>
      </w:pPr>
    </w:p>
    <w:p w14:paraId="08351761" w14:textId="77CE8F8B" w:rsidR="00363EB2" w:rsidRDefault="00363EB2" w:rsidP="00F8305D">
      <w:pPr>
        <w:rPr>
          <w:rFonts w:ascii="Arial" w:hAnsi="Arial" w:cs="Arial"/>
        </w:rPr>
      </w:pPr>
    </w:p>
    <w:p w14:paraId="4A65C740" w14:textId="77777777" w:rsidR="00363EB2" w:rsidRPr="00F8305D" w:rsidRDefault="00363EB2" w:rsidP="00F8305D">
      <w:pPr>
        <w:rPr>
          <w:rFonts w:ascii="Arial" w:hAnsi="Arial" w:cs="Arial"/>
        </w:rPr>
      </w:pPr>
    </w:p>
    <w:p w14:paraId="05D7120A" w14:textId="77F3E67A" w:rsidR="00E67766" w:rsidRPr="00E950C6" w:rsidRDefault="00291635" w:rsidP="00E67766">
      <w:pPr>
        <w:rPr>
          <w:rFonts w:ascii="Arial" w:hAnsi="Arial" w:cs="Arial"/>
          <w:b/>
        </w:rPr>
      </w:pPr>
      <w:r>
        <w:rPr>
          <w:rFonts w:ascii="Arial" w:hAnsi="Arial" w:cs="Arial"/>
          <w:b/>
        </w:rPr>
        <w:lastRenderedPageBreak/>
        <w:t>C</w:t>
      </w:r>
      <w:r w:rsidR="00E950C6" w:rsidRPr="00E950C6">
        <w:rPr>
          <w:rFonts w:ascii="Arial" w:hAnsi="Arial" w:cs="Arial"/>
          <w:b/>
        </w:rPr>
        <w:t>omfort</w:t>
      </w:r>
      <w:r w:rsidR="00E67766">
        <w:rPr>
          <w:rFonts w:ascii="Arial" w:hAnsi="Arial" w:cs="Arial"/>
          <w:b/>
        </w:rPr>
        <w:t xml:space="preserve"> and c</w:t>
      </w:r>
      <w:r w:rsidR="00E67766" w:rsidRPr="00E950C6">
        <w:rPr>
          <w:rFonts w:ascii="Arial" w:hAnsi="Arial" w:cs="Arial"/>
          <w:b/>
        </w:rPr>
        <w:t>omparison with storage heaters</w:t>
      </w:r>
    </w:p>
    <w:p w14:paraId="384B8E8F" w14:textId="5BD0E29D" w:rsidR="00E950C6" w:rsidRDefault="00E950C6" w:rsidP="00E950C6">
      <w:pPr>
        <w:rPr>
          <w:rFonts w:ascii="Arial" w:hAnsi="Arial" w:cs="Arial"/>
          <w:color w:val="FF0000"/>
        </w:rPr>
      </w:pPr>
      <w:r w:rsidRPr="00C20ED4">
        <w:rPr>
          <w:rFonts w:ascii="Arial" w:hAnsi="Arial" w:cs="Arial"/>
          <w:noProof/>
          <w:lang w:eastAsia="en-GB"/>
        </w:rPr>
        <mc:AlternateContent>
          <mc:Choice Requires="wps">
            <w:drawing>
              <wp:inline distT="0" distB="0" distL="0" distR="0" wp14:anchorId="562A41AD" wp14:editId="2E267F43">
                <wp:extent cx="5537835" cy="1404620"/>
                <wp:effectExtent l="0" t="0" r="24765" b="27305"/>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1404620"/>
                        </a:xfrm>
                        <a:prstGeom prst="rect">
                          <a:avLst/>
                        </a:prstGeom>
                        <a:solidFill>
                          <a:schemeClr val="accent6">
                            <a:lumMod val="20000"/>
                            <a:lumOff val="80000"/>
                          </a:schemeClr>
                        </a:solidFill>
                        <a:ln w="9525">
                          <a:solidFill>
                            <a:srgbClr val="000000"/>
                          </a:solidFill>
                          <a:miter lim="800000"/>
                          <a:headEnd/>
                          <a:tailEnd/>
                        </a:ln>
                      </wps:spPr>
                      <wps:txbx>
                        <w:txbxContent>
                          <w:p w14:paraId="5ACDCCF7" w14:textId="77777777" w:rsidR="001434D9" w:rsidRPr="00FB4D85" w:rsidRDefault="001434D9" w:rsidP="00E950C6">
                            <w:pPr>
                              <w:jc w:val="center"/>
                              <w:rPr>
                                <w:rFonts w:ascii="Arial" w:hAnsi="Arial" w:cs="Arial"/>
                                <w:i/>
                              </w:rPr>
                            </w:pPr>
                            <w:r w:rsidRPr="00FB4D85">
                              <w:rPr>
                                <w:rFonts w:ascii="Arial" w:hAnsi="Arial" w:cs="Arial"/>
                                <w:i/>
                              </w:rPr>
                              <w:t>“I’m a lot more comfort</w:t>
                            </w:r>
                            <w:r>
                              <w:rPr>
                                <w:rFonts w:ascii="Arial" w:hAnsi="Arial" w:cs="Arial"/>
                                <w:i/>
                              </w:rPr>
                              <w:t>able now than I used to be”</w:t>
                            </w:r>
                          </w:p>
                          <w:p w14:paraId="243D1572" w14:textId="77777777" w:rsidR="001434D9" w:rsidRPr="00FB4D85" w:rsidRDefault="001434D9" w:rsidP="00E950C6">
                            <w:pPr>
                              <w:jc w:val="center"/>
                              <w:rPr>
                                <w:rFonts w:ascii="Arial" w:hAnsi="Arial" w:cs="Arial"/>
                                <w:i/>
                              </w:rPr>
                            </w:pPr>
                            <w:r w:rsidRPr="00FB4D85">
                              <w:rPr>
                                <w:rFonts w:ascii="Arial" w:hAnsi="Arial" w:cs="Arial"/>
                                <w:i/>
                              </w:rPr>
                              <w:t xml:space="preserve">“Yeah, I think </w:t>
                            </w:r>
                            <w:r>
                              <w:rPr>
                                <w:rFonts w:ascii="Arial" w:hAnsi="Arial" w:cs="Arial"/>
                                <w:i/>
                              </w:rPr>
                              <w:t>I’m a lot warmer in winter”</w:t>
                            </w:r>
                          </w:p>
                          <w:p w14:paraId="566C779A" w14:textId="77777777" w:rsidR="001434D9" w:rsidRPr="00405907" w:rsidRDefault="001434D9" w:rsidP="00E950C6">
                            <w:pPr>
                              <w:jc w:val="center"/>
                              <w:rPr>
                                <w:rFonts w:ascii="Arial" w:hAnsi="Arial" w:cs="Arial"/>
                                <w:i/>
                              </w:rPr>
                            </w:pPr>
                            <w:r>
                              <w:rPr>
                                <w:rFonts w:ascii="Arial" w:hAnsi="Arial" w:cs="Arial"/>
                                <w:i/>
                              </w:rPr>
                              <w:t>“Oh yeah, it’s warmer now”</w:t>
                            </w:r>
                          </w:p>
                        </w:txbxContent>
                      </wps:txbx>
                      <wps:bodyPr rot="0" vert="horz" wrap="square" lIns="91440" tIns="45720" rIns="91440" bIns="45720" anchor="t" anchorCtr="0">
                        <a:spAutoFit/>
                      </wps:bodyPr>
                    </wps:wsp>
                  </a:graphicData>
                </a:graphic>
              </wp:inline>
            </w:drawing>
          </mc:Choice>
          <mc:Fallback>
            <w:pict>
              <v:shape w14:anchorId="562A41AD" id="_x0000_s1051" type="#_x0000_t202" style="width:436.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" fillcolor="#e2efd9 [665]">
                <v:textbox style="mso-fit-shape-to-text:t">
                  <w:txbxContent>
                    <w:p w14:paraId="5ACDCCF7" w14:textId="77777777" w:rsidR="001434D9" w:rsidRPr="00FB4D85" w:rsidRDefault="001434D9" w:rsidP="00E950C6">
                      <w:pPr>
                        <w:jc w:val="center"/>
                        <w:rPr>
                          <w:rFonts w:ascii="Arial" w:hAnsi="Arial" w:cs="Arial"/>
                          <w:i/>
                        </w:rPr>
                      </w:pPr>
                      <w:r w:rsidRPr="00FB4D85">
                        <w:rPr>
                          <w:rFonts w:ascii="Arial" w:hAnsi="Arial" w:cs="Arial"/>
                          <w:i/>
                        </w:rPr>
                        <w:t>“I’m a lot more comfort</w:t>
                      </w:r>
                      <w:r>
                        <w:rPr>
                          <w:rFonts w:ascii="Arial" w:hAnsi="Arial" w:cs="Arial"/>
                          <w:i/>
                        </w:rPr>
                        <w:t>able now than I used to be”</w:t>
                      </w:r>
                    </w:p>
                    <w:p w14:paraId="243D1572" w14:textId="77777777" w:rsidR="001434D9" w:rsidRPr="00FB4D85" w:rsidRDefault="001434D9" w:rsidP="00E950C6">
                      <w:pPr>
                        <w:jc w:val="center"/>
                        <w:rPr>
                          <w:rFonts w:ascii="Arial" w:hAnsi="Arial" w:cs="Arial"/>
                          <w:i/>
                        </w:rPr>
                      </w:pPr>
                      <w:r w:rsidRPr="00FB4D85">
                        <w:rPr>
                          <w:rFonts w:ascii="Arial" w:hAnsi="Arial" w:cs="Arial"/>
                          <w:i/>
                        </w:rPr>
                        <w:t xml:space="preserve">“Yeah, I think </w:t>
                      </w:r>
                      <w:r>
                        <w:rPr>
                          <w:rFonts w:ascii="Arial" w:hAnsi="Arial" w:cs="Arial"/>
                          <w:i/>
                        </w:rPr>
                        <w:t>I’m a lot warmer in winter”</w:t>
                      </w:r>
                    </w:p>
                    <w:p w14:paraId="566C779A" w14:textId="77777777" w:rsidR="001434D9" w:rsidRPr="00405907" w:rsidRDefault="001434D9" w:rsidP="00E950C6">
                      <w:pPr>
                        <w:jc w:val="center"/>
                        <w:rPr>
                          <w:rFonts w:ascii="Arial" w:hAnsi="Arial" w:cs="Arial"/>
                          <w:i/>
                        </w:rPr>
                      </w:pPr>
                      <w:r>
                        <w:rPr>
                          <w:rFonts w:ascii="Arial" w:hAnsi="Arial" w:cs="Arial"/>
                          <w:i/>
                        </w:rPr>
                        <w:t>“Oh yeah, it’s warmer now”</w:t>
                      </w:r>
                    </w:p>
                  </w:txbxContent>
                </v:textbox>
                <w10:anchorlock/>
              </v:shape>
            </w:pict>
          </mc:Fallback>
        </mc:AlternateContent>
      </w:r>
      <w:r w:rsidRPr="00C20ED4">
        <w:rPr>
          <w:rFonts w:ascii="Arial" w:hAnsi="Arial" w:cs="Arial"/>
          <w:noProof/>
          <w:lang w:eastAsia="en-GB"/>
        </w:rPr>
        <mc:AlternateContent>
          <mc:Choice Requires="wps">
            <w:drawing>
              <wp:inline distT="0" distB="0" distL="0" distR="0" wp14:anchorId="15ECF905" wp14:editId="3F19F9D3">
                <wp:extent cx="5537835" cy="1404620"/>
                <wp:effectExtent l="0" t="0" r="24765" b="2730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1404620"/>
                        </a:xfrm>
                        <a:prstGeom prst="rect">
                          <a:avLst/>
                        </a:prstGeom>
                        <a:solidFill>
                          <a:schemeClr val="accent6">
                            <a:lumMod val="20000"/>
                            <a:lumOff val="80000"/>
                          </a:schemeClr>
                        </a:solidFill>
                        <a:ln w="9525">
                          <a:solidFill>
                            <a:srgbClr val="000000"/>
                          </a:solidFill>
                          <a:miter lim="800000"/>
                          <a:headEnd/>
                          <a:tailEnd/>
                        </a:ln>
                      </wps:spPr>
                      <wps:txbx>
                        <w:txbxContent>
                          <w:p w14:paraId="1A3529D6" w14:textId="4CAC5226" w:rsidR="001434D9" w:rsidRPr="0095564E" w:rsidRDefault="001434D9" w:rsidP="00E950C6">
                            <w:pPr>
                              <w:jc w:val="center"/>
                              <w:rPr>
                                <w:rFonts w:ascii="Arial" w:hAnsi="Arial" w:cs="Arial"/>
                                <w:i/>
                              </w:rPr>
                            </w:pPr>
                            <w:r w:rsidRPr="0095564E">
                              <w:rPr>
                                <w:rFonts w:ascii="Arial" w:hAnsi="Arial" w:cs="Arial"/>
                                <w:i/>
                              </w:rPr>
                              <w:t>“</w:t>
                            </w:r>
                            <w:r>
                              <w:rPr>
                                <w:rFonts w:ascii="Arial" w:hAnsi="Arial" w:cs="Arial"/>
                                <w:i/>
                              </w:rPr>
                              <w:t>I prefer the heat pump – it</w:t>
                            </w:r>
                            <w:r w:rsidRPr="0095564E">
                              <w:rPr>
                                <w:rFonts w:ascii="Arial" w:hAnsi="Arial" w:cs="Arial"/>
                                <w:i/>
                              </w:rPr>
                              <w:t xml:space="preserve">s instant heat and you can turn it </w:t>
                            </w:r>
                            <w:r>
                              <w:rPr>
                                <w:rFonts w:ascii="Arial" w:hAnsi="Arial" w:cs="Arial"/>
                                <w:i/>
                              </w:rPr>
                              <w:t>off when you don’t need it”</w:t>
                            </w:r>
                          </w:p>
                          <w:p w14:paraId="0492B6E2" w14:textId="77777777" w:rsidR="001434D9" w:rsidRPr="0095564E" w:rsidRDefault="001434D9" w:rsidP="00E950C6">
                            <w:pPr>
                              <w:jc w:val="center"/>
                              <w:rPr>
                                <w:rFonts w:ascii="Arial" w:hAnsi="Arial" w:cs="Arial"/>
                                <w:i/>
                              </w:rPr>
                            </w:pPr>
                            <w:r>
                              <w:rPr>
                                <w:rFonts w:ascii="Arial" w:hAnsi="Arial" w:cs="Arial"/>
                                <w:i/>
                              </w:rPr>
                              <w:t xml:space="preserve">“I prefer the </w:t>
                            </w:r>
                            <w:r w:rsidRPr="0095564E">
                              <w:rPr>
                                <w:rFonts w:ascii="Arial" w:hAnsi="Arial" w:cs="Arial"/>
                                <w:i/>
                              </w:rPr>
                              <w:t>new one, t</w:t>
                            </w:r>
                            <w:r>
                              <w:rPr>
                                <w:rFonts w:ascii="Arial" w:hAnsi="Arial" w:cs="Arial"/>
                                <w:i/>
                              </w:rPr>
                              <w:t>he new system for definite”</w:t>
                            </w:r>
                          </w:p>
                          <w:p w14:paraId="0B7EC22A" w14:textId="77777777" w:rsidR="001434D9" w:rsidRPr="0095564E" w:rsidRDefault="001434D9" w:rsidP="00E950C6">
                            <w:pPr>
                              <w:jc w:val="center"/>
                              <w:rPr>
                                <w:rFonts w:ascii="Arial" w:hAnsi="Arial" w:cs="Arial"/>
                                <w:i/>
                              </w:rPr>
                            </w:pPr>
                            <w:r w:rsidRPr="0095564E">
                              <w:rPr>
                                <w:rFonts w:ascii="Arial" w:hAnsi="Arial" w:cs="Arial"/>
                                <w:i/>
                              </w:rPr>
                              <w:t>“The new system</w:t>
                            </w:r>
                            <w:r>
                              <w:rPr>
                                <w:rFonts w:ascii="Arial" w:hAnsi="Arial" w:cs="Arial"/>
                                <w:i/>
                              </w:rPr>
                              <w:t xml:space="preserve"> is far superior”</w:t>
                            </w:r>
                          </w:p>
                          <w:p w14:paraId="18EB725E" w14:textId="77777777" w:rsidR="001434D9" w:rsidRPr="00405907" w:rsidRDefault="001434D9" w:rsidP="00E950C6">
                            <w:pPr>
                              <w:jc w:val="center"/>
                              <w:rPr>
                                <w:rFonts w:ascii="Arial" w:hAnsi="Arial" w:cs="Arial"/>
                                <w:i/>
                              </w:rPr>
                            </w:pPr>
                            <w:r w:rsidRPr="0095564E">
                              <w:rPr>
                                <w:rFonts w:ascii="Arial" w:hAnsi="Arial" w:cs="Arial"/>
                                <w:i/>
                              </w:rPr>
                              <w:t>“That one is an obvious one, the ol</w:t>
                            </w:r>
                            <w:r>
                              <w:rPr>
                                <w:rFonts w:ascii="Arial" w:hAnsi="Arial" w:cs="Arial"/>
                                <w:i/>
                              </w:rPr>
                              <w:t>d ones were really rubbish”</w:t>
                            </w:r>
                          </w:p>
                        </w:txbxContent>
                      </wps:txbx>
                      <wps:bodyPr rot="0" vert="horz" wrap="square" lIns="91440" tIns="45720" rIns="91440" bIns="45720" anchor="t" anchorCtr="0">
                        <a:spAutoFit/>
                      </wps:bodyPr>
                    </wps:wsp>
                  </a:graphicData>
                </a:graphic>
              </wp:inline>
            </w:drawing>
          </mc:Choice>
          <mc:Fallback>
            <w:pict>
              <v:shape w14:anchorId="15ECF905" id="_x0000_s1052" type="#_x0000_t202" style="width:436.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" fillcolor="#e2efd9 [665]">
                <v:textbox style="mso-fit-shape-to-text:t">
                  <w:txbxContent>
                    <w:p w14:paraId="1A3529D6" w14:textId="4CAC5226" w:rsidR="001434D9" w:rsidRPr="0095564E" w:rsidRDefault="001434D9" w:rsidP="00E950C6">
                      <w:pPr>
                        <w:jc w:val="center"/>
                        <w:rPr>
                          <w:rFonts w:ascii="Arial" w:hAnsi="Arial" w:cs="Arial"/>
                          <w:i/>
                        </w:rPr>
                      </w:pPr>
                      <w:r w:rsidRPr="0095564E">
                        <w:rPr>
                          <w:rFonts w:ascii="Arial" w:hAnsi="Arial" w:cs="Arial"/>
                          <w:i/>
                        </w:rPr>
                        <w:t>“</w:t>
                      </w:r>
                      <w:r>
                        <w:rPr>
                          <w:rFonts w:ascii="Arial" w:hAnsi="Arial" w:cs="Arial"/>
                          <w:i/>
                        </w:rPr>
                        <w:t>I prefer the heat pump – it</w:t>
                      </w:r>
                      <w:r w:rsidRPr="0095564E">
                        <w:rPr>
                          <w:rFonts w:ascii="Arial" w:hAnsi="Arial" w:cs="Arial"/>
                          <w:i/>
                        </w:rPr>
                        <w:t xml:space="preserve">s instant heat and you can turn it </w:t>
                      </w:r>
                      <w:r>
                        <w:rPr>
                          <w:rFonts w:ascii="Arial" w:hAnsi="Arial" w:cs="Arial"/>
                          <w:i/>
                        </w:rPr>
                        <w:t>off when you don’t need it”</w:t>
                      </w:r>
                    </w:p>
                    <w:p w14:paraId="0492B6E2" w14:textId="77777777" w:rsidR="001434D9" w:rsidRPr="0095564E" w:rsidRDefault="001434D9" w:rsidP="00E950C6">
                      <w:pPr>
                        <w:jc w:val="center"/>
                        <w:rPr>
                          <w:rFonts w:ascii="Arial" w:hAnsi="Arial" w:cs="Arial"/>
                          <w:i/>
                        </w:rPr>
                      </w:pPr>
                      <w:r>
                        <w:rPr>
                          <w:rFonts w:ascii="Arial" w:hAnsi="Arial" w:cs="Arial"/>
                          <w:i/>
                        </w:rPr>
                        <w:t xml:space="preserve">“I prefer the </w:t>
                      </w:r>
                      <w:r w:rsidRPr="0095564E">
                        <w:rPr>
                          <w:rFonts w:ascii="Arial" w:hAnsi="Arial" w:cs="Arial"/>
                          <w:i/>
                        </w:rPr>
                        <w:t>new one, t</w:t>
                      </w:r>
                      <w:r>
                        <w:rPr>
                          <w:rFonts w:ascii="Arial" w:hAnsi="Arial" w:cs="Arial"/>
                          <w:i/>
                        </w:rPr>
                        <w:t>he new system for definite”</w:t>
                      </w:r>
                    </w:p>
                    <w:p w14:paraId="0B7EC22A" w14:textId="77777777" w:rsidR="001434D9" w:rsidRPr="0095564E" w:rsidRDefault="001434D9" w:rsidP="00E950C6">
                      <w:pPr>
                        <w:jc w:val="center"/>
                        <w:rPr>
                          <w:rFonts w:ascii="Arial" w:hAnsi="Arial" w:cs="Arial"/>
                          <w:i/>
                        </w:rPr>
                      </w:pPr>
                      <w:r w:rsidRPr="0095564E">
                        <w:rPr>
                          <w:rFonts w:ascii="Arial" w:hAnsi="Arial" w:cs="Arial"/>
                          <w:i/>
                        </w:rPr>
                        <w:t>“The new system</w:t>
                      </w:r>
                      <w:r>
                        <w:rPr>
                          <w:rFonts w:ascii="Arial" w:hAnsi="Arial" w:cs="Arial"/>
                          <w:i/>
                        </w:rPr>
                        <w:t xml:space="preserve"> is far superior”</w:t>
                      </w:r>
                    </w:p>
                    <w:p w14:paraId="18EB725E" w14:textId="77777777" w:rsidR="001434D9" w:rsidRPr="00405907" w:rsidRDefault="001434D9" w:rsidP="00E950C6">
                      <w:pPr>
                        <w:jc w:val="center"/>
                        <w:rPr>
                          <w:rFonts w:ascii="Arial" w:hAnsi="Arial" w:cs="Arial"/>
                          <w:i/>
                        </w:rPr>
                      </w:pPr>
                      <w:r w:rsidRPr="0095564E">
                        <w:rPr>
                          <w:rFonts w:ascii="Arial" w:hAnsi="Arial" w:cs="Arial"/>
                          <w:i/>
                        </w:rPr>
                        <w:t>“That one is an obvious one, the ol</w:t>
                      </w:r>
                      <w:r>
                        <w:rPr>
                          <w:rFonts w:ascii="Arial" w:hAnsi="Arial" w:cs="Arial"/>
                          <w:i/>
                        </w:rPr>
                        <w:t>d ones were really rubbish”</w:t>
                      </w:r>
                    </w:p>
                  </w:txbxContent>
                </v:textbox>
                <w10:anchorlock/>
              </v:shape>
            </w:pict>
          </mc:Fallback>
        </mc:AlternateContent>
      </w:r>
    </w:p>
    <w:p w14:paraId="45A8CC08" w14:textId="40792658" w:rsidR="00E950C6" w:rsidRDefault="001C5871" w:rsidP="00E950C6">
      <w:pPr>
        <w:rPr>
          <w:rFonts w:ascii="Arial" w:hAnsi="Arial" w:cs="Arial"/>
        </w:rPr>
      </w:pPr>
      <w:r>
        <w:rPr>
          <w:rFonts w:ascii="Arial" w:hAnsi="Arial" w:cs="Arial"/>
        </w:rPr>
        <w:t xml:space="preserve">Each interview concluded with </w:t>
      </w:r>
      <w:r w:rsidR="00602A84">
        <w:rPr>
          <w:rFonts w:ascii="Arial" w:hAnsi="Arial" w:cs="Arial"/>
        </w:rPr>
        <w:t xml:space="preserve">the participant being asked </w:t>
      </w:r>
      <w:r>
        <w:rPr>
          <w:rFonts w:ascii="Arial" w:hAnsi="Arial" w:cs="Arial"/>
        </w:rPr>
        <w:t xml:space="preserve">which system </w:t>
      </w:r>
      <w:r w:rsidR="00602A84">
        <w:rPr>
          <w:rFonts w:ascii="Arial" w:hAnsi="Arial" w:cs="Arial"/>
        </w:rPr>
        <w:t xml:space="preserve">they </w:t>
      </w:r>
      <w:r>
        <w:rPr>
          <w:rFonts w:ascii="Arial" w:hAnsi="Arial" w:cs="Arial"/>
        </w:rPr>
        <w:t xml:space="preserve">prefer, and all residents indicated </w:t>
      </w:r>
      <w:r w:rsidR="00602A84">
        <w:rPr>
          <w:rFonts w:ascii="Arial" w:hAnsi="Arial" w:cs="Arial"/>
        </w:rPr>
        <w:t xml:space="preserve">a </w:t>
      </w:r>
      <w:r>
        <w:rPr>
          <w:rFonts w:ascii="Arial" w:hAnsi="Arial" w:cs="Arial"/>
        </w:rPr>
        <w:t xml:space="preserve">preference for the GSHP. This is a very positive outcome for the pilot study, </w:t>
      </w:r>
      <w:r w:rsidR="00604B2B">
        <w:rPr>
          <w:rFonts w:ascii="Arial" w:hAnsi="Arial" w:cs="Arial"/>
        </w:rPr>
        <w:t xml:space="preserve">strongly indicating that </w:t>
      </w:r>
      <w:r>
        <w:rPr>
          <w:rFonts w:ascii="Arial" w:hAnsi="Arial" w:cs="Arial"/>
        </w:rPr>
        <w:t>occupants value the GSHP system.</w:t>
      </w:r>
    </w:p>
    <w:p w14:paraId="4D43312F" w14:textId="090B5403" w:rsidR="00604B2B" w:rsidRPr="001C5871" w:rsidRDefault="00604B2B" w:rsidP="00E950C6">
      <w:pPr>
        <w:rPr>
          <w:rFonts w:ascii="Arial" w:hAnsi="Arial" w:cs="Arial"/>
        </w:rPr>
      </w:pPr>
      <w:r>
        <w:rPr>
          <w:rFonts w:ascii="Arial" w:hAnsi="Arial" w:cs="Arial"/>
        </w:rPr>
        <w:t xml:space="preserve">The reasons for this preference are likely to be unique to the individual and encompass </w:t>
      </w:r>
      <w:r w:rsidR="0063376D">
        <w:rPr>
          <w:rFonts w:ascii="Arial" w:hAnsi="Arial" w:cs="Arial"/>
        </w:rPr>
        <w:t xml:space="preserve">themes of </w:t>
      </w:r>
      <w:r>
        <w:rPr>
          <w:rFonts w:ascii="Arial" w:hAnsi="Arial" w:cs="Arial"/>
        </w:rPr>
        <w:t xml:space="preserve">greater control, </w:t>
      </w:r>
      <w:r w:rsidR="0063376D">
        <w:rPr>
          <w:rFonts w:ascii="Arial" w:hAnsi="Arial" w:cs="Arial"/>
        </w:rPr>
        <w:t>more effective</w:t>
      </w:r>
      <w:r>
        <w:rPr>
          <w:rFonts w:ascii="Arial" w:hAnsi="Arial" w:cs="Arial"/>
        </w:rPr>
        <w:t xml:space="preserve"> heat delivery</w:t>
      </w:r>
      <w:r w:rsidR="0063376D">
        <w:rPr>
          <w:rFonts w:ascii="Arial" w:hAnsi="Arial" w:cs="Arial"/>
        </w:rPr>
        <w:t xml:space="preserve"> and better value for money. This </w:t>
      </w:r>
      <w:r w:rsidR="00C9793F">
        <w:rPr>
          <w:rFonts w:ascii="Arial" w:hAnsi="Arial" w:cs="Arial"/>
        </w:rPr>
        <w:t xml:space="preserve">comprehensive </w:t>
      </w:r>
      <w:r w:rsidR="0063376D">
        <w:rPr>
          <w:rFonts w:ascii="Arial" w:hAnsi="Arial" w:cs="Arial"/>
        </w:rPr>
        <w:t xml:space="preserve">preference exists despite the previously discussed issues with system, further </w:t>
      </w:r>
      <w:r w:rsidR="00C9793F">
        <w:rPr>
          <w:rFonts w:ascii="Arial" w:hAnsi="Arial" w:cs="Arial"/>
        </w:rPr>
        <w:t>supporting the replacement of the storage heaters with a GSHP system.</w:t>
      </w:r>
    </w:p>
    <w:p w14:paraId="0DE2F517" w14:textId="77777777" w:rsidR="0086492D" w:rsidRPr="004928E0" w:rsidRDefault="0086492D" w:rsidP="0086492D">
      <w:pPr>
        <w:pStyle w:val="Heading2"/>
        <w:numPr>
          <w:ilvl w:val="1"/>
          <w:numId w:val="2"/>
        </w:numPr>
        <w:rPr>
          <w:rFonts w:ascii="Arial" w:hAnsi="Arial" w:cs="Arial"/>
          <w:color w:val="63177B"/>
        </w:rPr>
      </w:pPr>
      <w:bookmarkStart w:id="34" w:name="_Toc80286024"/>
      <w:r w:rsidRPr="004928E0">
        <w:rPr>
          <w:rFonts w:ascii="Arial" w:hAnsi="Arial" w:cs="Arial"/>
          <w:color w:val="63177B"/>
        </w:rPr>
        <w:t>Conclusions</w:t>
      </w:r>
      <w:bookmarkEnd w:id="34"/>
    </w:p>
    <w:p w14:paraId="21995872" w14:textId="77777777" w:rsidR="00CD0EA4" w:rsidRDefault="0086492D" w:rsidP="003E2520">
      <w:pPr>
        <w:rPr>
          <w:rFonts w:ascii="Arial" w:hAnsi="Arial" w:cs="Arial"/>
        </w:rPr>
      </w:pPr>
      <w:r>
        <w:rPr>
          <w:rFonts w:ascii="Arial" w:hAnsi="Arial" w:cs="Arial"/>
        </w:rPr>
        <w:t xml:space="preserve">To summarise the findings from the occupant interviews, </w:t>
      </w:r>
      <w:r w:rsidR="00DA09E8">
        <w:rPr>
          <w:rFonts w:ascii="Arial" w:hAnsi="Arial" w:cs="Arial"/>
        </w:rPr>
        <w:t xml:space="preserve">residents were generally happy with the GSHP system, with overwhelming preference </w:t>
      </w:r>
      <w:r w:rsidR="009F3FEF">
        <w:rPr>
          <w:rFonts w:ascii="Arial" w:hAnsi="Arial" w:cs="Arial"/>
        </w:rPr>
        <w:t xml:space="preserve">to the storage heaters. This was due to a higher level of comfort, a greater degree of heating control and </w:t>
      </w:r>
      <w:r w:rsidR="003E2520">
        <w:rPr>
          <w:rFonts w:ascii="Arial" w:hAnsi="Arial" w:cs="Arial"/>
        </w:rPr>
        <w:t>better value for money</w:t>
      </w:r>
      <w:r w:rsidR="009F3FEF">
        <w:rPr>
          <w:rFonts w:ascii="Arial" w:hAnsi="Arial" w:cs="Arial"/>
        </w:rPr>
        <w:t xml:space="preserve">. This positive view has led to </w:t>
      </w:r>
      <w:r w:rsidR="00CD0EA4">
        <w:rPr>
          <w:rFonts w:ascii="Arial" w:hAnsi="Arial" w:cs="Arial"/>
        </w:rPr>
        <w:t>an increased</w:t>
      </w:r>
      <w:r w:rsidR="009F3FEF">
        <w:rPr>
          <w:rFonts w:ascii="Arial" w:hAnsi="Arial" w:cs="Arial"/>
        </w:rPr>
        <w:t xml:space="preserve"> use of the fixed heating system, resulting in a </w:t>
      </w:r>
      <w:r w:rsidR="00CD0EA4">
        <w:rPr>
          <w:rFonts w:ascii="Arial" w:hAnsi="Arial" w:cs="Arial"/>
        </w:rPr>
        <w:t xml:space="preserve">corresponding </w:t>
      </w:r>
      <w:r w:rsidR="009F3FEF">
        <w:rPr>
          <w:rFonts w:ascii="Arial" w:hAnsi="Arial" w:cs="Arial"/>
        </w:rPr>
        <w:t xml:space="preserve">reduction </w:t>
      </w:r>
      <w:r w:rsidR="00CD0EA4">
        <w:rPr>
          <w:rFonts w:ascii="Arial" w:hAnsi="Arial" w:cs="Arial"/>
        </w:rPr>
        <w:t>in the use of secondary heating</w:t>
      </w:r>
      <w:r w:rsidR="009F3FEF">
        <w:rPr>
          <w:rFonts w:ascii="Arial" w:hAnsi="Arial" w:cs="Arial"/>
        </w:rPr>
        <w:t>.</w:t>
      </w:r>
      <w:r w:rsidR="00A54771">
        <w:rPr>
          <w:rFonts w:ascii="Arial" w:hAnsi="Arial" w:cs="Arial"/>
        </w:rPr>
        <w:t xml:space="preserve"> </w:t>
      </w:r>
    </w:p>
    <w:p w14:paraId="65A918CF" w14:textId="5E14F195" w:rsidR="003E2520" w:rsidRDefault="00CD0EA4" w:rsidP="003E2520">
      <w:pPr>
        <w:rPr>
          <w:rFonts w:ascii="Arial" w:hAnsi="Arial" w:cs="Arial"/>
        </w:rPr>
      </w:pPr>
      <w:r>
        <w:rPr>
          <w:rFonts w:ascii="Arial" w:hAnsi="Arial" w:cs="Arial"/>
        </w:rPr>
        <w:t>The better</w:t>
      </w:r>
      <w:r w:rsidR="00A54771">
        <w:rPr>
          <w:rFonts w:ascii="Arial" w:hAnsi="Arial" w:cs="Arial"/>
        </w:rPr>
        <w:t xml:space="preserve"> performance of the heating system also led to a reduction in severe adaptive responses such as intentional under-heating to avoid excessive cost, which is anticipat</w:t>
      </w:r>
      <w:r w:rsidR="00CA15A6">
        <w:rPr>
          <w:rFonts w:ascii="Arial" w:hAnsi="Arial" w:cs="Arial"/>
        </w:rPr>
        <w:t>ed</w:t>
      </w:r>
      <w:r w:rsidR="00A54771">
        <w:rPr>
          <w:rFonts w:ascii="Arial" w:hAnsi="Arial" w:cs="Arial"/>
        </w:rPr>
        <w:t xml:space="preserve"> to have a positive impact on both health and wellbeing</w:t>
      </w:r>
      <w:r w:rsidR="00054F44">
        <w:rPr>
          <w:rFonts w:ascii="Arial" w:hAnsi="Arial" w:cs="Arial"/>
        </w:rPr>
        <w:t>,</w:t>
      </w:r>
      <w:r w:rsidR="00A54771">
        <w:rPr>
          <w:rFonts w:ascii="Arial" w:hAnsi="Arial" w:cs="Arial"/>
        </w:rPr>
        <w:t xml:space="preserve"> in addition to reducing risk of damp and mould growth.</w:t>
      </w:r>
      <w:r w:rsidR="007E092F">
        <w:rPr>
          <w:rFonts w:ascii="Arial" w:hAnsi="Arial" w:cs="Arial"/>
        </w:rPr>
        <w:t xml:space="preserve"> Whilst there were still some comments about cold conditions, th</w:t>
      </w:r>
      <w:r w:rsidR="00054F44">
        <w:rPr>
          <w:rFonts w:ascii="Arial" w:hAnsi="Arial" w:cs="Arial"/>
        </w:rPr>
        <w:t>ese were</w:t>
      </w:r>
      <w:r w:rsidR="007E092F">
        <w:rPr>
          <w:rFonts w:ascii="Arial" w:hAnsi="Arial" w:cs="Arial"/>
        </w:rPr>
        <w:t xml:space="preserve"> focussed on the building fabric.</w:t>
      </w:r>
    </w:p>
    <w:p w14:paraId="1DEE56F6" w14:textId="07906276" w:rsidR="00A54771" w:rsidRDefault="007E092F" w:rsidP="00A54771">
      <w:pPr>
        <w:rPr>
          <w:rFonts w:ascii="Arial" w:hAnsi="Arial" w:cs="Arial"/>
        </w:rPr>
      </w:pPr>
      <w:r>
        <w:rPr>
          <w:rFonts w:ascii="Arial" w:hAnsi="Arial" w:cs="Arial"/>
        </w:rPr>
        <w:t>One area that should be addressed in future projects is guidance on GSHP operation. There was evidence of m</w:t>
      </w:r>
      <w:r w:rsidR="00A54771">
        <w:rPr>
          <w:rFonts w:ascii="Arial" w:hAnsi="Arial" w:cs="Arial"/>
        </w:rPr>
        <w:t>ixed guidance</w:t>
      </w:r>
      <w:r>
        <w:rPr>
          <w:rFonts w:ascii="Arial" w:hAnsi="Arial" w:cs="Arial"/>
        </w:rPr>
        <w:t xml:space="preserve">, ranging from comprehensive </w:t>
      </w:r>
      <w:r w:rsidR="00054F44">
        <w:rPr>
          <w:rFonts w:ascii="Arial" w:hAnsi="Arial" w:cs="Arial"/>
        </w:rPr>
        <w:t xml:space="preserve">guidance </w:t>
      </w:r>
      <w:r>
        <w:rPr>
          <w:rFonts w:ascii="Arial" w:hAnsi="Arial" w:cs="Arial"/>
        </w:rPr>
        <w:t>to no guidance at all. This has resulted in a variety of GSHP operating behaviours which are likely to undermine</w:t>
      </w:r>
      <w:r w:rsidR="00B63E8A">
        <w:rPr>
          <w:rFonts w:ascii="Arial" w:hAnsi="Arial" w:cs="Arial"/>
        </w:rPr>
        <w:t xml:space="preserve"> the</w:t>
      </w:r>
      <w:r>
        <w:rPr>
          <w:rFonts w:ascii="Arial" w:hAnsi="Arial" w:cs="Arial"/>
        </w:rPr>
        <w:t xml:space="preserve"> energy saving </w:t>
      </w:r>
      <w:r w:rsidR="00B63E8A">
        <w:rPr>
          <w:rFonts w:ascii="Arial" w:hAnsi="Arial" w:cs="Arial"/>
        </w:rPr>
        <w:t>potential</w:t>
      </w:r>
      <w:r>
        <w:rPr>
          <w:rFonts w:ascii="Arial" w:hAnsi="Arial" w:cs="Arial"/>
        </w:rPr>
        <w:t>.</w:t>
      </w:r>
      <w:r w:rsidR="00B63E8A">
        <w:rPr>
          <w:rFonts w:ascii="Arial" w:hAnsi="Arial" w:cs="Arial"/>
        </w:rPr>
        <w:t xml:space="preserve"> This is exacerbated by the heating systems being used more frequently than the previous storage heaters. This guidance should also include information on moisture management, as residents </w:t>
      </w:r>
      <w:r w:rsidR="00054F44">
        <w:rPr>
          <w:rFonts w:ascii="Arial" w:hAnsi="Arial" w:cs="Arial"/>
        </w:rPr>
        <w:t xml:space="preserve">may </w:t>
      </w:r>
      <w:r w:rsidR="00B63E8A">
        <w:rPr>
          <w:rFonts w:ascii="Arial" w:hAnsi="Arial" w:cs="Arial"/>
        </w:rPr>
        <w:t xml:space="preserve">use the new radiators as a means to dry clothes and thus </w:t>
      </w:r>
      <w:r w:rsidR="00054F44">
        <w:rPr>
          <w:rFonts w:ascii="Arial" w:hAnsi="Arial" w:cs="Arial"/>
        </w:rPr>
        <w:t>introduce</w:t>
      </w:r>
      <w:r w:rsidR="00B63E8A">
        <w:rPr>
          <w:rFonts w:ascii="Arial" w:hAnsi="Arial" w:cs="Arial"/>
        </w:rPr>
        <w:t xml:space="preserve"> a risk of damp if insufficiently ventilated.</w:t>
      </w:r>
    </w:p>
    <w:p w14:paraId="7EEF173E" w14:textId="0235CF17" w:rsidR="00A354F6" w:rsidRDefault="00B63E8A">
      <w:pPr>
        <w:rPr>
          <w:rFonts w:ascii="Arial" w:hAnsi="Arial" w:cs="Arial"/>
        </w:rPr>
      </w:pPr>
      <w:r>
        <w:rPr>
          <w:rFonts w:ascii="Arial" w:hAnsi="Arial" w:cs="Arial"/>
        </w:rPr>
        <w:t>The issue of noise was very common and future projects should address this where possible</w:t>
      </w:r>
      <w:r w:rsidR="00054F44">
        <w:rPr>
          <w:rFonts w:ascii="Arial" w:hAnsi="Arial" w:cs="Arial"/>
        </w:rPr>
        <w:t>,</w:t>
      </w:r>
      <w:r>
        <w:rPr>
          <w:rFonts w:ascii="Arial" w:hAnsi="Arial" w:cs="Arial"/>
        </w:rPr>
        <w:t xml:space="preserve"> as it was a major contributing factor in GSHP devices being used incorrectly. </w:t>
      </w:r>
      <w:r w:rsidR="003248CD">
        <w:rPr>
          <w:rFonts w:ascii="Arial" w:hAnsi="Arial" w:cs="Arial"/>
        </w:rPr>
        <w:t xml:space="preserve">Future projects </w:t>
      </w:r>
      <w:r>
        <w:rPr>
          <w:rFonts w:ascii="Arial" w:hAnsi="Arial" w:cs="Arial"/>
        </w:rPr>
        <w:t xml:space="preserve">should also </w:t>
      </w:r>
      <w:r w:rsidR="003248CD">
        <w:rPr>
          <w:rFonts w:ascii="Arial" w:hAnsi="Arial" w:cs="Arial"/>
        </w:rPr>
        <w:t>consider</w:t>
      </w:r>
      <w:r>
        <w:rPr>
          <w:rFonts w:ascii="Arial" w:hAnsi="Arial" w:cs="Arial"/>
        </w:rPr>
        <w:t xml:space="preserve"> issues around loss of storage space and the </w:t>
      </w:r>
      <w:r w:rsidR="00E7412B">
        <w:rPr>
          <w:rFonts w:ascii="Arial" w:hAnsi="Arial" w:cs="Arial"/>
        </w:rPr>
        <w:t xml:space="preserve">location </w:t>
      </w:r>
      <w:r>
        <w:rPr>
          <w:rFonts w:ascii="Arial" w:hAnsi="Arial" w:cs="Arial"/>
        </w:rPr>
        <w:t xml:space="preserve">of the GSHP, both of which were a negative impact on residents. There were several isolated issues to do with security and </w:t>
      </w:r>
      <w:r w:rsidR="00A354F6">
        <w:rPr>
          <w:rFonts w:ascii="Arial" w:hAnsi="Arial" w:cs="Arial"/>
        </w:rPr>
        <w:t>system failure, and these should be added to any lessons learned for future developments.</w:t>
      </w:r>
      <w:r w:rsidR="00A354F6">
        <w:rPr>
          <w:rFonts w:ascii="Arial" w:hAnsi="Arial" w:cs="Arial"/>
        </w:rPr>
        <w:br w:type="page"/>
      </w:r>
    </w:p>
    <w:p w14:paraId="7A9493C2" w14:textId="676ECF6B" w:rsidR="00E560DC" w:rsidRPr="004928E0" w:rsidRDefault="00E560DC" w:rsidP="0086492D">
      <w:pPr>
        <w:pStyle w:val="Heading1"/>
        <w:numPr>
          <w:ilvl w:val="0"/>
          <w:numId w:val="2"/>
        </w:numPr>
        <w:rPr>
          <w:rFonts w:ascii="Arial" w:hAnsi="Arial" w:cs="Arial"/>
          <w:color w:val="63177B"/>
        </w:rPr>
      </w:pPr>
      <w:bookmarkStart w:id="35" w:name="_Toc80286025"/>
      <w:r>
        <w:rPr>
          <w:rFonts w:ascii="Arial" w:hAnsi="Arial" w:cs="Arial"/>
          <w:color w:val="63177B"/>
        </w:rPr>
        <w:lastRenderedPageBreak/>
        <w:t>Occupant Survey</w:t>
      </w:r>
      <w:bookmarkEnd w:id="35"/>
    </w:p>
    <w:p w14:paraId="1D58DB1D" w14:textId="244080F6" w:rsidR="00E560DC" w:rsidRDefault="00BB57BF" w:rsidP="0086492D">
      <w:pPr>
        <w:pStyle w:val="Heading2"/>
        <w:numPr>
          <w:ilvl w:val="1"/>
          <w:numId w:val="2"/>
        </w:numPr>
        <w:rPr>
          <w:rFonts w:ascii="Arial" w:hAnsi="Arial" w:cs="Arial"/>
          <w:color w:val="63177B"/>
        </w:rPr>
      </w:pPr>
      <w:bookmarkStart w:id="36" w:name="_Toc80286026"/>
      <w:r>
        <w:rPr>
          <w:rFonts w:ascii="Arial" w:hAnsi="Arial" w:cs="Arial"/>
          <w:color w:val="63177B"/>
        </w:rPr>
        <w:t>Overview</w:t>
      </w:r>
      <w:bookmarkEnd w:id="36"/>
    </w:p>
    <w:p w14:paraId="1A08C4CA" w14:textId="7BF210DD" w:rsidR="00BB57BF" w:rsidRPr="00BB57BF" w:rsidRDefault="00F255E3" w:rsidP="00BB57BF">
      <w:r w:rsidRPr="00F255E3">
        <w:rPr>
          <w:rFonts w:ascii="Arial" w:hAnsi="Arial" w:cs="Arial"/>
        </w:rPr>
        <w:t>To allow more quantitative analysis of subjective perspectives, at the end of each interview participants were ask</w:t>
      </w:r>
      <w:r w:rsidR="00DC22AA">
        <w:rPr>
          <w:rFonts w:ascii="Arial" w:hAnsi="Arial" w:cs="Arial"/>
        </w:rPr>
        <w:t>ed</w:t>
      </w:r>
      <w:r w:rsidRPr="00F255E3">
        <w:rPr>
          <w:rFonts w:ascii="Arial" w:hAnsi="Arial" w:cs="Arial"/>
        </w:rPr>
        <w:t xml:space="preserve"> to complete a short questionnaire</w:t>
      </w:r>
      <w:r>
        <w:rPr>
          <w:rFonts w:ascii="Arial" w:hAnsi="Arial" w:cs="Arial"/>
        </w:rPr>
        <w:t xml:space="preserve"> on their heating system</w:t>
      </w:r>
      <w:r w:rsidRPr="00F255E3">
        <w:rPr>
          <w:rFonts w:ascii="Arial" w:hAnsi="Arial" w:cs="Arial"/>
        </w:rPr>
        <w:t>.</w:t>
      </w:r>
    </w:p>
    <w:p w14:paraId="5F7CEAC9" w14:textId="051EDD4F" w:rsidR="00E560DC" w:rsidRDefault="00BB57BF" w:rsidP="0086492D">
      <w:pPr>
        <w:pStyle w:val="Heading2"/>
        <w:numPr>
          <w:ilvl w:val="1"/>
          <w:numId w:val="2"/>
        </w:numPr>
        <w:rPr>
          <w:rFonts w:ascii="Arial" w:hAnsi="Arial" w:cs="Arial"/>
          <w:color w:val="63177B"/>
        </w:rPr>
      </w:pPr>
      <w:bookmarkStart w:id="37" w:name="_Toc80286027"/>
      <w:r>
        <w:rPr>
          <w:rFonts w:ascii="Arial" w:hAnsi="Arial" w:cs="Arial"/>
          <w:color w:val="63177B"/>
        </w:rPr>
        <w:t>Methodology</w:t>
      </w:r>
      <w:bookmarkEnd w:id="37"/>
    </w:p>
    <w:p w14:paraId="47A18DC6" w14:textId="324B6247" w:rsidR="00641094" w:rsidRPr="00F255E3" w:rsidRDefault="00641094" w:rsidP="00F255E3">
      <w:r w:rsidRPr="00214AB2">
        <w:rPr>
          <w:rFonts w:ascii="Arial" w:hAnsi="Arial" w:cs="Arial"/>
        </w:rPr>
        <w:t xml:space="preserve">The questionnaire occupants were asked to complete is shown by figure </w:t>
      </w:r>
      <w:r w:rsidR="00D84F7F">
        <w:rPr>
          <w:rFonts w:ascii="Arial" w:hAnsi="Arial" w:cs="Arial"/>
        </w:rPr>
        <w:t>7</w:t>
      </w:r>
      <w:r w:rsidR="00214AB2" w:rsidRPr="00214AB2">
        <w:rPr>
          <w:rFonts w:ascii="Arial" w:hAnsi="Arial" w:cs="Arial"/>
        </w:rPr>
        <w:t>.1</w:t>
      </w:r>
      <w:r w:rsidRPr="00214AB2">
        <w:rPr>
          <w:rFonts w:ascii="Arial" w:hAnsi="Arial" w:cs="Arial"/>
        </w:rPr>
        <w:t xml:space="preserve">. </w:t>
      </w:r>
      <w:r w:rsidR="00453FBA">
        <w:rPr>
          <w:rFonts w:ascii="Arial" w:hAnsi="Arial" w:cs="Arial"/>
        </w:rPr>
        <w:t>T</w:t>
      </w:r>
      <w:r w:rsidRPr="00214AB2">
        <w:rPr>
          <w:rFonts w:ascii="Arial" w:hAnsi="Arial" w:cs="Arial"/>
        </w:rPr>
        <w:t>he</w:t>
      </w:r>
      <w:r>
        <w:rPr>
          <w:rFonts w:ascii="Arial" w:hAnsi="Arial" w:cs="Arial"/>
        </w:rPr>
        <w:t xml:space="preserve"> questions are a combination of those asked by Leeds City Council during their occupant engagement activities and questions specific to this project focussed on heating systems and perception of comfort and cost. </w:t>
      </w:r>
    </w:p>
    <w:p w14:paraId="45C63226" w14:textId="0EBE2587" w:rsidR="00BB57BF" w:rsidRDefault="00F255E3" w:rsidP="00F255E3">
      <w:pPr>
        <w:jc w:val="center"/>
      </w:pPr>
      <w:r w:rsidRPr="00F255E3">
        <w:rPr>
          <w:noProof/>
          <w:lang w:eastAsia="en-GB"/>
        </w:rPr>
        <w:drawing>
          <wp:inline distT="0" distB="0" distL="0" distR="0" wp14:anchorId="1C31C76F" wp14:editId="3359C7AC">
            <wp:extent cx="4126584" cy="5795158"/>
            <wp:effectExtent l="19050" t="19050" r="26670" b="1524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67"/>
                    <a:stretch>
                      <a:fillRect/>
                    </a:stretch>
                  </pic:blipFill>
                  <pic:spPr>
                    <a:xfrm>
                      <a:off x="0" y="0"/>
                      <a:ext cx="4147787" cy="5824934"/>
                    </a:xfrm>
                    <a:prstGeom prst="rect">
                      <a:avLst/>
                    </a:prstGeom>
                    <a:ln>
                      <a:solidFill>
                        <a:schemeClr val="tx1"/>
                      </a:solidFill>
                    </a:ln>
                  </pic:spPr>
                </pic:pic>
              </a:graphicData>
            </a:graphic>
          </wp:inline>
        </w:drawing>
      </w:r>
    </w:p>
    <w:p w14:paraId="5CE43362" w14:textId="17BBA756" w:rsidR="00F255E3" w:rsidRPr="00DC22AA" w:rsidRDefault="00D84F7F" w:rsidP="00F255E3">
      <w:pPr>
        <w:jc w:val="center"/>
        <w:rPr>
          <w:rFonts w:ascii="Arial" w:hAnsi="Arial" w:cs="Arial"/>
          <w:b/>
        </w:rPr>
      </w:pPr>
      <w:r>
        <w:rPr>
          <w:rFonts w:ascii="Arial" w:hAnsi="Arial" w:cs="Arial"/>
          <w:b/>
        </w:rPr>
        <w:t>Figure 7</w:t>
      </w:r>
      <w:r w:rsidR="00214AB2" w:rsidRPr="00DC22AA">
        <w:rPr>
          <w:rFonts w:ascii="Arial" w:hAnsi="Arial" w:cs="Arial"/>
          <w:b/>
        </w:rPr>
        <w:t>.1</w:t>
      </w:r>
      <w:r w:rsidR="00F255E3" w:rsidRPr="00DC22AA">
        <w:rPr>
          <w:rFonts w:ascii="Arial" w:hAnsi="Arial" w:cs="Arial"/>
          <w:b/>
        </w:rPr>
        <w:t>: Questionnaire format</w:t>
      </w:r>
    </w:p>
    <w:p w14:paraId="733340E3" w14:textId="47628E60" w:rsidR="00BB57BF" w:rsidRDefault="00BB57BF" w:rsidP="0086492D">
      <w:pPr>
        <w:pStyle w:val="Heading2"/>
        <w:numPr>
          <w:ilvl w:val="1"/>
          <w:numId w:val="2"/>
        </w:numPr>
        <w:rPr>
          <w:rFonts w:ascii="Arial" w:hAnsi="Arial" w:cs="Arial"/>
          <w:color w:val="63177B"/>
        </w:rPr>
      </w:pPr>
      <w:bookmarkStart w:id="38" w:name="_Toc80286028"/>
      <w:r>
        <w:rPr>
          <w:rFonts w:ascii="Arial" w:hAnsi="Arial" w:cs="Arial"/>
          <w:color w:val="63177B"/>
        </w:rPr>
        <w:t>Results</w:t>
      </w:r>
      <w:bookmarkEnd w:id="38"/>
      <w:r>
        <w:rPr>
          <w:rFonts w:ascii="Arial" w:hAnsi="Arial" w:cs="Arial"/>
          <w:color w:val="63177B"/>
        </w:rPr>
        <w:t xml:space="preserve"> </w:t>
      </w:r>
    </w:p>
    <w:p w14:paraId="770211F5" w14:textId="0C71A94F" w:rsidR="00032C9D" w:rsidRDefault="00214AB2" w:rsidP="00BB57BF">
      <w:pPr>
        <w:rPr>
          <w:rFonts w:ascii="Arial" w:hAnsi="Arial" w:cs="Arial"/>
        </w:rPr>
      </w:pPr>
      <w:r>
        <w:rPr>
          <w:rFonts w:ascii="Arial" w:hAnsi="Arial" w:cs="Arial"/>
        </w:rPr>
        <w:t xml:space="preserve">Figure </w:t>
      </w:r>
      <w:r w:rsidR="00D84F7F">
        <w:rPr>
          <w:rFonts w:ascii="Arial" w:hAnsi="Arial" w:cs="Arial"/>
        </w:rPr>
        <w:t>7</w:t>
      </w:r>
      <w:r>
        <w:rPr>
          <w:rFonts w:ascii="Arial" w:hAnsi="Arial" w:cs="Arial"/>
        </w:rPr>
        <w:t>.</w:t>
      </w:r>
      <w:r w:rsidR="00D62979">
        <w:rPr>
          <w:rFonts w:ascii="Arial" w:hAnsi="Arial" w:cs="Arial"/>
        </w:rPr>
        <w:t>2</w:t>
      </w:r>
      <w:r w:rsidR="009B5B33" w:rsidRPr="009B5B33">
        <w:rPr>
          <w:rFonts w:ascii="Arial" w:hAnsi="Arial" w:cs="Arial"/>
        </w:rPr>
        <w:t xml:space="preserve"> </w:t>
      </w:r>
      <w:r w:rsidR="009B5B33">
        <w:rPr>
          <w:rFonts w:ascii="Arial" w:hAnsi="Arial" w:cs="Arial"/>
        </w:rPr>
        <w:t>displays the results of the first question</w:t>
      </w:r>
      <w:r w:rsidR="00DC22AA">
        <w:rPr>
          <w:rFonts w:ascii="Arial" w:hAnsi="Arial" w:cs="Arial"/>
        </w:rPr>
        <w:t>,</w:t>
      </w:r>
      <w:r w:rsidR="009B5B33">
        <w:rPr>
          <w:rFonts w:ascii="Arial" w:hAnsi="Arial" w:cs="Arial"/>
        </w:rPr>
        <w:t xml:space="preserve"> investigating occupant perception of heating system performance</w:t>
      </w:r>
      <w:r w:rsidR="00DC22AA">
        <w:rPr>
          <w:rFonts w:ascii="Arial" w:hAnsi="Arial" w:cs="Arial"/>
        </w:rPr>
        <w:t>, for both research phases.</w:t>
      </w:r>
      <w:r w:rsidR="00032C9D">
        <w:rPr>
          <w:rFonts w:ascii="Arial" w:hAnsi="Arial" w:cs="Arial"/>
        </w:rPr>
        <w:t xml:space="preserve"> </w:t>
      </w:r>
      <w:r w:rsidR="009B5B33">
        <w:rPr>
          <w:rFonts w:ascii="Arial" w:hAnsi="Arial" w:cs="Arial"/>
        </w:rPr>
        <w:t xml:space="preserve">Consistent with the occupant interviews, overall perception was negative </w:t>
      </w:r>
      <w:r w:rsidR="00032C9D">
        <w:rPr>
          <w:rFonts w:ascii="Arial" w:hAnsi="Arial" w:cs="Arial"/>
        </w:rPr>
        <w:t xml:space="preserve">during Phase 1 </w:t>
      </w:r>
      <w:r w:rsidR="009B5B33">
        <w:rPr>
          <w:rFonts w:ascii="Arial" w:hAnsi="Arial" w:cs="Arial"/>
        </w:rPr>
        <w:t xml:space="preserve">with the majority of responses </w:t>
      </w:r>
      <w:r w:rsidR="009B5B33">
        <w:rPr>
          <w:rFonts w:ascii="Arial" w:hAnsi="Arial" w:cs="Arial"/>
        </w:rPr>
        <w:lastRenderedPageBreak/>
        <w:t xml:space="preserve">towards the ‘very poor’ end of the scale. </w:t>
      </w:r>
      <w:r w:rsidR="00032C9D">
        <w:rPr>
          <w:rFonts w:ascii="Arial" w:hAnsi="Arial" w:cs="Arial"/>
        </w:rPr>
        <w:t xml:space="preserve">Phase 2 saw a movement of responses toward the positive end of the response scale, with the majority of participants feeling that their homes were good at keeping warm. </w:t>
      </w:r>
    </w:p>
    <w:p w14:paraId="6605E3AD" w14:textId="5E10409E" w:rsidR="00032C9D" w:rsidRDefault="00032C9D" w:rsidP="00BB57BF">
      <w:pPr>
        <w:rPr>
          <w:rFonts w:ascii="Arial" w:hAnsi="Arial" w:cs="Arial"/>
        </w:rPr>
      </w:pPr>
      <w:r>
        <w:rPr>
          <w:rFonts w:ascii="Arial" w:hAnsi="Arial" w:cs="Arial"/>
        </w:rPr>
        <w:t>A Wilcoxon signed-rank test</w:t>
      </w:r>
      <w:r w:rsidRPr="00D64A6E">
        <w:rPr>
          <w:rFonts w:ascii="Arial" w:hAnsi="Arial" w:cs="Arial"/>
        </w:rPr>
        <w:t xml:space="preserve"> </w:t>
      </w:r>
      <w:r>
        <w:rPr>
          <w:rFonts w:ascii="Arial" w:hAnsi="Arial" w:cs="Arial"/>
        </w:rPr>
        <w:t xml:space="preserve">showed a statistically significant difference between question response in the two phases </w:t>
      </w:r>
      <w:r w:rsidRPr="00D64A6E">
        <w:rPr>
          <w:rFonts w:ascii="Arial" w:hAnsi="Arial" w:cs="Arial"/>
        </w:rPr>
        <w:t>(</w:t>
      </w:r>
      <w:r w:rsidRPr="00D64A6E">
        <w:rPr>
          <w:rFonts w:ascii="Arial" w:hAnsi="Arial" w:cs="Arial"/>
          <w:i/>
        </w:rPr>
        <w:t>Z</w:t>
      </w:r>
      <w:r w:rsidRPr="00D64A6E">
        <w:rPr>
          <w:rFonts w:ascii="Arial" w:hAnsi="Arial" w:cs="Arial"/>
        </w:rPr>
        <w:t xml:space="preserve"> = -2.</w:t>
      </w:r>
      <w:r>
        <w:rPr>
          <w:rFonts w:ascii="Arial" w:hAnsi="Arial" w:cs="Arial"/>
        </w:rPr>
        <w:t>825</w:t>
      </w:r>
      <w:r w:rsidRPr="00D64A6E">
        <w:rPr>
          <w:rFonts w:ascii="Arial" w:hAnsi="Arial" w:cs="Arial"/>
        </w:rPr>
        <w:t>, p &lt; 0.05)</w:t>
      </w:r>
      <w:r>
        <w:rPr>
          <w:rFonts w:ascii="Arial" w:hAnsi="Arial" w:cs="Arial"/>
        </w:rPr>
        <w:t>.</w:t>
      </w:r>
      <w:r w:rsidR="00AF5948">
        <w:rPr>
          <w:rFonts w:ascii="Arial" w:hAnsi="Arial" w:cs="Arial"/>
        </w:rPr>
        <w:t xml:space="preserve"> This gives confidence that residents were happier with their heating system performance following installation of the GSHP. It is important to note that several residents specified during survey completion that their response related to the GSHP system and not the insulation.</w:t>
      </w:r>
    </w:p>
    <w:p w14:paraId="79708B2A" w14:textId="47C5B0AE" w:rsidR="00BB57BF" w:rsidRPr="00DC22AA" w:rsidRDefault="00453FBA" w:rsidP="00BB57BF">
      <w:pPr>
        <w:jc w:val="center"/>
        <w:rPr>
          <w:rFonts w:ascii="Arial" w:hAnsi="Arial" w:cs="Arial"/>
          <w:b/>
        </w:rPr>
      </w:pPr>
      <w:r>
        <w:rPr>
          <w:noProof/>
          <w:lang w:eastAsia="en-GB"/>
        </w:rPr>
        <w:drawing>
          <wp:inline distT="0" distB="0" distL="0" distR="0" wp14:anchorId="2D790D50" wp14:editId="008FB23F">
            <wp:extent cx="2972198" cy="1620723"/>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90269" cy="1630577"/>
                    </a:xfrm>
                    <a:prstGeom prst="rect">
                      <a:avLst/>
                    </a:prstGeom>
                    <a:noFill/>
                  </pic:spPr>
                </pic:pic>
              </a:graphicData>
            </a:graphic>
          </wp:inline>
        </w:drawing>
      </w:r>
      <w:r>
        <w:rPr>
          <w:noProof/>
          <w:lang w:eastAsia="en-GB"/>
        </w:rPr>
        <w:t xml:space="preserve"> </w:t>
      </w:r>
      <w:r>
        <w:rPr>
          <w:noProof/>
          <w:lang w:eastAsia="en-GB"/>
        </w:rPr>
        <w:drawing>
          <wp:inline distT="0" distB="0" distL="0" distR="0" wp14:anchorId="0F9EE496" wp14:editId="3BBA182C">
            <wp:extent cx="2655417" cy="1596192"/>
            <wp:effectExtent l="19050" t="19050" r="12065" b="2349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81167" cy="1611670"/>
                    </a:xfrm>
                    <a:prstGeom prst="rect">
                      <a:avLst/>
                    </a:prstGeom>
                    <a:noFill/>
                    <a:ln>
                      <a:solidFill>
                        <a:schemeClr val="tx1"/>
                      </a:solidFill>
                    </a:ln>
                  </pic:spPr>
                </pic:pic>
              </a:graphicData>
            </a:graphic>
          </wp:inline>
        </w:drawing>
      </w:r>
      <w:r w:rsidR="00BB57BF" w:rsidRPr="00DC22AA">
        <w:rPr>
          <w:rFonts w:ascii="Arial" w:hAnsi="Arial" w:cs="Arial"/>
          <w:b/>
        </w:rPr>
        <w:t xml:space="preserve">Figure </w:t>
      </w:r>
      <w:r w:rsidR="00D84F7F">
        <w:rPr>
          <w:rFonts w:ascii="Arial" w:hAnsi="Arial" w:cs="Arial"/>
          <w:b/>
        </w:rPr>
        <w:t>7</w:t>
      </w:r>
      <w:r w:rsidR="00214AB2" w:rsidRPr="00DC22AA">
        <w:rPr>
          <w:rFonts w:ascii="Arial" w:hAnsi="Arial" w:cs="Arial"/>
          <w:b/>
        </w:rPr>
        <w:t>.2</w:t>
      </w:r>
      <w:r w:rsidR="00BB57BF" w:rsidRPr="00DC22AA">
        <w:rPr>
          <w:rFonts w:ascii="Arial" w:hAnsi="Arial" w:cs="Arial"/>
          <w:b/>
        </w:rPr>
        <w:t xml:space="preserve">: </w:t>
      </w:r>
      <w:r w:rsidR="00214AB2" w:rsidRPr="00DC22AA">
        <w:rPr>
          <w:rFonts w:ascii="Arial" w:hAnsi="Arial" w:cs="Arial"/>
          <w:b/>
        </w:rPr>
        <w:t>Insulation and heating performance</w:t>
      </w:r>
      <w:r w:rsidR="00DC22AA" w:rsidRPr="00DC22AA">
        <w:rPr>
          <w:rFonts w:ascii="Arial" w:hAnsi="Arial" w:cs="Arial"/>
          <w:b/>
        </w:rPr>
        <w:t>, Phase 1 (</w:t>
      </w:r>
      <w:r w:rsidR="00DC22AA">
        <w:rPr>
          <w:rFonts w:ascii="Arial" w:hAnsi="Arial" w:cs="Arial"/>
          <w:b/>
        </w:rPr>
        <w:t>Left</w:t>
      </w:r>
      <w:r w:rsidR="00DC22AA" w:rsidRPr="00DC22AA">
        <w:rPr>
          <w:rFonts w:ascii="Arial" w:hAnsi="Arial" w:cs="Arial"/>
          <w:b/>
        </w:rPr>
        <w:t>); Phase 2 (</w:t>
      </w:r>
      <w:r w:rsidR="00DC22AA">
        <w:rPr>
          <w:rFonts w:ascii="Arial" w:hAnsi="Arial" w:cs="Arial"/>
          <w:b/>
        </w:rPr>
        <w:t>Right</w:t>
      </w:r>
      <w:r w:rsidR="00DC22AA" w:rsidRPr="00DC22AA">
        <w:rPr>
          <w:rFonts w:ascii="Arial" w:hAnsi="Arial" w:cs="Arial"/>
          <w:b/>
        </w:rPr>
        <w:t>)</w:t>
      </w:r>
    </w:p>
    <w:p w14:paraId="40C65EB5" w14:textId="77777777" w:rsidR="00BC59D2" w:rsidRDefault="00BC59D2" w:rsidP="00530F92">
      <w:pPr>
        <w:rPr>
          <w:rFonts w:ascii="Arial" w:hAnsi="Arial" w:cs="Arial"/>
        </w:rPr>
      </w:pPr>
    </w:p>
    <w:p w14:paraId="11A6F7A8" w14:textId="346597D6" w:rsidR="00530F92" w:rsidRDefault="00032C9D" w:rsidP="00530F92">
      <w:r>
        <w:rPr>
          <w:rFonts w:ascii="Arial" w:hAnsi="Arial" w:cs="Arial"/>
        </w:rPr>
        <w:t xml:space="preserve">The topic of heating was then explored further by asking whether occupants use a secondary heating system, the results of which are </w:t>
      </w:r>
      <w:r w:rsidRPr="00214AB2">
        <w:rPr>
          <w:rFonts w:ascii="Arial" w:hAnsi="Arial" w:cs="Arial"/>
        </w:rPr>
        <w:t xml:space="preserve">shown by </w:t>
      </w:r>
      <w:r>
        <w:rPr>
          <w:rFonts w:ascii="Arial" w:hAnsi="Arial" w:cs="Arial"/>
        </w:rPr>
        <w:t xml:space="preserve">figure </w:t>
      </w:r>
      <w:r w:rsidR="00D84F7F">
        <w:rPr>
          <w:rFonts w:ascii="Arial" w:hAnsi="Arial" w:cs="Arial"/>
        </w:rPr>
        <w:t>7</w:t>
      </w:r>
      <w:r>
        <w:rPr>
          <w:rFonts w:ascii="Arial" w:hAnsi="Arial" w:cs="Arial"/>
        </w:rPr>
        <w:t>.3</w:t>
      </w:r>
      <w:r w:rsidRPr="00214AB2">
        <w:rPr>
          <w:rFonts w:ascii="Arial" w:hAnsi="Arial" w:cs="Arial"/>
        </w:rPr>
        <w:t>. A large</w:t>
      </w:r>
      <w:r>
        <w:rPr>
          <w:rFonts w:ascii="Arial" w:hAnsi="Arial" w:cs="Arial"/>
        </w:rPr>
        <w:t xml:space="preserve"> majority of occupants</w:t>
      </w:r>
      <w:r w:rsidR="00FE5D67">
        <w:rPr>
          <w:rFonts w:ascii="Arial" w:hAnsi="Arial" w:cs="Arial"/>
        </w:rPr>
        <w:t xml:space="preserve"> (87%)</w:t>
      </w:r>
      <w:r>
        <w:rPr>
          <w:rFonts w:ascii="Arial" w:hAnsi="Arial" w:cs="Arial"/>
        </w:rPr>
        <w:t xml:space="preserve"> indicated that they use secondary heating systems</w:t>
      </w:r>
      <w:r w:rsidR="00FE5D67">
        <w:rPr>
          <w:rFonts w:ascii="Arial" w:hAnsi="Arial" w:cs="Arial"/>
        </w:rPr>
        <w:t xml:space="preserve"> during Phase 1</w:t>
      </w:r>
      <w:r>
        <w:rPr>
          <w:rFonts w:ascii="Arial" w:hAnsi="Arial" w:cs="Arial"/>
        </w:rPr>
        <w:t xml:space="preserve">, which is a clear indication that either the </w:t>
      </w:r>
      <w:r w:rsidR="00FE5D67">
        <w:rPr>
          <w:rFonts w:ascii="Arial" w:hAnsi="Arial" w:cs="Arial"/>
        </w:rPr>
        <w:t xml:space="preserve">storage heating </w:t>
      </w:r>
      <w:r>
        <w:rPr>
          <w:rFonts w:ascii="Arial" w:hAnsi="Arial" w:cs="Arial"/>
        </w:rPr>
        <w:t>system is insufficient or that residents prefer to use secondary heating.</w:t>
      </w:r>
      <w:r w:rsidR="00FE5D67">
        <w:rPr>
          <w:rFonts w:ascii="Arial" w:hAnsi="Arial" w:cs="Arial"/>
        </w:rPr>
        <w:t xml:space="preserve"> This saw a substantial decline in Phase 2 (23%)</w:t>
      </w:r>
      <w:r w:rsidR="00BC59D2">
        <w:rPr>
          <w:rFonts w:ascii="Arial" w:hAnsi="Arial" w:cs="Arial"/>
        </w:rPr>
        <w:t>. This</w:t>
      </w:r>
      <w:r w:rsidR="00FE5D67">
        <w:rPr>
          <w:rFonts w:ascii="Arial" w:hAnsi="Arial" w:cs="Arial"/>
        </w:rPr>
        <w:t xml:space="preserve"> is </w:t>
      </w:r>
      <w:r w:rsidR="00BC59D2">
        <w:rPr>
          <w:rFonts w:ascii="Arial" w:hAnsi="Arial" w:cs="Arial"/>
        </w:rPr>
        <w:t>supported</w:t>
      </w:r>
      <w:r w:rsidR="00FE5D67">
        <w:rPr>
          <w:rFonts w:ascii="Arial" w:hAnsi="Arial" w:cs="Arial"/>
        </w:rPr>
        <w:t xml:space="preserve"> by feedback during interviews</w:t>
      </w:r>
      <w:r w:rsidR="00BC59D2">
        <w:rPr>
          <w:rFonts w:ascii="Arial" w:hAnsi="Arial" w:cs="Arial"/>
        </w:rPr>
        <w:t>,</w:t>
      </w:r>
      <w:r w:rsidR="00FE5D67">
        <w:rPr>
          <w:rFonts w:ascii="Arial" w:hAnsi="Arial" w:cs="Arial"/>
        </w:rPr>
        <w:t xml:space="preserve"> where residents still using secondary heating indicated use was greatly reduced. A Wilcoxon signed-rank test</w:t>
      </w:r>
      <w:r w:rsidR="00FE5D67" w:rsidRPr="00D64A6E">
        <w:rPr>
          <w:rFonts w:ascii="Arial" w:hAnsi="Arial" w:cs="Arial"/>
        </w:rPr>
        <w:t xml:space="preserve"> </w:t>
      </w:r>
      <w:r w:rsidR="00FE5D67">
        <w:rPr>
          <w:rFonts w:ascii="Arial" w:hAnsi="Arial" w:cs="Arial"/>
        </w:rPr>
        <w:t xml:space="preserve">showed a statistically significant difference </w:t>
      </w:r>
      <w:r w:rsidR="00530F92">
        <w:rPr>
          <w:rFonts w:ascii="Arial" w:hAnsi="Arial" w:cs="Arial"/>
        </w:rPr>
        <w:t>i</w:t>
      </w:r>
      <w:r w:rsidR="00FE5D67">
        <w:rPr>
          <w:rFonts w:ascii="Arial" w:hAnsi="Arial" w:cs="Arial"/>
        </w:rPr>
        <w:t xml:space="preserve">n the two phases </w:t>
      </w:r>
      <w:r w:rsidR="00FE5D67" w:rsidRPr="00D64A6E">
        <w:rPr>
          <w:rFonts w:ascii="Arial" w:hAnsi="Arial" w:cs="Arial"/>
        </w:rPr>
        <w:t>(</w:t>
      </w:r>
      <w:r w:rsidR="00FE5D67" w:rsidRPr="00D64A6E">
        <w:rPr>
          <w:rFonts w:ascii="Arial" w:hAnsi="Arial" w:cs="Arial"/>
          <w:i/>
        </w:rPr>
        <w:t>Z</w:t>
      </w:r>
      <w:r w:rsidR="00FE5D67" w:rsidRPr="00D64A6E">
        <w:rPr>
          <w:rFonts w:ascii="Arial" w:hAnsi="Arial" w:cs="Arial"/>
        </w:rPr>
        <w:t xml:space="preserve"> = -2.</w:t>
      </w:r>
      <w:r w:rsidR="00FE5D67">
        <w:rPr>
          <w:rFonts w:ascii="Arial" w:hAnsi="Arial" w:cs="Arial"/>
        </w:rPr>
        <w:t>828</w:t>
      </w:r>
      <w:r w:rsidR="00FE5D67" w:rsidRPr="00D64A6E">
        <w:rPr>
          <w:rFonts w:ascii="Arial" w:hAnsi="Arial" w:cs="Arial"/>
        </w:rPr>
        <w:t>, p &lt; 0.05)</w:t>
      </w:r>
      <w:r w:rsidR="00530F92">
        <w:rPr>
          <w:rFonts w:ascii="Arial" w:hAnsi="Arial" w:cs="Arial"/>
        </w:rPr>
        <w:t>, and further supports the observation of a reduction in secondary heating.</w:t>
      </w:r>
    </w:p>
    <w:p w14:paraId="7E404B18" w14:textId="7B0C84FF" w:rsidR="00453FBA" w:rsidRDefault="00453FBA" w:rsidP="00641094">
      <w:pPr>
        <w:jc w:val="center"/>
      </w:pPr>
      <w:r>
        <w:rPr>
          <w:noProof/>
          <w:lang w:eastAsia="en-GB"/>
        </w:rPr>
        <w:drawing>
          <wp:inline distT="0" distB="0" distL="0" distR="0" wp14:anchorId="7CF82A7B" wp14:editId="67F64C7D">
            <wp:extent cx="2956560" cy="1634143"/>
            <wp:effectExtent l="0" t="0" r="0" b="444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92051" cy="1653759"/>
                    </a:xfrm>
                    <a:prstGeom prst="rect">
                      <a:avLst/>
                    </a:prstGeom>
                    <a:noFill/>
                  </pic:spPr>
                </pic:pic>
              </a:graphicData>
            </a:graphic>
          </wp:inline>
        </w:drawing>
      </w:r>
      <w:r>
        <w:t xml:space="preserve"> </w:t>
      </w:r>
      <w:r>
        <w:rPr>
          <w:noProof/>
          <w:lang w:eastAsia="en-GB"/>
        </w:rPr>
        <w:drawing>
          <wp:inline distT="0" distB="0" distL="0" distR="0" wp14:anchorId="60D4251F" wp14:editId="3C9108E3">
            <wp:extent cx="2684986" cy="1613967"/>
            <wp:effectExtent l="19050" t="19050" r="20320" b="2476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41860" cy="1648154"/>
                    </a:xfrm>
                    <a:prstGeom prst="rect">
                      <a:avLst/>
                    </a:prstGeom>
                    <a:noFill/>
                    <a:ln>
                      <a:solidFill>
                        <a:schemeClr val="tx1"/>
                      </a:solidFill>
                    </a:ln>
                  </pic:spPr>
                </pic:pic>
              </a:graphicData>
            </a:graphic>
          </wp:inline>
        </w:drawing>
      </w:r>
    </w:p>
    <w:p w14:paraId="4F71B446" w14:textId="67FA6ACB" w:rsidR="00BB57BF" w:rsidRPr="00DC22AA" w:rsidRDefault="00BB57BF" w:rsidP="00BB57BF">
      <w:pPr>
        <w:jc w:val="center"/>
        <w:rPr>
          <w:rFonts w:ascii="Arial" w:hAnsi="Arial" w:cs="Arial"/>
          <w:b/>
        </w:rPr>
      </w:pPr>
      <w:r w:rsidRPr="00DC22AA">
        <w:rPr>
          <w:rFonts w:ascii="Arial" w:hAnsi="Arial" w:cs="Arial"/>
          <w:b/>
        </w:rPr>
        <w:t xml:space="preserve">Figure </w:t>
      </w:r>
      <w:r w:rsidR="00D84F7F">
        <w:rPr>
          <w:rFonts w:ascii="Arial" w:hAnsi="Arial" w:cs="Arial"/>
          <w:b/>
        </w:rPr>
        <w:t>7</w:t>
      </w:r>
      <w:r w:rsidR="00214AB2" w:rsidRPr="00DC22AA">
        <w:rPr>
          <w:rFonts w:ascii="Arial" w:hAnsi="Arial" w:cs="Arial"/>
          <w:b/>
        </w:rPr>
        <w:t>.3</w:t>
      </w:r>
      <w:r w:rsidRPr="00DC22AA">
        <w:rPr>
          <w:rFonts w:ascii="Arial" w:hAnsi="Arial" w:cs="Arial"/>
          <w:b/>
        </w:rPr>
        <w:t xml:space="preserve">: </w:t>
      </w:r>
      <w:r w:rsidR="00214AB2" w:rsidRPr="00DC22AA">
        <w:rPr>
          <w:rFonts w:ascii="Arial" w:hAnsi="Arial" w:cs="Arial"/>
          <w:b/>
        </w:rPr>
        <w:t>Secondary heating use</w:t>
      </w:r>
      <w:r w:rsidR="00DC22AA" w:rsidRPr="00DC22AA">
        <w:rPr>
          <w:rFonts w:ascii="Arial" w:hAnsi="Arial" w:cs="Arial"/>
          <w:b/>
        </w:rPr>
        <w:t>, Phase 1 (Left); Phase 2 (Right)</w:t>
      </w:r>
      <w:r w:rsidR="00214AB2" w:rsidRPr="00DC22AA">
        <w:rPr>
          <w:rFonts w:ascii="Arial" w:hAnsi="Arial" w:cs="Arial"/>
          <w:b/>
        </w:rPr>
        <w:t xml:space="preserve"> </w:t>
      </w:r>
    </w:p>
    <w:p w14:paraId="30F69ADF" w14:textId="5B00E758" w:rsidR="00F25ADC" w:rsidRDefault="00214AB2" w:rsidP="00530F92">
      <w:r>
        <w:rPr>
          <w:rFonts w:ascii="Arial" w:hAnsi="Arial" w:cs="Arial"/>
        </w:rPr>
        <w:t xml:space="preserve">As shown by figure </w:t>
      </w:r>
      <w:r w:rsidR="00D84F7F">
        <w:rPr>
          <w:rFonts w:ascii="Arial" w:hAnsi="Arial" w:cs="Arial"/>
        </w:rPr>
        <w:t>7</w:t>
      </w:r>
      <w:r>
        <w:rPr>
          <w:rFonts w:ascii="Arial" w:hAnsi="Arial" w:cs="Arial"/>
        </w:rPr>
        <w:t>.4, w</w:t>
      </w:r>
      <w:r w:rsidR="00C30BD7">
        <w:rPr>
          <w:rFonts w:ascii="Arial" w:hAnsi="Arial" w:cs="Arial"/>
        </w:rPr>
        <w:t>hen asked if they regard the temperature in their home to be comfortable, resident’s responses skewed towards feelings of cold discomfort</w:t>
      </w:r>
      <w:r w:rsidR="00530F92">
        <w:rPr>
          <w:rFonts w:ascii="Arial" w:hAnsi="Arial" w:cs="Arial"/>
        </w:rPr>
        <w:t xml:space="preserve"> during Phase 1</w:t>
      </w:r>
      <w:r w:rsidR="00C30BD7">
        <w:rPr>
          <w:rFonts w:ascii="Arial" w:hAnsi="Arial" w:cs="Arial"/>
        </w:rPr>
        <w:t>.</w:t>
      </w:r>
      <w:r w:rsidR="00BC3DFE">
        <w:rPr>
          <w:rFonts w:ascii="Arial" w:hAnsi="Arial" w:cs="Arial"/>
        </w:rPr>
        <w:t xml:space="preserve"> The use of ‘comfort’ in this question scale is intentional</w:t>
      </w:r>
      <w:r w:rsidR="00530F92">
        <w:rPr>
          <w:rFonts w:ascii="Arial" w:hAnsi="Arial" w:cs="Arial"/>
        </w:rPr>
        <w:t>,</w:t>
      </w:r>
      <w:r w:rsidR="00BC3DFE">
        <w:rPr>
          <w:rFonts w:ascii="Arial" w:hAnsi="Arial" w:cs="Arial"/>
        </w:rPr>
        <w:t xml:space="preserve"> to differentiate between desirable and undesirable coolness </w:t>
      </w:r>
      <w:r w:rsidR="00F22831">
        <w:rPr>
          <w:rFonts w:ascii="Arial" w:hAnsi="Arial" w:cs="Arial"/>
        </w:rPr>
        <w:t xml:space="preserve">and warmth </w:t>
      </w:r>
      <w:r w:rsidR="00BC3DFE">
        <w:rPr>
          <w:rFonts w:ascii="Arial" w:hAnsi="Arial" w:cs="Arial"/>
        </w:rPr>
        <w:t xml:space="preserve">and account for personal preference. It is apparent that the majority of responses </w:t>
      </w:r>
      <w:r w:rsidR="00530F92">
        <w:rPr>
          <w:rFonts w:ascii="Arial" w:hAnsi="Arial" w:cs="Arial"/>
        </w:rPr>
        <w:t xml:space="preserve">in Phase 1 </w:t>
      </w:r>
      <w:r w:rsidR="00BC3DFE">
        <w:rPr>
          <w:rFonts w:ascii="Arial" w:hAnsi="Arial" w:cs="Arial"/>
        </w:rPr>
        <w:t>do not wish to be cool and regard this thermal condition as negative.</w:t>
      </w:r>
      <w:r w:rsidR="00530F92">
        <w:rPr>
          <w:rFonts w:ascii="Arial" w:hAnsi="Arial" w:cs="Arial"/>
        </w:rPr>
        <w:t xml:space="preserve"> This changes during Phase 2, where all participants indicated that they were either comfortable or comfortably warm. A Wilcoxon signed-rank test</w:t>
      </w:r>
      <w:r w:rsidR="00530F92" w:rsidRPr="00D64A6E">
        <w:rPr>
          <w:rFonts w:ascii="Arial" w:hAnsi="Arial" w:cs="Arial"/>
        </w:rPr>
        <w:t xml:space="preserve"> </w:t>
      </w:r>
      <w:r w:rsidR="00530F92">
        <w:rPr>
          <w:rFonts w:ascii="Arial" w:hAnsi="Arial" w:cs="Arial"/>
        </w:rPr>
        <w:t xml:space="preserve">showed that </w:t>
      </w:r>
      <w:r w:rsidR="00530F92">
        <w:rPr>
          <w:rFonts w:ascii="Arial" w:hAnsi="Arial" w:cs="Arial"/>
        </w:rPr>
        <w:lastRenderedPageBreak/>
        <w:t xml:space="preserve">there was a statistically significant difference between question response in the two phases </w:t>
      </w:r>
      <w:r w:rsidR="00530F92" w:rsidRPr="00D64A6E">
        <w:rPr>
          <w:rFonts w:ascii="Arial" w:hAnsi="Arial" w:cs="Arial"/>
        </w:rPr>
        <w:t>(</w:t>
      </w:r>
      <w:r w:rsidR="00530F92" w:rsidRPr="00D64A6E">
        <w:rPr>
          <w:rFonts w:ascii="Arial" w:hAnsi="Arial" w:cs="Arial"/>
          <w:i/>
        </w:rPr>
        <w:t>Z</w:t>
      </w:r>
      <w:r w:rsidR="00530F92" w:rsidRPr="00D64A6E">
        <w:rPr>
          <w:rFonts w:ascii="Arial" w:hAnsi="Arial" w:cs="Arial"/>
        </w:rPr>
        <w:t xml:space="preserve"> = -2.</w:t>
      </w:r>
      <w:r w:rsidR="00530F92">
        <w:rPr>
          <w:rFonts w:ascii="Arial" w:hAnsi="Arial" w:cs="Arial"/>
        </w:rPr>
        <w:t>971</w:t>
      </w:r>
      <w:r w:rsidR="00530F92" w:rsidRPr="00D64A6E">
        <w:rPr>
          <w:rFonts w:ascii="Arial" w:hAnsi="Arial" w:cs="Arial"/>
        </w:rPr>
        <w:t>, p &lt; 0.05)</w:t>
      </w:r>
      <w:r w:rsidR="00530F92">
        <w:rPr>
          <w:rFonts w:ascii="Arial" w:hAnsi="Arial" w:cs="Arial"/>
        </w:rPr>
        <w:t>, providing further evidence in support of this positive finding.</w:t>
      </w:r>
    </w:p>
    <w:p w14:paraId="33E2C873" w14:textId="3CD53E31" w:rsidR="00F25ADC" w:rsidRDefault="00F25ADC" w:rsidP="00641094">
      <w:pPr>
        <w:jc w:val="center"/>
      </w:pPr>
      <w:r>
        <w:rPr>
          <w:noProof/>
          <w:lang w:eastAsia="en-GB"/>
        </w:rPr>
        <w:drawing>
          <wp:inline distT="0" distB="0" distL="0" distR="0" wp14:anchorId="5170F7C5" wp14:editId="7A045918">
            <wp:extent cx="2698750" cy="1348161"/>
            <wp:effectExtent l="0" t="0" r="6350" b="444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06844" cy="1352204"/>
                    </a:xfrm>
                    <a:prstGeom prst="rect">
                      <a:avLst/>
                    </a:prstGeom>
                    <a:noFill/>
                  </pic:spPr>
                </pic:pic>
              </a:graphicData>
            </a:graphic>
          </wp:inline>
        </w:drawing>
      </w:r>
      <w:r>
        <w:rPr>
          <w:noProof/>
          <w:lang w:eastAsia="en-GB"/>
        </w:rPr>
        <w:drawing>
          <wp:inline distT="0" distB="0" distL="0" distR="0" wp14:anchorId="4813B27A" wp14:editId="07E3BD42">
            <wp:extent cx="2655418" cy="1339748"/>
            <wp:effectExtent l="19050" t="19050" r="12065" b="1333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67049" cy="1345616"/>
                    </a:xfrm>
                    <a:prstGeom prst="rect">
                      <a:avLst/>
                    </a:prstGeom>
                    <a:noFill/>
                    <a:ln>
                      <a:solidFill>
                        <a:schemeClr val="tx1"/>
                      </a:solidFill>
                    </a:ln>
                  </pic:spPr>
                </pic:pic>
              </a:graphicData>
            </a:graphic>
          </wp:inline>
        </w:drawing>
      </w:r>
    </w:p>
    <w:p w14:paraId="25A41064" w14:textId="169DED35" w:rsidR="00032C9D" w:rsidRPr="00032C9D" w:rsidRDefault="00032C9D" w:rsidP="00032C9D">
      <w:pPr>
        <w:jc w:val="center"/>
        <w:rPr>
          <w:rFonts w:ascii="Arial" w:hAnsi="Arial" w:cs="Arial"/>
          <w:b/>
        </w:rPr>
      </w:pPr>
      <w:r w:rsidRPr="00032C9D">
        <w:rPr>
          <w:rFonts w:ascii="Arial" w:hAnsi="Arial" w:cs="Arial"/>
          <w:b/>
        </w:rPr>
        <w:t xml:space="preserve">Figure </w:t>
      </w:r>
      <w:r w:rsidR="00D84F7F">
        <w:rPr>
          <w:rFonts w:ascii="Arial" w:hAnsi="Arial" w:cs="Arial"/>
          <w:b/>
        </w:rPr>
        <w:t>7</w:t>
      </w:r>
      <w:r w:rsidRPr="00032C9D">
        <w:rPr>
          <w:rFonts w:ascii="Arial" w:hAnsi="Arial" w:cs="Arial"/>
          <w:b/>
        </w:rPr>
        <w:t>.4: Occupant comfort, Phase 1 (Left); Phase 2 (Right)</w:t>
      </w:r>
    </w:p>
    <w:p w14:paraId="437D6A7B" w14:textId="2AEBE493" w:rsidR="00E611AE" w:rsidRPr="00BC3DFE" w:rsidRDefault="00BC3DFE" w:rsidP="00BB57BF">
      <w:pPr>
        <w:rPr>
          <w:rFonts w:ascii="Arial" w:hAnsi="Arial" w:cs="Arial"/>
        </w:rPr>
      </w:pPr>
      <w:r w:rsidRPr="00BC3DFE">
        <w:rPr>
          <w:rFonts w:ascii="Arial" w:hAnsi="Arial" w:cs="Arial"/>
        </w:rPr>
        <w:t xml:space="preserve">The final question </w:t>
      </w:r>
      <w:r w:rsidR="00312867">
        <w:rPr>
          <w:rFonts w:ascii="Arial" w:hAnsi="Arial" w:cs="Arial"/>
        </w:rPr>
        <w:t xml:space="preserve">in the survey </w:t>
      </w:r>
      <w:r>
        <w:rPr>
          <w:rFonts w:ascii="Arial" w:hAnsi="Arial" w:cs="Arial"/>
        </w:rPr>
        <w:t>asked about the aff</w:t>
      </w:r>
      <w:r w:rsidR="00312867">
        <w:rPr>
          <w:rFonts w:ascii="Arial" w:hAnsi="Arial" w:cs="Arial"/>
        </w:rPr>
        <w:t>ordability of the fixed heating system</w:t>
      </w:r>
      <w:r w:rsidR="00881F8F">
        <w:rPr>
          <w:rFonts w:ascii="Arial" w:hAnsi="Arial" w:cs="Arial"/>
        </w:rPr>
        <w:t xml:space="preserve">. </w:t>
      </w:r>
      <w:r w:rsidR="00312867">
        <w:rPr>
          <w:rFonts w:ascii="Arial" w:hAnsi="Arial" w:cs="Arial"/>
        </w:rPr>
        <w:t>C</w:t>
      </w:r>
      <w:r w:rsidR="00881F8F">
        <w:rPr>
          <w:rFonts w:ascii="Arial" w:hAnsi="Arial" w:cs="Arial"/>
        </w:rPr>
        <w:t xml:space="preserve">onsistent with resident interviews, the general feedback </w:t>
      </w:r>
      <w:r w:rsidR="00312867">
        <w:rPr>
          <w:rFonts w:ascii="Arial" w:hAnsi="Arial" w:cs="Arial"/>
        </w:rPr>
        <w:t xml:space="preserve">during Phase 1 </w:t>
      </w:r>
      <w:r w:rsidR="00881F8F">
        <w:rPr>
          <w:rFonts w:ascii="Arial" w:hAnsi="Arial" w:cs="Arial"/>
        </w:rPr>
        <w:t>was that the heating system is exp</w:t>
      </w:r>
      <w:r w:rsidR="00214AB2">
        <w:rPr>
          <w:rFonts w:ascii="Arial" w:hAnsi="Arial" w:cs="Arial"/>
        </w:rPr>
        <w:t>e</w:t>
      </w:r>
      <w:r w:rsidR="00D84F7F">
        <w:rPr>
          <w:rFonts w:ascii="Arial" w:hAnsi="Arial" w:cs="Arial"/>
        </w:rPr>
        <w:t>nsive as shown by figure 7</w:t>
      </w:r>
      <w:r w:rsidR="00214AB2">
        <w:rPr>
          <w:rFonts w:ascii="Arial" w:hAnsi="Arial" w:cs="Arial"/>
        </w:rPr>
        <w:t>.5.</w:t>
      </w:r>
      <w:r w:rsidR="00312867">
        <w:rPr>
          <w:rFonts w:ascii="Arial" w:hAnsi="Arial" w:cs="Arial"/>
        </w:rPr>
        <w:t xml:space="preserve"> Responses moved towards the ‘cheap’ end of the scale during Phase 2, with a Wilcoxon signed-rank test</w:t>
      </w:r>
      <w:r w:rsidR="00312867" w:rsidRPr="00D64A6E">
        <w:rPr>
          <w:rFonts w:ascii="Arial" w:hAnsi="Arial" w:cs="Arial"/>
        </w:rPr>
        <w:t xml:space="preserve"> </w:t>
      </w:r>
      <w:r w:rsidR="00312867">
        <w:rPr>
          <w:rFonts w:ascii="Arial" w:hAnsi="Arial" w:cs="Arial"/>
        </w:rPr>
        <w:t xml:space="preserve">showing a statistically significant difference between question response in the two phases </w:t>
      </w:r>
      <w:r w:rsidR="00312867" w:rsidRPr="00D64A6E">
        <w:rPr>
          <w:rFonts w:ascii="Arial" w:hAnsi="Arial" w:cs="Arial"/>
        </w:rPr>
        <w:t>(</w:t>
      </w:r>
      <w:r w:rsidR="00312867" w:rsidRPr="00D64A6E">
        <w:rPr>
          <w:rFonts w:ascii="Arial" w:hAnsi="Arial" w:cs="Arial"/>
          <w:i/>
        </w:rPr>
        <w:t>Z</w:t>
      </w:r>
      <w:r w:rsidR="00312867" w:rsidRPr="00D64A6E">
        <w:rPr>
          <w:rFonts w:ascii="Arial" w:hAnsi="Arial" w:cs="Arial"/>
        </w:rPr>
        <w:t xml:space="preserve"> = -2.</w:t>
      </w:r>
      <w:r w:rsidR="00312867">
        <w:rPr>
          <w:rFonts w:ascii="Arial" w:hAnsi="Arial" w:cs="Arial"/>
        </w:rPr>
        <w:t>701</w:t>
      </w:r>
      <w:r w:rsidR="00312867" w:rsidRPr="00D64A6E">
        <w:rPr>
          <w:rFonts w:ascii="Arial" w:hAnsi="Arial" w:cs="Arial"/>
        </w:rPr>
        <w:t>, p &lt; 0.05</w:t>
      </w:r>
      <w:r w:rsidR="00312867">
        <w:rPr>
          <w:rFonts w:ascii="Arial" w:hAnsi="Arial" w:cs="Arial"/>
        </w:rPr>
        <w:t>).</w:t>
      </w:r>
      <w:r w:rsidR="00E611AE">
        <w:rPr>
          <w:rFonts w:ascii="Arial" w:hAnsi="Arial" w:cs="Arial"/>
        </w:rPr>
        <w:t xml:space="preserve"> The term ‘cheap’ should be interpreted with caution, as several residents noted during survey co</w:t>
      </w:r>
      <w:r w:rsidR="00F22831">
        <w:rPr>
          <w:rFonts w:ascii="Arial" w:hAnsi="Arial" w:cs="Arial"/>
        </w:rPr>
        <w:t>mpletion that they regard that term</w:t>
      </w:r>
      <w:r w:rsidR="00E611AE">
        <w:rPr>
          <w:rFonts w:ascii="Arial" w:hAnsi="Arial" w:cs="Arial"/>
        </w:rPr>
        <w:t xml:space="preserve"> relative to the high cost of the storage heating system. Nevertheless, it is a positive finding that affordability appears to have improved.</w:t>
      </w:r>
    </w:p>
    <w:p w14:paraId="64CB15AC" w14:textId="2642F492" w:rsidR="00BB57BF" w:rsidRDefault="00F25ADC" w:rsidP="00641094">
      <w:pPr>
        <w:jc w:val="center"/>
      </w:pPr>
      <w:r>
        <w:rPr>
          <w:noProof/>
          <w:lang w:eastAsia="en-GB"/>
        </w:rPr>
        <w:drawing>
          <wp:inline distT="0" distB="0" distL="0" distR="0" wp14:anchorId="4422380C" wp14:editId="40F92DDC">
            <wp:extent cx="2749672" cy="1681404"/>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97564" cy="1710690"/>
                    </a:xfrm>
                    <a:prstGeom prst="rect">
                      <a:avLst/>
                    </a:prstGeom>
                    <a:noFill/>
                  </pic:spPr>
                </pic:pic>
              </a:graphicData>
            </a:graphic>
          </wp:inline>
        </w:drawing>
      </w:r>
      <w:r w:rsidR="00816A46">
        <w:rPr>
          <w:noProof/>
          <w:lang w:eastAsia="en-GB"/>
        </w:rPr>
        <w:drawing>
          <wp:inline distT="0" distB="0" distL="0" distR="0" wp14:anchorId="75B27D04" wp14:editId="5049D9A1">
            <wp:extent cx="2857399" cy="1659687"/>
            <wp:effectExtent l="19050" t="19050" r="19685" b="1714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20185" cy="1696155"/>
                    </a:xfrm>
                    <a:prstGeom prst="rect">
                      <a:avLst/>
                    </a:prstGeom>
                    <a:noFill/>
                    <a:ln>
                      <a:solidFill>
                        <a:schemeClr val="tx1"/>
                      </a:solidFill>
                    </a:ln>
                  </pic:spPr>
                </pic:pic>
              </a:graphicData>
            </a:graphic>
          </wp:inline>
        </w:drawing>
      </w:r>
    </w:p>
    <w:p w14:paraId="210605D8" w14:textId="022D8678" w:rsidR="00BB57BF" w:rsidRDefault="00D84F7F" w:rsidP="00BB57BF">
      <w:pPr>
        <w:jc w:val="center"/>
        <w:rPr>
          <w:rFonts w:ascii="Arial" w:hAnsi="Arial" w:cs="Arial"/>
          <w:b/>
        </w:rPr>
      </w:pPr>
      <w:r>
        <w:rPr>
          <w:rFonts w:ascii="Arial" w:hAnsi="Arial" w:cs="Arial"/>
          <w:b/>
        </w:rPr>
        <w:t>Figure 7</w:t>
      </w:r>
      <w:r w:rsidR="00214AB2" w:rsidRPr="00032C9D">
        <w:rPr>
          <w:rFonts w:ascii="Arial" w:hAnsi="Arial" w:cs="Arial"/>
          <w:b/>
        </w:rPr>
        <w:t>.5</w:t>
      </w:r>
      <w:r w:rsidR="00BB57BF" w:rsidRPr="00032C9D">
        <w:rPr>
          <w:rFonts w:ascii="Arial" w:hAnsi="Arial" w:cs="Arial"/>
          <w:b/>
        </w:rPr>
        <w:t xml:space="preserve">: </w:t>
      </w:r>
      <w:r w:rsidR="00214AB2" w:rsidRPr="00032C9D">
        <w:rPr>
          <w:rFonts w:ascii="Arial" w:hAnsi="Arial" w:cs="Arial"/>
          <w:b/>
        </w:rPr>
        <w:t>Heating affordability</w:t>
      </w:r>
      <w:r w:rsidR="00032C9D" w:rsidRPr="00032C9D">
        <w:rPr>
          <w:rFonts w:ascii="Arial" w:hAnsi="Arial" w:cs="Arial"/>
          <w:b/>
        </w:rPr>
        <w:t>, Phase 1 (Left); Phase 2 (Right)</w:t>
      </w:r>
    </w:p>
    <w:p w14:paraId="30F57BEE" w14:textId="7F26B070" w:rsidR="00E560DC" w:rsidRDefault="00881F8F" w:rsidP="0086492D">
      <w:pPr>
        <w:pStyle w:val="Heading2"/>
        <w:numPr>
          <w:ilvl w:val="1"/>
          <w:numId w:val="2"/>
        </w:numPr>
        <w:rPr>
          <w:rFonts w:ascii="Arial" w:hAnsi="Arial" w:cs="Arial"/>
          <w:color w:val="63177B"/>
        </w:rPr>
      </w:pPr>
      <w:bookmarkStart w:id="39" w:name="_Toc80286029"/>
      <w:r>
        <w:rPr>
          <w:rFonts w:ascii="Arial" w:hAnsi="Arial" w:cs="Arial"/>
          <w:color w:val="63177B"/>
        </w:rPr>
        <w:t>Conclusions</w:t>
      </w:r>
      <w:bookmarkEnd w:id="39"/>
    </w:p>
    <w:p w14:paraId="43FF89DA" w14:textId="319C5714" w:rsidR="00032C9D" w:rsidRDefault="00E611AE" w:rsidP="00BB57BF">
      <w:pPr>
        <w:rPr>
          <w:rFonts w:ascii="Arial" w:hAnsi="Arial" w:cs="Arial"/>
        </w:rPr>
      </w:pPr>
      <w:r>
        <w:rPr>
          <w:rFonts w:ascii="Arial" w:hAnsi="Arial" w:cs="Arial"/>
        </w:rPr>
        <w:t xml:space="preserve">The comparison of survey responses indicates a very positive outcome from the GSHP pilot. Residents reported greater comfort levels, a reduction in the use of secondary heating, </w:t>
      </w:r>
      <w:r w:rsidR="00F22831">
        <w:rPr>
          <w:rFonts w:ascii="Arial" w:hAnsi="Arial" w:cs="Arial"/>
        </w:rPr>
        <w:t xml:space="preserve">a </w:t>
      </w:r>
      <w:r>
        <w:rPr>
          <w:rFonts w:ascii="Arial" w:hAnsi="Arial" w:cs="Arial"/>
        </w:rPr>
        <w:t>greater degree o</w:t>
      </w:r>
      <w:r w:rsidR="00E10D83">
        <w:rPr>
          <w:rFonts w:ascii="Arial" w:hAnsi="Arial" w:cs="Arial"/>
        </w:rPr>
        <w:t xml:space="preserve">f comfort and more affordable heating costs. These findings should be viewed alongside the other learnings from the project, specifically taking into account incorrect system use and the relative impact of the previous </w:t>
      </w:r>
      <w:r w:rsidR="004C403F">
        <w:rPr>
          <w:rFonts w:ascii="Arial" w:hAnsi="Arial" w:cs="Arial"/>
        </w:rPr>
        <w:t>heating</w:t>
      </w:r>
      <w:r w:rsidR="00E10D83">
        <w:rPr>
          <w:rFonts w:ascii="Arial" w:hAnsi="Arial" w:cs="Arial"/>
        </w:rPr>
        <w:t xml:space="preserve"> system.</w:t>
      </w:r>
    </w:p>
    <w:p w14:paraId="01843145" w14:textId="77777777" w:rsidR="00032C9D" w:rsidRDefault="00032C9D">
      <w:pPr>
        <w:rPr>
          <w:rFonts w:ascii="Arial" w:hAnsi="Arial" w:cs="Arial"/>
        </w:rPr>
      </w:pPr>
      <w:r>
        <w:rPr>
          <w:rFonts w:ascii="Arial" w:hAnsi="Arial" w:cs="Arial"/>
        </w:rPr>
        <w:br w:type="page"/>
      </w:r>
    </w:p>
    <w:p w14:paraId="56997F60" w14:textId="674E4CE8" w:rsidR="00DC0DFB" w:rsidRDefault="00DC0DFB" w:rsidP="0086492D">
      <w:pPr>
        <w:pStyle w:val="Heading1"/>
        <w:numPr>
          <w:ilvl w:val="0"/>
          <w:numId w:val="2"/>
        </w:numPr>
        <w:rPr>
          <w:rFonts w:ascii="Arial" w:hAnsi="Arial" w:cs="Arial"/>
          <w:color w:val="63177B"/>
        </w:rPr>
      </w:pPr>
      <w:bookmarkStart w:id="40" w:name="_Toc80286030"/>
      <w:r>
        <w:rPr>
          <w:rFonts w:ascii="Arial" w:hAnsi="Arial" w:cs="Arial"/>
          <w:color w:val="63177B"/>
        </w:rPr>
        <w:lastRenderedPageBreak/>
        <w:t>Benefits Log</w:t>
      </w:r>
      <w:bookmarkEnd w:id="40"/>
    </w:p>
    <w:p w14:paraId="60CD305E" w14:textId="228611C7" w:rsidR="00135C06" w:rsidRPr="00135C06" w:rsidRDefault="00135C06" w:rsidP="00DC0DFB">
      <w:pPr>
        <w:rPr>
          <w:rFonts w:ascii="Arial" w:hAnsi="Arial" w:cs="Arial"/>
        </w:rPr>
      </w:pPr>
      <w:r w:rsidRPr="00135C06">
        <w:rPr>
          <w:rFonts w:ascii="Arial" w:hAnsi="Arial" w:cs="Arial"/>
        </w:rPr>
        <w:t xml:space="preserve">This section provides </w:t>
      </w:r>
      <w:r>
        <w:rPr>
          <w:rFonts w:ascii="Arial" w:hAnsi="Arial" w:cs="Arial"/>
        </w:rPr>
        <w:t xml:space="preserve">a brief summary of findings </w:t>
      </w:r>
      <w:r w:rsidR="00C003ED">
        <w:rPr>
          <w:rFonts w:ascii="Arial" w:hAnsi="Arial" w:cs="Arial"/>
        </w:rPr>
        <w:t xml:space="preserve">that are </w:t>
      </w:r>
      <w:r>
        <w:rPr>
          <w:rFonts w:ascii="Arial" w:hAnsi="Arial" w:cs="Arial"/>
        </w:rPr>
        <w:t xml:space="preserve">relevant to the benefits </w:t>
      </w:r>
      <w:r w:rsidR="00C003ED">
        <w:rPr>
          <w:rFonts w:ascii="Arial" w:hAnsi="Arial" w:cs="Arial"/>
        </w:rPr>
        <w:t>log outlined</w:t>
      </w:r>
      <w:r>
        <w:rPr>
          <w:rFonts w:ascii="Arial" w:hAnsi="Arial" w:cs="Arial"/>
        </w:rPr>
        <w:t xml:space="preserve"> prior to project commencement.</w:t>
      </w:r>
      <w:r w:rsidR="00C003ED">
        <w:rPr>
          <w:rFonts w:ascii="Arial" w:hAnsi="Arial" w:cs="Arial"/>
        </w:rPr>
        <w:t xml:space="preserve"> Where impro</w:t>
      </w:r>
      <w:r w:rsidR="00EC2DCA">
        <w:rPr>
          <w:rFonts w:ascii="Arial" w:hAnsi="Arial" w:cs="Arial"/>
        </w:rPr>
        <w:t>vement targets were defined they</w:t>
      </w:r>
      <w:r w:rsidR="00C003ED">
        <w:rPr>
          <w:rFonts w:ascii="Arial" w:hAnsi="Arial" w:cs="Arial"/>
        </w:rPr>
        <w:t xml:space="preserve"> are shown.</w:t>
      </w:r>
    </w:p>
    <w:p w14:paraId="7FE1E917" w14:textId="77777777" w:rsidR="00DC0DFB" w:rsidRPr="00C824C1" w:rsidRDefault="00DC0DFB" w:rsidP="00F00373">
      <w:pPr>
        <w:pStyle w:val="Heading2"/>
        <w:rPr>
          <w:rFonts w:ascii="Arial" w:hAnsi="Arial" w:cs="Arial"/>
          <w:color w:val="63177B"/>
        </w:rPr>
      </w:pPr>
      <w:bookmarkStart w:id="41" w:name="_Toc80286031"/>
      <w:r w:rsidRPr="00C824C1">
        <w:rPr>
          <w:rFonts w:ascii="Arial" w:hAnsi="Arial" w:cs="Arial"/>
          <w:color w:val="63177B"/>
        </w:rPr>
        <w:t>Customer satisfaction</w:t>
      </w:r>
      <w:bookmarkEnd w:id="41"/>
    </w:p>
    <w:p w14:paraId="4938D957" w14:textId="77777777" w:rsidR="00281E94" w:rsidRDefault="00281E94" w:rsidP="00C824C1">
      <w:pPr>
        <w:spacing w:line="256" w:lineRule="auto"/>
        <w:rPr>
          <w:rFonts w:ascii="Arial" w:hAnsi="Arial" w:cs="Arial"/>
          <w:b/>
        </w:rPr>
      </w:pPr>
      <w:r>
        <w:rPr>
          <w:rFonts w:ascii="Arial" w:hAnsi="Arial" w:cs="Arial"/>
          <w:b/>
        </w:rPr>
        <w:t>Aim</w:t>
      </w:r>
    </w:p>
    <w:p w14:paraId="18B81C48" w14:textId="02DBE6FB" w:rsidR="00DC0DFB" w:rsidRDefault="00C003ED" w:rsidP="00C824C1">
      <w:pPr>
        <w:spacing w:line="256" w:lineRule="auto"/>
        <w:rPr>
          <w:rFonts w:ascii="Arial" w:hAnsi="Arial" w:cs="Arial"/>
        </w:rPr>
      </w:pPr>
      <w:r>
        <w:rPr>
          <w:rFonts w:ascii="Arial" w:hAnsi="Arial" w:cs="Arial"/>
        </w:rPr>
        <w:t xml:space="preserve">An improvement in the percentage </w:t>
      </w:r>
      <w:r w:rsidR="00DC0DFB" w:rsidRPr="00C824C1">
        <w:rPr>
          <w:rFonts w:ascii="Arial" w:hAnsi="Arial" w:cs="Arial"/>
        </w:rPr>
        <w:t xml:space="preserve">of residents satisfied </w:t>
      </w:r>
      <w:r>
        <w:rPr>
          <w:rFonts w:ascii="Arial" w:hAnsi="Arial" w:cs="Arial"/>
        </w:rPr>
        <w:t xml:space="preserve">that </w:t>
      </w:r>
      <w:r w:rsidR="00DC0DFB" w:rsidRPr="00C824C1">
        <w:rPr>
          <w:rFonts w:ascii="Arial" w:hAnsi="Arial" w:cs="Arial"/>
        </w:rPr>
        <w:t>their heating and insulation keeps their homes warm in winter</w:t>
      </w:r>
      <w:r>
        <w:rPr>
          <w:rFonts w:ascii="Arial" w:hAnsi="Arial" w:cs="Arial"/>
        </w:rPr>
        <w:t>.</w:t>
      </w:r>
    </w:p>
    <w:p w14:paraId="77891125" w14:textId="363B1B1F" w:rsidR="00281E94" w:rsidRDefault="00726196" w:rsidP="00C824C1">
      <w:pPr>
        <w:spacing w:line="256" w:lineRule="auto"/>
        <w:rPr>
          <w:rFonts w:ascii="Arial" w:hAnsi="Arial" w:cs="Arial"/>
          <w:b/>
        </w:rPr>
      </w:pPr>
      <w:r>
        <w:rPr>
          <w:rFonts w:ascii="Arial" w:hAnsi="Arial" w:cs="Arial"/>
          <w:b/>
        </w:rPr>
        <w:t>Measure</w:t>
      </w:r>
    </w:p>
    <w:p w14:paraId="015CBC85" w14:textId="0BFE9AAC" w:rsidR="00EF42B3" w:rsidRPr="00C824C1" w:rsidRDefault="00726196" w:rsidP="00C824C1">
      <w:pPr>
        <w:spacing w:line="256" w:lineRule="auto"/>
        <w:rPr>
          <w:rFonts w:ascii="Arial" w:hAnsi="Arial" w:cs="Arial"/>
        </w:rPr>
      </w:pPr>
      <w:r>
        <w:rPr>
          <w:rFonts w:ascii="Arial" w:hAnsi="Arial" w:cs="Arial"/>
        </w:rPr>
        <w:t xml:space="preserve">Improve existing satisfaction from </w:t>
      </w:r>
      <w:r w:rsidR="00EF42B3" w:rsidRPr="00DC0DFB">
        <w:rPr>
          <w:rFonts w:ascii="Arial" w:hAnsi="Arial" w:cs="Arial"/>
        </w:rPr>
        <w:t>15% (East), 50% (West)</w:t>
      </w:r>
      <w:r>
        <w:rPr>
          <w:rFonts w:ascii="Arial" w:hAnsi="Arial" w:cs="Arial"/>
        </w:rPr>
        <w:t xml:space="preserve"> to </w:t>
      </w:r>
      <w:r w:rsidR="00EF42B3">
        <w:rPr>
          <w:rFonts w:ascii="Arial" w:hAnsi="Arial" w:cs="Arial"/>
        </w:rPr>
        <w:t>80% (both)</w:t>
      </w:r>
      <w:r>
        <w:rPr>
          <w:rFonts w:ascii="Arial" w:hAnsi="Arial" w:cs="Arial"/>
        </w:rPr>
        <w:t>.</w:t>
      </w:r>
    </w:p>
    <w:p w14:paraId="4E24957C" w14:textId="77777777" w:rsidR="00281E94" w:rsidRDefault="00281E94" w:rsidP="00135C06">
      <w:pPr>
        <w:spacing w:line="256" w:lineRule="auto"/>
        <w:rPr>
          <w:rFonts w:ascii="Arial" w:hAnsi="Arial" w:cs="Arial"/>
          <w:b/>
        </w:rPr>
      </w:pPr>
      <w:r>
        <w:rPr>
          <w:rFonts w:ascii="Arial" w:hAnsi="Arial" w:cs="Arial"/>
          <w:b/>
        </w:rPr>
        <w:t>Review</w:t>
      </w:r>
    </w:p>
    <w:p w14:paraId="159B69FE" w14:textId="11AD70E2" w:rsidR="00EF42B3" w:rsidRPr="000D55C1" w:rsidRDefault="000D55C1" w:rsidP="00135C06">
      <w:pPr>
        <w:spacing w:line="256" w:lineRule="auto"/>
        <w:rPr>
          <w:rFonts w:ascii="Arial" w:hAnsi="Arial" w:cs="Arial"/>
        </w:rPr>
      </w:pPr>
      <w:r w:rsidRPr="000D55C1">
        <w:rPr>
          <w:rFonts w:ascii="Arial" w:hAnsi="Arial" w:cs="Arial"/>
        </w:rPr>
        <w:t xml:space="preserve">Customer satisfaction </w:t>
      </w:r>
      <w:r>
        <w:rPr>
          <w:rFonts w:ascii="Arial" w:hAnsi="Arial" w:cs="Arial"/>
        </w:rPr>
        <w:t xml:space="preserve">was evaluated with the occupant survey, and at length during interviews. Survey results showed that </w:t>
      </w:r>
      <w:r w:rsidR="00281E94">
        <w:rPr>
          <w:rFonts w:ascii="Arial" w:hAnsi="Arial" w:cs="Arial"/>
        </w:rPr>
        <w:t>100%</w:t>
      </w:r>
      <w:r w:rsidR="00317154">
        <w:rPr>
          <w:rFonts w:ascii="Arial" w:hAnsi="Arial" w:cs="Arial"/>
        </w:rPr>
        <w:t xml:space="preserve"> of residents</w:t>
      </w:r>
      <w:r w:rsidR="00281E94">
        <w:rPr>
          <w:rFonts w:ascii="Arial" w:hAnsi="Arial" w:cs="Arial"/>
        </w:rPr>
        <w:t xml:space="preserve"> found their homes comfortable</w:t>
      </w:r>
      <w:r w:rsidR="00317154">
        <w:rPr>
          <w:rFonts w:ascii="Arial" w:hAnsi="Arial" w:cs="Arial"/>
        </w:rPr>
        <w:t xml:space="preserve"> during winter</w:t>
      </w:r>
      <w:r w:rsidR="00281E94">
        <w:rPr>
          <w:rFonts w:ascii="Arial" w:hAnsi="Arial" w:cs="Arial"/>
        </w:rPr>
        <w:t xml:space="preserve"> following installation of the GSHP, a statistically significant change from the situation with the storage heaters. Additionally, overall perception of the</w:t>
      </w:r>
      <w:r w:rsidR="00317154">
        <w:rPr>
          <w:rFonts w:ascii="Arial" w:hAnsi="Arial" w:cs="Arial"/>
        </w:rPr>
        <w:t xml:space="preserve"> heating system saw favourable improvement, as illustrated by figure 7.2.</w:t>
      </w:r>
    </w:p>
    <w:p w14:paraId="24B2FD4B" w14:textId="194586AB" w:rsidR="00135C06" w:rsidRDefault="00281E94" w:rsidP="00135C06">
      <w:pPr>
        <w:spacing w:line="256" w:lineRule="auto"/>
        <w:rPr>
          <w:rFonts w:ascii="Arial" w:hAnsi="Arial" w:cs="Arial"/>
          <w:b/>
        </w:rPr>
      </w:pPr>
      <w:r>
        <w:rPr>
          <w:rFonts w:ascii="Arial" w:hAnsi="Arial" w:cs="Arial"/>
          <w:b/>
        </w:rPr>
        <w:t>Outcome</w:t>
      </w:r>
    </w:p>
    <w:p w14:paraId="1B4C038C" w14:textId="5300F691" w:rsidR="00281E94" w:rsidRPr="000D55C1" w:rsidRDefault="00317154" w:rsidP="00135C06">
      <w:pPr>
        <w:spacing w:line="256" w:lineRule="auto"/>
        <w:rPr>
          <w:rFonts w:ascii="Arial" w:hAnsi="Arial" w:cs="Arial"/>
        </w:rPr>
      </w:pPr>
      <w:r>
        <w:rPr>
          <w:rFonts w:ascii="Arial" w:hAnsi="Arial" w:cs="Arial"/>
        </w:rPr>
        <w:t>Success</w:t>
      </w:r>
      <w:r w:rsidR="00EE6A2F">
        <w:rPr>
          <w:rFonts w:ascii="Arial" w:hAnsi="Arial" w:cs="Arial"/>
        </w:rPr>
        <w:t>.</w:t>
      </w:r>
    </w:p>
    <w:p w14:paraId="6F5EF9F2" w14:textId="77777777" w:rsidR="00DC0DFB" w:rsidRPr="00C824C1" w:rsidRDefault="00DC0DFB" w:rsidP="00F00373">
      <w:pPr>
        <w:pStyle w:val="Heading2"/>
        <w:rPr>
          <w:rFonts w:ascii="Arial" w:hAnsi="Arial" w:cs="Arial"/>
          <w:color w:val="63177B"/>
        </w:rPr>
      </w:pPr>
      <w:bookmarkStart w:id="42" w:name="_Toc80286032"/>
      <w:r w:rsidRPr="00C824C1">
        <w:rPr>
          <w:rFonts w:ascii="Arial" w:hAnsi="Arial" w:cs="Arial"/>
          <w:color w:val="63177B"/>
        </w:rPr>
        <w:t>Energy efficiency</w:t>
      </w:r>
      <w:bookmarkEnd w:id="42"/>
    </w:p>
    <w:p w14:paraId="760D4EE9" w14:textId="77777777" w:rsidR="00726196" w:rsidRDefault="00726196" w:rsidP="00726196">
      <w:pPr>
        <w:spacing w:line="256" w:lineRule="auto"/>
        <w:rPr>
          <w:rFonts w:ascii="Arial" w:hAnsi="Arial" w:cs="Arial"/>
          <w:b/>
        </w:rPr>
      </w:pPr>
      <w:r>
        <w:rPr>
          <w:rFonts w:ascii="Arial" w:hAnsi="Arial" w:cs="Arial"/>
          <w:b/>
        </w:rPr>
        <w:t>Aim</w:t>
      </w:r>
    </w:p>
    <w:p w14:paraId="77994377" w14:textId="52533E91" w:rsidR="00726196" w:rsidRDefault="00726196" w:rsidP="00726196">
      <w:pPr>
        <w:spacing w:line="256" w:lineRule="auto"/>
        <w:rPr>
          <w:rFonts w:ascii="Arial" w:hAnsi="Arial" w:cs="Arial"/>
        </w:rPr>
      </w:pPr>
      <w:r>
        <w:rPr>
          <w:rFonts w:ascii="Arial" w:hAnsi="Arial" w:cs="Arial"/>
        </w:rPr>
        <w:t>An improvement in the energy efficiency of the dwellings</w:t>
      </w:r>
      <w:r w:rsidR="004D254D">
        <w:rPr>
          <w:rFonts w:ascii="Arial" w:hAnsi="Arial" w:cs="Arial"/>
        </w:rPr>
        <w:t>.</w:t>
      </w:r>
    </w:p>
    <w:p w14:paraId="4DBE3220" w14:textId="1127C5C9" w:rsidR="00726196" w:rsidRDefault="00726196" w:rsidP="00726196">
      <w:pPr>
        <w:spacing w:line="256" w:lineRule="auto"/>
        <w:rPr>
          <w:rFonts w:ascii="Arial" w:hAnsi="Arial" w:cs="Arial"/>
          <w:b/>
        </w:rPr>
      </w:pPr>
      <w:r>
        <w:rPr>
          <w:rFonts w:ascii="Arial" w:hAnsi="Arial" w:cs="Arial"/>
          <w:b/>
        </w:rPr>
        <w:t>Measure</w:t>
      </w:r>
    </w:p>
    <w:p w14:paraId="5ED2D7B2" w14:textId="7D8646BC" w:rsidR="00726196" w:rsidRPr="00DC0DFB" w:rsidRDefault="00726196" w:rsidP="00EC2DCA">
      <w:pPr>
        <w:spacing w:line="256" w:lineRule="auto"/>
        <w:rPr>
          <w:rFonts w:ascii="Arial" w:hAnsi="Arial" w:cs="Arial"/>
        </w:rPr>
      </w:pPr>
      <w:r w:rsidRPr="00C824C1">
        <w:rPr>
          <w:rFonts w:ascii="Arial" w:hAnsi="Arial" w:cs="Arial"/>
        </w:rPr>
        <w:t>SAP Rating</w:t>
      </w:r>
      <w:r w:rsidR="00EC2DCA">
        <w:rPr>
          <w:rFonts w:ascii="Arial" w:hAnsi="Arial" w:cs="Arial"/>
        </w:rPr>
        <w:t xml:space="preserve"> improvement from </w:t>
      </w:r>
      <w:r w:rsidRPr="00DC0DFB">
        <w:rPr>
          <w:rFonts w:ascii="Arial" w:hAnsi="Arial" w:cs="Arial"/>
        </w:rPr>
        <w:t>32.6 (F)</w:t>
      </w:r>
      <w:r w:rsidR="00EC2DCA">
        <w:rPr>
          <w:rFonts w:ascii="Arial" w:hAnsi="Arial" w:cs="Arial"/>
        </w:rPr>
        <w:t xml:space="preserve"> to </w:t>
      </w:r>
      <w:r w:rsidRPr="00DC0DFB">
        <w:rPr>
          <w:rFonts w:ascii="Arial" w:hAnsi="Arial" w:cs="Arial"/>
        </w:rPr>
        <w:t>59 (D)</w:t>
      </w:r>
      <w:r w:rsidR="00EC2DCA">
        <w:rPr>
          <w:rFonts w:ascii="Arial" w:hAnsi="Arial" w:cs="Arial"/>
        </w:rPr>
        <w:t>.</w:t>
      </w:r>
    </w:p>
    <w:p w14:paraId="59A9B788" w14:textId="401B0949" w:rsidR="00726196" w:rsidRPr="00C824C1" w:rsidRDefault="00EC2DCA" w:rsidP="00726196">
      <w:pPr>
        <w:spacing w:line="256" w:lineRule="auto"/>
        <w:rPr>
          <w:rFonts w:ascii="Arial" w:hAnsi="Arial" w:cs="Arial"/>
        </w:rPr>
      </w:pPr>
      <w:r>
        <w:rPr>
          <w:rFonts w:ascii="Arial" w:hAnsi="Arial" w:cs="Arial"/>
        </w:rPr>
        <w:t xml:space="preserve">Reduction in energy use </w:t>
      </w:r>
      <w:r w:rsidR="00726196" w:rsidRPr="00C824C1">
        <w:rPr>
          <w:rFonts w:ascii="Arial" w:hAnsi="Arial" w:cs="Arial"/>
        </w:rPr>
        <w:t>per flat</w:t>
      </w:r>
      <w:r>
        <w:rPr>
          <w:rFonts w:ascii="Arial" w:hAnsi="Arial" w:cs="Arial"/>
        </w:rPr>
        <w:t>.</w:t>
      </w:r>
    </w:p>
    <w:p w14:paraId="44E37E91" w14:textId="77777777" w:rsidR="00726196" w:rsidRDefault="00726196" w:rsidP="00726196">
      <w:pPr>
        <w:spacing w:line="256" w:lineRule="auto"/>
        <w:rPr>
          <w:rFonts w:ascii="Arial" w:hAnsi="Arial" w:cs="Arial"/>
          <w:b/>
        </w:rPr>
      </w:pPr>
      <w:r>
        <w:rPr>
          <w:rFonts w:ascii="Arial" w:hAnsi="Arial" w:cs="Arial"/>
          <w:b/>
        </w:rPr>
        <w:t>Review</w:t>
      </w:r>
    </w:p>
    <w:p w14:paraId="76B3ED04" w14:textId="34939A75" w:rsidR="00EC2DCA" w:rsidRDefault="005048C5" w:rsidP="00726196">
      <w:pPr>
        <w:spacing w:line="256" w:lineRule="auto"/>
        <w:rPr>
          <w:rFonts w:ascii="Arial" w:hAnsi="Arial" w:cs="Arial"/>
        </w:rPr>
      </w:pPr>
      <w:r>
        <w:rPr>
          <w:rFonts w:ascii="Arial" w:hAnsi="Arial" w:cs="Arial"/>
        </w:rPr>
        <w:t>Electricity consumption saw a statistically significant reduction following the installation of the GSHP, with consumption reduced by an average of 33%</w:t>
      </w:r>
      <w:r w:rsidR="00944E68">
        <w:rPr>
          <w:rFonts w:ascii="Arial" w:hAnsi="Arial" w:cs="Arial"/>
        </w:rPr>
        <w:t xml:space="preserve"> per flat. Whilst positive, this should be interpreted in</w:t>
      </w:r>
      <w:r w:rsidR="00714FEF">
        <w:rPr>
          <w:rFonts w:ascii="Arial" w:hAnsi="Arial" w:cs="Arial"/>
        </w:rPr>
        <w:t xml:space="preserve"> the</w:t>
      </w:r>
      <w:r w:rsidR="00944E68">
        <w:rPr>
          <w:rFonts w:ascii="Arial" w:hAnsi="Arial" w:cs="Arial"/>
        </w:rPr>
        <w:t xml:space="preserve"> context of all flats, with consumption in some dwellings increasing following </w:t>
      </w:r>
      <w:r w:rsidR="00714FEF">
        <w:rPr>
          <w:rFonts w:ascii="Arial" w:hAnsi="Arial" w:cs="Arial"/>
        </w:rPr>
        <w:t>GSHP installation indicating an element of comfort taking.</w:t>
      </w:r>
    </w:p>
    <w:p w14:paraId="1D994369" w14:textId="404C08C7" w:rsidR="00714FEF" w:rsidRPr="00EC2DCA" w:rsidRDefault="00945DB1" w:rsidP="00726196">
      <w:pPr>
        <w:spacing w:line="256" w:lineRule="auto"/>
        <w:rPr>
          <w:rFonts w:ascii="Arial" w:hAnsi="Arial" w:cs="Arial"/>
        </w:rPr>
      </w:pPr>
      <w:r>
        <w:rPr>
          <w:rFonts w:ascii="Arial" w:hAnsi="Arial" w:cs="Arial"/>
        </w:rPr>
        <w:t>A draft EPC was generated for The Heights, incorporating the GSHP. This returned a SAP rating of 60 (D). Please note that t</w:t>
      </w:r>
      <w:r w:rsidR="00714FEF">
        <w:rPr>
          <w:rFonts w:ascii="Arial" w:hAnsi="Arial" w:cs="Arial"/>
        </w:rPr>
        <w:t>he research team is not able to lodge official EPC records</w:t>
      </w:r>
      <w:r>
        <w:rPr>
          <w:rFonts w:ascii="Arial" w:hAnsi="Arial" w:cs="Arial"/>
        </w:rPr>
        <w:t>, and this assessment should be confirmed by a qualified EPC assessor.</w:t>
      </w:r>
    </w:p>
    <w:p w14:paraId="15365301" w14:textId="68E00F32" w:rsidR="00726196" w:rsidRDefault="00726196" w:rsidP="00726196">
      <w:pPr>
        <w:spacing w:line="256" w:lineRule="auto"/>
        <w:rPr>
          <w:rFonts w:ascii="Arial" w:hAnsi="Arial" w:cs="Arial"/>
          <w:b/>
        </w:rPr>
      </w:pPr>
      <w:r>
        <w:rPr>
          <w:rFonts w:ascii="Arial" w:hAnsi="Arial" w:cs="Arial"/>
          <w:b/>
        </w:rPr>
        <w:t>Outcome</w:t>
      </w:r>
    </w:p>
    <w:p w14:paraId="5B040DAF" w14:textId="410B14B3" w:rsidR="00EC2DCA" w:rsidRDefault="00EC2DCA" w:rsidP="00726196">
      <w:pPr>
        <w:spacing w:line="256" w:lineRule="auto"/>
        <w:rPr>
          <w:rFonts w:ascii="Arial" w:hAnsi="Arial" w:cs="Arial"/>
        </w:rPr>
      </w:pPr>
      <w:r>
        <w:rPr>
          <w:rFonts w:ascii="Arial" w:hAnsi="Arial" w:cs="Arial"/>
        </w:rPr>
        <w:t>Success</w:t>
      </w:r>
      <w:r w:rsidR="00EE6A2F">
        <w:rPr>
          <w:rFonts w:ascii="Arial" w:hAnsi="Arial" w:cs="Arial"/>
        </w:rPr>
        <w:t>.</w:t>
      </w:r>
    </w:p>
    <w:p w14:paraId="6125DC7C" w14:textId="3D99B08D" w:rsidR="007C46CB" w:rsidRDefault="007C46CB" w:rsidP="00726196">
      <w:pPr>
        <w:spacing w:line="256" w:lineRule="auto"/>
        <w:rPr>
          <w:rFonts w:ascii="Arial" w:hAnsi="Arial" w:cs="Arial"/>
        </w:rPr>
      </w:pPr>
    </w:p>
    <w:p w14:paraId="4C16E3F1" w14:textId="253382C6" w:rsidR="00363EB2" w:rsidRDefault="00363EB2" w:rsidP="00726196">
      <w:pPr>
        <w:spacing w:line="256" w:lineRule="auto"/>
        <w:rPr>
          <w:rFonts w:ascii="Arial" w:hAnsi="Arial" w:cs="Arial"/>
        </w:rPr>
      </w:pPr>
    </w:p>
    <w:p w14:paraId="442CA0D3" w14:textId="77777777" w:rsidR="00363EB2" w:rsidRDefault="00363EB2" w:rsidP="00726196">
      <w:pPr>
        <w:spacing w:line="256" w:lineRule="auto"/>
        <w:rPr>
          <w:rFonts w:ascii="Arial" w:hAnsi="Arial" w:cs="Arial"/>
        </w:rPr>
      </w:pPr>
    </w:p>
    <w:p w14:paraId="31310479" w14:textId="49712DF6" w:rsidR="00DC0DFB" w:rsidRPr="00C824C1" w:rsidRDefault="00DC0DFB" w:rsidP="00F00373">
      <w:pPr>
        <w:pStyle w:val="Heading2"/>
        <w:rPr>
          <w:rFonts w:ascii="Arial" w:hAnsi="Arial" w:cs="Arial"/>
          <w:color w:val="63177B"/>
        </w:rPr>
      </w:pPr>
      <w:bookmarkStart w:id="43" w:name="_Toc80286033"/>
      <w:r w:rsidRPr="00C824C1">
        <w:rPr>
          <w:rFonts w:ascii="Arial" w:hAnsi="Arial" w:cs="Arial"/>
          <w:color w:val="63177B"/>
        </w:rPr>
        <w:lastRenderedPageBreak/>
        <w:t>Carbon emission</w:t>
      </w:r>
      <w:r w:rsidR="007C46CB">
        <w:rPr>
          <w:rFonts w:ascii="Arial" w:hAnsi="Arial" w:cs="Arial"/>
          <w:color w:val="63177B"/>
        </w:rPr>
        <w:t>s</w:t>
      </w:r>
      <w:bookmarkEnd w:id="43"/>
    </w:p>
    <w:p w14:paraId="411BC54F" w14:textId="77777777" w:rsidR="004D254D" w:rsidRDefault="004D254D" w:rsidP="004D254D">
      <w:pPr>
        <w:spacing w:line="256" w:lineRule="auto"/>
        <w:rPr>
          <w:rFonts w:ascii="Arial" w:hAnsi="Arial" w:cs="Arial"/>
          <w:b/>
        </w:rPr>
      </w:pPr>
      <w:r>
        <w:rPr>
          <w:rFonts w:ascii="Arial" w:hAnsi="Arial" w:cs="Arial"/>
          <w:b/>
        </w:rPr>
        <w:t>Aim</w:t>
      </w:r>
    </w:p>
    <w:p w14:paraId="616D4A01" w14:textId="786EC533" w:rsidR="004D254D" w:rsidRDefault="004D254D" w:rsidP="004D254D">
      <w:pPr>
        <w:spacing w:line="256" w:lineRule="auto"/>
        <w:rPr>
          <w:rFonts w:ascii="Arial" w:hAnsi="Arial" w:cs="Arial"/>
        </w:rPr>
      </w:pPr>
      <w:r>
        <w:rPr>
          <w:rFonts w:ascii="Arial" w:hAnsi="Arial" w:cs="Arial"/>
        </w:rPr>
        <w:t>A reduction in carbon emissions.</w:t>
      </w:r>
    </w:p>
    <w:p w14:paraId="38BCEE31" w14:textId="77777777" w:rsidR="004D254D" w:rsidRDefault="004D254D" w:rsidP="004D254D">
      <w:pPr>
        <w:spacing w:line="256" w:lineRule="auto"/>
        <w:rPr>
          <w:rFonts w:ascii="Arial" w:hAnsi="Arial" w:cs="Arial"/>
          <w:b/>
        </w:rPr>
      </w:pPr>
      <w:r>
        <w:rPr>
          <w:rFonts w:ascii="Arial" w:hAnsi="Arial" w:cs="Arial"/>
          <w:b/>
        </w:rPr>
        <w:t>Measure</w:t>
      </w:r>
    </w:p>
    <w:p w14:paraId="3858CFEA" w14:textId="4A9F286C" w:rsidR="00EE6A2F" w:rsidRPr="00C824C1" w:rsidRDefault="00EE6A2F" w:rsidP="00EE6A2F">
      <w:pPr>
        <w:spacing w:line="256" w:lineRule="auto"/>
        <w:rPr>
          <w:rFonts w:ascii="Arial" w:hAnsi="Arial" w:cs="Arial"/>
        </w:rPr>
      </w:pPr>
      <w:r>
        <w:rPr>
          <w:rFonts w:ascii="Arial" w:hAnsi="Arial" w:cs="Arial"/>
        </w:rPr>
        <w:t>Reduction in carbon emissions (</w:t>
      </w:r>
      <w:r w:rsidRPr="007C46CB">
        <w:rPr>
          <w:rFonts w:ascii="Arial" w:hAnsi="Arial" w:cs="Arial"/>
        </w:rPr>
        <w:t>KgCO</w:t>
      </w:r>
      <w:r w:rsidRPr="007C46CB">
        <w:rPr>
          <w:rFonts w:ascii="Cambria Math" w:hAnsi="Cambria Math" w:cs="Cambria Math"/>
        </w:rPr>
        <w:t>₂</w:t>
      </w:r>
      <w:r w:rsidRPr="007C46CB">
        <w:rPr>
          <w:rFonts w:ascii="Arial" w:hAnsi="Arial" w:cs="Arial"/>
        </w:rPr>
        <w:t>e)</w:t>
      </w:r>
      <w:r>
        <w:rPr>
          <w:rFonts w:ascii="Arial" w:hAnsi="Arial" w:cs="Arial"/>
        </w:rPr>
        <w:t xml:space="preserve"> </w:t>
      </w:r>
      <w:r w:rsidRPr="00C824C1">
        <w:rPr>
          <w:rFonts w:ascii="Arial" w:hAnsi="Arial" w:cs="Arial"/>
        </w:rPr>
        <w:t>per flat</w:t>
      </w:r>
      <w:r>
        <w:rPr>
          <w:rFonts w:ascii="Arial" w:hAnsi="Arial" w:cs="Arial"/>
        </w:rPr>
        <w:t>.</w:t>
      </w:r>
    </w:p>
    <w:p w14:paraId="7324670E" w14:textId="4F72FCA6" w:rsidR="004D254D" w:rsidRDefault="004D254D" w:rsidP="004D254D">
      <w:pPr>
        <w:spacing w:line="256" w:lineRule="auto"/>
        <w:rPr>
          <w:rFonts w:ascii="Arial" w:hAnsi="Arial" w:cs="Arial"/>
          <w:b/>
        </w:rPr>
      </w:pPr>
      <w:r>
        <w:rPr>
          <w:rFonts w:ascii="Arial" w:hAnsi="Arial" w:cs="Arial"/>
          <w:b/>
        </w:rPr>
        <w:t>Review</w:t>
      </w:r>
    </w:p>
    <w:p w14:paraId="56928230" w14:textId="2319170B" w:rsidR="004D254D" w:rsidRDefault="00EE6A2F" w:rsidP="004D254D">
      <w:pPr>
        <w:spacing w:line="256" w:lineRule="auto"/>
        <w:rPr>
          <w:rFonts w:ascii="Arial" w:hAnsi="Arial" w:cs="Arial"/>
        </w:rPr>
      </w:pPr>
      <w:r>
        <w:rPr>
          <w:rFonts w:ascii="Arial" w:hAnsi="Arial" w:cs="Arial"/>
        </w:rPr>
        <w:t>Equivalent carbon emissions</w:t>
      </w:r>
      <w:r w:rsidR="004D254D">
        <w:rPr>
          <w:rFonts w:ascii="Arial" w:hAnsi="Arial" w:cs="Arial"/>
        </w:rPr>
        <w:t xml:space="preserve"> saw a statistically significant reduction following the installation of the GSHP, with consumption reduced by an average of 33% per flat. </w:t>
      </w:r>
      <w:r>
        <w:rPr>
          <w:rFonts w:ascii="Arial" w:hAnsi="Arial" w:cs="Arial"/>
        </w:rPr>
        <w:t xml:space="preserve">As with energy consumption, </w:t>
      </w:r>
      <w:r w:rsidR="004D254D">
        <w:rPr>
          <w:rFonts w:ascii="Arial" w:hAnsi="Arial" w:cs="Arial"/>
        </w:rPr>
        <w:t>this should be interpreted in the context of all flats, with consumption in some dwellings increasing following GSHP installation.</w:t>
      </w:r>
    </w:p>
    <w:p w14:paraId="100E57E9" w14:textId="77777777" w:rsidR="004D254D" w:rsidRDefault="004D254D" w:rsidP="004D254D">
      <w:pPr>
        <w:spacing w:line="256" w:lineRule="auto"/>
        <w:rPr>
          <w:rFonts w:ascii="Arial" w:hAnsi="Arial" w:cs="Arial"/>
          <w:b/>
        </w:rPr>
      </w:pPr>
      <w:r>
        <w:rPr>
          <w:rFonts w:ascii="Arial" w:hAnsi="Arial" w:cs="Arial"/>
          <w:b/>
        </w:rPr>
        <w:t>Outcome</w:t>
      </w:r>
    </w:p>
    <w:p w14:paraId="114F4543" w14:textId="09C9CF09" w:rsidR="004D254D" w:rsidRDefault="004D254D" w:rsidP="004D254D">
      <w:pPr>
        <w:spacing w:line="256" w:lineRule="auto"/>
        <w:rPr>
          <w:rFonts w:ascii="Arial" w:hAnsi="Arial" w:cs="Arial"/>
        </w:rPr>
      </w:pPr>
      <w:r>
        <w:rPr>
          <w:rFonts w:ascii="Arial" w:hAnsi="Arial" w:cs="Arial"/>
        </w:rPr>
        <w:t>Success</w:t>
      </w:r>
      <w:r w:rsidR="00300619">
        <w:rPr>
          <w:rFonts w:ascii="Arial" w:hAnsi="Arial" w:cs="Arial"/>
        </w:rPr>
        <w:t>.</w:t>
      </w:r>
    </w:p>
    <w:p w14:paraId="5BE3A038" w14:textId="77777777" w:rsidR="00DC0DFB" w:rsidRPr="00C824C1" w:rsidRDefault="00DC0DFB" w:rsidP="00F00373">
      <w:pPr>
        <w:pStyle w:val="Heading2"/>
        <w:rPr>
          <w:rFonts w:ascii="Arial" w:hAnsi="Arial" w:cs="Arial"/>
          <w:color w:val="63177B"/>
        </w:rPr>
      </w:pPr>
      <w:bookmarkStart w:id="44" w:name="_Toc80286034"/>
      <w:r w:rsidRPr="00C824C1">
        <w:rPr>
          <w:rFonts w:ascii="Arial" w:hAnsi="Arial" w:cs="Arial"/>
          <w:color w:val="63177B"/>
        </w:rPr>
        <w:t>Energy cost</w:t>
      </w:r>
      <w:bookmarkEnd w:id="44"/>
    </w:p>
    <w:p w14:paraId="3CFBC00B" w14:textId="77777777" w:rsidR="00300619" w:rsidRDefault="00300619" w:rsidP="00300619">
      <w:pPr>
        <w:spacing w:line="256" w:lineRule="auto"/>
        <w:rPr>
          <w:rFonts w:ascii="Arial" w:hAnsi="Arial" w:cs="Arial"/>
          <w:b/>
        </w:rPr>
      </w:pPr>
      <w:r>
        <w:rPr>
          <w:rFonts w:ascii="Arial" w:hAnsi="Arial" w:cs="Arial"/>
          <w:b/>
        </w:rPr>
        <w:t>Aim</w:t>
      </w:r>
    </w:p>
    <w:p w14:paraId="210327EF" w14:textId="468C465D" w:rsidR="00300619" w:rsidRDefault="00300619" w:rsidP="00300619">
      <w:pPr>
        <w:spacing w:line="256" w:lineRule="auto"/>
        <w:rPr>
          <w:rFonts w:ascii="Arial" w:hAnsi="Arial" w:cs="Arial"/>
        </w:rPr>
      </w:pPr>
      <w:r>
        <w:rPr>
          <w:rFonts w:ascii="Arial" w:hAnsi="Arial" w:cs="Arial"/>
        </w:rPr>
        <w:t>A reduction in energy cost.</w:t>
      </w:r>
    </w:p>
    <w:p w14:paraId="111FCFAC" w14:textId="77777777" w:rsidR="00300619" w:rsidRDefault="00300619" w:rsidP="00300619">
      <w:pPr>
        <w:spacing w:line="256" w:lineRule="auto"/>
        <w:rPr>
          <w:rFonts w:ascii="Arial" w:hAnsi="Arial" w:cs="Arial"/>
          <w:b/>
        </w:rPr>
      </w:pPr>
      <w:r>
        <w:rPr>
          <w:rFonts w:ascii="Arial" w:hAnsi="Arial" w:cs="Arial"/>
          <w:b/>
        </w:rPr>
        <w:t>Measure</w:t>
      </w:r>
    </w:p>
    <w:p w14:paraId="0C6EB6C7" w14:textId="7BFA39DC" w:rsidR="00300619" w:rsidRDefault="00300619" w:rsidP="00300619">
      <w:pPr>
        <w:spacing w:line="256" w:lineRule="auto"/>
        <w:rPr>
          <w:rFonts w:ascii="Arial" w:hAnsi="Arial" w:cs="Arial"/>
        </w:rPr>
      </w:pPr>
      <w:r>
        <w:rPr>
          <w:rFonts w:ascii="Arial" w:hAnsi="Arial" w:cs="Arial"/>
        </w:rPr>
        <w:t xml:space="preserve">Reduced daily energy spend </w:t>
      </w:r>
      <w:r w:rsidRPr="00C824C1">
        <w:rPr>
          <w:rFonts w:ascii="Arial" w:hAnsi="Arial" w:cs="Arial"/>
        </w:rPr>
        <w:t>per flat</w:t>
      </w:r>
      <w:r>
        <w:rPr>
          <w:rFonts w:ascii="Arial" w:hAnsi="Arial" w:cs="Arial"/>
        </w:rPr>
        <w:t>.</w:t>
      </w:r>
    </w:p>
    <w:p w14:paraId="498AAE8C" w14:textId="3531CA2A" w:rsidR="00300619" w:rsidRPr="00C824C1" w:rsidRDefault="00300619" w:rsidP="00300619">
      <w:pPr>
        <w:spacing w:line="256" w:lineRule="auto"/>
        <w:rPr>
          <w:rFonts w:ascii="Arial" w:hAnsi="Arial" w:cs="Arial"/>
        </w:rPr>
      </w:pPr>
      <w:r>
        <w:rPr>
          <w:rFonts w:ascii="Arial" w:hAnsi="Arial" w:cs="Arial"/>
        </w:rPr>
        <w:t>Increased affordability.</w:t>
      </w:r>
    </w:p>
    <w:p w14:paraId="0E66BA1A" w14:textId="77777777" w:rsidR="00300619" w:rsidRDefault="00300619" w:rsidP="00300619">
      <w:pPr>
        <w:spacing w:line="256" w:lineRule="auto"/>
        <w:rPr>
          <w:rFonts w:ascii="Arial" w:hAnsi="Arial" w:cs="Arial"/>
          <w:b/>
        </w:rPr>
      </w:pPr>
      <w:r>
        <w:rPr>
          <w:rFonts w:ascii="Arial" w:hAnsi="Arial" w:cs="Arial"/>
          <w:b/>
        </w:rPr>
        <w:t>Review</w:t>
      </w:r>
    </w:p>
    <w:p w14:paraId="5BBA0594" w14:textId="3E92D8D1" w:rsidR="00300619" w:rsidRPr="00300619" w:rsidRDefault="00300619" w:rsidP="00930E28">
      <w:pPr>
        <w:spacing w:line="256" w:lineRule="auto"/>
        <w:rPr>
          <w:rFonts w:ascii="Arial" w:hAnsi="Arial" w:cs="Arial"/>
        </w:rPr>
      </w:pPr>
      <w:r w:rsidRPr="00300619">
        <w:rPr>
          <w:rFonts w:ascii="Arial" w:hAnsi="Arial" w:cs="Arial"/>
        </w:rPr>
        <w:t xml:space="preserve">Although </w:t>
      </w:r>
      <w:r w:rsidR="00930E28">
        <w:rPr>
          <w:rFonts w:ascii="Arial" w:hAnsi="Arial" w:cs="Arial"/>
        </w:rPr>
        <w:t xml:space="preserve">electricity use was observed to decrease, this </w:t>
      </w:r>
      <w:r w:rsidRPr="00300619">
        <w:rPr>
          <w:rFonts w:ascii="Arial" w:hAnsi="Arial" w:cs="Arial"/>
        </w:rPr>
        <w:t xml:space="preserve">did not necessarily correspond to a decrease in cost to </w:t>
      </w:r>
      <w:r w:rsidR="00930E28">
        <w:rPr>
          <w:rFonts w:ascii="Arial" w:hAnsi="Arial" w:cs="Arial"/>
        </w:rPr>
        <w:t>the occupant and significant savings were not observed</w:t>
      </w:r>
      <w:r w:rsidR="00EB4C6A">
        <w:rPr>
          <w:rFonts w:ascii="Arial" w:hAnsi="Arial" w:cs="Arial"/>
        </w:rPr>
        <w:t xml:space="preserve"> across the full sample on average</w:t>
      </w:r>
      <w:r w:rsidR="00930E28">
        <w:rPr>
          <w:rFonts w:ascii="Arial" w:hAnsi="Arial" w:cs="Arial"/>
        </w:rPr>
        <w:t xml:space="preserve">. </w:t>
      </w:r>
      <w:r w:rsidRPr="00300619">
        <w:rPr>
          <w:rFonts w:ascii="Arial" w:hAnsi="Arial" w:cs="Arial"/>
        </w:rPr>
        <w:t>This was primarily due to the change in energy pricing, with electricity consumption charged at peak tariff following GSHP installation. There was also suggestion that some occupants were using their heating system more regularly following the switch to a GSHP, indicating a level of comfort taking.</w:t>
      </w:r>
    </w:p>
    <w:p w14:paraId="537EF08C" w14:textId="77777777" w:rsidR="00320C88" w:rsidRDefault="00930E28" w:rsidP="00300619">
      <w:pPr>
        <w:spacing w:line="256" w:lineRule="auto"/>
        <w:rPr>
          <w:rFonts w:ascii="Arial" w:hAnsi="Arial" w:cs="Arial"/>
        </w:rPr>
      </w:pPr>
      <w:r w:rsidRPr="00930E28">
        <w:rPr>
          <w:rFonts w:ascii="Arial" w:hAnsi="Arial" w:cs="Arial"/>
        </w:rPr>
        <w:t>One consistent factor during Phase 2 was that, regardless of cost, residents felt the GSHP offered better value for money. Although bills may have remained high, the greater quality and duration of heat output from the radiators was a consistent positive.</w:t>
      </w:r>
      <w:r w:rsidR="00320C88">
        <w:rPr>
          <w:rFonts w:ascii="Arial" w:hAnsi="Arial" w:cs="Arial"/>
        </w:rPr>
        <w:t xml:space="preserve"> </w:t>
      </w:r>
    </w:p>
    <w:p w14:paraId="7716D695" w14:textId="24794529" w:rsidR="00320C88" w:rsidRPr="00930E28" w:rsidRDefault="00320C88" w:rsidP="00320C88">
      <w:pPr>
        <w:spacing w:line="256" w:lineRule="auto"/>
        <w:rPr>
          <w:rFonts w:ascii="Arial" w:hAnsi="Arial" w:cs="Arial"/>
        </w:rPr>
      </w:pPr>
      <w:r>
        <w:rPr>
          <w:rFonts w:ascii="Arial" w:hAnsi="Arial" w:cs="Arial"/>
        </w:rPr>
        <w:t>Additionally, the survey results show a statistically significant difference in affordability perspectives, with a movement towards a greater degree of affordability as shown by figure 7.5. This should be in</w:t>
      </w:r>
      <w:r w:rsidR="000A748A">
        <w:rPr>
          <w:rFonts w:ascii="Arial" w:hAnsi="Arial" w:cs="Arial"/>
        </w:rPr>
        <w:t>terpreted in context, with views r</w:t>
      </w:r>
      <w:r>
        <w:rPr>
          <w:rFonts w:ascii="Arial" w:hAnsi="Arial" w:cs="Arial"/>
        </w:rPr>
        <w:t>elative to the high cost of the</w:t>
      </w:r>
      <w:r w:rsidR="000A748A">
        <w:rPr>
          <w:rFonts w:ascii="Arial" w:hAnsi="Arial" w:cs="Arial"/>
        </w:rPr>
        <w:t xml:space="preserve"> previous</w:t>
      </w:r>
      <w:r>
        <w:rPr>
          <w:rFonts w:ascii="Arial" w:hAnsi="Arial" w:cs="Arial"/>
        </w:rPr>
        <w:t xml:space="preserve"> storage heating system.</w:t>
      </w:r>
    </w:p>
    <w:p w14:paraId="5245D6F7" w14:textId="282046DD" w:rsidR="00300619" w:rsidRDefault="00300619" w:rsidP="00300619">
      <w:pPr>
        <w:spacing w:line="256" w:lineRule="auto"/>
        <w:rPr>
          <w:rFonts w:ascii="Arial" w:hAnsi="Arial" w:cs="Arial"/>
          <w:b/>
        </w:rPr>
      </w:pPr>
      <w:r>
        <w:rPr>
          <w:rFonts w:ascii="Arial" w:hAnsi="Arial" w:cs="Arial"/>
          <w:b/>
        </w:rPr>
        <w:t>Outcome</w:t>
      </w:r>
    </w:p>
    <w:p w14:paraId="5C54B2DF" w14:textId="136AD860" w:rsidR="00300619" w:rsidRDefault="00930E28" w:rsidP="00300619">
      <w:pPr>
        <w:spacing w:line="256" w:lineRule="auto"/>
        <w:rPr>
          <w:rFonts w:ascii="Arial" w:hAnsi="Arial" w:cs="Arial"/>
        </w:rPr>
      </w:pPr>
      <w:r>
        <w:rPr>
          <w:rFonts w:ascii="Arial" w:hAnsi="Arial" w:cs="Arial"/>
        </w:rPr>
        <w:t xml:space="preserve">Partial </w:t>
      </w:r>
      <w:r w:rsidR="00300619">
        <w:rPr>
          <w:rFonts w:ascii="Arial" w:hAnsi="Arial" w:cs="Arial"/>
        </w:rPr>
        <w:t>Success.</w:t>
      </w:r>
    </w:p>
    <w:p w14:paraId="59A65366" w14:textId="77777777" w:rsidR="00300619" w:rsidRDefault="00300619" w:rsidP="00C824C1">
      <w:pPr>
        <w:spacing w:line="256" w:lineRule="auto"/>
        <w:rPr>
          <w:rFonts w:ascii="Arial" w:hAnsi="Arial" w:cs="Arial"/>
        </w:rPr>
      </w:pPr>
    </w:p>
    <w:p w14:paraId="16C91480" w14:textId="1A207EB5" w:rsidR="00DC0DFB" w:rsidRDefault="00DC0DFB" w:rsidP="00300619">
      <w:pPr>
        <w:spacing w:line="256" w:lineRule="auto"/>
        <w:rPr>
          <w:rFonts w:ascii="Arial" w:hAnsi="Arial" w:cs="Arial"/>
        </w:rPr>
      </w:pPr>
    </w:p>
    <w:p w14:paraId="6BA9AE35" w14:textId="77777777" w:rsidR="00363EB2" w:rsidRPr="00DC0DFB" w:rsidRDefault="00363EB2" w:rsidP="00300619">
      <w:pPr>
        <w:spacing w:line="256" w:lineRule="auto"/>
        <w:rPr>
          <w:rFonts w:ascii="Arial" w:hAnsi="Arial" w:cs="Arial"/>
        </w:rPr>
      </w:pPr>
    </w:p>
    <w:p w14:paraId="4F81F95B" w14:textId="77777777" w:rsidR="00DC0DFB" w:rsidRPr="00C824C1" w:rsidRDefault="00DC0DFB" w:rsidP="00F00373">
      <w:pPr>
        <w:pStyle w:val="Heading2"/>
        <w:rPr>
          <w:rFonts w:ascii="Arial" w:hAnsi="Arial" w:cs="Arial"/>
          <w:color w:val="63177B"/>
        </w:rPr>
      </w:pPr>
      <w:bookmarkStart w:id="45" w:name="_Toc80286035"/>
      <w:r w:rsidRPr="00C824C1">
        <w:rPr>
          <w:rFonts w:ascii="Arial" w:hAnsi="Arial" w:cs="Arial"/>
          <w:color w:val="63177B"/>
        </w:rPr>
        <w:lastRenderedPageBreak/>
        <w:t>Comfort</w:t>
      </w:r>
      <w:bookmarkEnd w:id="45"/>
    </w:p>
    <w:p w14:paraId="2202E656" w14:textId="77777777" w:rsidR="000A748A" w:rsidRDefault="000A748A" w:rsidP="000A748A">
      <w:pPr>
        <w:spacing w:line="256" w:lineRule="auto"/>
        <w:rPr>
          <w:rFonts w:ascii="Arial" w:hAnsi="Arial" w:cs="Arial"/>
          <w:b/>
        </w:rPr>
      </w:pPr>
      <w:r>
        <w:rPr>
          <w:rFonts w:ascii="Arial" w:hAnsi="Arial" w:cs="Arial"/>
          <w:b/>
        </w:rPr>
        <w:t>Aim</w:t>
      </w:r>
    </w:p>
    <w:p w14:paraId="644B2457" w14:textId="13394EF6" w:rsidR="000A748A" w:rsidRDefault="000A748A" w:rsidP="000A748A">
      <w:pPr>
        <w:spacing w:line="256" w:lineRule="auto"/>
        <w:rPr>
          <w:rFonts w:ascii="Arial" w:hAnsi="Arial" w:cs="Arial"/>
        </w:rPr>
      </w:pPr>
      <w:r>
        <w:rPr>
          <w:rFonts w:ascii="Arial" w:hAnsi="Arial" w:cs="Arial"/>
        </w:rPr>
        <w:t>A</w:t>
      </w:r>
      <w:r w:rsidR="00010D2B">
        <w:rPr>
          <w:rFonts w:ascii="Arial" w:hAnsi="Arial" w:cs="Arial"/>
        </w:rPr>
        <w:t>n</w:t>
      </w:r>
      <w:r>
        <w:rPr>
          <w:rFonts w:ascii="Arial" w:hAnsi="Arial" w:cs="Arial"/>
        </w:rPr>
        <w:t xml:space="preserve"> improvement in occupant comfort.</w:t>
      </w:r>
    </w:p>
    <w:p w14:paraId="31BE192A" w14:textId="4F014E67" w:rsidR="000A748A" w:rsidRDefault="000A748A" w:rsidP="000A748A">
      <w:pPr>
        <w:spacing w:line="256" w:lineRule="auto"/>
        <w:rPr>
          <w:rFonts w:ascii="Arial" w:hAnsi="Arial" w:cs="Arial"/>
          <w:b/>
        </w:rPr>
      </w:pPr>
      <w:r>
        <w:rPr>
          <w:rFonts w:ascii="Arial" w:hAnsi="Arial" w:cs="Arial"/>
          <w:b/>
        </w:rPr>
        <w:t>Measure</w:t>
      </w:r>
    </w:p>
    <w:p w14:paraId="00299E70" w14:textId="063ED461" w:rsidR="000A748A" w:rsidRDefault="000A748A" w:rsidP="000A748A">
      <w:pPr>
        <w:spacing w:line="256" w:lineRule="auto"/>
        <w:rPr>
          <w:rFonts w:ascii="Arial" w:hAnsi="Arial" w:cs="Arial"/>
        </w:rPr>
      </w:pPr>
      <w:r>
        <w:rPr>
          <w:rFonts w:ascii="Arial" w:hAnsi="Arial" w:cs="Arial"/>
        </w:rPr>
        <w:t>Leeds City Council temperature targets.</w:t>
      </w:r>
    </w:p>
    <w:p w14:paraId="3366413D" w14:textId="78772080" w:rsidR="000A748A" w:rsidRDefault="000A748A" w:rsidP="000A748A">
      <w:pPr>
        <w:spacing w:line="256" w:lineRule="auto"/>
        <w:rPr>
          <w:rFonts w:ascii="Arial" w:hAnsi="Arial" w:cs="Arial"/>
        </w:rPr>
      </w:pPr>
      <w:r>
        <w:rPr>
          <w:rFonts w:ascii="Arial" w:hAnsi="Arial" w:cs="Arial"/>
        </w:rPr>
        <w:t>Usability and control</w:t>
      </w:r>
      <w:r w:rsidR="00F00373">
        <w:rPr>
          <w:rFonts w:ascii="Arial" w:hAnsi="Arial" w:cs="Arial"/>
        </w:rPr>
        <w:t xml:space="preserve"> improvement.</w:t>
      </w:r>
    </w:p>
    <w:p w14:paraId="6CB8EE44" w14:textId="5F746595" w:rsidR="000A748A" w:rsidRPr="000A748A" w:rsidRDefault="00F00373" w:rsidP="000A748A">
      <w:pPr>
        <w:spacing w:line="256" w:lineRule="auto"/>
        <w:rPr>
          <w:rFonts w:ascii="Arial" w:hAnsi="Arial" w:cs="Arial"/>
        </w:rPr>
      </w:pPr>
      <w:r>
        <w:rPr>
          <w:rFonts w:ascii="Arial" w:hAnsi="Arial" w:cs="Arial"/>
        </w:rPr>
        <w:t>Reduction in the use of secondary heating from 100% to 20%.</w:t>
      </w:r>
    </w:p>
    <w:p w14:paraId="4F4F1C12" w14:textId="0AD13FCC" w:rsidR="000A748A" w:rsidRDefault="000A748A" w:rsidP="000A748A">
      <w:pPr>
        <w:spacing w:line="256" w:lineRule="auto"/>
        <w:rPr>
          <w:rFonts w:ascii="Arial" w:hAnsi="Arial" w:cs="Arial"/>
          <w:b/>
        </w:rPr>
      </w:pPr>
      <w:r>
        <w:rPr>
          <w:rFonts w:ascii="Arial" w:hAnsi="Arial" w:cs="Arial"/>
          <w:b/>
        </w:rPr>
        <w:t>Review</w:t>
      </w:r>
    </w:p>
    <w:p w14:paraId="18893780" w14:textId="27FFCE9B" w:rsidR="002A48D9" w:rsidRDefault="00885BF6" w:rsidP="000A748A">
      <w:pPr>
        <w:spacing w:line="256" w:lineRule="auto"/>
        <w:rPr>
          <w:rFonts w:ascii="Arial" w:hAnsi="Arial" w:cs="Arial"/>
        </w:rPr>
      </w:pPr>
      <w:r>
        <w:rPr>
          <w:rFonts w:ascii="Arial" w:hAnsi="Arial" w:cs="Arial"/>
        </w:rPr>
        <w:t>As shown by figure 4.8, t</w:t>
      </w:r>
      <w:r w:rsidR="002A48D9" w:rsidRPr="002A48D9">
        <w:rPr>
          <w:rFonts w:ascii="Arial" w:hAnsi="Arial" w:cs="Arial"/>
        </w:rPr>
        <w:t>he data show a reduction in time spent below the comfort threshold following installation of the GSHP with the exception of Bedroom 1. Bedroom 1 does, however, show an increase in overheating, which is indicative of higher occupancy rates. This may be caused by higher occupancy brought about by th</w:t>
      </w:r>
      <w:r w:rsidR="00222F20">
        <w:rPr>
          <w:rFonts w:ascii="Arial" w:hAnsi="Arial" w:cs="Arial"/>
        </w:rPr>
        <w:t>e Covid-19, with more time spent</w:t>
      </w:r>
      <w:r w:rsidR="002A48D9" w:rsidRPr="002A48D9">
        <w:rPr>
          <w:rFonts w:ascii="Arial" w:hAnsi="Arial" w:cs="Arial"/>
        </w:rPr>
        <w:t xml:space="preserve"> in this space than in Phase 1.</w:t>
      </w:r>
    </w:p>
    <w:p w14:paraId="2D5C2E08" w14:textId="51E473F1" w:rsidR="002A48D9" w:rsidRDefault="002A48D9" w:rsidP="000A748A">
      <w:pPr>
        <w:spacing w:line="256" w:lineRule="auto"/>
        <w:rPr>
          <w:rFonts w:ascii="Arial" w:hAnsi="Arial" w:cs="Arial"/>
        </w:rPr>
      </w:pPr>
      <w:r w:rsidRPr="002A48D9">
        <w:rPr>
          <w:rFonts w:ascii="Arial" w:hAnsi="Arial" w:cs="Arial"/>
        </w:rPr>
        <w:t>Whilst it is encouraging to observe warmer winter temperatures and higher rates of comfort, it is relevant to note that the majority of time in all zones is below the comfort threshold. This suggests that there remains a barrier to achieving comfort in the flats that has not been overcome by the GSHP.</w:t>
      </w:r>
    </w:p>
    <w:p w14:paraId="4440C31C" w14:textId="3FD8C48D" w:rsidR="00885BF6" w:rsidRDefault="00885BF6" w:rsidP="00010D2B">
      <w:pPr>
        <w:rPr>
          <w:rFonts w:ascii="Arial" w:hAnsi="Arial" w:cs="Arial"/>
        </w:rPr>
      </w:pPr>
      <w:r>
        <w:rPr>
          <w:rFonts w:ascii="Arial" w:hAnsi="Arial" w:cs="Arial"/>
        </w:rPr>
        <w:t>Usability of the heating system was a common issue in both Phase 1 and 2 and should be address</w:t>
      </w:r>
      <w:r w:rsidR="003F1AF4">
        <w:rPr>
          <w:rFonts w:ascii="Arial" w:hAnsi="Arial" w:cs="Arial"/>
        </w:rPr>
        <w:t>ed</w:t>
      </w:r>
      <w:r>
        <w:rPr>
          <w:rFonts w:ascii="Arial" w:hAnsi="Arial" w:cs="Arial"/>
        </w:rPr>
        <w:t xml:space="preserve"> in future projects. There was evidence of mixed guidance</w:t>
      </w:r>
      <w:r w:rsidR="003F1AF4">
        <w:rPr>
          <w:rFonts w:ascii="Arial" w:hAnsi="Arial" w:cs="Arial"/>
        </w:rPr>
        <w:t xml:space="preserve">, </w:t>
      </w:r>
      <w:r>
        <w:rPr>
          <w:rFonts w:ascii="Arial" w:hAnsi="Arial" w:cs="Arial"/>
        </w:rPr>
        <w:t>result</w:t>
      </w:r>
      <w:r w:rsidR="003F1AF4">
        <w:rPr>
          <w:rFonts w:ascii="Arial" w:hAnsi="Arial" w:cs="Arial"/>
        </w:rPr>
        <w:t>ing</w:t>
      </w:r>
      <w:r>
        <w:rPr>
          <w:rFonts w:ascii="Arial" w:hAnsi="Arial" w:cs="Arial"/>
        </w:rPr>
        <w:t xml:space="preserve"> in a variety of GSHP operating behaviours </w:t>
      </w:r>
      <w:r w:rsidR="003F1AF4">
        <w:rPr>
          <w:rFonts w:ascii="Arial" w:hAnsi="Arial" w:cs="Arial"/>
        </w:rPr>
        <w:t>that</w:t>
      </w:r>
      <w:r>
        <w:rPr>
          <w:rFonts w:ascii="Arial" w:hAnsi="Arial" w:cs="Arial"/>
        </w:rPr>
        <w:t xml:space="preserve"> are likely to undermine the energy saving potential. This is exacerbated by the heating systems being used more frequently than the previous storage heaters. </w:t>
      </w:r>
      <w:r w:rsidR="003F1AF4">
        <w:rPr>
          <w:rFonts w:ascii="Arial" w:hAnsi="Arial" w:cs="Arial"/>
        </w:rPr>
        <w:t xml:space="preserve">Future </w:t>
      </w:r>
      <w:r>
        <w:rPr>
          <w:rFonts w:ascii="Arial" w:hAnsi="Arial" w:cs="Arial"/>
        </w:rPr>
        <w:t>guidance should include information on moisture management.</w:t>
      </w:r>
    </w:p>
    <w:p w14:paraId="321E7868" w14:textId="756D8491" w:rsidR="002A48D9" w:rsidRPr="002A48D9" w:rsidRDefault="00010D2B" w:rsidP="00010D2B">
      <w:pPr>
        <w:rPr>
          <w:rFonts w:ascii="Arial" w:hAnsi="Arial" w:cs="Arial"/>
        </w:rPr>
      </w:pPr>
      <w:r>
        <w:rPr>
          <w:rFonts w:ascii="Arial" w:hAnsi="Arial" w:cs="Arial"/>
        </w:rPr>
        <w:t>Use of secondary heating saw a significant reduction, with only 23% of residents reporting they still use them, and only in a very limited capacity.</w:t>
      </w:r>
    </w:p>
    <w:p w14:paraId="7A6F9F27" w14:textId="77777777" w:rsidR="000A748A" w:rsidRDefault="000A748A" w:rsidP="000A748A">
      <w:pPr>
        <w:spacing w:line="256" w:lineRule="auto"/>
        <w:rPr>
          <w:rFonts w:ascii="Arial" w:hAnsi="Arial" w:cs="Arial"/>
          <w:b/>
        </w:rPr>
      </w:pPr>
      <w:r>
        <w:rPr>
          <w:rFonts w:ascii="Arial" w:hAnsi="Arial" w:cs="Arial"/>
          <w:b/>
        </w:rPr>
        <w:t>Outcome</w:t>
      </w:r>
    </w:p>
    <w:p w14:paraId="29F13646" w14:textId="295D42F6" w:rsidR="000A748A" w:rsidRDefault="00010D2B" w:rsidP="00C824C1">
      <w:pPr>
        <w:spacing w:line="256" w:lineRule="auto"/>
        <w:rPr>
          <w:rFonts w:ascii="Arial" w:hAnsi="Arial" w:cs="Arial"/>
        </w:rPr>
      </w:pPr>
      <w:r>
        <w:rPr>
          <w:rFonts w:ascii="Arial" w:hAnsi="Arial" w:cs="Arial"/>
        </w:rPr>
        <w:t>Further measures required.</w:t>
      </w:r>
    </w:p>
    <w:p w14:paraId="51DF505F" w14:textId="77777777" w:rsidR="00F00373" w:rsidRDefault="00F00373" w:rsidP="00F00373">
      <w:pPr>
        <w:pStyle w:val="Heading2"/>
        <w:rPr>
          <w:rFonts w:ascii="Arial" w:hAnsi="Arial" w:cs="Arial"/>
          <w:color w:val="63177B"/>
        </w:rPr>
      </w:pPr>
      <w:bookmarkStart w:id="46" w:name="_Toc80286036"/>
      <w:r w:rsidRPr="00C824C1">
        <w:rPr>
          <w:rFonts w:ascii="Arial" w:hAnsi="Arial" w:cs="Arial"/>
          <w:color w:val="63177B"/>
        </w:rPr>
        <w:t>Electrical load</w:t>
      </w:r>
      <w:bookmarkEnd w:id="46"/>
    </w:p>
    <w:p w14:paraId="62F7CEB3" w14:textId="77777777" w:rsidR="00F00373" w:rsidRDefault="00F00373" w:rsidP="00F00373">
      <w:pPr>
        <w:spacing w:line="256" w:lineRule="auto"/>
        <w:rPr>
          <w:rFonts w:ascii="Arial" w:hAnsi="Arial" w:cs="Arial"/>
          <w:b/>
        </w:rPr>
      </w:pPr>
      <w:r>
        <w:rPr>
          <w:rFonts w:ascii="Arial" w:hAnsi="Arial" w:cs="Arial"/>
          <w:b/>
        </w:rPr>
        <w:t>Aim</w:t>
      </w:r>
    </w:p>
    <w:p w14:paraId="57C18A95" w14:textId="77777777" w:rsidR="00F00373" w:rsidRDefault="00F00373" w:rsidP="00F00373">
      <w:pPr>
        <w:spacing w:line="256" w:lineRule="auto"/>
        <w:rPr>
          <w:rFonts w:ascii="Arial" w:hAnsi="Arial" w:cs="Arial"/>
        </w:rPr>
      </w:pPr>
      <w:r>
        <w:rPr>
          <w:rFonts w:ascii="Arial" w:hAnsi="Arial" w:cs="Arial"/>
        </w:rPr>
        <w:t>A reduction in electrical load per flat.</w:t>
      </w:r>
    </w:p>
    <w:p w14:paraId="36EE6300" w14:textId="77777777" w:rsidR="00F00373" w:rsidRDefault="00F00373" w:rsidP="00F00373">
      <w:pPr>
        <w:spacing w:line="256" w:lineRule="auto"/>
        <w:rPr>
          <w:rFonts w:ascii="Arial" w:hAnsi="Arial" w:cs="Arial"/>
          <w:b/>
        </w:rPr>
      </w:pPr>
      <w:r>
        <w:rPr>
          <w:rFonts w:ascii="Arial" w:hAnsi="Arial" w:cs="Arial"/>
          <w:b/>
        </w:rPr>
        <w:t>Measure</w:t>
      </w:r>
    </w:p>
    <w:p w14:paraId="7258CDEA" w14:textId="4851088D" w:rsidR="00F00373" w:rsidRPr="000A748A" w:rsidRDefault="00F00373" w:rsidP="00F00373">
      <w:pPr>
        <w:spacing w:line="256" w:lineRule="auto"/>
        <w:rPr>
          <w:rFonts w:ascii="Arial" w:hAnsi="Arial" w:cs="Arial"/>
        </w:rPr>
      </w:pPr>
      <w:r>
        <w:rPr>
          <w:rFonts w:ascii="Arial" w:hAnsi="Arial" w:cs="Arial"/>
        </w:rPr>
        <w:t>Reduction from 5kW+ to less than 5kW on average per flat</w:t>
      </w:r>
      <w:r w:rsidR="00222F20">
        <w:rPr>
          <w:rFonts w:ascii="Arial" w:hAnsi="Arial" w:cs="Arial"/>
        </w:rPr>
        <w:t>.</w:t>
      </w:r>
    </w:p>
    <w:p w14:paraId="53E07ED2" w14:textId="6FF91BFB" w:rsidR="00F00373" w:rsidRDefault="00F00373" w:rsidP="00F00373">
      <w:pPr>
        <w:spacing w:line="256" w:lineRule="auto"/>
        <w:rPr>
          <w:rFonts w:ascii="Arial" w:hAnsi="Arial" w:cs="Arial"/>
          <w:b/>
        </w:rPr>
      </w:pPr>
      <w:r>
        <w:rPr>
          <w:rFonts w:ascii="Arial" w:hAnsi="Arial" w:cs="Arial"/>
          <w:b/>
        </w:rPr>
        <w:t>Review</w:t>
      </w:r>
    </w:p>
    <w:p w14:paraId="58569910" w14:textId="049F4F92" w:rsidR="002A48D9" w:rsidRPr="002A48D9" w:rsidRDefault="003F1AF4" w:rsidP="00F00373">
      <w:pPr>
        <w:spacing w:line="256" w:lineRule="auto"/>
        <w:rPr>
          <w:rFonts w:ascii="Arial" w:hAnsi="Arial" w:cs="Arial"/>
        </w:rPr>
      </w:pPr>
      <w:r>
        <w:rPr>
          <w:rFonts w:ascii="Arial" w:hAnsi="Arial" w:cs="Arial"/>
        </w:rPr>
        <w:t>A significant reduction in both energy use and power demand was observed, as discussed in section 3. This is supplemented by the reduction in use of secondary heating.</w:t>
      </w:r>
    </w:p>
    <w:p w14:paraId="666E1F05" w14:textId="66751B4E" w:rsidR="00F00373" w:rsidRDefault="00F00373" w:rsidP="00F00373">
      <w:pPr>
        <w:spacing w:line="256" w:lineRule="auto"/>
        <w:rPr>
          <w:rFonts w:ascii="Arial" w:hAnsi="Arial" w:cs="Arial"/>
        </w:rPr>
      </w:pPr>
      <w:r>
        <w:rPr>
          <w:rFonts w:ascii="Arial" w:hAnsi="Arial" w:cs="Arial"/>
          <w:b/>
        </w:rPr>
        <w:t>Outcome</w:t>
      </w:r>
    </w:p>
    <w:p w14:paraId="2CD6F2FC" w14:textId="1B51CA45" w:rsidR="00F00373" w:rsidRDefault="003F1AF4" w:rsidP="00C824C1">
      <w:pPr>
        <w:spacing w:line="256" w:lineRule="auto"/>
        <w:rPr>
          <w:rFonts w:ascii="Arial" w:hAnsi="Arial" w:cs="Arial"/>
        </w:rPr>
      </w:pPr>
      <w:r>
        <w:rPr>
          <w:rFonts w:ascii="Arial" w:hAnsi="Arial" w:cs="Arial"/>
        </w:rPr>
        <w:t>Success.</w:t>
      </w:r>
    </w:p>
    <w:p w14:paraId="2BC987F8" w14:textId="77777777" w:rsidR="00363EB2" w:rsidRDefault="00363EB2" w:rsidP="00C824C1">
      <w:pPr>
        <w:spacing w:line="256" w:lineRule="auto"/>
        <w:rPr>
          <w:rFonts w:ascii="Arial" w:hAnsi="Arial" w:cs="Arial"/>
        </w:rPr>
      </w:pPr>
    </w:p>
    <w:p w14:paraId="1017A657" w14:textId="561AE6B4" w:rsidR="00F00373" w:rsidRDefault="00F00373" w:rsidP="00F00373">
      <w:pPr>
        <w:pStyle w:val="Heading2"/>
        <w:rPr>
          <w:rFonts w:ascii="Arial" w:hAnsi="Arial" w:cs="Arial"/>
          <w:color w:val="63177B"/>
        </w:rPr>
      </w:pPr>
      <w:bookmarkStart w:id="47" w:name="_Toc80286037"/>
      <w:r>
        <w:rPr>
          <w:rFonts w:ascii="Arial" w:hAnsi="Arial" w:cs="Arial"/>
          <w:color w:val="63177B"/>
        </w:rPr>
        <w:lastRenderedPageBreak/>
        <w:t>Health and safety</w:t>
      </w:r>
      <w:bookmarkEnd w:id="47"/>
    </w:p>
    <w:p w14:paraId="6E02EECF" w14:textId="3951DE45" w:rsidR="00F00373" w:rsidRDefault="00F00373" w:rsidP="00F00373">
      <w:pPr>
        <w:spacing w:line="256" w:lineRule="auto"/>
        <w:rPr>
          <w:rFonts w:ascii="Arial" w:hAnsi="Arial" w:cs="Arial"/>
          <w:b/>
        </w:rPr>
      </w:pPr>
      <w:r>
        <w:rPr>
          <w:rFonts w:ascii="Arial" w:hAnsi="Arial" w:cs="Arial"/>
          <w:b/>
        </w:rPr>
        <w:t>Aim</w:t>
      </w:r>
    </w:p>
    <w:p w14:paraId="01907244" w14:textId="26E76AB8" w:rsidR="00F00373" w:rsidRDefault="00F00373" w:rsidP="00F00373">
      <w:pPr>
        <w:spacing w:line="256" w:lineRule="auto"/>
        <w:rPr>
          <w:rFonts w:ascii="Arial" w:hAnsi="Arial" w:cs="Arial"/>
        </w:rPr>
      </w:pPr>
      <w:r>
        <w:rPr>
          <w:rFonts w:ascii="Arial" w:hAnsi="Arial" w:cs="Arial"/>
        </w:rPr>
        <w:t>Prevention of moisture and damp issues.</w:t>
      </w:r>
    </w:p>
    <w:p w14:paraId="1D7C3FF2" w14:textId="77777777" w:rsidR="00F00373" w:rsidRDefault="00F00373" w:rsidP="00F00373">
      <w:pPr>
        <w:spacing w:line="256" w:lineRule="auto"/>
        <w:rPr>
          <w:rFonts w:ascii="Arial" w:hAnsi="Arial" w:cs="Arial"/>
          <w:b/>
        </w:rPr>
      </w:pPr>
      <w:r>
        <w:rPr>
          <w:rFonts w:ascii="Arial" w:hAnsi="Arial" w:cs="Arial"/>
          <w:b/>
        </w:rPr>
        <w:t>Measure</w:t>
      </w:r>
    </w:p>
    <w:p w14:paraId="42ADE4F5" w14:textId="32E8237A" w:rsidR="00F00373" w:rsidRPr="000A748A" w:rsidRDefault="002A48D9" w:rsidP="00F00373">
      <w:pPr>
        <w:spacing w:line="256" w:lineRule="auto"/>
        <w:rPr>
          <w:rFonts w:ascii="Arial" w:hAnsi="Arial" w:cs="Arial"/>
        </w:rPr>
      </w:pPr>
      <w:r>
        <w:rPr>
          <w:rFonts w:ascii="Arial" w:hAnsi="Arial" w:cs="Arial"/>
        </w:rPr>
        <w:t>Improvement in humidity levels</w:t>
      </w:r>
    </w:p>
    <w:p w14:paraId="24355945" w14:textId="6D238C43" w:rsidR="00F00373" w:rsidRDefault="00F00373" w:rsidP="00F00373">
      <w:pPr>
        <w:spacing w:line="256" w:lineRule="auto"/>
        <w:rPr>
          <w:rFonts w:ascii="Arial" w:hAnsi="Arial" w:cs="Arial"/>
          <w:b/>
        </w:rPr>
      </w:pPr>
      <w:r>
        <w:rPr>
          <w:rFonts w:ascii="Arial" w:hAnsi="Arial" w:cs="Arial"/>
          <w:b/>
        </w:rPr>
        <w:t>Review</w:t>
      </w:r>
    </w:p>
    <w:p w14:paraId="07C8E5DF" w14:textId="577EC4AE" w:rsidR="002A48D9" w:rsidRPr="002A48D9" w:rsidRDefault="003C7B39" w:rsidP="00C30ECC">
      <w:pPr>
        <w:rPr>
          <w:rFonts w:ascii="Arial" w:hAnsi="Arial" w:cs="Arial"/>
        </w:rPr>
      </w:pPr>
      <w:r>
        <w:rPr>
          <w:rFonts w:ascii="Arial" w:hAnsi="Arial" w:cs="Arial"/>
        </w:rPr>
        <w:t>Humidity levels reduced following installation of the GSHP system. This is particularly notable in the bathroom, with a significant reduction observed. This suggests that the risk of damp and mould formation has been reduced by the replacement of the heating system, and represents a positive outcome of the pilot study.</w:t>
      </w:r>
    </w:p>
    <w:p w14:paraId="2DAE6829" w14:textId="77B7850F" w:rsidR="00F00373" w:rsidRDefault="00F00373" w:rsidP="00F00373">
      <w:pPr>
        <w:spacing w:line="256" w:lineRule="auto"/>
        <w:rPr>
          <w:rFonts w:ascii="Arial" w:hAnsi="Arial" w:cs="Arial"/>
          <w:b/>
        </w:rPr>
      </w:pPr>
      <w:r>
        <w:rPr>
          <w:rFonts w:ascii="Arial" w:hAnsi="Arial" w:cs="Arial"/>
          <w:b/>
        </w:rPr>
        <w:t>Outcome</w:t>
      </w:r>
    </w:p>
    <w:p w14:paraId="56789106" w14:textId="577EA01E" w:rsidR="002A48D9" w:rsidRPr="002A48D9" w:rsidRDefault="00C30ECC" w:rsidP="00F00373">
      <w:pPr>
        <w:spacing w:line="256" w:lineRule="auto"/>
        <w:rPr>
          <w:rFonts w:ascii="Arial" w:hAnsi="Arial" w:cs="Arial"/>
        </w:rPr>
      </w:pPr>
      <w:r>
        <w:rPr>
          <w:rFonts w:ascii="Arial" w:hAnsi="Arial" w:cs="Arial"/>
        </w:rPr>
        <w:t>Success.</w:t>
      </w:r>
    </w:p>
    <w:p w14:paraId="041E0F90" w14:textId="425CD77A" w:rsidR="00DC0DFB" w:rsidRPr="00DC0DFB" w:rsidRDefault="00DC0DFB" w:rsidP="00DC0DFB">
      <w:pPr>
        <w:rPr>
          <w:rFonts w:ascii="Arial" w:hAnsi="Arial" w:cs="Arial"/>
        </w:rPr>
      </w:pPr>
    </w:p>
    <w:p w14:paraId="7EC346AC" w14:textId="68C2BC4E" w:rsidR="002B42EF" w:rsidRDefault="002B42EF">
      <w:r>
        <w:br w:type="page"/>
      </w:r>
    </w:p>
    <w:p w14:paraId="2FD173E8" w14:textId="3487BE3A" w:rsidR="00882C7F" w:rsidRPr="004928E0" w:rsidRDefault="00882C7F" w:rsidP="0086492D">
      <w:pPr>
        <w:pStyle w:val="Heading1"/>
        <w:numPr>
          <w:ilvl w:val="0"/>
          <w:numId w:val="2"/>
        </w:numPr>
        <w:rPr>
          <w:rFonts w:ascii="Arial" w:hAnsi="Arial" w:cs="Arial"/>
          <w:color w:val="63177B"/>
        </w:rPr>
      </w:pPr>
      <w:bookmarkStart w:id="48" w:name="_Toc80286038"/>
      <w:r w:rsidRPr="004928E0">
        <w:rPr>
          <w:rFonts w:ascii="Arial" w:hAnsi="Arial" w:cs="Arial"/>
          <w:color w:val="63177B"/>
        </w:rPr>
        <w:lastRenderedPageBreak/>
        <w:t>References</w:t>
      </w:r>
      <w:bookmarkEnd w:id="48"/>
    </w:p>
    <w:p w14:paraId="6A8F5522" w14:textId="0A381222" w:rsidR="00A259AE" w:rsidRDefault="00A259AE">
      <w:pPr>
        <w:rPr>
          <w:rFonts w:ascii="Arial" w:hAnsi="Arial" w:cs="Arial"/>
        </w:rPr>
      </w:pPr>
      <w:r>
        <w:rPr>
          <w:rFonts w:ascii="Arial" w:hAnsi="Arial" w:cs="Arial"/>
          <w:b/>
        </w:rPr>
        <w:t>BEIS</w:t>
      </w:r>
      <w:r>
        <w:rPr>
          <w:rFonts w:ascii="Arial" w:hAnsi="Arial" w:cs="Arial"/>
        </w:rPr>
        <w:t xml:space="preserve"> (2021) </w:t>
      </w:r>
      <w:r w:rsidRPr="00A259AE">
        <w:rPr>
          <w:rFonts w:ascii="Arial" w:hAnsi="Arial" w:cs="Arial"/>
          <w:u w:val="single"/>
        </w:rPr>
        <w:t>Final UK greenhouse gas emissions national statistics</w:t>
      </w:r>
      <w:r>
        <w:rPr>
          <w:rFonts w:ascii="Arial" w:hAnsi="Arial" w:cs="Arial"/>
          <w:u w:val="single"/>
        </w:rPr>
        <w:t xml:space="preserve"> </w:t>
      </w:r>
      <w:r w:rsidRPr="000253D0">
        <w:rPr>
          <w:rFonts w:ascii="Arial" w:hAnsi="Arial" w:cs="Arial"/>
          <w:i/>
        </w:rPr>
        <w:t>Department for Business, Energy &amp; Industrial Strategy</w:t>
      </w:r>
      <w:r w:rsidRPr="000253D0">
        <w:rPr>
          <w:rFonts w:ascii="Arial" w:hAnsi="Arial" w:cs="Arial"/>
        </w:rPr>
        <w:t>, Accessed Online 2</w:t>
      </w:r>
      <w:r>
        <w:rPr>
          <w:rFonts w:ascii="Arial" w:hAnsi="Arial" w:cs="Arial"/>
        </w:rPr>
        <w:t xml:space="preserve">9/7/22 </w:t>
      </w:r>
      <w:hyperlink r:id="rId76" w:history="1">
        <w:r w:rsidRPr="00A259AE">
          <w:rPr>
            <w:rStyle w:val="Hyperlink"/>
            <w:rFonts w:ascii="Arial" w:hAnsi="Arial" w:cs="Arial"/>
            <w:u w:val="none"/>
          </w:rPr>
          <w:t>https://www.gov.uk/government/collections/final-uk-greenhouse-gas-emissions-national-statistics</w:t>
        </w:r>
      </w:hyperlink>
      <w:r w:rsidRPr="00A259AE">
        <w:rPr>
          <w:rFonts w:ascii="Arial" w:hAnsi="Arial" w:cs="Arial"/>
        </w:rPr>
        <w:t xml:space="preserve"> </w:t>
      </w:r>
    </w:p>
    <w:p w14:paraId="5F56B263" w14:textId="77777777" w:rsidR="00A259AE" w:rsidRPr="000253D0" w:rsidRDefault="00A259AE" w:rsidP="00A259AE">
      <w:pPr>
        <w:rPr>
          <w:rFonts w:ascii="Arial" w:hAnsi="Arial" w:cs="Arial"/>
        </w:rPr>
      </w:pPr>
      <w:r w:rsidRPr="000253D0">
        <w:rPr>
          <w:rFonts w:ascii="Arial" w:hAnsi="Arial" w:cs="Arial"/>
          <w:b/>
        </w:rPr>
        <w:t>BEIS</w:t>
      </w:r>
      <w:r w:rsidRPr="000253D0">
        <w:rPr>
          <w:rFonts w:ascii="Arial" w:hAnsi="Arial" w:cs="Arial"/>
        </w:rPr>
        <w:t xml:space="preserve"> (2019) </w:t>
      </w:r>
      <w:r w:rsidRPr="000253D0">
        <w:rPr>
          <w:rFonts w:ascii="Arial" w:hAnsi="Arial" w:cs="Arial"/>
          <w:u w:val="single"/>
        </w:rPr>
        <w:t>Greenhouse gas reporting: conversion factors 2019 UK</w:t>
      </w:r>
      <w:r w:rsidRPr="000253D0">
        <w:rPr>
          <w:rFonts w:ascii="Arial" w:hAnsi="Arial" w:cs="Arial"/>
        </w:rPr>
        <w:t xml:space="preserve"> </w:t>
      </w:r>
      <w:r w:rsidRPr="000253D0">
        <w:rPr>
          <w:rFonts w:ascii="Arial" w:hAnsi="Arial" w:cs="Arial"/>
          <w:i/>
        </w:rPr>
        <w:t>Department for Business, Energy &amp; Industrial Strategy</w:t>
      </w:r>
      <w:r w:rsidRPr="000253D0">
        <w:rPr>
          <w:rFonts w:ascii="Arial" w:hAnsi="Arial" w:cs="Arial"/>
        </w:rPr>
        <w:t xml:space="preserve">, Accessed Online 25/6/20 </w:t>
      </w:r>
      <w:hyperlink r:id="rId77" w:history="1">
        <w:r w:rsidRPr="00A259AE">
          <w:rPr>
            <w:rStyle w:val="Hyperlink"/>
            <w:rFonts w:ascii="Arial" w:hAnsi="Arial" w:cs="Arial"/>
            <w:u w:val="none"/>
          </w:rPr>
          <w:t>https://www.gov.uk/government/publications/greenhouse-gas-reporting-conversion-factors-2019</w:t>
        </w:r>
      </w:hyperlink>
      <w:r w:rsidRPr="000253D0">
        <w:rPr>
          <w:rFonts w:ascii="Arial" w:hAnsi="Arial" w:cs="Arial"/>
        </w:rPr>
        <w:t xml:space="preserve"> </w:t>
      </w:r>
    </w:p>
    <w:p w14:paraId="56F2D6D4" w14:textId="047B7664" w:rsidR="004735CC" w:rsidRPr="004735CC" w:rsidRDefault="004735CC">
      <w:pPr>
        <w:rPr>
          <w:rFonts w:ascii="Arial" w:hAnsi="Arial" w:cs="Arial"/>
        </w:rPr>
      </w:pPr>
      <w:r w:rsidRPr="004735CC">
        <w:rPr>
          <w:rFonts w:ascii="Arial" w:hAnsi="Arial" w:cs="Arial"/>
          <w:b/>
        </w:rPr>
        <w:t xml:space="preserve">BSI (2001). </w:t>
      </w:r>
      <w:r w:rsidRPr="004735CC">
        <w:rPr>
          <w:rFonts w:ascii="Arial" w:hAnsi="Arial" w:cs="Arial"/>
          <w:u w:val="single"/>
        </w:rPr>
        <w:t>BS EN ISO 7726: 2001 Ergonomics of the thermal environment Instruments for Measuring Physical Quantities</w:t>
      </w:r>
      <w:r w:rsidRPr="004735CC">
        <w:rPr>
          <w:rFonts w:ascii="Arial" w:hAnsi="Arial" w:cs="Arial"/>
        </w:rPr>
        <w:t>. London, UK, British Standards Institution.</w:t>
      </w:r>
    </w:p>
    <w:p w14:paraId="6C29AB27" w14:textId="2A88A370" w:rsidR="00CE19E9" w:rsidRPr="000253D0" w:rsidRDefault="00CE19E9">
      <w:pPr>
        <w:rPr>
          <w:rFonts w:ascii="Arial" w:hAnsi="Arial" w:cs="Arial"/>
        </w:rPr>
      </w:pPr>
      <w:r w:rsidRPr="000253D0">
        <w:rPr>
          <w:rFonts w:ascii="Arial" w:hAnsi="Arial" w:cs="Arial"/>
          <w:b/>
        </w:rPr>
        <w:t xml:space="preserve">CIBSE </w:t>
      </w:r>
      <w:r w:rsidRPr="000253D0">
        <w:rPr>
          <w:rFonts w:ascii="Arial" w:hAnsi="Arial" w:cs="Arial"/>
        </w:rPr>
        <w:t xml:space="preserve">(2016) </w:t>
      </w:r>
      <w:r w:rsidR="000253D0" w:rsidRPr="000253D0">
        <w:rPr>
          <w:rFonts w:ascii="Arial" w:hAnsi="Arial" w:cs="Arial"/>
          <w:u w:val="single"/>
        </w:rPr>
        <w:t>Environmental Design: CIBSE Guide A</w:t>
      </w:r>
      <w:r w:rsidR="000253D0" w:rsidRPr="000253D0">
        <w:rPr>
          <w:rFonts w:ascii="Arial" w:hAnsi="Arial" w:cs="Arial"/>
        </w:rPr>
        <w:t xml:space="preserve"> </w:t>
      </w:r>
      <w:r w:rsidRPr="000253D0">
        <w:rPr>
          <w:rFonts w:ascii="Arial" w:hAnsi="Arial" w:cs="Arial"/>
          <w:i/>
        </w:rPr>
        <w:t>The Chartered Institution of Building Services Engineers</w:t>
      </w:r>
      <w:r w:rsidRPr="000253D0">
        <w:rPr>
          <w:rFonts w:ascii="Arial" w:hAnsi="Arial" w:cs="Arial"/>
        </w:rPr>
        <w:t>, London</w:t>
      </w:r>
    </w:p>
    <w:p w14:paraId="565573D0" w14:textId="6B064FA0" w:rsidR="00CC027A" w:rsidRPr="004928E0" w:rsidRDefault="00CE19E9">
      <w:pPr>
        <w:rPr>
          <w:rFonts w:ascii="Arial" w:hAnsi="Arial" w:cs="Arial"/>
        </w:rPr>
      </w:pPr>
      <w:r w:rsidRPr="000253D0">
        <w:rPr>
          <w:rFonts w:ascii="Arial" w:hAnsi="Arial" w:cs="Arial"/>
          <w:b/>
        </w:rPr>
        <w:t>Google</w:t>
      </w:r>
      <w:r w:rsidRPr="000253D0">
        <w:rPr>
          <w:rFonts w:ascii="Arial" w:hAnsi="Arial" w:cs="Arial"/>
        </w:rPr>
        <w:t xml:space="preserve"> (2020) </w:t>
      </w:r>
      <w:r w:rsidRPr="000253D0">
        <w:rPr>
          <w:rFonts w:ascii="Arial" w:hAnsi="Arial" w:cs="Arial"/>
          <w:u w:val="single"/>
        </w:rPr>
        <w:t>Location of Heights East and Heights West</w:t>
      </w:r>
      <w:r w:rsidRPr="000253D0">
        <w:rPr>
          <w:rFonts w:ascii="Arial" w:hAnsi="Arial" w:cs="Arial"/>
        </w:rPr>
        <w:t xml:space="preserve"> Accessed Online 29/6/20 </w:t>
      </w:r>
      <w:hyperlink r:id="rId78" w:history="1">
        <w:r w:rsidRPr="00A259AE">
          <w:rPr>
            <w:rStyle w:val="Hyperlink"/>
            <w:rFonts w:ascii="Arial" w:hAnsi="Arial" w:cs="Arial"/>
            <w:u w:val="none"/>
          </w:rPr>
          <w:t>https://www.google.co.uk/maps/@53.7946788,-1.6131866,17.21z?hl=en</w:t>
        </w:r>
      </w:hyperlink>
      <w:r w:rsidR="00CC027A" w:rsidRPr="004928E0">
        <w:rPr>
          <w:rFonts w:ascii="Arial" w:hAnsi="Arial" w:cs="Arial"/>
        </w:rPr>
        <w:br w:type="page"/>
      </w:r>
    </w:p>
    <w:p w14:paraId="49A8B3EA" w14:textId="7D74E6EB" w:rsidR="00CC027A" w:rsidRPr="004928E0" w:rsidRDefault="00CC027A" w:rsidP="0086492D">
      <w:pPr>
        <w:pStyle w:val="Heading1"/>
        <w:numPr>
          <w:ilvl w:val="0"/>
          <w:numId w:val="2"/>
        </w:numPr>
        <w:rPr>
          <w:rFonts w:ascii="Arial" w:hAnsi="Arial" w:cs="Arial"/>
          <w:color w:val="63177B"/>
        </w:rPr>
      </w:pPr>
      <w:bookmarkStart w:id="49" w:name="_Toc80286039"/>
      <w:r w:rsidRPr="004928E0">
        <w:rPr>
          <w:rFonts w:ascii="Arial" w:hAnsi="Arial" w:cs="Arial"/>
          <w:color w:val="63177B"/>
        </w:rPr>
        <w:lastRenderedPageBreak/>
        <w:t>Appendices</w:t>
      </w:r>
      <w:bookmarkEnd w:id="49"/>
    </w:p>
    <w:p w14:paraId="60FF1C48" w14:textId="73A36DD3" w:rsidR="00CF3C88" w:rsidRDefault="00CF3C88" w:rsidP="00D84F7F">
      <w:pPr>
        <w:pStyle w:val="Heading2"/>
        <w:rPr>
          <w:rFonts w:ascii="Arial" w:hAnsi="Arial" w:cs="Arial"/>
          <w:color w:val="63177B"/>
        </w:rPr>
      </w:pPr>
      <w:bookmarkStart w:id="50" w:name="_Toc80286040"/>
      <w:r>
        <w:rPr>
          <w:rFonts w:ascii="Arial" w:hAnsi="Arial" w:cs="Arial"/>
          <w:color w:val="63177B"/>
        </w:rPr>
        <w:t xml:space="preserve">Appendix </w:t>
      </w:r>
      <w:r w:rsidR="00D84F7F">
        <w:rPr>
          <w:rFonts w:ascii="Arial" w:hAnsi="Arial" w:cs="Arial"/>
          <w:color w:val="63177B"/>
        </w:rPr>
        <w:t>1</w:t>
      </w:r>
      <w:r w:rsidR="007C0243">
        <w:rPr>
          <w:rFonts w:ascii="Arial" w:hAnsi="Arial" w:cs="Arial"/>
          <w:color w:val="63177B"/>
        </w:rPr>
        <w:t xml:space="preserve">: </w:t>
      </w:r>
      <w:r w:rsidR="009C59AB">
        <w:rPr>
          <w:rFonts w:ascii="Arial" w:hAnsi="Arial" w:cs="Arial"/>
          <w:color w:val="63177B"/>
        </w:rPr>
        <w:t xml:space="preserve">Phase 1 </w:t>
      </w:r>
      <w:r w:rsidR="007C0243">
        <w:rPr>
          <w:rFonts w:ascii="Arial" w:hAnsi="Arial" w:cs="Arial"/>
          <w:color w:val="63177B"/>
        </w:rPr>
        <w:t>Interview Topic Guide</w:t>
      </w:r>
      <w:bookmarkEnd w:id="50"/>
    </w:p>
    <w:p w14:paraId="1A9B11B6" w14:textId="77777777" w:rsidR="00CF3C88" w:rsidRPr="00CF3C88" w:rsidRDefault="00CF3C88" w:rsidP="00CF3C88"/>
    <w:p w14:paraId="75F534C8" w14:textId="77777777" w:rsidR="00CF3C88" w:rsidRDefault="00CF3C88" w:rsidP="00CF3C88">
      <w:pPr>
        <w:jc w:val="center"/>
        <w:rPr>
          <w:rFonts w:ascii="Arial" w:hAnsi="Arial" w:cs="Arial"/>
          <w:b/>
          <w:sz w:val="32"/>
        </w:rPr>
      </w:pPr>
      <w:r w:rsidRPr="00E05AF7">
        <w:rPr>
          <w:rFonts w:ascii="Arial" w:hAnsi="Arial" w:cs="Arial"/>
          <w:b/>
          <w:sz w:val="32"/>
        </w:rPr>
        <w:t>Leeds City Council High Rise Pilot</w:t>
      </w:r>
    </w:p>
    <w:p w14:paraId="5AF6E4A6" w14:textId="14D0C47F" w:rsidR="00CF3C88" w:rsidRPr="00E05AF7" w:rsidRDefault="00CF3C88" w:rsidP="00CF3C88">
      <w:pPr>
        <w:jc w:val="center"/>
        <w:rPr>
          <w:rFonts w:ascii="Arial" w:hAnsi="Arial" w:cs="Arial"/>
          <w:b/>
          <w:sz w:val="32"/>
        </w:rPr>
      </w:pPr>
      <w:r>
        <w:rPr>
          <w:rFonts w:ascii="Arial" w:hAnsi="Arial" w:cs="Arial"/>
          <w:b/>
        </w:rPr>
        <w:t>Interview Topic Guide</w:t>
      </w:r>
      <w:r w:rsidR="006010D5">
        <w:rPr>
          <w:rFonts w:ascii="Arial" w:hAnsi="Arial" w:cs="Arial"/>
          <w:b/>
        </w:rPr>
        <w:t xml:space="preserve"> – Phase 1</w:t>
      </w:r>
    </w:p>
    <w:p w14:paraId="4CAEA838" w14:textId="77777777" w:rsidR="00CF3C88" w:rsidRDefault="00CF3C88" w:rsidP="00CF3C88">
      <w:pPr>
        <w:rPr>
          <w:rFonts w:ascii="Arial" w:hAnsi="Arial" w:cs="Arial"/>
        </w:rPr>
      </w:pPr>
    </w:p>
    <w:p w14:paraId="6378461B" w14:textId="77777777" w:rsidR="00CF3C88" w:rsidRPr="00527708" w:rsidRDefault="00CF3C88" w:rsidP="00CF3C88">
      <w:pPr>
        <w:rPr>
          <w:rFonts w:ascii="Arial" w:hAnsi="Arial" w:cs="Arial"/>
        </w:rPr>
      </w:pPr>
      <w:r w:rsidRPr="00527708">
        <w:rPr>
          <w:rFonts w:ascii="Arial" w:hAnsi="Arial" w:cs="Arial"/>
        </w:rPr>
        <w:t xml:space="preserve">This </w:t>
      </w:r>
      <w:r>
        <w:rPr>
          <w:rFonts w:ascii="Arial" w:hAnsi="Arial" w:cs="Arial"/>
        </w:rPr>
        <w:t>short interview is to talk about the heating system in your home and what you think about it. Your comments are totally anonymous and there are no right or wrong answers, I just want to know about your own thoughts and experiences.</w:t>
      </w:r>
    </w:p>
    <w:p w14:paraId="18266AE1" w14:textId="77777777" w:rsidR="00CF3C88" w:rsidRPr="0088340E" w:rsidRDefault="00CF3C88" w:rsidP="00CF3C88">
      <w:pPr>
        <w:pStyle w:val="ListParagraph"/>
        <w:numPr>
          <w:ilvl w:val="0"/>
          <w:numId w:val="20"/>
        </w:numPr>
        <w:rPr>
          <w:rFonts w:ascii="Arial" w:hAnsi="Arial" w:cs="Arial"/>
          <w:b/>
        </w:rPr>
      </w:pPr>
      <w:r w:rsidRPr="0088340E">
        <w:rPr>
          <w:rFonts w:ascii="Arial" w:hAnsi="Arial" w:cs="Arial"/>
          <w:b/>
        </w:rPr>
        <w:t>Tell me about a typical day in your home</w:t>
      </w:r>
    </w:p>
    <w:p w14:paraId="14DEF0E3" w14:textId="77777777" w:rsidR="00CF3C88" w:rsidRPr="006136DC" w:rsidRDefault="00CF3C88" w:rsidP="00CF3C88">
      <w:pPr>
        <w:pStyle w:val="ListParagraph"/>
        <w:numPr>
          <w:ilvl w:val="0"/>
          <w:numId w:val="21"/>
        </w:numPr>
        <w:rPr>
          <w:rFonts w:ascii="Arial" w:hAnsi="Arial" w:cs="Arial"/>
        </w:rPr>
      </w:pPr>
      <w:r>
        <w:rPr>
          <w:rFonts w:ascii="Arial" w:hAnsi="Arial" w:cs="Arial"/>
        </w:rPr>
        <w:t>Who lives here – how many and any kids?</w:t>
      </w:r>
    </w:p>
    <w:p w14:paraId="47CC0251" w14:textId="77777777" w:rsidR="00CF3C88" w:rsidRDefault="00CF3C88" w:rsidP="00CF3C88">
      <w:pPr>
        <w:pStyle w:val="ListParagraph"/>
        <w:numPr>
          <w:ilvl w:val="1"/>
          <w:numId w:val="21"/>
        </w:numPr>
        <w:rPr>
          <w:rFonts w:ascii="Arial" w:hAnsi="Arial" w:cs="Arial"/>
        </w:rPr>
      </w:pPr>
      <w:r>
        <w:rPr>
          <w:rFonts w:ascii="Arial" w:hAnsi="Arial" w:cs="Arial"/>
        </w:rPr>
        <w:t>Occupancy patterns</w:t>
      </w:r>
    </w:p>
    <w:p w14:paraId="7881ACB2" w14:textId="77777777" w:rsidR="00CF3C88" w:rsidRDefault="00CF3C88" w:rsidP="00CF3C88">
      <w:pPr>
        <w:pStyle w:val="ListParagraph"/>
        <w:numPr>
          <w:ilvl w:val="0"/>
          <w:numId w:val="21"/>
        </w:numPr>
        <w:rPr>
          <w:rFonts w:ascii="Arial" w:hAnsi="Arial" w:cs="Arial"/>
        </w:rPr>
      </w:pPr>
      <w:r>
        <w:rPr>
          <w:rFonts w:ascii="Arial" w:hAnsi="Arial" w:cs="Arial"/>
        </w:rPr>
        <w:t>Cooking</w:t>
      </w:r>
    </w:p>
    <w:p w14:paraId="21CB2F9D" w14:textId="77777777" w:rsidR="00CF3C88" w:rsidRDefault="00CF3C88" w:rsidP="00CF3C88">
      <w:pPr>
        <w:pStyle w:val="ListParagraph"/>
        <w:numPr>
          <w:ilvl w:val="0"/>
          <w:numId w:val="21"/>
        </w:numPr>
        <w:rPr>
          <w:rFonts w:ascii="Arial" w:hAnsi="Arial" w:cs="Arial"/>
        </w:rPr>
      </w:pPr>
      <w:r>
        <w:rPr>
          <w:rFonts w:ascii="Arial" w:hAnsi="Arial" w:cs="Arial"/>
        </w:rPr>
        <w:t>Washing</w:t>
      </w:r>
    </w:p>
    <w:p w14:paraId="0AEE52C2" w14:textId="77777777" w:rsidR="00CF3C88" w:rsidRDefault="00CF3C88" w:rsidP="00CF3C88">
      <w:pPr>
        <w:pStyle w:val="ListParagraph"/>
        <w:numPr>
          <w:ilvl w:val="1"/>
          <w:numId w:val="21"/>
        </w:numPr>
        <w:rPr>
          <w:rFonts w:ascii="Arial" w:hAnsi="Arial" w:cs="Arial"/>
        </w:rPr>
      </w:pPr>
      <w:r>
        <w:rPr>
          <w:rFonts w:ascii="Arial" w:hAnsi="Arial" w:cs="Arial"/>
        </w:rPr>
        <w:t>Indoor drying</w:t>
      </w:r>
    </w:p>
    <w:p w14:paraId="73E9A335" w14:textId="77777777" w:rsidR="00CF3C88" w:rsidRPr="00807475" w:rsidRDefault="00CF3C88" w:rsidP="00CF3C88">
      <w:pPr>
        <w:rPr>
          <w:rFonts w:ascii="Arial" w:hAnsi="Arial" w:cs="Arial"/>
        </w:rPr>
      </w:pPr>
    </w:p>
    <w:p w14:paraId="65271413" w14:textId="77777777" w:rsidR="00CF3C88" w:rsidRPr="0088340E" w:rsidRDefault="00CF3C88" w:rsidP="00CF3C88">
      <w:pPr>
        <w:pStyle w:val="ListParagraph"/>
        <w:numPr>
          <w:ilvl w:val="0"/>
          <w:numId w:val="20"/>
        </w:numPr>
        <w:rPr>
          <w:rFonts w:ascii="Arial" w:hAnsi="Arial" w:cs="Arial"/>
          <w:b/>
        </w:rPr>
      </w:pPr>
      <w:r w:rsidRPr="0088340E">
        <w:rPr>
          <w:rFonts w:ascii="Arial" w:hAnsi="Arial" w:cs="Arial"/>
          <w:b/>
        </w:rPr>
        <w:t>Tell be about how you heat your home</w:t>
      </w:r>
    </w:p>
    <w:p w14:paraId="273A056E" w14:textId="77777777" w:rsidR="00CF3C88" w:rsidRPr="006136DC" w:rsidRDefault="00CF3C88" w:rsidP="00CF3C88">
      <w:pPr>
        <w:pStyle w:val="ListParagraph"/>
        <w:numPr>
          <w:ilvl w:val="0"/>
          <w:numId w:val="18"/>
        </w:numPr>
        <w:rPr>
          <w:rFonts w:ascii="Arial" w:hAnsi="Arial" w:cs="Arial"/>
        </w:rPr>
      </w:pPr>
      <w:r w:rsidRPr="006136DC">
        <w:rPr>
          <w:rFonts w:ascii="Arial" w:hAnsi="Arial" w:cs="Arial"/>
        </w:rPr>
        <w:t>Heating patterns</w:t>
      </w:r>
      <w:r>
        <w:rPr>
          <w:rFonts w:ascii="Arial" w:hAnsi="Arial" w:cs="Arial"/>
        </w:rPr>
        <w:t xml:space="preserve"> – on and off time – seasonal change?</w:t>
      </w:r>
    </w:p>
    <w:p w14:paraId="77EF0F58" w14:textId="77777777" w:rsidR="00CF3C88" w:rsidRDefault="00CF3C88" w:rsidP="00CF3C88">
      <w:pPr>
        <w:pStyle w:val="ListParagraph"/>
        <w:numPr>
          <w:ilvl w:val="0"/>
          <w:numId w:val="18"/>
        </w:numPr>
        <w:rPr>
          <w:rFonts w:ascii="Arial" w:hAnsi="Arial" w:cs="Arial"/>
        </w:rPr>
      </w:pPr>
      <w:r w:rsidRPr="006136DC">
        <w:rPr>
          <w:rFonts w:ascii="Arial" w:hAnsi="Arial" w:cs="Arial"/>
        </w:rPr>
        <w:t>Set-points</w:t>
      </w:r>
    </w:p>
    <w:p w14:paraId="292CA0A0" w14:textId="77777777" w:rsidR="00CF3C88" w:rsidRPr="006136DC" w:rsidRDefault="00CF3C88" w:rsidP="00CF3C88">
      <w:pPr>
        <w:pStyle w:val="ListParagraph"/>
        <w:rPr>
          <w:rFonts w:ascii="Arial" w:hAnsi="Arial" w:cs="Arial"/>
        </w:rPr>
      </w:pPr>
    </w:p>
    <w:p w14:paraId="301AE521" w14:textId="77777777" w:rsidR="00CF3C88" w:rsidRPr="006136DC" w:rsidRDefault="00CF3C88" w:rsidP="00CF3C88">
      <w:pPr>
        <w:pStyle w:val="ListParagraph"/>
        <w:numPr>
          <w:ilvl w:val="0"/>
          <w:numId w:val="18"/>
        </w:numPr>
        <w:rPr>
          <w:rFonts w:ascii="Arial" w:hAnsi="Arial" w:cs="Arial"/>
        </w:rPr>
      </w:pPr>
      <w:r>
        <w:rPr>
          <w:rFonts w:ascii="Arial" w:hAnsi="Arial" w:cs="Arial"/>
        </w:rPr>
        <w:t xml:space="preserve">Do you understand the </w:t>
      </w:r>
      <w:r w:rsidRPr="006136DC">
        <w:rPr>
          <w:rFonts w:ascii="Arial" w:hAnsi="Arial" w:cs="Arial"/>
        </w:rPr>
        <w:t>system</w:t>
      </w:r>
      <w:r>
        <w:rPr>
          <w:rFonts w:ascii="Arial" w:hAnsi="Arial" w:cs="Arial"/>
        </w:rPr>
        <w:t>?</w:t>
      </w:r>
    </w:p>
    <w:p w14:paraId="12D4F603" w14:textId="77777777" w:rsidR="00CF3C88" w:rsidRDefault="00CF3C88" w:rsidP="00CF3C88">
      <w:pPr>
        <w:pStyle w:val="ListParagraph"/>
        <w:numPr>
          <w:ilvl w:val="0"/>
          <w:numId w:val="18"/>
        </w:numPr>
        <w:rPr>
          <w:rFonts w:ascii="Arial" w:hAnsi="Arial" w:cs="Arial"/>
        </w:rPr>
      </w:pPr>
      <w:r>
        <w:rPr>
          <w:rFonts w:ascii="Arial" w:hAnsi="Arial" w:cs="Arial"/>
        </w:rPr>
        <w:t>Do you control different rooms in a different way?</w:t>
      </w:r>
    </w:p>
    <w:p w14:paraId="0EEE8E76" w14:textId="77777777" w:rsidR="00CF3C88" w:rsidRPr="002820DE" w:rsidRDefault="00CF3C88" w:rsidP="00CF3C88">
      <w:pPr>
        <w:pStyle w:val="ListParagraph"/>
        <w:numPr>
          <w:ilvl w:val="0"/>
          <w:numId w:val="18"/>
        </w:numPr>
        <w:rPr>
          <w:rFonts w:ascii="Arial" w:hAnsi="Arial" w:cs="Arial"/>
        </w:rPr>
      </w:pPr>
      <w:r w:rsidRPr="006136DC">
        <w:rPr>
          <w:rFonts w:ascii="Arial" w:hAnsi="Arial" w:cs="Arial"/>
        </w:rPr>
        <w:t>Day/night patterns</w:t>
      </w:r>
      <w:r>
        <w:rPr>
          <w:rFonts w:ascii="Arial" w:hAnsi="Arial" w:cs="Arial"/>
        </w:rPr>
        <w:t>?</w:t>
      </w:r>
    </w:p>
    <w:p w14:paraId="70DBEF46" w14:textId="77777777" w:rsidR="00CF3C88" w:rsidRPr="006136DC" w:rsidRDefault="00CF3C88" w:rsidP="00CF3C88">
      <w:pPr>
        <w:pStyle w:val="ListParagraph"/>
        <w:numPr>
          <w:ilvl w:val="0"/>
          <w:numId w:val="18"/>
        </w:numPr>
        <w:rPr>
          <w:rFonts w:ascii="Arial" w:hAnsi="Arial" w:cs="Arial"/>
        </w:rPr>
      </w:pPr>
      <w:r>
        <w:rPr>
          <w:rFonts w:ascii="Arial" w:hAnsi="Arial" w:cs="Arial"/>
        </w:rPr>
        <w:t xml:space="preserve">Do you use other </w:t>
      </w:r>
      <w:r w:rsidRPr="006136DC">
        <w:rPr>
          <w:rFonts w:ascii="Arial" w:hAnsi="Arial" w:cs="Arial"/>
        </w:rPr>
        <w:t>systems e.g. fan heaters</w:t>
      </w:r>
      <w:r>
        <w:rPr>
          <w:rFonts w:ascii="Arial" w:hAnsi="Arial" w:cs="Arial"/>
        </w:rPr>
        <w:t>?</w:t>
      </w:r>
    </w:p>
    <w:p w14:paraId="4077494A" w14:textId="77777777" w:rsidR="00CF3C88" w:rsidRDefault="00CF3C88" w:rsidP="00CF3C88">
      <w:pPr>
        <w:pStyle w:val="ListParagraph"/>
        <w:rPr>
          <w:rFonts w:ascii="Arial" w:hAnsi="Arial" w:cs="Arial"/>
        </w:rPr>
      </w:pPr>
    </w:p>
    <w:p w14:paraId="3B437546" w14:textId="77777777" w:rsidR="00CF3C88" w:rsidRPr="002820DE" w:rsidRDefault="00CF3C88" w:rsidP="00CF3C88">
      <w:pPr>
        <w:pStyle w:val="ListParagraph"/>
        <w:numPr>
          <w:ilvl w:val="0"/>
          <w:numId w:val="18"/>
        </w:numPr>
        <w:rPr>
          <w:rFonts w:ascii="Arial" w:hAnsi="Arial" w:cs="Arial"/>
        </w:rPr>
      </w:pPr>
      <w:r w:rsidRPr="002820DE">
        <w:rPr>
          <w:rFonts w:ascii="Arial" w:hAnsi="Arial" w:cs="Arial"/>
        </w:rPr>
        <w:t>Cooling – do you need to use fans in summer?</w:t>
      </w:r>
    </w:p>
    <w:p w14:paraId="25F6CCA8" w14:textId="77777777" w:rsidR="00CF3C88" w:rsidRDefault="00CF3C88" w:rsidP="00CF3C88">
      <w:pPr>
        <w:pStyle w:val="ListParagraph"/>
        <w:numPr>
          <w:ilvl w:val="0"/>
          <w:numId w:val="18"/>
        </w:numPr>
        <w:rPr>
          <w:rFonts w:ascii="Arial" w:hAnsi="Arial" w:cs="Arial"/>
        </w:rPr>
      </w:pPr>
      <w:r w:rsidRPr="006136DC">
        <w:rPr>
          <w:rFonts w:ascii="Arial" w:hAnsi="Arial" w:cs="Arial"/>
        </w:rPr>
        <w:t>Window opening</w:t>
      </w:r>
      <w:r>
        <w:rPr>
          <w:rFonts w:ascii="Arial" w:hAnsi="Arial" w:cs="Arial"/>
        </w:rPr>
        <w:t xml:space="preserve"> behaviour – for moisture and cooling</w:t>
      </w:r>
    </w:p>
    <w:p w14:paraId="081614CA" w14:textId="77777777" w:rsidR="00CF3C88" w:rsidRPr="006136DC" w:rsidRDefault="00CF3C88" w:rsidP="00CF3C88">
      <w:pPr>
        <w:pStyle w:val="ListParagraph"/>
        <w:numPr>
          <w:ilvl w:val="1"/>
          <w:numId w:val="18"/>
        </w:numPr>
        <w:rPr>
          <w:rFonts w:ascii="Arial" w:hAnsi="Arial" w:cs="Arial"/>
        </w:rPr>
      </w:pPr>
      <w:r>
        <w:rPr>
          <w:rFonts w:ascii="Arial" w:hAnsi="Arial" w:cs="Arial"/>
        </w:rPr>
        <w:t>When don’t you open and why?</w:t>
      </w:r>
    </w:p>
    <w:p w14:paraId="52282EFF" w14:textId="77777777" w:rsidR="00CF3C88" w:rsidRPr="006136DC" w:rsidRDefault="00CF3C88" w:rsidP="00CF3C88">
      <w:pPr>
        <w:pStyle w:val="ListParagraph"/>
        <w:rPr>
          <w:rFonts w:ascii="Arial" w:hAnsi="Arial" w:cs="Arial"/>
        </w:rPr>
      </w:pPr>
    </w:p>
    <w:p w14:paraId="6A9FCD84" w14:textId="77777777" w:rsidR="00CF3C88" w:rsidRDefault="00CF3C88" w:rsidP="00CF3C88">
      <w:pPr>
        <w:pStyle w:val="ListParagraph"/>
        <w:numPr>
          <w:ilvl w:val="0"/>
          <w:numId w:val="18"/>
        </w:numPr>
        <w:rPr>
          <w:rFonts w:ascii="Arial" w:hAnsi="Arial" w:cs="Arial"/>
        </w:rPr>
      </w:pPr>
      <w:r>
        <w:rPr>
          <w:rFonts w:ascii="Arial" w:hAnsi="Arial" w:cs="Arial"/>
        </w:rPr>
        <w:t>Have you received any advice on how to heat your home?</w:t>
      </w:r>
      <w:r w:rsidRPr="00317975">
        <w:rPr>
          <w:rFonts w:ascii="Arial" w:hAnsi="Arial" w:cs="Arial"/>
        </w:rPr>
        <w:t xml:space="preserve"> </w:t>
      </w:r>
    </w:p>
    <w:p w14:paraId="0F9C3BD7" w14:textId="77777777" w:rsidR="00CF3C88" w:rsidRDefault="00CF3C88" w:rsidP="00CF3C88">
      <w:pPr>
        <w:pStyle w:val="ListParagraph"/>
        <w:numPr>
          <w:ilvl w:val="0"/>
          <w:numId w:val="18"/>
        </w:numPr>
        <w:rPr>
          <w:rFonts w:ascii="Arial" w:hAnsi="Arial" w:cs="Arial"/>
        </w:rPr>
      </w:pPr>
      <w:r>
        <w:rPr>
          <w:rFonts w:ascii="Arial" w:hAnsi="Arial" w:cs="Arial"/>
        </w:rPr>
        <w:t>Have you received any advice on how to cool your home?</w:t>
      </w:r>
    </w:p>
    <w:p w14:paraId="77B05662" w14:textId="77777777" w:rsidR="00CF3C88" w:rsidRPr="006136DC" w:rsidRDefault="00CF3C88" w:rsidP="00CF3C88">
      <w:pPr>
        <w:pStyle w:val="ListParagraph"/>
        <w:numPr>
          <w:ilvl w:val="0"/>
          <w:numId w:val="18"/>
        </w:numPr>
        <w:rPr>
          <w:rFonts w:ascii="Arial" w:hAnsi="Arial" w:cs="Arial"/>
        </w:rPr>
      </w:pPr>
      <w:r>
        <w:rPr>
          <w:rFonts w:ascii="Arial" w:hAnsi="Arial" w:cs="Arial"/>
        </w:rPr>
        <w:t>Have you followed any advice? If not, why was that?</w:t>
      </w:r>
    </w:p>
    <w:p w14:paraId="42EEDF0B" w14:textId="77777777" w:rsidR="00CF3C88" w:rsidRPr="00807475" w:rsidRDefault="00CF3C88" w:rsidP="00CF3C88">
      <w:pPr>
        <w:rPr>
          <w:rFonts w:ascii="Arial" w:hAnsi="Arial" w:cs="Arial"/>
        </w:rPr>
      </w:pPr>
    </w:p>
    <w:p w14:paraId="60EF8322" w14:textId="77777777" w:rsidR="00CF3C88" w:rsidRPr="00BE2F73" w:rsidRDefault="00CF3C88" w:rsidP="00CF3C88">
      <w:pPr>
        <w:pStyle w:val="ListParagraph"/>
        <w:numPr>
          <w:ilvl w:val="0"/>
          <w:numId w:val="20"/>
        </w:numPr>
        <w:rPr>
          <w:rFonts w:ascii="Arial" w:hAnsi="Arial" w:cs="Arial"/>
          <w:b/>
        </w:rPr>
      </w:pPr>
      <w:r w:rsidRPr="00BE2F73">
        <w:rPr>
          <w:b/>
        </w:rPr>
        <w:t>Cost</w:t>
      </w:r>
    </w:p>
    <w:p w14:paraId="5F869CE5" w14:textId="77777777" w:rsidR="00CF3C88" w:rsidRDefault="00CF3C88" w:rsidP="00CF3C88">
      <w:pPr>
        <w:pStyle w:val="ListParagraph"/>
        <w:numPr>
          <w:ilvl w:val="0"/>
          <w:numId w:val="22"/>
        </w:numPr>
        <w:rPr>
          <w:rFonts w:ascii="Arial" w:hAnsi="Arial" w:cs="Arial"/>
        </w:rPr>
      </w:pPr>
      <w:r>
        <w:rPr>
          <w:rFonts w:ascii="Arial" w:hAnsi="Arial" w:cs="Arial"/>
        </w:rPr>
        <w:t>How affordable is your heating?</w:t>
      </w:r>
    </w:p>
    <w:p w14:paraId="4A3DEC76" w14:textId="77777777" w:rsidR="00CF3C88" w:rsidRDefault="00CF3C88" w:rsidP="00CF3C88">
      <w:pPr>
        <w:pStyle w:val="ListParagraph"/>
        <w:numPr>
          <w:ilvl w:val="0"/>
          <w:numId w:val="22"/>
        </w:numPr>
        <w:rPr>
          <w:rFonts w:ascii="Arial" w:hAnsi="Arial" w:cs="Arial"/>
        </w:rPr>
      </w:pPr>
      <w:r>
        <w:rPr>
          <w:rFonts w:ascii="Arial" w:hAnsi="Arial" w:cs="Arial"/>
        </w:rPr>
        <w:t>Do you ever have to make a compromise between cost and comfort?</w:t>
      </w:r>
    </w:p>
    <w:p w14:paraId="44A53A97" w14:textId="77777777" w:rsidR="00CF3C88" w:rsidRPr="00C7581A" w:rsidRDefault="00CF3C88" w:rsidP="00CF3C88">
      <w:pPr>
        <w:rPr>
          <w:rFonts w:ascii="Arial" w:hAnsi="Arial" w:cs="Arial"/>
        </w:rPr>
      </w:pPr>
    </w:p>
    <w:p w14:paraId="11C596E3" w14:textId="77777777" w:rsidR="00CF3C88" w:rsidRPr="00BE2F73" w:rsidRDefault="00CF3C88" w:rsidP="00CF3C88">
      <w:pPr>
        <w:pStyle w:val="ListParagraph"/>
        <w:numPr>
          <w:ilvl w:val="0"/>
          <w:numId w:val="20"/>
        </w:numPr>
        <w:rPr>
          <w:rFonts w:ascii="Arial" w:hAnsi="Arial" w:cs="Arial"/>
          <w:b/>
        </w:rPr>
      </w:pPr>
      <w:r w:rsidRPr="00BE2F73">
        <w:rPr>
          <w:b/>
        </w:rPr>
        <w:t>Moisture</w:t>
      </w:r>
    </w:p>
    <w:p w14:paraId="643A48BF" w14:textId="77777777" w:rsidR="00CF3C88" w:rsidRDefault="00CF3C88" w:rsidP="00CF3C88">
      <w:pPr>
        <w:pStyle w:val="ListParagraph"/>
        <w:numPr>
          <w:ilvl w:val="0"/>
          <w:numId w:val="23"/>
        </w:numPr>
        <w:rPr>
          <w:rFonts w:ascii="Arial" w:hAnsi="Arial" w:cs="Arial"/>
        </w:rPr>
      </w:pPr>
      <w:r>
        <w:rPr>
          <w:rFonts w:ascii="Arial" w:hAnsi="Arial" w:cs="Arial"/>
        </w:rPr>
        <w:t>How do you dry your clothes?</w:t>
      </w:r>
    </w:p>
    <w:p w14:paraId="2B05AFC3" w14:textId="77777777" w:rsidR="00CF3C88" w:rsidRDefault="00CF3C88" w:rsidP="00CF3C88">
      <w:pPr>
        <w:pStyle w:val="ListParagraph"/>
        <w:numPr>
          <w:ilvl w:val="0"/>
          <w:numId w:val="23"/>
        </w:numPr>
        <w:rPr>
          <w:rFonts w:ascii="Arial" w:hAnsi="Arial" w:cs="Arial"/>
        </w:rPr>
      </w:pPr>
      <w:r>
        <w:rPr>
          <w:rFonts w:ascii="Arial" w:hAnsi="Arial" w:cs="Arial"/>
        </w:rPr>
        <w:t>Do you have any damp or moisture issues?</w:t>
      </w:r>
    </w:p>
    <w:p w14:paraId="1434A6A8" w14:textId="77777777" w:rsidR="00CF3C88" w:rsidRDefault="00CF3C88" w:rsidP="00CF3C88">
      <w:pPr>
        <w:pStyle w:val="ListParagraph"/>
        <w:numPr>
          <w:ilvl w:val="0"/>
          <w:numId w:val="23"/>
        </w:numPr>
        <w:rPr>
          <w:rFonts w:ascii="Arial" w:hAnsi="Arial" w:cs="Arial"/>
        </w:rPr>
      </w:pPr>
      <w:r>
        <w:rPr>
          <w:rFonts w:ascii="Arial" w:hAnsi="Arial" w:cs="Arial"/>
        </w:rPr>
        <w:t>Do you have draughts?</w:t>
      </w:r>
    </w:p>
    <w:p w14:paraId="42EA3434" w14:textId="77777777" w:rsidR="00CF3C88" w:rsidRDefault="00CF3C88" w:rsidP="00CF3C88">
      <w:pPr>
        <w:pStyle w:val="ListParagraph"/>
        <w:numPr>
          <w:ilvl w:val="0"/>
          <w:numId w:val="23"/>
        </w:numPr>
        <w:rPr>
          <w:rFonts w:ascii="Arial" w:hAnsi="Arial" w:cs="Arial"/>
        </w:rPr>
      </w:pPr>
      <w:r>
        <w:rPr>
          <w:rFonts w:ascii="Arial" w:hAnsi="Arial" w:cs="Arial"/>
        </w:rPr>
        <w:t>How is the water heating for you? Enough hot water?</w:t>
      </w:r>
    </w:p>
    <w:p w14:paraId="2DE17912" w14:textId="77777777" w:rsidR="00CF3C88" w:rsidRDefault="00CF3C88" w:rsidP="00CF3C88">
      <w:pPr>
        <w:rPr>
          <w:rFonts w:ascii="Arial" w:hAnsi="Arial" w:cs="Arial"/>
        </w:rPr>
      </w:pPr>
    </w:p>
    <w:p w14:paraId="3DEE7AA3" w14:textId="77777777" w:rsidR="00CF3C88" w:rsidRPr="0088340E" w:rsidRDefault="00CF3C88" w:rsidP="00CF3C88">
      <w:pPr>
        <w:pStyle w:val="ListParagraph"/>
        <w:numPr>
          <w:ilvl w:val="0"/>
          <w:numId w:val="20"/>
        </w:numPr>
        <w:rPr>
          <w:rFonts w:ascii="Arial" w:hAnsi="Arial" w:cs="Arial"/>
          <w:b/>
        </w:rPr>
      </w:pPr>
      <w:r w:rsidRPr="0088340E">
        <w:rPr>
          <w:rFonts w:ascii="Arial" w:hAnsi="Arial" w:cs="Arial"/>
          <w:b/>
        </w:rPr>
        <w:t>Perspectives</w:t>
      </w:r>
    </w:p>
    <w:p w14:paraId="00E3838E" w14:textId="77777777" w:rsidR="00CF3C88" w:rsidRDefault="00CF3C88" w:rsidP="00CF3C88">
      <w:pPr>
        <w:pStyle w:val="ListParagraph"/>
        <w:numPr>
          <w:ilvl w:val="0"/>
          <w:numId w:val="19"/>
        </w:numPr>
        <w:rPr>
          <w:rFonts w:ascii="Arial" w:hAnsi="Arial" w:cs="Arial"/>
        </w:rPr>
      </w:pPr>
      <w:r>
        <w:rPr>
          <w:rFonts w:ascii="Arial" w:hAnsi="Arial" w:cs="Arial"/>
        </w:rPr>
        <w:t xml:space="preserve">Is your home comfortable? </w:t>
      </w:r>
    </w:p>
    <w:p w14:paraId="333A84E0" w14:textId="77777777" w:rsidR="00CF3C88" w:rsidRDefault="00CF3C88" w:rsidP="00CF3C88">
      <w:pPr>
        <w:pStyle w:val="ListParagraph"/>
        <w:numPr>
          <w:ilvl w:val="0"/>
          <w:numId w:val="19"/>
        </w:numPr>
        <w:rPr>
          <w:rFonts w:ascii="Arial" w:hAnsi="Arial" w:cs="Arial"/>
        </w:rPr>
      </w:pPr>
      <w:r w:rsidRPr="006136DC">
        <w:rPr>
          <w:rFonts w:ascii="Arial" w:hAnsi="Arial" w:cs="Arial"/>
        </w:rPr>
        <w:t>Summer</w:t>
      </w:r>
    </w:p>
    <w:p w14:paraId="6708583F" w14:textId="77777777" w:rsidR="00CF3C88" w:rsidRPr="00B30FEF" w:rsidRDefault="00CF3C88" w:rsidP="00CF3C88">
      <w:pPr>
        <w:pStyle w:val="ListParagraph"/>
        <w:numPr>
          <w:ilvl w:val="0"/>
          <w:numId w:val="19"/>
        </w:numPr>
        <w:rPr>
          <w:rFonts w:ascii="Arial" w:hAnsi="Arial" w:cs="Arial"/>
        </w:rPr>
      </w:pPr>
      <w:r>
        <w:rPr>
          <w:rFonts w:ascii="Arial" w:hAnsi="Arial" w:cs="Arial"/>
        </w:rPr>
        <w:t>Winter</w:t>
      </w:r>
    </w:p>
    <w:p w14:paraId="462E4A2E" w14:textId="77777777" w:rsidR="00CF3C88" w:rsidRDefault="00CF3C88" w:rsidP="00CF3C88">
      <w:pPr>
        <w:pStyle w:val="ListParagraph"/>
        <w:numPr>
          <w:ilvl w:val="0"/>
          <w:numId w:val="19"/>
        </w:numPr>
        <w:rPr>
          <w:rFonts w:ascii="Arial" w:hAnsi="Arial" w:cs="Arial"/>
        </w:rPr>
      </w:pPr>
      <w:r>
        <w:rPr>
          <w:rFonts w:ascii="Arial" w:hAnsi="Arial" w:cs="Arial"/>
        </w:rPr>
        <w:t xml:space="preserve">Is there a difference in the comfort </w:t>
      </w:r>
      <w:r w:rsidRPr="006136DC">
        <w:rPr>
          <w:rFonts w:ascii="Arial" w:hAnsi="Arial" w:cs="Arial"/>
        </w:rPr>
        <w:t>between rooms?</w:t>
      </w:r>
    </w:p>
    <w:p w14:paraId="78E0AE69" w14:textId="77777777" w:rsidR="00CF3C88" w:rsidRPr="006136DC" w:rsidRDefault="00CF3C88" w:rsidP="00CF3C88">
      <w:pPr>
        <w:pStyle w:val="ListParagraph"/>
        <w:rPr>
          <w:rFonts w:ascii="Arial" w:hAnsi="Arial" w:cs="Arial"/>
        </w:rPr>
      </w:pPr>
    </w:p>
    <w:p w14:paraId="5E8FDAF8" w14:textId="77777777" w:rsidR="00CF3C88" w:rsidRPr="006136DC" w:rsidRDefault="00CF3C88" w:rsidP="00CF3C88">
      <w:pPr>
        <w:pStyle w:val="ListParagraph"/>
        <w:numPr>
          <w:ilvl w:val="0"/>
          <w:numId w:val="19"/>
        </w:numPr>
        <w:rPr>
          <w:rFonts w:ascii="Arial" w:hAnsi="Arial" w:cs="Arial"/>
        </w:rPr>
      </w:pPr>
      <w:r>
        <w:rPr>
          <w:rFonts w:ascii="Arial" w:hAnsi="Arial" w:cs="Arial"/>
        </w:rPr>
        <w:t>What do you like about your heating system?</w:t>
      </w:r>
    </w:p>
    <w:p w14:paraId="4FD03A6E" w14:textId="77777777" w:rsidR="00CF3C88" w:rsidRPr="00B30FEF" w:rsidRDefault="00CF3C88" w:rsidP="00CF3C88">
      <w:pPr>
        <w:pStyle w:val="ListParagraph"/>
        <w:numPr>
          <w:ilvl w:val="0"/>
          <w:numId w:val="19"/>
        </w:numPr>
        <w:rPr>
          <w:rFonts w:ascii="Arial" w:hAnsi="Arial" w:cs="Arial"/>
        </w:rPr>
      </w:pPr>
      <w:r>
        <w:rPr>
          <w:rFonts w:ascii="Arial" w:hAnsi="Arial" w:cs="Arial"/>
        </w:rPr>
        <w:t>What do you dislike about your heating system?</w:t>
      </w:r>
    </w:p>
    <w:p w14:paraId="025E5BBE" w14:textId="77777777" w:rsidR="00CF3C88" w:rsidRPr="006136DC" w:rsidRDefault="00CF3C88" w:rsidP="00CF3C88">
      <w:pPr>
        <w:pStyle w:val="ListParagraph"/>
        <w:numPr>
          <w:ilvl w:val="0"/>
          <w:numId w:val="19"/>
        </w:numPr>
        <w:rPr>
          <w:rFonts w:ascii="Arial" w:hAnsi="Arial" w:cs="Arial"/>
        </w:rPr>
      </w:pPr>
      <w:r w:rsidRPr="006136DC">
        <w:rPr>
          <w:rFonts w:ascii="Arial" w:hAnsi="Arial" w:cs="Arial"/>
        </w:rPr>
        <w:t>What could be improved</w:t>
      </w:r>
      <w:r>
        <w:rPr>
          <w:rFonts w:ascii="Arial" w:hAnsi="Arial" w:cs="Arial"/>
        </w:rPr>
        <w:t xml:space="preserve"> about your home heating system?</w:t>
      </w:r>
    </w:p>
    <w:p w14:paraId="78F229F6" w14:textId="1592A4EB" w:rsidR="00CF3C88" w:rsidRDefault="00CF3C88" w:rsidP="00CF3C88">
      <w:pPr>
        <w:pStyle w:val="ListParagraph"/>
        <w:numPr>
          <w:ilvl w:val="0"/>
          <w:numId w:val="19"/>
        </w:numPr>
        <w:rPr>
          <w:rFonts w:ascii="Arial" w:hAnsi="Arial" w:cs="Arial"/>
        </w:rPr>
      </w:pPr>
      <w:r>
        <w:rPr>
          <w:rFonts w:ascii="Arial" w:hAnsi="Arial" w:cs="Arial"/>
        </w:rPr>
        <w:t>What i</w:t>
      </w:r>
      <w:r w:rsidRPr="006136DC">
        <w:rPr>
          <w:rFonts w:ascii="Arial" w:hAnsi="Arial" w:cs="Arial"/>
        </w:rPr>
        <w:t>ssues</w:t>
      </w:r>
      <w:r>
        <w:rPr>
          <w:rFonts w:ascii="Arial" w:hAnsi="Arial" w:cs="Arial"/>
        </w:rPr>
        <w:t xml:space="preserve"> do</w:t>
      </w:r>
      <w:r w:rsidRPr="006136DC">
        <w:rPr>
          <w:rFonts w:ascii="Arial" w:hAnsi="Arial" w:cs="Arial"/>
        </w:rPr>
        <w:t xml:space="preserve"> you have</w:t>
      </w:r>
      <w:r>
        <w:rPr>
          <w:rFonts w:ascii="Arial" w:hAnsi="Arial" w:cs="Arial"/>
        </w:rPr>
        <w:t xml:space="preserve"> and how do you overcome them?</w:t>
      </w:r>
    </w:p>
    <w:p w14:paraId="35CD7A5A" w14:textId="44903488" w:rsidR="006010D5" w:rsidRDefault="006010D5" w:rsidP="006010D5"/>
    <w:p w14:paraId="541C9FD3" w14:textId="77777777" w:rsidR="006010D5" w:rsidRDefault="006010D5">
      <w:r>
        <w:br w:type="page"/>
      </w:r>
    </w:p>
    <w:p w14:paraId="49BE1FF2" w14:textId="19E9EF00" w:rsidR="006010D5" w:rsidRDefault="006010D5" w:rsidP="00D84F7F">
      <w:pPr>
        <w:pStyle w:val="Heading2"/>
        <w:rPr>
          <w:rFonts w:ascii="Arial" w:hAnsi="Arial" w:cs="Arial"/>
          <w:color w:val="63177B"/>
        </w:rPr>
      </w:pPr>
      <w:bookmarkStart w:id="51" w:name="_Toc80286041"/>
      <w:r>
        <w:rPr>
          <w:rFonts w:ascii="Arial" w:hAnsi="Arial" w:cs="Arial"/>
          <w:color w:val="63177B"/>
        </w:rPr>
        <w:lastRenderedPageBreak/>
        <w:t xml:space="preserve">Appendix </w:t>
      </w:r>
      <w:r w:rsidR="00D84F7F">
        <w:rPr>
          <w:rFonts w:ascii="Arial" w:hAnsi="Arial" w:cs="Arial"/>
          <w:color w:val="63177B"/>
        </w:rPr>
        <w:t>2</w:t>
      </w:r>
      <w:r>
        <w:rPr>
          <w:rFonts w:ascii="Arial" w:hAnsi="Arial" w:cs="Arial"/>
          <w:color w:val="63177B"/>
        </w:rPr>
        <w:t xml:space="preserve">: </w:t>
      </w:r>
      <w:r w:rsidR="009C59AB">
        <w:rPr>
          <w:rFonts w:ascii="Arial" w:hAnsi="Arial" w:cs="Arial"/>
          <w:color w:val="63177B"/>
        </w:rPr>
        <w:t xml:space="preserve">Phase 2 </w:t>
      </w:r>
      <w:r>
        <w:rPr>
          <w:rFonts w:ascii="Arial" w:hAnsi="Arial" w:cs="Arial"/>
          <w:color w:val="63177B"/>
        </w:rPr>
        <w:t>Interview Topic Guide</w:t>
      </w:r>
      <w:bookmarkEnd w:id="51"/>
    </w:p>
    <w:p w14:paraId="30D92EF6" w14:textId="55E469E6" w:rsidR="00CC027A" w:rsidRDefault="00CC027A" w:rsidP="00CC027A">
      <w:pPr>
        <w:rPr>
          <w:rFonts w:ascii="Arial" w:hAnsi="Arial" w:cs="Arial"/>
        </w:rPr>
      </w:pPr>
    </w:p>
    <w:p w14:paraId="36BF8FA5" w14:textId="7C12D370" w:rsidR="006010D5" w:rsidRDefault="006010D5" w:rsidP="00CC027A">
      <w:pPr>
        <w:rPr>
          <w:rFonts w:ascii="Arial" w:hAnsi="Arial" w:cs="Arial"/>
        </w:rPr>
      </w:pPr>
    </w:p>
    <w:p w14:paraId="1E42E8C3" w14:textId="77777777" w:rsidR="006010D5" w:rsidRPr="008934E9" w:rsidRDefault="006010D5" w:rsidP="006010D5">
      <w:pPr>
        <w:jc w:val="center"/>
        <w:rPr>
          <w:rFonts w:ascii="Arial" w:hAnsi="Arial" w:cs="Arial"/>
          <w:b/>
          <w:sz w:val="32"/>
        </w:rPr>
      </w:pPr>
      <w:r w:rsidRPr="008934E9">
        <w:rPr>
          <w:rFonts w:ascii="Arial" w:hAnsi="Arial" w:cs="Arial"/>
          <w:b/>
          <w:sz w:val="32"/>
        </w:rPr>
        <w:t>Leeds City Council High Rise Pilot</w:t>
      </w:r>
    </w:p>
    <w:p w14:paraId="07E84687" w14:textId="77777777" w:rsidR="006010D5" w:rsidRPr="008934E9" w:rsidRDefault="006010D5" w:rsidP="006010D5">
      <w:pPr>
        <w:jc w:val="center"/>
        <w:rPr>
          <w:rFonts w:ascii="Arial" w:hAnsi="Arial" w:cs="Arial"/>
          <w:b/>
          <w:sz w:val="32"/>
        </w:rPr>
      </w:pPr>
      <w:r w:rsidRPr="008934E9">
        <w:rPr>
          <w:rFonts w:ascii="Arial" w:hAnsi="Arial" w:cs="Arial"/>
          <w:b/>
        </w:rPr>
        <w:t>Interview Topic Guide</w:t>
      </w:r>
    </w:p>
    <w:p w14:paraId="74E659AB" w14:textId="77777777" w:rsidR="006010D5" w:rsidRPr="008934E9" w:rsidRDefault="006010D5" w:rsidP="006010D5">
      <w:pPr>
        <w:rPr>
          <w:rFonts w:ascii="Arial" w:hAnsi="Arial" w:cs="Arial"/>
        </w:rPr>
      </w:pPr>
      <w:r w:rsidRPr="008934E9">
        <w:rPr>
          <w:rFonts w:ascii="Arial" w:hAnsi="Arial" w:cs="Arial"/>
        </w:rPr>
        <w:t>This short interview is to talk about the heating system in your home and what you think about it. Your comments are totally anonymous and there are no right or wrong answers, I just want to know about your own thoughts and experiences.</w:t>
      </w:r>
    </w:p>
    <w:p w14:paraId="440AF0E7" w14:textId="77777777" w:rsidR="006010D5" w:rsidRPr="008934E9" w:rsidRDefault="006010D5" w:rsidP="006010D5">
      <w:pPr>
        <w:pStyle w:val="ListParagraph"/>
        <w:numPr>
          <w:ilvl w:val="0"/>
          <w:numId w:val="20"/>
        </w:numPr>
        <w:rPr>
          <w:rFonts w:ascii="Arial" w:hAnsi="Arial" w:cs="Arial"/>
          <w:b/>
        </w:rPr>
      </w:pPr>
      <w:r w:rsidRPr="008934E9">
        <w:rPr>
          <w:rFonts w:ascii="Arial" w:hAnsi="Arial" w:cs="Arial"/>
          <w:b/>
        </w:rPr>
        <w:t>Tell me about a typical day in your home</w:t>
      </w:r>
    </w:p>
    <w:p w14:paraId="72C8AA74" w14:textId="77777777" w:rsidR="006010D5" w:rsidRPr="008934E9" w:rsidRDefault="006010D5" w:rsidP="006010D5">
      <w:pPr>
        <w:pStyle w:val="ListParagraph"/>
        <w:numPr>
          <w:ilvl w:val="0"/>
          <w:numId w:val="21"/>
        </w:numPr>
        <w:rPr>
          <w:rFonts w:ascii="Arial" w:hAnsi="Arial" w:cs="Arial"/>
        </w:rPr>
      </w:pPr>
      <w:r w:rsidRPr="008934E9">
        <w:rPr>
          <w:rFonts w:ascii="Arial" w:hAnsi="Arial" w:cs="Arial"/>
        </w:rPr>
        <w:t>Who lives here – how many and any kids?</w:t>
      </w:r>
    </w:p>
    <w:p w14:paraId="17400A7F" w14:textId="77777777" w:rsidR="006010D5" w:rsidRPr="008934E9" w:rsidRDefault="006010D5" w:rsidP="006010D5">
      <w:pPr>
        <w:pStyle w:val="ListParagraph"/>
        <w:numPr>
          <w:ilvl w:val="1"/>
          <w:numId w:val="21"/>
        </w:numPr>
        <w:rPr>
          <w:rFonts w:ascii="Arial" w:hAnsi="Arial" w:cs="Arial"/>
        </w:rPr>
      </w:pPr>
      <w:r w:rsidRPr="008934E9">
        <w:rPr>
          <w:rFonts w:ascii="Arial" w:hAnsi="Arial" w:cs="Arial"/>
        </w:rPr>
        <w:t>Occupancy patterns</w:t>
      </w:r>
    </w:p>
    <w:p w14:paraId="0EDF6269" w14:textId="77777777" w:rsidR="006010D5" w:rsidRPr="008934E9" w:rsidRDefault="006010D5" w:rsidP="006010D5">
      <w:pPr>
        <w:pStyle w:val="ListParagraph"/>
        <w:ind w:left="1440"/>
        <w:rPr>
          <w:rFonts w:ascii="Arial" w:hAnsi="Arial" w:cs="Arial"/>
        </w:rPr>
      </w:pPr>
    </w:p>
    <w:p w14:paraId="2ACF196F" w14:textId="77777777" w:rsidR="006010D5" w:rsidRPr="008934E9" w:rsidRDefault="006010D5" w:rsidP="006010D5">
      <w:pPr>
        <w:pStyle w:val="ListParagraph"/>
        <w:numPr>
          <w:ilvl w:val="0"/>
          <w:numId w:val="20"/>
        </w:numPr>
        <w:rPr>
          <w:rFonts w:ascii="Arial" w:hAnsi="Arial" w:cs="Arial"/>
          <w:b/>
        </w:rPr>
      </w:pPr>
      <w:r w:rsidRPr="008934E9">
        <w:rPr>
          <w:rFonts w:ascii="Arial" w:hAnsi="Arial" w:cs="Arial"/>
          <w:b/>
        </w:rPr>
        <w:t>Tell be about how you heat your home</w:t>
      </w:r>
    </w:p>
    <w:p w14:paraId="660F6F25" w14:textId="77777777" w:rsidR="006010D5" w:rsidRPr="008934E9" w:rsidRDefault="006010D5" w:rsidP="006010D5">
      <w:pPr>
        <w:pStyle w:val="ListParagraph"/>
        <w:numPr>
          <w:ilvl w:val="0"/>
          <w:numId w:val="18"/>
        </w:numPr>
        <w:rPr>
          <w:rFonts w:ascii="Arial" w:hAnsi="Arial" w:cs="Arial"/>
        </w:rPr>
      </w:pPr>
      <w:r w:rsidRPr="008934E9">
        <w:rPr>
          <w:rFonts w:ascii="Arial" w:hAnsi="Arial" w:cs="Arial"/>
        </w:rPr>
        <w:t>Heating patterns – on and off time – seasonal change?</w:t>
      </w:r>
    </w:p>
    <w:p w14:paraId="7927C4A4" w14:textId="77777777" w:rsidR="006010D5" w:rsidRPr="008934E9" w:rsidRDefault="006010D5" w:rsidP="006010D5">
      <w:pPr>
        <w:pStyle w:val="ListParagraph"/>
        <w:numPr>
          <w:ilvl w:val="0"/>
          <w:numId w:val="18"/>
        </w:numPr>
        <w:rPr>
          <w:rFonts w:ascii="Arial" w:hAnsi="Arial" w:cs="Arial"/>
        </w:rPr>
      </w:pPr>
      <w:r w:rsidRPr="008934E9">
        <w:rPr>
          <w:rFonts w:ascii="Arial" w:hAnsi="Arial" w:cs="Arial"/>
        </w:rPr>
        <w:t>Set-points</w:t>
      </w:r>
    </w:p>
    <w:p w14:paraId="05AFBE7E" w14:textId="77777777" w:rsidR="006010D5" w:rsidRPr="008934E9" w:rsidRDefault="006010D5" w:rsidP="006010D5">
      <w:pPr>
        <w:pStyle w:val="ListParagraph"/>
        <w:numPr>
          <w:ilvl w:val="1"/>
          <w:numId w:val="18"/>
        </w:numPr>
        <w:rPr>
          <w:rFonts w:ascii="Arial" w:hAnsi="Arial" w:cs="Arial"/>
        </w:rPr>
      </w:pPr>
      <w:r w:rsidRPr="008934E9">
        <w:rPr>
          <w:rFonts w:ascii="Arial" w:hAnsi="Arial" w:cs="Arial"/>
        </w:rPr>
        <w:t>Has your heaving behaviour changed since you got the new system?</w:t>
      </w:r>
    </w:p>
    <w:p w14:paraId="422BA571" w14:textId="77777777" w:rsidR="006010D5" w:rsidRPr="008934E9" w:rsidRDefault="006010D5" w:rsidP="006010D5">
      <w:pPr>
        <w:pStyle w:val="ListParagraph"/>
        <w:numPr>
          <w:ilvl w:val="1"/>
          <w:numId w:val="18"/>
        </w:numPr>
        <w:rPr>
          <w:rFonts w:ascii="Arial" w:hAnsi="Arial" w:cs="Arial"/>
        </w:rPr>
      </w:pPr>
      <w:r w:rsidRPr="008934E9">
        <w:rPr>
          <w:rFonts w:ascii="Arial" w:hAnsi="Arial" w:cs="Arial"/>
        </w:rPr>
        <w:t>Does your home get warm enough for you?</w:t>
      </w:r>
    </w:p>
    <w:p w14:paraId="1F76A656" w14:textId="77777777" w:rsidR="006010D5" w:rsidRPr="008934E9" w:rsidRDefault="006010D5" w:rsidP="006010D5">
      <w:pPr>
        <w:pStyle w:val="ListParagraph"/>
        <w:rPr>
          <w:rFonts w:ascii="Arial" w:hAnsi="Arial" w:cs="Arial"/>
        </w:rPr>
      </w:pPr>
    </w:p>
    <w:p w14:paraId="25D7F342" w14:textId="77777777" w:rsidR="006010D5" w:rsidRPr="008934E9" w:rsidRDefault="006010D5" w:rsidP="006010D5">
      <w:pPr>
        <w:pStyle w:val="ListParagraph"/>
        <w:numPr>
          <w:ilvl w:val="0"/>
          <w:numId w:val="18"/>
        </w:numPr>
        <w:rPr>
          <w:rFonts w:ascii="Arial" w:hAnsi="Arial" w:cs="Arial"/>
        </w:rPr>
      </w:pPr>
      <w:r w:rsidRPr="008934E9">
        <w:rPr>
          <w:rFonts w:ascii="Arial" w:hAnsi="Arial" w:cs="Arial"/>
        </w:rPr>
        <w:t>Do you feel that you understand the heating system?</w:t>
      </w:r>
    </w:p>
    <w:p w14:paraId="689BDF6D" w14:textId="77777777" w:rsidR="006010D5" w:rsidRPr="008934E9" w:rsidRDefault="006010D5" w:rsidP="006010D5">
      <w:pPr>
        <w:pStyle w:val="ListParagraph"/>
        <w:numPr>
          <w:ilvl w:val="1"/>
          <w:numId w:val="18"/>
        </w:numPr>
        <w:rPr>
          <w:rFonts w:ascii="Arial" w:hAnsi="Arial" w:cs="Arial"/>
        </w:rPr>
      </w:pPr>
      <w:r w:rsidRPr="008934E9">
        <w:rPr>
          <w:rFonts w:ascii="Arial" w:hAnsi="Arial" w:cs="Arial"/>
        </w:rPr>
        <w:t xml:space="preserve">Have you received any advice on how to use the new system? </w:t>
      </w:r>
    </w:p>
    <w:p w14:paraId="3ED73822" w14:textId="77777777" w:rsidR="006010D5" w:rsidRPr="008934E9" w:rsidRDefault="006010D5" w:rsidP="006010D5">
      <w:pPr>
        <w:pStyle w:val="ListParagraph"/>
        <w:ind w:left="1440"/>
        <w:rPr>
          <w:rFonts w:ascii="Arial" w:hAnsi="Arial" w:cs="Arial"/>
        </w:rPr>
      </w:pPr>
    </w:p>
    <w:p w14:paraId="61913A87" w14:textId="77777777" w:rsidR="006010D5" w:rsidRPr="008934E9" w:rsidRDefault="006010D5" w:rsidP="006010D5">
      <w:pPr>
        <w:pStyle w:val="ListParagraph"/>
        <w:numPr>
          <w:ilvl w:val="0"/>
          <w:numId w:val="18"/>
        </w:numPr>
        <w:rPr>
          <w:rFonts w:ascii="Arial" w:hAnsi="Arial" w:cs="Arial"/>
        </w:rPr>
      </w:pPr>
      <w:r w:rsidRPr="008934E9">
        <w:rPr>
          <w:rFonts w:ascii="Arial" w:hAnsi="Arial" w:cs="Arial"/>
        </w:rPr>
        <w:t>Do you control different rooms in a different way?</w:t>
      </w:r>
    </w:p>
    <w:p w14:paraId="1B7F4681" w14:textId="77777777" w:rsidR="006010D5" w:rsidRPr="008934E9" w:rsidRDefault="006010D5" w:rsidP="006010D5">
      <w:pPr>
        <w:pStyle w:val="ListParagraph"/>
        <w:numPr>
          <w:ilvl w:val="1"/>
          <w:numId w:val="18"/>
        </w:numPr>
        <w:rPr>
          <w:rFonts w:ascii="Arial" w:hAnsi="Arial" w:cs="Arial"/>
        </w:rPr>
      </w:pPr>
      <w:r w:rsidRPr="008934E9">
        <w:rPr>
          <w:rFonts w:ascii="Arial" w:hAnsi="Arial" w:cs="Arial"/>
        </w:rPr>
        <w:t>Has the new system affected your ability to control the temperature?</w:t>
      </w:r>
    </w:p>
    <w:p w14:paraId="7CC08732" w14:textId="77777777" w:rsidR="006010D5" w:rsidRPr="008934E9" w:rsidRDefault="006010D5" w:rsidP="006010D5">
      <w:pPr>
        <w:pStyle w:val="ListParagraph"/>
        <w:numPr>
          <w:ilvl w:val="0"/>
          <w:numId w:val="18"/>
        </w:numPr>
        <w:rPr>
          <w:rFonts w:ascii="Arial" w:hAnsi="Arial" w:cs="Arial"/>
        </w:rPr>
      </w:pPr>
      <w:r w:rsidRPr="008934E9">
        <w:rPr>
          <w:rFonts w:ascii="Arial" w:hAnsi="Arial" w:cs="Arial"/>
        </w:rPr>
        <w:t>Do you use other heating systems e.g. fan heaters?</w:t>
      </w:r>
    </w:p>
    <w:p w14:paraId="010F7C2F" w14:textId="77777777" w:rsidR="006010D5" w:rsidRPr="008934E9" w:rsidRDefault="006010D5" w:rsidP="006010D5">
      <w:pPr>
        <w:pStyle w:val="ListParagraph"/>
        <w:rPr>
          <w:rFonts w:ascii="Arial" w:hAnsi="Arial" w:cs="Arial"/>
        </w:rPr>
      </w:pPr>
    </w:p>
    <w:p w14:paraId="4A1BC3A8" w14:textId="77777777" w:rsidR="006010D5" w:rsidRPr="008934E9" w:rsidRDefault="006010D5" w:rsidP="006010D5">
      <w:pPr>
        <w:pStyle w:val="ListParagraph"/>
        <w:numPr>
          <w:ilvl w:val="0"/>
          <w:numId w:val="20"/>
        </w:numPr>
        <w:rPr>
          <w:rFonts w:ascii="Arial" w:hAnsi="Arial" w:cs="Arial"/>
          <w:b/>
        </w:rPr>
      </w:pPr>
      <w:r w:rsidRPr="008934E9">
        <w:rPr>
          <w:b/>
        </w:rPr>
        <w:t>Cost</w:t>
      </w:r>
    </w:p>
    <w:p w14:paraId="262DE0CC" w14:textId="77777777" w:rsidR="006010D5" w:rsidRPr="008934E9" w:rsidRDefault="006010D5" w:rsidP="006010D5">
      <w:pPr>
        <w:pStyle w:val="ListParagraph"/>
        <w:numPr>
          <w:ilvl w:val="0"/>
          <w:numId w:val="22"/>
        </w:numPr>
        <w:rPr>
          <w:rFonts w:ascii="Arial" w:hAnsi="Arial" w:cs="Arial"/>
        </w:rPr>
      </w:pPr>
      <w:r w:rsidRPr="008934E9">
        <w:rPr>
          <w:rFonts w:ascii="Arial" w:hAnsi="Arial" w:cs="Arial"/>
        </w:rPr>
        <w:t>How affordable is your heating?</w:t>
      </w:r>
    </w:p>
    <w:p w14:paraId="4915AC1B" w14:textId="77777777" w:rsidR="006010D5" w:rsidRPr="008934E9" w:rsidRDefault="006010D5" w:rsidP="006010D5">
      <w:pPr>
        <w:pStyle w:val="ListParagraph"/>
        <w:numPr>
          <w:ilvl w:val="1"/>
          <w:numId w:val="22"/>
        </w:numPr>
        <w:rPr>
          <w:rFonts w:ascii="Arial" w:hAnsi="Arial" w:cs="Arial"/>
        </w:rPr>
      </w:pPr>
      <w:r w:rsidRPr="008934E9">
        <w:rPr>
          <w:rFonts w:ascii="Arial" w:hAnsi="Arial" w:cs="Arial"/>
        </w:rPr>
        <w:t>Has the new system has an impact on your heating bills?</w:t>
      </w:r>
    </w:p>
    <w:p w14:paraId="5F7851E9" w14:textId="77777777" w:rsidR="006010D5" w:rsidRPr="008934E9" w:rsidRDefault="006010D5" w:rsidP="006010D5">
      <w:pPr>
        <w:pStyle w:val="ListParagraph"/>
        <w:numPr>
          <w:ilvl w:val="0"/>
          <w:numId w:val="22"/>
        </w:numPr>
        <w:rPr>
          <w:rFonts w:ascii="Arial" w:hAnsi="Arial" w:cs="Arial"/>
        </w:rPr>
      </w:pPr>
      <w:r w:rsidRPr="008934E9">
        <w:rPr>
          <w:rFonts w:ascii="Arial" w:hAnsi="Arial" w:cs="Arial"/>
        </w:rPr>
        <w:t>Is cost ever a barrier that stops you from using your heating system?</w:t>
      </w:r>
    </w:p>
    <w:p w14:paraId="25EB4A23" w14:textId="77777777" w:rsidR="006010D5" w:rsidRPr="008934E9" w:rsidRDefault="006010D5" w:rsidP="006010D5">
      <w:pPr>
        <w:pStyle w:val="ListParagraph"/>
        <w:ind w:left="1440"/>
        <w:rPr>
          <w:rFonts w:ascii="Arial" w:hAnsi="Arial" w:cs="Arial"/>
        </w:rPr>
      </w:pPr>
    </w:p>
    <w:p w14:paraId="4E87E92C" w14:textId="77777777" w:rsidR="006010D5" w:rsidRPr="008934E9" w:rsidRDefault="006010D5" w:rsidP="006010D5">
      <w:pPr>
        <w:pStyle w:val="ListParagraph"/>
        <w:numPr>
          <w:ilvl w:val="0"/>
          <w:numId w:val="20"/>
        </w:numPr>
        <w:rPr>
          <w:rFonts w:ascii="Arial" w:hAnsi="Arial" w:cs="Arial"/>
          <w:b/>
        </w:rPr>
      </w:pPr>
      <w:r w:rsidRPr="008934E9">
        <w:rPr>
          <w:b/>
        </w:rPr>
        <w:t>Moisture</w:t>
      </w:r>
    </w:p>
    <w:p w14:paraId="4F090943" w14:textId="77777777" w:rsidR="006010D5" w:rsidRPr="008934E9" w:rsidRDefault="006010D5" w:rsidP="006010D5">
      <w:pPr>
        <w:pStyle w:val="ListParagraph"/>
        <w:numPr>
          <w:ilvl w:val="0"/>
          <w:numId w:val="23"/>
        </w:numPr>
        <w:rPr>
          <w:rFonts w:ascii="Arial" w:hAnsi="Arial" w:cs="Arial"/>
        </w:rPr>
      </w:pPr>
      <w:r w:rsidRPr="008934E9">
        <w:rPr>
          <w:rFonts w:ascii="Arial" w:hAnsi="Arial" w:cs="Arial"/>
        </w:rPr>
        <w:t>Do you have any damp or moisture issues?</w:t>
      </w:r>
    </w:p>
    <w:p w14:paraId="28B525BC" w14:textId="77777777" w:rsidR="006010D5" w:rsidRPr="008934E9" w:rsidRDefault="006010D5" w:rsidP="006010D5">
      <w:pPr>
        <w:pStyle w:val="ListParagraph"/>
        <w:numPr>
          <w:ilvl w:val="1"/>
          <w:numId w:val="23"/>
        </w:numPr>
        <w:rPr>
          <w:rFonts w:ascii="Arial" w:hAnsi="Arial" w:cs="Arial"/>
        </w:rPr>
      </w:pPr>
      <w:r w:rsidRPr="008934E9">
        <w:rPr>
          <w:rFonts w:ascii="Arial" w:hAnsi="Arial" w:cs="Arial"/>
        </w:rPr>
        <w:t>Has the new system affected any previous moisture issues?</w:t>
      </w:r>
    </w:p>
    <w:p w14:paraId="48756155" w14:textId="77777777" w:rsidR="006010D5" w:rsidRPr="008934E9" w:rsidRDefault="006010D5" w:rsidP="006010D5">
      <w:pPr>
        <w:pStyle w:val="ListParagraph"/>
        <w:ind w:left="1440"/>
        <w:rPr>
          <w:rFonts w:ascii="Arial" w:hAnsi="Arial" w:cs="Arial"/>
        </w:rPr>
      </w:pPr>
    </w:p>
    <w:p w14:paraId="5A23D105" w14:textId="77777777" w:rsidR="006010D5" w:rsidRPr="008934E9" w:rsidRDefault="006010D5" w:rsidP="006010D5">
      <w:pPr>
        <w:pStyle w:val="ListParagraph"/>
        <w:numPr>
          <w:ilvl w:val="0"/>
          <w:numId w:val="20"/>
        </w:numPr>
        <w:rPr>
          <w:rFonts w:ascii="Arial" w:hAnsi="Arial" w:cs="Arial"/>
          <w:b/>
        </w:rPr>
      </w:pPr>
      <w:r w:rsidRPr="008934E9">
        <w:rPr>
          <w:rFonts w:ascii="Arial" w:hAnsi="Arial" w:cs="Arial"/>
          <w:b/>
        </w:rPr>
        <w:t>Perspectives</w:t>
      </w:r>
    </w:p>
    <w:p w14:paraId="2B16902C" w14:textId="77777777" w:rsidR="006010D5" w:rsidRPr="008934E9" w:rsidRDefault="006010D5" w:rsidP="006010D5">
      <w:pPr>
        <w:pStyle w:val="ListParagraph"/>
        <w:numPr>
          <w:ilvl w:val="0"/>
          <w:numId w:val="19"/>
        </w:numPr>
        <w:rPr>
          <w:rFonts w:ascii="Arial" w:hAnsi="Arial" w:cs="Arial"/>
        </w:rPr>
      </w:pPr>
      <w:r w:rsidRPr="008934E9">
        <w:rPr>
          <w:rFonts w:ascii="Arial" w:hAnsi="Arial" w:cs="Arial"/>
        </w:rPr>
        <w:t>Is the temperature in your home generally comfortable?</w:t>
      </w:r>
    </w:p>
    <w:p w14:paraId="1BA5BC48" w14:textId="77777777" w:rsidR="006010D5" w:rsidRPr="008934E9" w:rsidRDefault="006010D5" w:rsidP="006010D5">
      <w:pPr>
        <w:pStyle w:val="ListParagraph"/>
        <w:numPr>
          <w:ilvl w:val="0"/>
          <w:numId w:val="19"/>
        </w:numPr>
        <w:rPr>
          <w:rFonts w:ascii="Arial" w:hAnsi="Arial" w:cs="Arial"/>
        </w:rPr>
      </w:pPr>
      <w:r w:rsidRPr="008934E9">
        <w:rPr>
          <w:rFonts w:ascii="Arial" w:hAnsi="Arial" w:cs="Arial"/>
        </w:rPr>
        <w:t>Is there a difference in the comfort between rooms?</w:t>
      </w:r>
    </w:p>
    <w:p w14:paraId="4034D6E5" w14:textId="77777777" w:rsidR="006010D5" w:rsidRPr="008934E9" w:rsidRDefault="006010D5" w:rsidP="006010D5">
      <w:pPr>
        <w:pStyle w:val="ListParagraph"/>
        <w:numPr>
          <w:ilvl w:val="1"/>
          <w:numId w:val="19"/>
        </w:numPr>
        <w:rPr>
          <w:rFonts w:ascii="Arial" w:hAnsi="Arial" w:cs="Arial"/>
        </w:rPr>
      </w:pPr>
      <w:r w:rsidRPr="008934E9">
        <w:rPr>
          <w:rFonts w:ascii="Arial" w:hAnsi="Arial" w:cs="Arial"/>
        </w:rPr>
        <w:t>How does this compare to the old heating system?</w:t>
      </w:r>
    </w:p>
    <w:p w14:paraId="4624E6A2" w14:textId="77777777" w:rsidR="006010D5" w:rsidRPr="008934E9" w:rsidRDefault="006010D5" w:rsidP="006010D5">
      <w:pPr>
        <w:pStyle w:val="ListParagraph"/>
        <w:ind w:left="1440"/>
        <w:rPr>
          <w:rFonts w:ascii="Arial" w:hAnsi="Arial" w:cs="Arial"/>
        </w:rPr>
      </w:pPr>
    </w:p>
    <w:p w14:paraId="10B0ADB8" w14:textId="77777777" w:rsidR="006010D5" w:rsidRPr="008934E9" w:rsidRDefault="006010D5" w:rsidP="006010D5">
      <w:pPr>
        <w:pStyle w:val="ListParagraph"/>
        <w:numPr>
          <w:ilvl w:val="0"/>
          <w:numId w:val="19"/>
        </w:numPr>
        <w:rPr>
          <w:rFonts w:ascii="Arial" w:hAnsi="Arial" w:cs="Arial"/>
        </w:rPr>
      </w:pPr>
      <w:r w:rsidRPr="008934E9">
        <w:rPr>
          <w:rFonts w:ascii="Arial" w:hAnsi="Arial" w:cs="Arial"/>
        </w:rPr>
        <w:t>Thinking specifically about your new heating system:</w:t>
      </w:r>
    </w:p>
    <w:p w14:paraId="65052FA7" w14:textId="77777777" w:rsidR="006010D5" w:rsidRPr="008934E9" w:rsidRDefault="006010D5" w:rsidP="006010D5">
      <w:pPr>
        <w:pStyle w:val="ListParagraph"/>
        <w:rPr>
          <w:rFonts w:ascii="Arial" w:hAnsi="Arial" w:cs="Arial"/>
        </w:rPr>
      </w:pPr>
    </w:p>
    <w:p w14:paraId="13020245" w14:textId="77777777" w:rsidR="006010D5" w:rsidRPr="008934E9" w:rsidRDefault="006010D5" w:rsidP="006010D5">
      <w:pPr>
        <w:pStyle w:val="ListParagraph"/>
        <w:numPr>
          <w:ilvl w:val="1"/>
          <w:numId w:val="19"/>
        </w:numPr>
        <w:rPr>
          <w:rFonts w:ascii="Arial" w:hAnsi="Arial" w:cs="Arial"/>
        </w:rPr>
      </w:pPr>
      <w:r w:rsidRPr="008934E9">
        <w:rPr>
          <w:rFonts w:ascii="Arial" w:hAnsi="Arial" w:cs="Arial"/>
        </w:rPr>
        <w:t>What do you like about the new heating system?</w:t>
      </w:r>
    </w:p>
    <w:p w14:paraId="4F1DDA6C" w14:textId="77777777" w:rsidR="006010D5" w:rsidRPr="008934E9" w:rsidRDefault="006010D5" w:rsidP="006010D5">
      <w:pPr>
        <w:pStyle w:val="ListParagraph"/>
        <w:numPr>
          <w:ilvl w:val="1"/>
          <w:numId w:val="19"/>
        </w:numPr>
        <w:rPr>
          <w:rFonts w:ascii="Arial" w:hAnsi="Arial" w:cs="Arial"/>
        </w:rPr>
      </w:pPr>
      <w:r w:rsidRPr="008934E9">
        <w:rPr>
          <w:rFonts w:ascii="Arial" w:hAnsi="Arial" w:cs="Arial"/>
        </w:rPr>
        <w:t>What do you dislike about the new heating system?</w:t>
      </w:r>
    </w:p>
    <w:p w14:paraId="47513468" w14:textId="77777777" w:rsidR="006010D5" w:rsidRPr="008934E9" w:rsidRDefault="006010D5" w:rsidP="006010D5">
      <w:pPr>
        <w:pStyle w:val="ListParagraph"/>
        <w:numPr>
          <w:ilvl w:val="1"/>
          <w:numId w:val="19"/>
        </w:numPr>
        <w:rPr>
          <w:rFonts w:ascii="Arial" w:hAnsi="Arial" w:cs="Arial"/>
        </w:rPr>
      </w:pPr>
      <w:r w:rsidRPr="008934E9">
        <w:rPr>
          <w:rFonts w:ascii="Arial" w:hAnsi="Arial" w:cs="Arial"/>
        </w:rPr>
        <w:t>How do the new radiators compare to the storage heaters in terms of temperature and time to heat up the room?</w:t>
      </w:r>
    </w:p>
    <w:p w14:paraId="11544516" w14:textId="77777777" w:rsidR="006010D5" w:rsidRPr="008934E9" w:rsidRDefault="006010D5" w:rsidP="006010D5">
      <w:pPr>
        <w:pStyle w:val="ListParagraph"/>
        <w:numPr>
          <w:ilvl w:val="1"/>
          <w:numId w:val="19"/>
        </w:numPr>
        <w:rPr>
          <w:rFonts w:ascii="Arial" w:hAnsi="Arial" w:cs="Arial"/>
        </w:rPr>
      </w:pPr>
      <w:r w:rsidRPr="008934E9">
        <w:rPr>
          <w:rFonts w:ascii="Arial" w:hAnsi="Arial" w:cs="Arial"/>
        </w:rPr>
        <w:t>What could be improved about your home heating system?</w:t>
      </w:r>
    </w:p>
    <w:p w14:paraId="68EB2585" w14:textId="77777777" w:rsidR="006010D5" w:rsidRPr="008934E9" w:rsidRDefault="006010D5" w:rsidP="006010D5">
      <w:pPr>
        <w:pStyle w:val="ListParagraph"/>
        <w:numPr>
          <w:ilvl w:val="1"/>
          <w:numId w:val="19"/>
        </w:numPr>
        <w:rPr>
          <w:rFonts w:ascii="Arial" w:hAnsi="Arial" w:cs="Arial"/>
        </w:rPr>
      </w:pPr>
      <w:r w:rsidRPr="008934E9">
        <w:rPr>
          <w:rFonts w:ascii="Arial" w:hAnsi="Arial" w:cs="Arial"/>
        </w:rPr>
        <w:lastRenderedPageBreak/>
        <w:t>What issues do you have and how do you overcome them?</w:t>
      </w:r>
    </w:p>
    <w:p w14:paraId="200B58ED" w14:textId="77777777" w:rsidR="006010D5" w:rsidRPr="008934E9" w:rsidRDefault="006010D5" w:rsidP="006010D5">
      <w:pPr>
        <w:pStyle w:val="ListParagraph"/>
        <w:numPr>
          <w:ilvl w:val="1"/>
          <w:numId w:val="19"/>
        </w:numPr>
        <w:rPr>
          <w:rFonts w:ascii="Arial" w:hAnsi="Arial" w:cs="Arial"/>
        </w:rPr>
      </w:pPr>
      <w:r w:rsidRPr="008934E9">
        <w:rPr>
          <w:rFonts w:ascii="Arial" w:hAnsi="Arial" w:cs="Arial"/>
        </w:rPr>
        <w:t>Which system do you prefer – heat pump or storage heaters?</w:t>
      </w:r>
    </w:p>
    <w:p w14:paraId="79466566" w14:textId="77777777" w:rsidR="006010D5" w:rsidRPr="004928E0" w:rsidRDefault="006010D5" w:rsidP="00CC027A">
      <w:pPr>
        <w:rPr>
          <w:rFonts w:ascii="Arial" w:hAnsi="Arial" w:cs="Arial"/>
        </w:rPr>
      </w:pPr>
    </w:p>
    <w:sectPr w:rsidR="006010D5" w:rsidRPr="004928E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599AA" w14:textId="77777777" w:rsidR="007E19D6" w:rsidRDefault="007E19D6" w:rsidP="003971A4">
      <w:pPr>
        <w:spacing w:after="0" w:line="240" w:lineRule="auto"/>
      </w:pPr>
      <w:r>
        <w:separator/>
      </w:r>
    </w:p>
  </w:endnote>
  <w:endnote w:type="continuationSeparator" w:id="0">
    <w:p w14:paraId="4559F4A2" w14:textId="77777777" w:rsidR="007E19D6" w:rsidRDefault="007E19D6" w:rsidP="003971A4">
      <w:pPr>
        <w:spacing w:after="0" w:line="240" w:lineRule="auto"/>
      </w:pPr>
      <w:r>
        <w:continuationSeparator/>
      </w:r>
    </w:p>
  </w:endnote>
  <w:endnote w:type="continuationNotice" w:id="1">
    <w:p w14:paraId="60656BC9" w14:textId="77777777" w:rsidR="007E19D6" w:rsidRDefault="007E19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286621"/>
      <w:docPartObj>
        <w:docPartGallery w:val="Page Numbers (Bottom of Page)"/>
        <w:docPartUnique/>
      </w:docPartObj>
    </w:sdtPr>
    <w:sdtEndPr>
      <w:rPr>
        <w:noProof/>
      </w:rPr>
    </w:sdtEndPr>
    <w:sdtContent>
      <w:p w14:paraId="6B7EB42C" w14:textId="69DC0D08" w:rsidR="001434D9" w:rsidRDefault="001434D9">
        <w:pPr>
          <w:pStyle w:val="Footer"/>
          <w:jc w:val="right"/>
        </w:pPr>
        <w:r>
          <w:fldChar w:fldCharType="begin"/>
        </w:r>
        <w:r>
          <w:instrText xml:space="preserve"> PAGE   \* MERGEFORMAT </w:instrText>
        </w:r>
        <w:r>
          <w:fldChar w:fldCharType="separate"/>
        </w:r>
        <w:r w:rsidR="000362B9">
          <w:rPr>
            <w:noProof/>
          </w:rPr>
          <w:t>3</w:t>
        </w:r>
        <w:r>
          <w:rPr>
            <w:noProof/>
          </w:rPr>
          <w:fldChar w:fldCharType="end"/>
        </w:r>
      </w:p>
    </w:sdtContent>
  </w:sdt>
  <w:p w14:paraId="76D2E362" w14:textId="77777777" w:rsidR="001434D9" w:rsidRDefault="001434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6F2D9" w14:textId="77777777" w:rsidR="007E19D6" w:rsidRDefault="007E19D6" w:rsidP="003971A4">
      <w:pPr>
        <w:spacing w:after="0" w:line="240" w:lineRule="auto"/>
      </w:pPr>
      <w:r>
        <w:separator/>
      </w:r>
    </w:p>
  </w:footnote>
  <w:footnote w:type="continuationSeparator" w:id="0">
    <w:p w14:paraId="4432A04A" w14:textId="77777777" w:rsidR="007E19D6" w:rsidRDefault="007E19D6" w:rsidP="003971A4">
      <w:pPr>
        <w:spacing w:after="0" w:line="240" w:lineRule="auto"/>
      </w:pPr>
      <w:r>
        <w:continuationSeparator/>
      </w:r>
    </w:p>
  </w:footnote>
  <w:footnote w:type="continuationNotice" w:id="1">
    <w:p w14:paraId="4D5FEF1C" w14:textId="77777777" w:rsidR="007E19D6" w:rsidRDefault="007E19D6">
      <w:pPr>
        <w:spacing w:after="0" w:line="240" w:lineRule="auto"/>
      </w:pPr>
    </w:p>
  </w:footnote>
  <w:footnote w:id="2">
    <w:p w14:paraId="218CAD4A" w14:textId="41F97C4F" w:rsidR="001434D9" w:rsidRPr="00A43348" w:rsidRDefault="001434D9" w:rsidP="009718C0">
      <w:pPr>
        <w:rPr>
          <w:rFonts w:ascii="Arial" w:hAnsi="Arial" w:cs="Arial"/>
          <w:sz w:val="18"/>
          <w:szCs w:val="18"/>
        </w:rPr>
      </w:pPr>
      <w:r w:rsidRPr="00A43348">
        <w:rPr>
          <w:rStyle w:val="FootnoteReference"/>
          <w:rFonts w:ascii="Arial" w:hAnsi="Arial" w:cs="Arial"/>
          <w:sz w:val="18"/>
          <w:szCs w:val="18"/>
        </w:rPr>
        <w:footnoteRef/>
      </w:r>
      <w:r w:rsidRPr="00A43348">
        <w:rPr>
          <w:rFonts w:ascii="Arial" w:hAnsi="Arial" w:cs="Arial"/>
          <w:sz w:val="18"/>
          <w:szCs w:val="18"/>
        </w:rPr>
        <w:t xml:space="preserve"> Carbon value based on conversion factor of 0.256 KgCO</w:t>
      </w:r>
      <w:r w:rsidRPr="00A43348">
        <w:rPr>
          <w:rFonts w:ascii="Cambria Math" w:hAnsi="Cambria Math" w:cs="Cambria Math"/>
          <w:sz w:val="18"/>
          <w:szCs w:val="18"/>
        </w:rPr>
        <w:t>₂</w:t>
      </w:r>
      <w:r w:rsidRPr="00A43348">
        <w:rPr>
          <w:rFonts w:ascii="Arial" w:hAnsi="Arial" w:cs="Arial"/>
          <w:sz w:val="18"/>
          <w:szCs w:val="18"/>
        </w:rPr>
        <w:t>e/kWh (BEIS, 2019)</w:t>
      </w:r>
    </w:p>
  </w:footnote>
  <w:footnote w:id="3">
    <w:p w14:paraId="292C7AD3" w14:textId="4DAD186D" w:rsidR="001434D9" w:rsidRPr="00143D62" w:rsidRDefault="001434D9" w:rsidP="00143D62">
      <w:pPr>
        <w:rPr>
          <w:rFonts w:ascii="Arial" w:hAnsi="Arial" w:cs="Arial"/>
          <w:sz w:val="18"/>
          <w:szCs w:val="18"/>
        </w:rPr>
      </w:pPr>
      <w:r w:rsidRPr="00143D62">
        <w:rPr>
          <w:rStyle w:val="FootnoteReference"/>
          <w:rFonts w:ascii="Arial" w:hAnsi="Arial" w:cs="Arial"/>
          <w:sz w:val="18"/>
          <w:szCs w:val="18"/>
        </w:rPr>
        <w:footnoteRef/>
      </w:r>
      <w:r w:rsidRPr="00A43348">
        <w:rPr>
          <w:rFonts w:ascii="Arial" w:hAnsi="Arial" w:cs="Arial"/>
          <w:sz w:val="18"/>
          <w:szCs w:val="18"/>
        </w:rPr>
        <w:t xml:space="preserve"> Daily cost considers both Economy 7 tariff (£0.09/kWh) and peak tariff (£0.21/kWh) where applicable.</w:t>
      </w:r>
    </w:p>
  </w:footnote>
  <w:footnote w:id="4">
    <w:p w14:paraId="0F2E680B" w14:textId="362439D8" w:rsidR="00143D62" w:rsidRPr="00143D62" w:rsidRDefault="00143D62" w:rsidP="00143D62">
      <w:pPr>
        <w:rPr>
          <w:rFonts w:ascii="Arial" w:hAnsi="Arial" w:cs="Arial"/>
          <w:sz w:val="18"/>
          <w:szCs w:val="18"/>
        </w:rPr>
      </w:pPr>
      <w:r w:rsidRPr="00143D62">
        <w:rPr>
          <w:rStyle w:val="FootnoteReference"/>
        </w:rPr>
        <w:footnoteRef/>
      </w:r>
      <w:r w:rsidRPr="00143D62">
        <w:rPr>
          <w:rStyle w:val="FootnoteReference"/>
        </w:rPr>
        <w:t xml:space="preserve"> </w:t>
      </w:r>
      <w:r w:rsidRPr="00143D62">
        <w:rPr>
          <w:rFonts w:ascii="Arial" w:hAnsi="Arial" w:cs="Arial"/>
          <w:sz w:val="18"/>
          <w:szCs w:val="18"/>
        </w:rPr>
        <w:t>Daily cost</w:t>
      </w:r>
      <w:r>
        <w:rPr>
          <w:rFonts w:ascii="Arial" w:hAnsi="Arial" w:cs="Arial"/>
          <w:sz w:val="18"/>
          <w:szCs w:val="18"/>
        </w:rPr>
        <w:t xml:space="preserve"> considers standard peak tariff (£0.18/kWh)</w:t>
      </w:r>
    </w:p>
    <w:p w14:paraId="1FD96845" w14:textId="6B0CB782" w:rsidR="00143D62" w:rsidRDefault="00143D62">
      <w:pPr>
        <w:pStyle w:val="FootnoteText"/>
      </w:pPr>
      <w:r>
        <w:rPr>
          <w:rFonts w:ascii="Arial" w:hAnsi="Arial" w:cs="Arial"/>
          <w:sz w:val="18"/>
          <w:szCs w:val="18"/>
        </w:rPr>
        <w:t>* Complete Dwelling Dataset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84E1C" w14:textId="2426A0E3" w:rsidR="001434D9" w:rsidRDefault="001434D9" w:rsidP="003971A4">
    <w:pPr>
      <w:pStyle w:val="Header"/>
    </w:pPr>
    <w:r>
      <w:t xml:space="preserve">                                                    </w:t>
    </w:r>
  </w:p>
  <w:p w14:paraId="44D7E300" w14:textId="77777777" w:rsidR="001434D9" w:rsidRDefault="001434D9" w:rsidP="003971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D86BBC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143FF0"/>
    <w:multiLevelType w:val="hybridMultilevel"/>
    <w:tmpl w:val="2F423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C8472B"/>
    <w:multiLevelType w:val="hybridMultilevel"/>
    <w:tmpl w:val="1054C1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7724AC"/>
    <w:multiLevelType w:val="multilevel"/>
    <w:tmpl w:val="C5E2FCE6"/>
    <w:lvl w:ilvl="0">
      <w:start w:val="1"/>
      <w:numFmt w:val="decimal"/>
      <w:lvlText w:val="%1."/>
      <w:lvlJc w:val="left"/>
      <w:pPr>
        <w:ind w:left="360" w:hanging="360"/>
      </w:pPr>
    </w:lvl>
    <w:lvl w:ilvl="1">
      <w:start w:val="1"/>
      <w:numFmt w:val="decimal"/>
      <w:lvlText w:val="%1.%2."/>
      <w:lvlJc w:val="left"/>
      <w:pPr>
        <w:ind w:left="792" w:hanging="432"/>
      </w:pPr>
      <w:rPr>
        <w:i/>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8110817"/>
    <w:multiLevelType w:val="hybridMultilevel"/>
    <w:tmpl w:val="F918A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24E0E"/>
    <w:multiLevelType w:val="multilevel"/>
    <w:tmpl w:val="00D2E82E"/>
    <w:lvl w:ilvl="0">
      <w:start w:val="1"/>
      <w:numFmt w:val="decimal"/>
      <w:lvlText w:val="%1."/>
      <w:lvlJc w:val="left"/>
      <w:pPr>
        <w:ind w:left="360" w:hanging="360"/>
      </w:pPr>
    </w:lvl>
    <w:lvl w:ilvl="1">
      <w:start w:val="1"/>
      <w:numFmt w:val="decimal"/>
      <w:lvlText w:val="%1.%2."/>
      <w:lvlJc w:val="left"/>
      <w:pPr>
        <w:ind w:left="858" w:hanging="432"/>
      </w:pPr>
      <w:rPr>
        <w:i w:val="0"/>
      </w:rPr>
    </w:lvl>
    <w:lvl w:ilvl="2">
      <w:start w:val="1"/>
      <w:numFmt w:val="decimal"/>
      <w:lvlText w:val="%1.%2.%3."/>
      <w:lvlJc w:val="left"/>
      <w:pPr>
        <w:ind w:left="1224" w:hanging="504"/>
      </w:pPr>
      <w:rPr>
        <w:color w:val="63177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196283F"/>
    <w:multiLevelType w:val="hybridMultilevel"/>
    <w:tmpl w:val="7F2ACC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1A6F44"/>
    <w:multiLevelType w:val="hybridMultilevel"/>
    <w:tmpl w:val="88F818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582F79"/>
    <w:multiLevelType w:val="hybridMultilevel"/>
    <w:tmpl w:val="BDEC80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DF4D30"/>
    <w:multiLevelType w:val="hybridMultilevel"/>
    <w:tmpl w:val="D49261F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5359D4"/>
    <w:multiLevelType w:val="multilevel"/>
    <w:tmpl w:val="1152D79A"/>
    <w:lvl w:ilvl="0">
      <w:start w:val="1"/>
      <w:numFmt w:val="decimal"/>
      <w:lvlText w:val="%1."/>
      <w:lvlJc w:val="left"/>
      <w:pPr>
        <w:ind w:left="360" w:hanging="360"/>
      </w:pPr>
    </w:lvl>
    <w:lvl w:ilvl="1">
      <w:start w:val="1"/>
      <w:numFmt w:val="decimal"/>
      <w:lvlText w:val="%1.%2."/>
      <w:lvlJc w:val="left"/>
      <w:pPr>
        <w:ind w:left="858"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F75674A"/>
    <w:multiLevelType w:val="hybridMultilevel"/>
    <w:tmpl w:val="A7BC63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40768E"/>
    <w:multiLevelType w:val="hybridMultilevel"/>
    <w:tmpl w:val="E2DA81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7422B8"/>
    <w:multiLevelType w:val="hybridMultilevel"/>
    <w:tmpl w:val="2FA08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6A3C9A"/>
    <w:multiLevelType w:val="hybridMultilevel"/>
    <w:tmpl w:val="6262E7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B9756CD"/>
    <w:multiLevelType w:val="hybridMultilevel"/>
    <w:tmpl w:val="A0EC0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EB5605"/>
    <w:multiLevelType w:val="hybridMultilevel"/>
    <w:tmpl w:val="6CAC9D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E3121F"/>
    <w:multiLevelType w:val="hybridMultilevel"/>
    <w:tmpl w:val="B112A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202D47"/>
    <w:multiLevelType w:val="hybridMultilevel"/>
    <w:tmpl w:val="8612E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4A78FA"/>
    <w:multiLevelType w:val="hybridMultilevel"/>
    <w:tmpl w:val="CCBA9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D7516E"/>
    <w:multiLevelType w:val="hybridMultilevel"/>
    <w:tmpl w:val="4A86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3E13A3"/>
    <w:multiLevelType w:val="multilevel"/>
    <w:tmpl w:val="00D2E82E"/>
    <w:lvl w:ilvl="0">
      <w:start w:val="1"/>
      <w:numFmt w:val="decimal"/>
      <w:lvlText w:val="%1."/>
      <w:lvlJc w:val="left"/>
      <w:pPr>
        <w:ind w:left="360" w:hanging="360"/>
      </w:pPr>
    </w:lvl>
    <w:lvl w:ilvl="1">
      <w:start w:val="1"/>
      <w:numFmt w:val="decimal"/>
      <w:lvlText w:val="%1.%2."/>
      <w:lvlJc w:val="left"/>
      <w:pPr>
        <w:ind w:left="858" w:hanging="432"/>
      </w:pPr>
      <w:rPr>
        <w:i w:val="0"/>
      </w:rPr>
    </w:lvl>
    <w:lvl w:ilvl="2">
      <w:start w:val="1"/>
      <w:numFmt w:val="decimal"/>
      <w:lvlText w:val="%1.%2.%3."/>
      <w:lvlJc w:val="left"/>
      <w:pPr>
        <w:ind w:left="1224" w:hanging="504"/>
      </w:pPr>
      <w:rPr>
        <w:color w:val="63177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68565B0"/>
    <w:multiLevelType w:val="hybridMultilevel"/>
    <w:tmpl w:val="BE9C19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9CC2C1B"/>
    <w:multiLevelType w:val="hybridMultilevel"/>
    <w:tmpl w:val="ECD40D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CBB346E"/>
    <w:multiLevelType w:val="hybridMultilevel"/>
    <w:tmpl w:val="432A1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C055B1"/>
    <w:multiLevelType w:val="hybridMultilevel"/>
    <w:tmpl w:val="58C03B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172D6D"/>
    <w:multiLevelType w:val="hybridMultilevel"/>
    <w:tmpl w:val="F716B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E94AE5"/>
    <w:multiLevelType w:val="hybridMultilevel"/>
    <w:tmpl w:val="ED9C0E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884403"/>
    <w:multiLevelType w:val="multilevel"/>
    <w:tmpl w:val="00D2E82E"/>
    <w:lvl w:ilvl="0">
      <w:start w:val="1"/>
      <w:numFmt w:val="decimal"/>
      <w:lvlText w:val="%1."/>
      <w:lvlJc w:val="left"/>
      <w:pPr>
        <w:ind w:left="360" w:hanging="360"/>
      </w:pPr>
    </w:lvl>
    <w:lvl w:ilvl="1">
      <w:start w:val="1"/>
      <w:numFmt w:val="decimal"/>
      <w:lvlText w:val="%1.%2."/>
      <w:lvlJc w:val="left"/>
      <w:pPr>
        <w:ind w:left="858" w:hanging="432"/>
      </w:pPr>
      <w:rPr>
        <w:i w:val="0"/>
      </w:rPr>
    </w:lvl>
    <w:lvl w:ilvl="2">
      <w:start w:val="1"/>
      <w:numFmt w:val="decimal"/>
      <w:lvlText w:val="%1.%2.%3."/>
      <w:lvlJc w:val="left"/>
      <w:pPr>
        <w:ind w:left="1224" w:hanging="504"/>
      </w:pPr>
      <w:rPr>
        <w:color w:val="63177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1C01C21"/>
    <w:multiLevelType w:val="hybridMultilevel"/>
    <w:tmpl w:val="BEFEC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1F5E82"/>
    <w:multiLevelType w:val="hybridMultilevel"/>
    <w:tmpl w:val="EF120D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5C60E2"/>
    <w:multiLevelType w:val="hybridMultilevel"/>
    <w:tmpl w:val="336CFF5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4605F46"/>
    <w:multiLevelType w:val="hybridMultilevel"/>
    <w:tmpl w:val="723493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812B97"/>
    <w:multiLevelType w:val="multilevel"/>
    <w:tmpl w:val="00D2E82E"/>
    <w:lvl w:ilvl="0">
      <w:start w:val="1"/>
      <w:numFmt w:val="decimal"/>
      <w:lvlText w:val="%1."/>
      <w:lvlJc w:val="left"/>
      <w:pPr>
        <w:ind w:left="360" w:hanging="360"/>
      </w:pPr>
    </w:lvl>
    <w:lvl w:ilvl="1">
      <w:start w:val="1"/>
      <w:numFmt w:val="decimal"/>
      <w:lvlText w:val="%1.%2."/>
      <w:lvlJc w:val="left"/>
      <w:pPr>
        <w:ind w:left="858" w:hanging="432"/>
      </w:pPr>
      <w:rPr>
        <w:i w:val="0"/>
      </w:rPr>
    </w:lvl>
    <w:lvl w:ilvl="2">
      <w:start w:val="1"/>
      <w:numFmt w:val="decimal"/>
      <w:lvlText w:val="%1.%2.%3."/>
      <w:lvlJc w:val="left"/>
      <w:pPr>
        <w:ind w:left="1224" w:hanging="504"/>
      </w:pPr>
      <w:rPr>
        <w:color w:val="63177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CCA2DDF"/>
    <w:multiLevelType w:val="hybridMultilevel"/>
    <w:tmpl w:val="07BACD76"/>
    <w:lvl w:ilvl="0" w:tplc="0809000F">
      <w:start w:val="1"/>
      <w:numFmt w:val="decimal"/>
      <w:lvlText w:val="%1."/>
      <w:lvlJc w:val="left"/>
      <w:pPr>
        <w:ind w:left="1584" w:hanging="360"/>
      </w:pPr>
    </w:lvl>
    <w:lvl w:ilvl="1" w:tplc="08090019" w:tentative="1">
      <w:start w:val="1"/>
      <w:numFmt w:val="lowerLetter"/>
      <w:lvlText w:val="%2."/>
      <w:lvlJc w:val="left"/>
      <w:pPr>
        <w:ind w:left="2304" w:hanging="360"/>
      </w:pPr>
    </w:lvl>
    <w:lvl w:ilvl="2" w:tplc="0809001B" w:tentative="1">
      <w:start w:val="1"/>
      <w:numFmt w:val="lowerRoman"/>
      <w:lvlText w:val="%3."/>
      <w:lvlJc w:val="right"/>
      <w:pPr>
        <w:ind w:left="3024" w:hanging="180"/>
      </w:pPr>
    </w:lvl>
    <w:lvl w:ilvl="3" w:tplc="0809000F" w:tentative="1">
      <w:start w:val="1"/>
      <w:numFmt w:val="decimal"/>
      <w:lvlText w:val="%4."/>
      <w:lvlJc w:val="left"/>
      <w:pPr>
        <w:ind w:left="3744" w:hanging="360"/>
      </w:pPr>
    </w:lvl>
    <w:lvl w:ilvl="4" w:tplc="08090019" w:tentative="1">
      <w:start w:val="1"/>
      <w:numFmt w:val="lowerLetter"/>
      <w:lvlText w:val="%5."/>
      <w:lvlJc w:val="left"/>
      <w:pPr>
        <w:ind w:left="4464" w:hanging="360"/>
      </w:pPr>
    </w:lvl>
    <w:lvl w:ilvl="5" w:tplc="0809001B" w:tentative="1">
      <w:start w:val="1"/>
      <w:numFmt w:val="lowerRoman"/>
      <w:lvlText w:val="%6."/>
      <w:lvlJc w:val="right"/>
      <w:pPr>
        <w:ind w:left="5184" w:hanging="180"/>
      </w:pPr>
    </w:lvl>
    <w:lvl w:ilvl="6" w:tplc="0809000F" w:tentative="1">
      <w:start w:val="1"/>
      <w:numFmt w:val="decimal"/>
      <w:lvlText w:val="%7."/>
      <w:lvlJc w:val="left"/>
      <w:pPr>
        <w:ind w:left="5904" w:hanging="360"/>
      </w:pPr>
    </w:lvl>
    <w:lvl w:ilvl="7" w:tplc="08090019" w:tentative="1">
      <w:start w:val="1"/>
      <w:numFmt w:val="lowerLetter"/>
      <w:lvlText w:val="%8."/>
      <w:lvlJc w:val="left"/>
      <w:pPr>
        <w:ind w:left="6624" w:hanging="360"/>
      </w:pPr>
    </w:lvl>
    <w:lvl w:ilvl="8" w:tplc="0809001B" w:tentative="1">
      <w:start w:val="1"/>
      <w:numFmt w:val="lowerRoman"/>
      <w:lvlText w:val="%9."/>
      <w:lvlJc w:val="right"/>
      <w:pPr>
        <w:ind w:left="7344" w:hanging="180"/>
      </w:pPr>
    </w:lvl>
  </w:abstractNum>
  <w:abstractNum w:abstractNumId="35" w15:restartNumberingAfterBreak="0">
    <w:nsid w:val="7ECC2C77"/>
    <w:multiLevelType w:val="hybridMultilevel"/>
    <w:tmpl w:val="084A7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8"/>
  </w:num>
  <w:num w:numId="3">
    <w:abstractNumId w:val="15"/>
  </w:num>
  <w:num w:numId="4">
    <w:abstractNumId w:val="4"/>
  </w:num>
  <w:num w:numId="5">
    <w:abstractNumId w:val="3"/>
  </w:num>
  <w:num w:numId="6">
    <w:abstractNumId w:val="24"/>
  </w:num>
  <w:num w:numId="7">
    <w:abstractNumId w:val="32"/>
  </w:num>
  <w:num w:numId="8">
    <w:abstractNumId w:val="8"/>
  </w:num>
  <w:num w:numId="9">
    <w:abstractNumId w:val="2"/>
  </w:num>
  <w:num w:numId="10">
    <w:abstractNumId w:val="0"/>
  </w:num>
  <w:num w:numId="11">
    <w:abstractNumId w:val="10"/>
  </w:num>
  <w:num w:numId="12">
    <w:abstractNumId w:val="26"/>
  </w:num>
  <w:num w:numId="13">
    <w:abstractNumId w:val="16"/>
  </w:num>
  <w:num w:numId="14">
    <w:abstractNumId w:val="12"/>
  </w:num>
  <w:num w:numId="15">
    <w:abstractNumId w:val="19"/>
  </w:num>
  <w:num w:numId="16">
    <w:abstractNumId w:val="34"/>
  </w:num>
  <w:num w:numId="17">
    <w:abstractNumId w:val="17"/>
  </w:num>
  <w:num w:numId="18">
    <w:abstractNumId w:val="30"/>
  </w:num>
  <w:num w:numId="19">
    <w:abstractNumId w:val="25"/>
  </w:num>
  <w:num w:numId="20">
    <w:abstractNumId w:val="23"/>
  </w:num>
  <w:num w:numId="21">
    <w:abstractNumId w:val="35"/>
  </w:num>
  <w:num w:numId="22">
    <w:abstractNumId w:val="6"/>
  </w:num>
  <w:num w:numId="23">
    <w:abstractNumId w:val="7"/>
  </w:num>
  <w:num w:numId="24">
    <w:abstractNumId w:val="21"/>
  </w:num>
  <w:num w:numId="25">
    <w:abstractNumId w:val="5"/>
  </w:num>
  <w:num w:numId="26">
    <w:abstractNumId w:val="20"/>
  </w:num>
  <w:num w:numId="27">
    <w:abstractNumId w:val="29"/>
  </w:num>
  <w:num w:numId="28">
    <w:abstractNumId w:val="13"/>
  </w:num>
  <w:num w:numId="29">
    <w:abstractNumId w:val="22"/>
  </w:num>
  <w:num w:numId="30">
    <w:abstractNumId w:val="31"/>
  </w:num>
  <w:num w:numId="31">
    <w:abstractNumId w:val="1"/>
  </w:num>
  <w:num w:numId="32">
    <w:abstractNumId w:val="18"/>
  </w:num>
  <w:num w:numId="33">
    <w:abstractNumId w:val="33"/>
  </w:num>
  <w:num w:numId="34">
    <w:abstractNumId w:val="14"/>
  </w:num>
  <w:num w:numId="35">
    <w:abstractNumId w:val="27"/>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1A4"/>
    <w:rsid w:val="0000073C"/>
    <w:rsid w:val="0000149B"/>
    <w:rsid w:val="0000167B"/>
    <w:rsid w:val="00006711"/>
    <w:rsid w:val="00006745"/>
    <w:rsid w:val="0000677C"/>
    <w:rsid w:val="00006B9A"/>
    <w:rsid w:val="000073F6"/>
    <w:rsid w:val="00010300"/>
    <w:rsid w:val="00010D2B"/>
    <w:rsid w:val="000128E2"/>
    <w:rsid w:val="0001296C"/>
    <w:rsid w:val="0001574B"/>
    <w:rsid w:val="000214EB"/>
    <w:rsid w:val="000232C3"/>
    <w:rsid w:val="00024EF8"/>
    <w:rsid w:val="000253D0"/>
    <w:rsid w:val="00025A58"/>
    <w:rsid w:val="00025DC8"/>
    <w:rsid w:val="0002630C"/>
    <w:rsid w:val="00027D83"/>
    <w:rsid w:val="00031E7C"/>
    <w:rsid w:val="000325C4"/>
    <w:rsid w:val="00032C9D"/>
    <w:rsid w:val="00032CAB"/>
    <w:rsid w:val="00033964"/>
    <w:rsid w:val="000345F8"/>
    <w:rsid w:val="00034F07"/>
    <w:rsid w:val="000362B9"/>
    <w:rsid w:val="00036656"/>
    <w:rsid w:val="000429BF"/>
    <w:rsid w:val="00043BD6"/>
    <w:rsid w:val="00044E36"/>
    <w:rsid w:val="0005183C"/>
    <w:rsid w:val="00054F44"/>
    <w:rsid w:val="00055C0B"/>
    <w:rsid w:val="00055F12"/>
    <w:rsid w:val="00056D12"/>
    <w:rsid w:val="000578D2"/>
    <w:rsid w:val="00060EA4"/>
    <w:rsid w:val="000654D2"/>
    <w:rsid w:val="00066DBB"/>
    <w:rsid w:val="00071F6D"/>
    <w:rsid w:val="00072B6D"/>
    <w:rsid w:val="00075181"/>
    <w:rsid w:val="0007546E"/>
    <w:rsid w:val="00075D60"/>
    <w:rsid w:val="00076472"/>
    <w:rsid w:val="0007742F"/>
    <w:rsid w:val="00082E71"/>
    <w:rsid w:val="0008390B"/>
    <w:rsid w:val="00084140"/>
    <w:rsid w:val="000846C7"/>
    <w:rsid w:val="00084C4E"/>
    <w:rsid w:val="00084D6E"/>
    <w:rsid w:val="000873C6"/>
    <w:rsid w:val="000909C8"/>
    <w:rsid w:val="00092693"/>
    <w:rsid w:val="000933C1"/>
    <w:rsid w:val="00093EBA"/>
    <w:rsid w:val="0009691C"/>
    <w:rsid w:val="00097714"/>
    <w:rsid w:val="000A0CEE"/>
    <w:rsid w:val="000A1314"/>
    <w:rsid w:val="000A1E39"/>
    <w:rsid w:val="000A3B4B"/>
    <w:rsid w:val="000A56D8"/>
    <w:rsid w:val="000A6A15"/>
    <w:rsid w:val="000A7334"/>
    <w:rsid w:val="000A748A"/>
    <w:rsid w:val="000B174D"/>
    <w:rsid w:val="000B1877"/>
    <w:rsid w:val="000B2177"/>
    <w:rsid w:val="000B234A"/>
    <w:rsid w:val="000B48C9"/>
    <w:rsid w:val="000B6743"/>
    <w:rsid w:val="000C0B0F"/>
    <w:rsid w:val="000C1DE1"/>
    <w:rsid w:val="000C3DB3"/>
    <w:rsid w:val="000C5D43"/>
    <w:rsid w:val="000C66A8"/>
    <w:rsid w:val="000C6B5F"/>
    <w:rsid w:val="000D09D4"/>
    <w:rsid w:val="000D21CD"/>
    <w:rsid w:val="000D35A3"/>
    <w:rsid w:val="000D4243"/>
    <w:rsid w:val="000D4B85"/>
    <w:rsid w:val="000D50E4"/>
    <w:rsid w:val="000D55C1"/>
    <w:rsid w:val="000D6A3B"/>
    <w:rsid w:val="000E076C"/>
    <w:rsid w:val="000E14FF"/>
    <w:rsid w:val="000E1FC4"/>
    <w:rsid w:val="000E2426"/>
    <w:rsid w:val="000E40E5"/>
    <w:rsid w:val="000E49C1"/>
    <w:rsid w:val="000E5B30"/>
    <w:rsid w:val="000E5FC3"/>
    <w:rsid w:val="000E70F2"/>
    <w:rsid w:val="000E7796"/>
    <w:rsid w:val="000E7F5A"/>
    <w:rsid w:val="000F2F2C"/>
    <w:rsid w:val="000F44ED"/>
    <w:rsid w:val="000F56ED"/>
    <w:rsid w:val="000F67F7"/>
    <w:rsid w:val="000F6839"/>
    <w:rsid w:val="000F6C1B"/>
    <w:rsid w:val="00100A45"/>
    <w:rsid w:val="00103C08"/>
    <w:rsid w:val="0010539C"/>
    <w:rsid w:val="00107835"/>
    <w:rsid w:val="00107E67"/>
    <w:rsid w:val="0011057B"/>
    <w:rsid w:val="00113592"/>
    <w:rsid w:val="00113C3A"/>
    <w:rsid w:val="0011719E"/>
    <w:rsid w:val="00121185"/>
    <w:rsid w:val="001235D0"/>
    <w:rsid w:val="00126576"/>
    <w:rsid w:val="00127392"/>
    <w:rsid w:val="00127F8B"/>
    <w:rsid w:val="0013050F"/>
    <w:rsid w:val="00130919"/>
    <w:rsid w:val="001330AD"/>
    <w:rsid w:val="001349BD"/>
    <w:rsid w:val="00135C06"/>
    <w:rsid w:val="001372ED"/>
    <w:rsid w:val="00140100"/>
    <w:rsid w:val="00140EB0"/>
    <w:rsid w:val="00141DD7"/>
    <w:rsid w:val="001434D9"/>
    <w:rsid w:val="00143D62"/>
    <w:rsid w:val="00144A66"/>
    <w:rsid w:val="00145464"/>
    <w:rsid w:val="0014575A"/>
    <w:rsid w:val="00146DAC"/>
    <w:rsid w:val="00154738"/>
    <w:rsid w:val="00154CAC"/>
    <w:rsid w:val="0015502B"/>
    <w:rsid w:val="0015631E"/>
    <w:rsid w:val="0015684B"/>
    <w:rsid w:val="0015792D"/>
    <w:rsid w:val="0016058E"/>
    <w:rsid w:val="0016061F"/>
    <w:rsid w:val="00160FF4"/>
    <w:rsid w:val="00161D5E"/>
    <w:rsid w:val="00163A78"/>
    <w:rsid w:val="00164421"/>
    <w:rsid w:val="00164B16"/>
    <w:rsid w:val="00165B3F"/>
    <w:rsid w:val="00165F01"/>
    <w:rsid w:val="00167391"/>
    <w:rsid w:val="00170107"/>
    <w:rsid w:val="00170CF5"/>
    <w:rsid w:val="001730E9"/>
    <w:rsid w:val="0017586B"/>
    <w:rsid w:val="00180021"/>
    <w:rsid w:val="00180655"/>
    <w:rsid w:val="001809AD"/>
    <w:rsid w:val="00185EEA"/>
    <w:rsid w:val="00187616"/>
    <w:rsid w:val="00187892"/>
    <w:rsid w:val="00190BB6"/>
    <w:rsid w:val="001936C7"/>
    <w:rsid w:val="00194C46"/>
    <w:rsid w:val="00195AB9"/>
    <w:rsid w:val="0019692B"/>
    <w:rsid w:val="001A0830"/>
    <w:rsid w:val="001A1363"/>
    <w:rsid w:val="001A5503"/>
    <w:rsid w:val="001A58FE"/>
    <w:rsid w:val="001A5E48"/>
    <w:rsid w:val="001A60B9"/>
    <w:rsid w:val="001A69EE"/>
    <w:rsid w:val="001B2821"/>
    <w:rsid w:val="001B31E4"/>
    <w:rsid w:val="001B37F4"/>
    <w:rsid w:val="001B3C35"/>
    <w:rsid w:val="001B61A8"/>
    <w:rsid w:val="001B6355"/>
    <w:rsid w:val="001B7F67"/>
    <w:rsid w:val="001C0AC6"/>
    <w:rsid w:val="001C10FF"/>
    <w:rsid w:val="001C31D7"/>
    <w:rsid w:val="001C4E7E"/>
    <w:rsid w:val="001C4F39"/>
    <w:rsid w:val="001C5780"/>
    <w:rsid w:val="001C5871"/>
    <w:rsid w:val="001C6201"/>
    <w:rsid w:val="001C79FB"/>
    <w:rsid w:val="001C7C66"/>
    <w:rsid w:val="001D4581"/>
    <w:rsid w:val="001D494F"/>
    <w:rsid w:val="001D5C69"/>
    <w:rsid w:val="001E1942"/>
    <w:rsid w:val="001E1FF0"/>
    <w:rsid w:val="001E2733"/>
    <w:rsid w:val="001E5BD8"/>
    <w:rsid w:val="001E6CF2"/>
    <w:rsid w:val="001F0015"/>
    <w:rsid w:val="001F114E"/>
    <w:rsid w:val="001F1FCA"/>
    <w:rsid w:val="001F2041"/>
    <w:rsid w:val="001F2664"/>
    <w:rsid w:val="001F2A35"/>
    <w:rsid w:val="001F2BDC"/>
    <w:rsid w:val="001F2F1A"/>
    <w:rsid w:val="001F36D3"/>
    <w:rsid w:val="001F383A"/>
    <w:rsid w:val="001F4113"/>
    <w:rsid w:val="001F4A90"/>
    <w:rsid w:val="001F53B7"/>
    <w:rsid w:val="001F592B"/>
    <w:rsid w:val="001F67DE"/>
    <w:rsid w:val="00201F53"/>
    <w:rsid w:val="00205D19"/>
    <w:rsid w:val="00210C8F"/>
    <w:rsid w:val="00211EE7"/>
    <w:rsid w:val="002135D6"/>
    <w:rsid w:val="0021363F"/>
    <w:rsid w:val="002140E0"/>
    <w:rsid w:val="00214AB2"/>
    <w:rsid w:val="00214D16"/>
    <w:rsid w:val="00220626"/>
    <w:rsid w:val="00220D0C"/>
    <w:rsid w:val="00222D00"/>
    <w:rsid w:val="00222F20"/>
    <w:rsid w:val="00225D1B"/>
    <w:rsid w:val="0022626E"/>
    <w:rsid w:val="00226F00"/>
    <w:rsid w:val="00226F76"/>
    <w:rsid w:val="00227D93"/>
    <w:rsid w:val="00230154"/>
    <w:rsid w:val="002301D3"/>
    <w:rsid w:val="00231E22"/>
    <w:rsid w:val="0023313D"/>
    <w:rsid w:val="00233907"/>
    <w:rsid w:val="00234861"/>
    <w:rsid w:val="002375F3"/>
    <w:rsid w:val="002375FB"/>
    <w:rsid w:val="00237DD4"/>
    <w:rsid w:val="0024183D"/>
    <w:rsid w:val="00242731"/>
    <w:rsid w:val="00243E32"/>
    <w:rsid w:val="00243F6C"/>
    <w:rsid w:val="00245C73"/>
    <w:rsid w:val="002468AB"/>
    <w:rsid w:val="00251CEF"/>
    <w:rsid w:val="00251E4F"/>
    <w:rsid w:val="00253116"/>
    <w:rsid w:val="00253C81"/>
    <w:rsid w:val="00253E95"/>
    <w:rsid w:val="0025522E"/>
    <w:rsid w:val="00255A71"/>
    <w:rsid w:val="0025631E"/>
    <w:rsid w:val="00256451"/>
    <w:rsid w:val="00263988"/>
    <w:rsid w:val="00263CBA"/>
    <w:rsid w:val="00264846"/>
    <w:rsid w:val="00264A21"/>
    <w:rsid w:val="00264ACE"/>
    <w:rsid w:val="002651D7"/>
    <w:rsid w:val="00265E3A"/>
    <w:rsid w:val="002669CC"/>
    <w:rsid w:val="00267270"/>
    <w:rsid w:val="00267A95"/>
    <w:rsid w:val="00271B84"/>
    <w:rsid w:val="002725B2"/>
    <w:rsid w:val="002725E6"/>
    <w:rsid w:val="00272915"/>
    <w:rsid w:val="00274255"/>
    <w:rsid w:val="0027437C"/>
    <w:rsid w:val="00275056"/>
    <w:rsid w:val="00281E94"/>
    <w:rsid w:val="002826A1"/>
    <w:rsid w:val="00282D4F"/>
    <w:rsid w:val="0028375D"/>
    <w:rsid w:val="00284053"/>
    <w:rsid w:val="002842E2"/>
    <w:rsid w:val="00286173"/>
    <w:rsid w:val="002871EB"/>
    <w:rsid w:val="002904AB"/>
    <w:rsid w:val="0029115D"/>
    <w:rsid w:val="0029141F"/>
    <w:rsid w:val="00291635"/>
    <w:rsid w:val="002919C2"/>
    <w:rsid w:val="00294DAC"/>
    <w:rsid w:val="00297427"/>
    <w:rsid w:val="00297471"/>
    <w:rsid w:val="002A0574"/>
    <w:rsid w:val="002A0805"/>
    <w:rsid w:val="002A2657"/>
    <w:rsid w:val="002A48D9"/>
    <w:rsid w:val="002A4993"/>
    <w:rsid w:val="002A4F95"/>
    <w:rsid w:val="002A65DF"/>
    <w:rsid w:val="002A6D55"/>
    <w:rsid w:val="002A7650"/>
    <w:rsid w:val="002B0B7A"/>
    <w:rsid w:val="002B0C74"/>
    <w:rsid w:val="002B0D98"/>
    <w:rsid w:val="002B1169"/>
    <w:rsid w:val="002B3BB1"/>
    <w:rsid w:val="002B42EF"/>
    <w:rsid w:val="002B5303"/>
    <w:rsid w:val="002B66CF"/>
    <w:rsid w:val="002B736D"/>
    <w:rsid w:val="002C0128"/>
    <w:rsid w:val="002C028A"/>
    <w:rsid w:val="002C22E0"/>
    <w:rsid w:val="002C2456"/>
    <w:rsid w:val="002C3ECC"/>
    <w:rsid w:val="002C4A05"/>
    <w:rsid w:val="002C634C"/>
    <w:rsid w:val="002C68D5"/>
    <w:rsid w:val="002C772B"/>
    <w:rsid w:val="002C7A93"/>
    <w:rsid w:val="002D01C9"/>
    <w:rsid w:val="002D4567"/>
    <w:rsid w:val="002D5CC0"/>
    <w:rsid w:val="002D6AF9"/>
    <w:rsid w:val="002D7476"/>
    <w:rsid w:val="002E00D0"/>
    <w:rsid w:val="002E0332"/>
    <w:rsid w:val="002E0CAA"/>
    <w:rsid w:val="002E1A05"/>
    <w:rsid w:val="002E1E0D"/>
    <w:rsid w:val="002E2038"/>
    <w:rsid w:val="002E285F"/>
    <w:rsid w:val="002E2B56"/>
    <w:rsid w:val="002E7B81"/>
    <w:rsid w:val="002F0BED"/>
    <w:rsid w:val="002F6E0E"/>
    <w:rsid w:val="00300619"/>
    <w:rsid w:val="0030366B"/>
    <w:rsid w:val="00303B85"/>
    <w:rsid w:val="00305836"/>
    <w:rsid w:val="00306D9A"/>
    <w:rsid w:val="00310C55"/>
    <w:rsid w:val="00310F70"/>
    <w:rsid w:val="00312867"/>
    <w:rsid w:val="00313E1F"/>
    <w:rsid w:val="0031641C"/>
    <w:rsid w:val="00316B31"/>
    <w:rsid w:val="00317154"/>
    <w:rsid w:val="00317EF4"/>
    <w:rsid w:val="00320689"/>
    <w:rsid w:val="00320A14"/>
    <w:rsid w:val="00320C88"/>
    <w:rsid w:val="00321274"/>
    <w:rsid w:val="003213E6"/>
    <w:rsid w:val="00322361"/>
    <w:rsid w:val="003230DF"/>
    <w:rsid w:val="00323C4E"/>
    <w:rsid w:val="00323FE3"/>
    <w:rsid w:val="003248CD"/>
    <w:rsid w:val="00325122"/>
    <w:rsid w:val="00325B4A"/>
    <w:rsid w:val="00326F95"/>
    <w:rsid w:val="0032739B"/>
    <w:rsid w:val="00327D56"/>
    <w:rsid w:val="00330E98"/>
    <w:rsid w:val="00335324"/>
    <w:rsid w:val="00335FD2"/>
    <w:rsid w:val="0033629C"/>
    <w:rsid w:val="00336942"/>
    <w:rsid w:val="00336FC2"/>
    <w:rsid w:val="0033729D"/>
    <w:rsid w:val="00337A1D"/>
    <w:rsid w:val="00337DC4"/>
    <w:rsid w:val="00340B76"/>
    <w:rsid w:val="0034146F"/>
    <w:rsid w:val="0034393D"/>
    <w:rsid w:val="00345390"/>
    <w:rsid w:val="003454A8"/>
    <w:rsid w:val="0034637A"/>
    <w:rsid w:val="003478FF"/>
    <w:rsid w:val="00351A16"/>
    <w:rsid w:val="0035213E"/>
    <w:rsid w:val="0035269B"/>
    <w:rsid w:val="00352E32"/>
    <w:rsid w:val="00352F43"/>
    <w:rsid w:val="0035361C"/>
    <w:rsid w:val="00354ED4"/>
    <w:rsid w:val="00357087"/>
    <w:rsid w:val="00357362"/>
    <w:rsid w:val="00360ACA"/>
    <w:rsid w:val="00360F7F"/>
    <w:rsid w:val="0036214E"/>
    <w:rsid w:val="0036282A"/>
    <w:rsid w:val="00362AA0"/>
    <w:rsid w:val="00363A88"/>
    <w:rsid w:val="00363EB2"/>
    <w:rsid w:val="00365157"/>
    <w:rsid w:val="00365C75"/>
    <w:rsid w:val="00366DDD"/>
    <w:rsid w:val="00370AD8"/>
    <w:rsid w:val="00371A19"/>
    <w:rsid w:val="00371DC8"/>
    <w:rsid w:val="00371F35"/>
    <w:rsid w:val="00374174"/>
    <w:rsid w:val="003742BC"/>
    <w:rsid w:val="00374F21"/>
    <w:rsid w:val="0037588E"/>
    <w:rsid w:val="00375C28"/>
    <w:rsid w:val="00375E74"/>
    <w:rsid w:val="00376F17"/>
    <w:rsid w:val="003778E6"/>
    <w:rsid w:val="00380282"/>
    <w:rsid w:val="0038053E"/>
    <w:rsid w:val="0038330F"/>
    <w:rsid w:val="003844BE"/>
    <w:rsid w:val="00385828"/>
    <w:rsid w:val="00390778"/>
    <w:rsid w:val="00393588"/>
    <w:rsid w:val="00393E53"/>
    <w:rsid w:val="003957E3"/>
    <w:rsid w:val="003971A4"/>
    <w:rsid w:val="003974B3"/>
    <w:rsid w:val="00397BD6"/>
    <w:rsid w:val="003A02B0"/>
    <w:rsid w:val="003A1FEE"/>
    <w:rsid w:val="003A2FF2"/>
    <w:rsid w:val="003A4644"/>
    <w:rsid w:val="003A5286"/>
    <w:rsid w:val="003A6EF5"/>
    <w:rsid w:val="003B09A6"/>
    <w:rsid w:val="003B1482"/>
    <w:rsid w:val="003B553B"/>
    <w:rsid w:val="003B5B84"/>
    <w:rsid w:val="003B60D5"/>
    <w:rsid w:val="003B648D"/>
    <w:rsid w:val="003B6A1C"/>
    <w:rsid w:val="003C1BE7"/>
    <w:rsid w:val="003C306E"/>
    <w:rsid w:val="003C32F0"/>
    <w:rsid w:val="003C38F1"/>
    <w:rsid w:val="003C6C86"/>
    <w:rsid w:val="003C7B39"/>
    <w:rsid w:val="003C7C79"/>
    <w:rsid w:val="003D1463"/>
    <w:rsid w:val="003D2605"/>
    <w:rsid w:val="003D363E"/>
    <w:rsid w:val="003D7F14"/>
    <w:rsid w:val="003E2520"/>
    <w:rsid w:val="003E27AC"/>
    <w:rsid w:val="003E34CD"/>
    <w:rsid w:val="003F0E75"/>
    <w:rsid w:val="003F1AF4"/>
    <w:rsid w:val="003F269B"/>
    <w:rsid w:val="003F27B6"/>
    <w:rsid w:val="003F2CBB"/>
    <w:rsid w:val="003F3109"/>
    <w:rsid w:val="003F41EE"/>
    <w:rsid w:val="003F7494"/>
    <w:rsid w:val="003F7FF9"/>
    <w:rsid w:val="00401177"/>
    <w:rsid w:val="0040130C"/>
    <w:rsid w:val="00401347"/>
    <w:rsid w:val="00401DEF"/>
    <w:rsid w:val="0040254C"/>
    <w:rsid w:val="00402680"/>
    <w:rsid w:val="0040423A"/>
    <w:rsid w:val="00404264"/>
    <w:rsid w:val="00406045"/>
    <w:rsid w:val="00407548"/>
    <w:rsid w:val="0041030D"/>
    <w:rsid w:val="0041131B"/>
    <w:rsid w:val="004117CA"/>
    <w:rsid w:val="00413751"/>
    <w:rsid w:val="00413E14"/>
    <w:rsid w:val="0041723F"/>
    <w:rsid w:val="00417825"/>
    <w:rsid w:val="00420989"/>
    <w:rsid w:val="00423076"/>
    <w:rsid w:val="004258E9"/>
    <w:rsid w:val="0043116E"/>
    <w:rsid w:val="004314EB"/>
    <w:rsid w:val="00432F89"/>
    <w:rsid w:val="0043419B"/>
    <w:rsid w:val="00435CEE"/>
    <w:rsid w:val="004365F6"/>
    <w:rsid w:val="00436B1B"/>
    <w:rsid w:val="00440861"/>
    <w:rsid w:val="00441E7E"/>
    <w:rsid w:val="00443772"/>
    <w:rsid w:val="00444077"/>
    <w:rsid w:val="00445398"/>
    <w:rsid w:val="0044608E"/>
    <w:rsid w:val="004461FC"/>
    <w:rsid w:val="004503A7"/>
    <w:rsid w:val="00450C83"/>
    <w:rsid w:val="00451778"/>
    <w:rsid w:val="00452781"/>
    <w:rsid w:val="00452EEA"/>
    <w:rsid w:val="004532E2"/>
    <w:rsid w:val="00453FBA"/>
    <w:rsid w:val="004558A4"/>
    <w:rsid w:val="00456166"/>
    <w:rsid w:val="00460188"/>
    <w:rsid w:val="0046080F"/>
    <w:rsid w:val="00461CDA"/>
    <w:rsid w:val="0046288A"/>
    <w:rsid w:val="00466375"/>
    <w:rsid w:val="004674DE"/>
    <w:rsid w:val="00467974"/>
    <w:rsid w:val="00470B2A"/>
    <w:rsid w:val="0047233F"/>
    <w:rsid w:val="004729B2"/>
    <w:rsid w:val="004735CC"/>
    <w:rsid w:val="00475D40"/>
    <w:rsid w:val="00476866"/>
    <w:rsid w:val="00477DF9"/>
    <w:rsid w:val="004835C3"/>
    <w:rsid w:val="0048484A"/>
    <w:rsid w:val="004860BD"/>
    <w:rsid w:val="00486BBF"/>
    <w:rsid w:val="00486BEF"/>
    <w:rsid w:val="00487A74"/>
    <w:rsid w:val="00487D37"/>
    <w:rsid w:val="00491A3F"/>
    <w:rsid w:val="004928E0"/>
    <w:rsid w:val="00492983"/>
    <w:rsid w:val="00494660"/>
    <w:rsid w:val="0049496A"/>
    <w:rsid w:val="00494E12"/>
    <w:rsid w:val="0049507A"/>
    <w:rsid w:val="0049620C"/>
    <w:rsid w:val="004A2631"/>
    <w:rsid w:val="004A2A1A"/>
    <w:rsid w:val="004A44B6"/>
    <w:rsid w:val="004A4567"/>
    <w:rsid w:val="004A461D"/>
    <w:rsid w:val="004A4BFC"/>
    <w:rsid w:val="004A543E"/>
    <w:rsid w:val="004A5C44"/>
    <w:rsid w:val="004A5CCF"/>
    <w:rsid w:val="004A7608"/>
    <w:rsid w:val="004A7878"/>
    <w:rsid w:val="004B11F4"/>
    <w:rsid w:val="004B1A77"/>
    <w:rsid w:val="004B2E4E"/>
    <w:rsid w:val="004B2FBE"/>
    <w:rsid w:val="004B56DC"/>
    <w:rsid w:val="004B5FB3"/>
    <w:rsid w:val="004B6DC3"/>
    <w:rsid w:val="004C403F"/>
    <w:rsid w:val="004C50DA"/>
    <w:rsid w:val="004C59F9"/>
    <w:rsid w:val="004D017D"/>
    <w:rsid w:val="004D057F"/>
    <w:rsid w:val="004D254D"/>
    <w:rsid w:val="004D4B16"/>
    <w:rsid w:val="004D5AB0"/>
    <w:rsid w:val="004D64AF"/>
    <w:rsid w:val="004D7030"/>
    <w:rsid w:val="004D7666"/>
    <w:rsid w:val="004E071D"/>
    <w:rsid w:val="004E07C0"/>
    <w:rsid w:val="004E1EB9"/>
    <w:rsid w:val="004E1F19"/>
    <w:rsid w:val="004E3B90"/>
    <w:rsid w:val="004E3BD6"/>
    <w:rsid w:val="004E40D8"/>
    <w:rsid w:val="004E41FD"/>
    <w:rsid w:val="004E4C86"/>
    <w:rsid w:val="004E50A9"/>
    <w:rsid w:val="004E715F"/>
    <w:rsid w:val="004F20A0"/>
    <w:rsid w:val="004F34A6"/>
    <w:rsid w:val="004F5F03"/>
    <w:rsid w:val="004F6142"/>
    <w:rsid w:val="004F6796"/>
    <w:rsid w:val="004F736B"/>
    <w:rsid w:val="00500998"/>
    <w:rsid w:val="00500D30"/>
    <w:rsid w:val="00500D8D"/>
    <w:rsid w:val="0050159F"/>
    <w:rsid w:val="005033A6"/>
    <w:rsid w:val="005048C5"/>
    <w:rsid w:val="00506AF4"/>
    <w:rsid w:val="00507879"/>
    <w:rsid w:val="00507FB5"/>
    <w:rsid w:val="00510599"/>
    <w:rsid w:val="00511468"/>
    <w:rsid w:val="0051292E"/>
    <w:rsid w:val="00512F72"/>
    <w:rsid w:val="00520BB6"/>
    <w:rsid w:val="005216B9"/>
    <w:rsid w:val="005220C7"/>
    <w:rsid w:val="005229C5"/>
    <w:rsid w:val="005240F4"/>
    <w:rsid w:val="00525702"/>
    <w:rsid w:val="00525D33"/>
    <w:rsid w:val="00527BDF"/>
    <w:rsid w:val="00530F92"/>
    <w:rsid w:val="00533056"/>
    <w:rsid w:val="00535FB8"/>
    <w:rsid w:val="005378C6"/>
    <w:rsid w:val="00537D6A"/>
    <w:rsid w:val="00542A91"/>
    <w:rsid w:val="00543448"/>
    <w:rsid w:val="0054397A"/>
    <w:rsid w:val="00543D73"/>
    <w:rsid w:val="005447BE"/>
    <w:rsid w:val="00547928"/>
    <w:rsid w:val="00550943"/>
    <w:rsid w:val="005509E1"/>
    <w:rsid w:val="00551869"/>
    <w:rsid w:val="00552885"/>
    <w:rsid w:val="0055299D"/>
    <w:rsid w:val="00552EDB"/>
    <w:rsid w:val="00554301"/>
    <w:rsid w:val="005567D7"/>
    <w:rsid w:val="00557E22"/>
    <w:rsid w:val="00561967"/>
    <w:rsid w:val="00563608"/>
    <w:rsid w:val="005639B3"/>
    <w:rsid w:val="00564337"/>
    <w:rsid w:val="00565CE0"/>
    <w:rsid w:val="005665F4"/>
    <w:rsid w:val="00566724"/>
    <w:rsid w:val="00566C0C"/>
    <w:rsid w:val="00566F71"/>
    <w:rsid w:val="00571DEB"/>
    <w:rsid w:val="005720F7"/>
    <w:rsid w:val="005727D9"/>
    <w:rsid w:val="0057387D"/>
    <w:rsid w:val="005738AB"/>
    <w:rsid w:val="00576633"/>
    <w:rsid w:val="00576A78"/>
    <w:rsid w:val="00577DAB"/>
    <w:rsid w:val="00582E0C"/>
    <w:rsid w:val="0058392A"/>
    <w:rsid w:val="00585149"/>
    <w:rsid w:val="00585305"/>
    <w:rsid w:val="005901DC"/>
    <w:rsid w:val="00591D50"/>
    <w:rsid w:val="005926CF"/>
    <w:rsid w:val="005927CB"/>
    <w:rsid w:val="00593422"/>
    <w:rsid w:val="0059557E"/>
    <w:rsid w:val="00596F4E"/>
    <w:rsid w:val="005A08AF"/>
    <w:rsid w:val="005A0CC2"/>
    <w:rsid w:val="005A267D"/>
    <w:rsid w:val="005A33F4"/>
    <w:rsid w:val="005A380C"/>
    <w:rsid w:val="005A5E89"/>
    <w:rsid w:val="005B0088"/>
    <w:rsid w:val="005B0A94"/>
    <w:rsid w:val="005B0C8E"/>
    <w:rsid w:val="005B11B1"/>
    <w:rsid w:val="005B1CF3"/>
    <w:rsid w:val="005B1D42"/>
    <w:rsid w:val="005B4D49"/>
    <w:rsid w:val="005B54F1"/>
    <w:rsid w:val="005B5A29"/>
    <w:rsid w:val="005B7DAC"/>
    <w:rsid w:val="005C02CC"/>
    <w:rsid w:val="005C21F4"/>
    <w:rsid w:val="005C2AD9"/>
    <w:rsid w:val="005C2DAA"/>
    <w:rsid w:val="005C7746"/>
    <w:rsid w:val="005D0C07"/>
    <w:rsid w:val="005D132D"/>
    <w:rsid w:val="005D44AD"/>
    <w:rsid w:val="005D5605"/>
    <w:rsid w:val="005D61C5"/>
    <w:rsid w:val="005D770F"/>
    <w:rsid w:val="005D78DC"/>
    <w:rsid w:val="005E02F8"/>
    <w:rsid w:val="005E07D8"/>
    <w:rsid w:val="005E1622"/>
    <w:rsid w:val="005E2A26"/>
    <w:rsid w:val="005E4657"/>
    <w:rsid w:val="005E47B2"/>
    <w:rsid w:val="005E5EB8"/>
    <w:rsid w:val="005E73F0"/>
    <w:rsid w:val="005E7543"/>
    <w:rsid w:val="005F091F"/>
    <w:rsid w:val="005F221D"/>
    <w:rsid w:val="005F297B"/>
    <w:rsid w:val="005F325B"/>
    <w:rsid w:val="005F6570"/>
    <w:rsid w:val="005F69E3"/>
    <w:rsid w:val="005F72E6"/>
    <w:rsid w:val="00600683"/>
    <w:rsid w:val="006010D5"/>
    <w:rsid w:val="00602A84"/>
    <w:rsid w:val="00602F14"/>
    <w:rsid w:val="006038B6"/>
    <w:rsid w:val="00604884"/>
    <w:rsid w:val="00604B2B"/>
    <w:rsid w:val="00610195"/>
    <w:rsid w:val="0061320D"/>
    <w:rsid w:val="00613CBA"/>
    <w:rsid w:val="00614C8E"/>
    <w:rsid w:val="00615C7C"/>
    <w:rsid w:val="0061653E"/>
    <w:rsid w:val="00616ADD"/>
    <w:rsid w:val="00616ED8"/>
    <w:rsid w:val="006175DB"/>
    <w:rsid w:val="006215B3"/>
    <w:rsid w:val="00621A68"/>
    <w:rsid w:val="006253EC"/>
    <w:rsid w:val="00626481"/>
    <w:rsid w:val="0062653B"/>
    <w:rsid w:val="00627D60"/>
    <w:rsid w:val="00630233"/>
    <w:rsid w:val="006304C5"/>
    <w:rsid w:val="0063118F"/>
    <w:rsid w:val="00631444"/>
    <w:rsid w:val="006317BA"/>
    <w:rsid w:val="00631A8B"/>
    <w:rsid w:val="00632CE9"/>
    <w:rsid w:val="0063376D"/>
    <w:rsid w:val="006337E7"/>
    <w:rsid w:val="00634BF8"/>
    <w:rsid w:val="00635FD9"/>
    <w:rsid w:val="0063792D"/>
    <w:rsid w:val="00640129"/>
    <w:rsid w:val="00640FF1"/>
    <w:rsid w:val="00641094"/>
    <w:rsid w:val="00643AFA"/>
    <w:rsid w:val="00644F32"/>
    <w:rsid w:val="00644FDA"/>
    <w:rsid w:val="006459DA"/>
    <w:rsid w:val="00645B3C"/>
    <w:rsid w:val="00647B7F"/>
    <w:rsid w:val="00647B93"/>
    <w:rsid w:val="0065512D"/>
    <w:rsid w:val="006567BB"/>
    <w:rsid w:val="00660AA1"/>
    <w:rsid w:val="0066601D"/>
    <w:rsid w:val="00667439"/>
    <w:rsid w:val="006725A7"/>
    <w:rsid w:val="00672DC1"/>
    <w:rsid w:val="0067351C"/>
    <w:rsid w:val="00673976"/>
    <w:rsid w:val="006753F1"/>
    <w:rsid w:val="00675B13"/>
    <w:rsid w:val="00675EFC"/>
    <w:rsid w:val="00676EA3"/>
    <w:rsid w:val="00677C00"/>
    <w:rsid w:val="00677D6E"/>
    <w:rsid w:val="00681E25"/>
    <w:rsid w:val="0068277B"/>
    <w:rsid w:val="00683495"/>
    <w:rsid w:val="00683A88"/>
    <w:rsid w:val="00683E16"/>
    <w:rsid w:val="00684141"/>
    <w:rsid w:val="0068480B"/>
    <w:rsid w:val="0068631A"/>
    <w:rsid w:val="00686D75"/>
    <w:rsid w:val="00687DC7"/>
    <w:rsid w:val="00692461"/>
    <w:rsid w:val="00692AEA"/>
    <w:rsid w:val="00693637"/>
    <w:rsid w:val="00694DDF"/>
    <w:rsid w:val="00694F28"/>
    <w:rsid w:val="006958A3"/>
    <w:rsid w:val="00695C5B"/>
    <w:rsid w:val="00695FB2"/>
    <w:rsid w:val="00696020"/>
    <w:rsid w:val="00696BD8"/>
    <w:rsid w:val="0069738E"/>
    <w:rsid w:val="0069777F"/>
    <w:rsid w:val="006A0779"/>
    <w:rsid w:val="006A218E"/>
    <w:rsid w:val="006A2327"/>
    <w:rsid w:val="006A2BD5"/>
    <w:rsid w:val="006A3451"/>
    <w:rsid w:val="006A350A"/>
    <w:rsid w:val="006A510D"/>
    <w:rsid w:val="006A76B4"/>
    <w:rsid w:val="006B1ACE"/>
    <w:rsid w:val="006B617E"/>
    <w:rsid w:val="006B7038"/>
    <w:rsid w:val="006C078B"/>
    <w:rsid w:val="006C1D19"/>
    <w:rsid w:val="006C2F09"/>
    <w:rsid w:val="006C3574"/>
    <w:rsid w:val="006C4D40"/>
    <w:rsid w:val="006C5497"/>
    <w:rsid w:val="006D2C1D"/>
    <w:rsid w:val="006D61FE"/>
    <w:rsid w:val="006D63CD"/>
    <w:rsid w:val="006E17AC"/>
    <w:rsid w:val="006E3337"/>
    <w:rsid w:val="006E3AC0"/>
    <w:rsid w:val="006E6DFE"/>
    <w:rsid w:val="006E77A0"/>
    <w:rsid w:val="006E78B9"/>
    <w:rsid w:val="006F3A1E"/>
    <w:rsid w:val="006F3A36"/>
    <w:rsid w:val="006F4C49"/>
    <w:rsid w:val="006F7A7C"/>
    <w:rsid w:val="0070335F"/>
    <w:rsid w:val="00703D36"/>
    <w:rsid w:val="0070573B"/>
    <w:rsid w:val="00706D81"/>
    <w:rsid w:val="00706ECD"/>
    <w:rsid w:val="00707AE4"/>
    <w:rsid w:val="00707BB8"/>
    <w:rsid w:val="00711F58"/>
    <w:rsid w:val="007137B6"/>
    <w:rsid w:val="00713A99"/>
    <w:rsid w:val="00714FEF"/>
    <w:rsid w:val="00715D76"/>
    <w:rsid w:val="00716801"/>
    <w:rsid w:val="00717427"/>
    <w:rsid w:val="00717C13"/>
    <w:rsid w:val="0072099F"/>
    <w:rsid w:val="00721EDC"/>
    <w:rsid w:val="0072385F"/>
    <w:rsid w:val="007259B2"/>
    <w:rsid w:val="00726196"/>
    <w:rsid w:val="007278CA"/>
    <w:rsid w:val="00731558"/>
    <w:rsid w:val="007323D0"/>
    <w:rsid w:val="00732BED"/>
    <w:rsid w:val="00733A5B"/>
    <w:rsid w:val="00734521"/>
    <w:rsid w:val="00734FDC"/>
    <w:rsid w:val="0073611E"/>
    <w:rsid w:val="007364A2"/>
    <w:rsid w:val="007408B5"/>
    <w:rsid w:val="007430FF"/>
    <w:rsid w:val="00743FA7"/>
    <w:rsid w:val="00744636"/>
    <w:rsid w:val="007463A7"/>
    <w:rsid w:val="007465F8"/>
    <w:rsid w:val="00746BC0"/>
    <w:rsid w:val="00747202"/>
    <w:rsid w:val="00747B59"/>
    <w:rsid w:val="007508C4"/>
    <w:rsid w:val="0075247E"/>
    <w:rsid w:val="00753E0E"/>
    <w:rsid w:val="007563A0"/>
    <w:rsid w:val="00762F23"/>
    <w:rsid w:val="00763A42"/>
    <w:rsid w:val="007666D6"/>
    <w:rsid w:val="00766A8A"/>
    <w:rsid w:val="0076716E"/>
    <w:rsid w:val="00770523"/>
    <w:rsid w:val="00771666"/>
    <w:rsid w:val="00772054"/>
    <w:rsid w:val="007727F5"/>
    <w:rsid w:val="00772EDE"/>
    <w:rsid w:val="00773479"/>
    <w:rsid w:val="00773980"/>
    <w:rsid w:val="00774094"/>
    <w:rsid w:val="007740A9"/>
    <w:rsid w:val="0077480C"/>
    <w:rsid w:val="00775BA7"/>
    <w:rsid w:val="007770BE"/>
    <w:rsid w:val="00777F91"/>
    <w:rsid w:val="0078051D"/>
    <w:rsid w:val="007815F4"/>
    <w:rsid w:val="00781822"/>
    <w:rsid w:val="00784870"/>
    <w:rsid w:val="00787A72"/>
    <w:rsid w:val="00790921"/>
    <w:rsid w:val="00791475"/>
    <w:rsid w:val="00792A41"/>
    <w:rsid w:val="00792F12"/>
    <w:rsid w:val="00793553"/>
    <w:rsid w:val="00793B1C"/>
    <w:rsid w:val="00796462"/>
    <w:rsid w:val="00796A08"/>
    <w:rsid w:val="007A2607"/>
    <w:rsid w:val="007A6054"/>
    <w:rsid w:val="007A6EA3"/>
    <w:rsid w:val="007A7ECB"/>
    <w:rsid w:val="007B0567"/>
    <w:rsid w:val="007B2245"/>
    <w:rsid w:val="007B23C5"/>
    <w:rsid w:val="007B37DC"/>
    <w:rsid w:val="007B57C5"/>
    <w:rsid w:val="007B67EE"/>
    <w:rsid w:val="007B7ED2"/>
    <w:rsid w:val="007C0243"/>
    <w:rsid w:val="007C0B1E"/>
    <w:rsid w:val="007C2C7C"/>
    <w:rsid w:val="007C3AE2"/>
    <w:rsid w:val="007C46CB"/>
    <w:rsid w:val="007C4ABC"/>
    <w:rsid w:val="007C4CFB"/>
    <w:rsid w:val="007C74F5"/>
    <w:rsid w:val="007D0F5B"/>
    <w:rsid w:val="007D0FE3"/>
    <w:rsid w:val="007D100E"/>
    <w:rsid w:val="007D27C0"/>
    <w:rsid w:val="007D35BE"/>
    <w:rsid w:val="007D390F"/>
    <w:rsid w:val="007D403D"/>
    <w:rsid w:val="007D4850"/>
    <w:rsid w:val="007D71A2"/>
    <w:rsid w:val="007D71D6"/>
    <w:rsid w:val="007D7BB5"/>
    <w:rsid w:val="007E0248"/>
    <w:rsid w:val="007E092F"/>
    <w:rsid w:val="007E19D6"/>
    <w:rsid w:val="007E3289"/>
    <w:rsid w:val="007E367F"/>
    <w:rsid w:val="007E3FF8"/>
    <w:rsid w:val="007E4728"/>
    <w:rsid w:val="007E665D"/>
    <w:rsid w:val="007F1012"/>
    <w:rsid w:val="007F1B5A"/>
    <w:rsid w:val="007F3977"/>
    <w:rsid w:val="007F3E40"/>
    <w:rsid w:val="007F418A"/>
    <w:rsid w:val="007F6BAA"/>
    <w:rsid w:val="007F6D8F"/>
    <w:rsid w:val="007F799F"/>
    <w:rsid w:val="00801CF0"/>
    <w:rsid w:val="008021E1"/>
    <w:rsid w:val="008031DD"/>
    <w:rsid w:val="00804C2D"/>
    <w:rsid w:val="00807B7B"/>
    <w:rsid w:val="00810231"/>
    <w:rsid w:val="0081383A"/>
    <w:rsid w:val="00813D46"/>
    <w:rsid w:val="00814B81"/>
    <w:rsid w:val="00815069"/>
    <w:rsid w:val="00815519"/>
    <w:rsid w:val="00816071"/>
    <w:rsid w:val="008168E1"/>
    <w:rsid w:val="00816A46"/>
    <w:rsid w:val="008201DF"/>
    <w:rsid w:val="00820768"/>
    <w:rsid w:val="00821130"/>
    <w:rsid w:val="0082179A"/>
    <w:rsid w:val="00821B9F"/>
    <w:rsid w:val="00822E3A"/>
    <w:rsid w:val="00823BD4"/>
    <w:rsid w:val="00827801"/>
    <w:rsid w:val="008307FC"/>
    <w:rsid w:val="008334F4"/>
    <w:rsid w:val="0083393D"/>
    <w:rsid w:val="008342D7"/>
    <w:rsid w:val="008350A1"/>
    <w:rsid w:val="00835C90"/>
    <w:rsid w:val="00840742"/>
    <w:rsid w:val="00841037"/>
    <w:rsid w:val="00841D7A"/>
    <w:rsid w:val="008435D8"/>
    <w:rsid w:val="00843D94"/>
    <w:rsid w:val="00846C8C"/>
    <w:rsid w:val="00847839"/>
    <w:rsid w:val="00847D7A"/>
    <w:rsid w:val="00851892"/>
    <w:rsid w:val="00857B82"/>
    <w:rsid w:val="008612B7"/>
    <w:rsid w:val="00862B05"/>
    <w:rsid w:val="00863269"/>
    <w:rsid w:val="00864241"/>
    <w:rsid w:val="0086492D"/>
    <w:rsid w:val="008657A9"/>
    <w:rsid w:val="008659A2"/>
    <w:rsid w:val="00866F6E"/>
    <w:rsid w:val="00867B6F"/>
    <w:rsid w:val="008711A1"/>
    <w:rsid w:val="00872E97"/>
    <w:rsid w:val="00873507"/>
    <w:rsid w:val="00873881"/>
    <w:rsid w:val="008763BD"/>
    <w:rsid w:val="00877B11"/>
    <w:rsid w:val="00881F8F"/>
    <w:rsid w:val="00882C7F"/>
    <w:rsid w:val="00884702"/>
    <w:rsid w:val="0088495B"/>
    <w:rsid w:val="00885BF6"/>
    <w:rsid w:val="0088688D"/>
    <w:rsid w:val="00887C05"/>
    <w:rsid w:val="008918BE"/>
    <w:rsid w:val="0089559D"/>
    <w:rsid w:val="008960A3"/>
    <w:rsid w:val="008A0D41"/>
    <w:rsid w:val="008A3E24"/>
    <w:rsid w:val="008A66B1"/>
    <w:rsid w:val="008B1747"/>
    <w:rsid w:val="008B20AF"/>
    <w:rsid w:val="008B454E"/>
    <w:rsid w:val="008B4B63"/>
    <w:rsid w:val="008B6517"/>
    <w:rsid w:val="008C0038"/>
    <w:rsid w:val="008C1332"/>
    <w:rsid w:val="008C2DF9"/>
    <w:rsid w:val="008C3129"/>
    <w:rsid w:val="008C38B8"/>
    <w:rsid w:val="008C493E"/>
    <w:rsid w:val="008C4A13"/>
    <w:rsid w:val="008C6846"/>
    <w:rsid w:val="008C7783"/>
    <w:rsid w:val="008D04BE"/>
    <w:rsid w:val="008D2C48"/>
    <w:rsid w:val="008D4551"/>
    <w:rsid w:val="008D5542"/>
    <w:rsid w:val="008D5823"/>
    <w:rsid w:val="008D59F2"/>
    <w:rsid w:val="008D7010"/>
    <w:rsid w:val="008E0272"/>
    <w:rsid w:val="008E1383"/>
    <w:rsid w:val="008E20E3"/>
    <w:rsid w:val="008E2DA5"/>
    <w:rsid w:val="008E721E"/>
    <w:rsid w:val="008E7D71"/>
    <w:rsid w:val="008F07ED"/>
    <w:rsid w:val="008F09BA"/>
    <w:rsid w:val="008F19CC"/>
    <w:rsid w:val="008F3683"/>
    <w:rsid w:val="008F5212"/>
    <w:rsid w:val="008F79D1"/>
    <w:rsid w:val="008F7D0B"/>
    <w:rsid w:val="00901182"/>
    <w:rsid w:val="0090226F"/>
    <w:rsid w:val="00902EF0"/>
    <w:rsid w:val="009041CF"/>
    <w:rsid w:val="00905A90"/>
    <w:rsid w:val="009060B1"/>
    <w:rsid w:val="0091133E"/>
    <w:rsid w:val="00912FF0"/>
    <w:rsid w:val="0091342C"/>
    <w:rsid w:val="00914417"/>
    <w:rsid w:val="009161CC"/>
    <w:rsid w:val="0091634E"/>
    <w:rsid w:val="00916D3F"/>
    <w:rsid w:val="00917523"/>
    <w:rsid w:val="0092116C"/>
    <w:rsid w:val="00923B13"/>
    <w:rsid w:val="0092488D"/>
    <w:rsid w:val="0092550E"/>
    <w:rsid w:val="0092552C"/>
    <w:rsid w:val="0092664A"/>
    <w:rsid w:val="00926F7E"/>
    <w:rsid w:val="009301EA"/>
    <w:rsid w:val="00930E28"/>
    <w:rsid w:val="00932247"/>
    <w:rsid w:val="00932361"/>
    <w:rsid w:val="009358C6"/>
    <w:rsid w:val="009360F8"/>
    <w:rsid w:val="00936554"/>
    <w:rsid w:val="00936720"/>
    <w:rsid w:val="00936F00"/>
    <w:rsid w:val="009372EA"/>
    <w:rsid w:val="00937EAD"/>
    <w:rsid w:val="00942D06"/>
    <w:rsid w:val="009439F5"/>
    <w:rsid w:val="00944757"/>
    <w:rsid w:val="00944E68"/>
    <w:rsid w:val="00945DB1"/>
    <w:rsid w:val="00946078"/>
    <w:rsid w:val="009475B9"/>
    <w:rsid w:val="00951B84"/>
    <w:rsid w:val="00953097"/>
    <w:rsid w:val="00953CDF"/>
    <w:rsid w:val="00953EFE"/>
    <w:rsid w:val="00954071"/>
    <w:rsid w:val="00954967"/>
    <w:rsid w:val="00954B52"/>
    <w:rsid w:val="009566A4"/>
    <w:rsid w:val="009625CD"/>
    <w:rsid w:val="00965E85"/>
    <w:rsid w:val="009666FA"/>
    <w:rsid w:val="009718C0"/>
    <w:rsid w:val="00971D26"/>
    <w:rsid w:val="009748DA"/>
    <w:rsid w:val="009756F7"/>
    <w:rsid w:val="00976AAB"/>
    <w:rsid w:val="00977AFA"/>
    <w:rsid w:val="00977EF5"/>
    <w:rsid w:val="00977F47"/>
    <w:rsid w:val="009802F9"/>
    <w:rsid w:val="009805F6"/>
    <w:rsid w:val="00982164"/>
    <w:rsid w:val="00982372"/>
    <w:rsid w:val="00983278"/>
    <w:rsid w:val="00984012"/>
    <w:rsid w:val="009868F7"/>
    <w:rsid w:val="009873B3"/>
    <w:rsid w:val="00993251"/>
    <w:rsid w:val="009938E7"/>
    <w:rsid w:val="009A3527"/>
    <w:rsid w:val="009A52CD"/>
    <w:rsid w:val="009A5983"/>
    <w:rsid w:val="009A639D"/>
    <w:rsid w:val="009A7266"/>
    <w:rsid w:val="009B2251"/>
    <w:rsid w:val="009B525A"/>
    <w:rsid w:val="009B5A78"/>
    <w:rsid w:val="009B5B33"/>
    <w:rsid w:val="009B5E19"/>
    <w:rsid w:val="009B6113"/>
    <w:rsid w:val="009B71D2"/>
    <w:rsid w:val="009C118C"/>
    <w:rsid w:val="009C1849"/>
    <w:rsid w:val="009C1A21"/>
    <w:rsid w:val="009C1F24"/>
    <w:rsid w:val="009C2046"/>
    <w:rsid w:val="009C51C4"/>
    <w:rsid w:val="009C59AB"/>
    <w:rsid w:val="009C5A4E"/>
    <w:rsid w:val="009C6041"/>
    <w:rsid w:val="009C6235"/>
    <w:rsid w:val="009C65EC"/>
    <w:rsid w:val="009C6A8D"/>
    <w:rsid w:val="009D107C"/>
    <w:rsid w:val="009D1D53"/>
    <w:rsid w:val="009D1DDD"/>
    <w:rsid w:val="009D241C"/>
    <w:rsid w:val="009D402A"/>
    <w:rsid w:val="009D4DE0"/>
    <w:rsid w:val="009D5B98"/>
    <w:rsid w:val="009D7111"/>
    <w:rsid w:val="009D75E0"/>
    <w:rsid w:val="009D7A09"/>
    <w:rsid w:val="009E0652"/>
    <w:rsid w:val="009E21C3"/>
    <w:rsid w:val="009E2F49"/>
    <w:rsid w:val="009E53DD"/>
    <w:rsid w:val="009E5743"/>
    <w:rsid w:val="009E64C8"/>
    <w:rsid w:val="009E6CB7"/>
    <w:rsid w:val="009E7F04"/>
    <w:rsid w:val="009F099E"/>
    <w:rsid w:val="009F0CAC"/>
    <w:rsid w:val="009F3FEF"/>
    <w:rsid w:val="009F4593"/>
    <w:rsid w:val="009F46EC"/>
    <w:rsid w:val="009F5783"/>
    <w:rsid w:val="009F79A0"/>
    <w:rsid w:val="009F79E8"/>
    <w:rsid w:val="009F7CE6"/>
    <w:rsid w:val="009F7E35"/>
    <w:rsid w:val="00A01AB8"/>
    <w:rsid w:val="00A02F94"/>
    <w:rsid w:val="00A0374D"/>
    <w:rsid w:val="00A03934"/>
    <w:rsid w:val="00A05671"/>
    <w:rsid w:val="00A11240"/>
    <w:rsid w:val="00A11BA8"/>
    <w:rsid w:val="00A175E2"/>
    <w:rsid w:val="00A20E55"/>
    <w:rsid w:val="00A24DC3"/>
    <w:rsid w:val="00A259AE"/>
    <w:rsid w:val="00A27077"/>
    <w:rsid w:val="00A27C07"/>
    <w:rsid w:val="00A30618"/>
    <w:rsid w:val="00A31779"/>
    <w:rsid w:val="00A33F4F"/>
    <w:rsid w:val="00A3490A"/>
    <w:rsid w:val="00A354F6"/>
    <w:rsid w:val="00A37B95"/>
    <w:rsid w:val="00A404BC"/>
    <w:rsid w:val="00A419F0"/>
    <w:rsid w:val="00A42F5D"/>
    <w:rsid w:val="00A43348"/>
    <w:rsid w:val="00A43793"/>
    <w:rsid w:val="00A4398D"/>
    <w:rsid w:val="00A50211"/>
    <w:rsid w:val="00A50250"/>
    <w:rsid w:val="00A507D7"/>
    <w:rsid w:val="00A50CCB"/>
    <w:rsid w:val="00A51DFE"/>
    <w:rsid w:val="00A524BE"/>
    <w:rsid w:val="00A527B1"/>
    <w:rsid w:val="00A52804"/>
    <w:rsid w:val="00A54560"/>
    <w:rsid w:val="00A54771"/>
    <w:rsid w:val="00A55EE3"/>
    <w:rsid w:val="00A576D7"/>
    <w:rsid w:val="00A61C91"/>
    <w:rsid w:val="00A62537"/>
    <w:rsid w:val="00A62D5C"/>
    <w:rsid w:val="00A65607"/>
    <w:rsid w:val="00A67097"/>
    <w:rsid w:val="00A701A7"/>
    <w:rsid w:val="00A74365"/>
    <w:rsid w:val="00A75ABC"/>
    <w:rsid w:val="00A766FE"/>
    <w:rsid w:val="00A801E5"/>
    <w:rsid w:val="00A8119E"/>
    <w:rsid w:val="00A8323A"/>
    <w:rsid w:val="00A83DD8"/>
    <w:rsid w:val="00A84B84"/>
    <w:rsid w:val="00A872BB"/>
    <w:rsid w:val="00A87319"/>
    <w:rsid w:val="00A91C62"/>
    <w:rsid w:val="00A93F52"/>
    <w:rsid w:val="00A9634B"/>
    <w:rsid w:val="00A96390"/>
    <w:rsid w:val="00A97A4B"/>
    <w:rsid w:val="00AA3114"/>
    <w:rsid w:val="00AA32DD"/>
    <w:rsid w:val="00AA3635"/>
    <w:rsid w:val="00AA474D"/>
    <w:rsid w:val="00AA487B"/>
    <w:rsid w:val="00AA54A3"/>
    <w:rsid w:val="00AA54F0"/>
    <w:rsid w:val="00AA7B84"/>
    <w:rsid w:val="00AB074A"/>
    <w:rsid w:val="00AB0945"/>
    <w:rsid w:val="00AB0BE3"/>
    <w:rsid w:val="00AB0D61"/>
    <w:rsid w:val="00AB15F3"/>
    <w:rsid w:val="00AB22C2"/>
    <w:rsid w:val="00AB2563"/>
    <w:rsid w:val="00AB30C1"/>
    <w:rsid w:val="00AB318A"/>
    <w:rsid w:val="00AC06F9"/>
    <w:rsid w:val="00AC438B"/>
    <w:rsid w:val="00AC558A"/>
    <w:rsid w:val="00AC796D"/>
    <w:rsid w:val="00AD0C12"/>
    <w:rsid w:val="00AD0E99"/>
    <w:rsid w:val="00AD1D2E"/>
    <w:rsid w:val="00AD29CF"/>
    <w:rsid w:val="00AD2A96"/>
    <w:rsid w:val="00AD5788"/>
    <w:rsid w:val="00AD5FB7"/>
    <w:rsid w:val="00AD6B3B"/>
    <w:rsid w:val="00AD6FFF"/>
    <w:rsid w:val="00AD7BEE"/>
    <w:rsid w:val="00AD7F05"/>
    <w:rsid w:val="00AE0668"/>
    <w:rsid w:val="00AE1325"/>
    <w:rsid w:val="00AE1826"/>
    <w:rsid w:val="00AE3713"/>
    <w:rsid w:val="00AE379F"/>
    <w:rsid w:val="00AE4740"/>
    <w:rsid w:val="00AE5A28"/>
    <w:rsid w:val="00AE5DA3"/>
    <w:rsid w:val="00AE756F"/>
    <w:rsid w:val="00AF0F88"/>
    <w:rsid w:val="00AF5948"/>
    <w:rsid w:val="00AF620A"/>
    <w:rsid w:val="00AF69B2"/>
    <w:rsid w:val="00AF6A62"/>
    <w:rsid w:val="00AF783C"/>
    <w:rsid w:val="00B003FB"/>
    <w:rsid w:val="00B00E97"/>
    <w:rsid w:val="00B00ED5"/>
    <w:rsid w:val="00B01B68"/>
    <w:rsid w:val="00B027E9"/>
    <w:rsid w:val="00B03F22"/>
    <w:rsid w:val="00B06191"/>
    <w:rsid w:val="00B061AC"/>
    <w:rsid w:val="00B07A72"/>
    <w:rsid w:val="00B100D7"/>
    <w:rsid w:val="00B10180"/>
    <w:rsid w:val="00B103AA"/>
    <w:rsid w:val="00B109BF"/>
    <w:rsid w:val="00B1280D"/>
    <w:rsid w:val="00B148B1"/>
    <w:rsid w:val="00B17200"/>
    <w:rsid w:val="00B20486"/>
    <w:rsid w:val="00B20CD9"/>
    <w:rsid w:val="00B229F7"/>
    <w:rsid w:val="00B2342A"/>
    <w:rsid w:val="00B25975"/>
    <w:rsid w:val="00B30BB1"/>
    <w:rsid w:val="00B31E10"/>
    <w:rsid w:val="00B34A0C"/>
    <w:rsid w:val="00B3692B"/>
    <w:rsid w:val="00B36F86"/>
    <w:rsid w:val="00B37D46"/>
    <w:rsid w:val="00B40738"/>
    <w:rsid w:val="00B443CE"/>
    <w:rsid w:val="00B47058"/>
    <w:rsid w:val="00B47C64"/>
    <w:rsid w:val="00B50F58"/>
    <w:rsid w:val="00B51C4B"/>
    <w:rsid w:val="00B52A7C"/>
    <w:rsid w:val="00B54680"/>
    <w:rsid w:val="00B60946"/>
    <w:rsid w:val="00B61ACC"/>
    <w:rsid w:val="00B6306D"/>
    <w:rsid w:val="00B63E8A"/>
    <w:rsid w:val="00B70688"/>
    <w:rsid w:val="00B7083C"/>
    <w:rsid w:val="00B715E3"/>
    <w:rsid w:val="00B71FBC"/>
    <w:rsid w:val="00B737F5"/>
    <w:rsid w:val="00B746EA"/>
    <w:rsid w:val="00B764AD"/>
    <w:rsid w:val="00B77413"/>
    <w:rsid w:val="00B774F8"/>
    <w:rsid w:val="00B80E89"/>
    <w:rsid w:val="00B84E42"/>
    <w:rsid w:val="00B85B28"/>
    <w:rsid w:val="00B864DB"/>
    <w:rsid w:val="00B86C81"/>
    <w:rsid w:val="00B9143D"/>
    <w:rsid w:val="00B932B1"/>
    <w:rsid w:val="00B93AEE"/>
    <w:rsid w:val="00B94279"/>
    <w:rsid w:val="00B96746"/>
    <w:rsid w:val="00B96FDC"/>
    <w:rsid w:val="00BA0530"/>
    <w:rsid w:val="00BA098B"/>
    <w:rsid w:val="00BA0EFD"/>
    <w:rsid w:val="00BA1FF3"/>
    <w:rsid w:val="00BA1FF4"/>
    <w:rsid w:val="00BA22F9"/>
    <w:rsid w:val="00BA5528"/>
    <w:rsid w:val="00BA55B9"/>
    <w:rsid w:val="00BA55CA"/>
    <w:rsid w:val="00BA635E"/>
    <w:rsid w:val="00BA65D0"/>
    <w:rsid w:val="00BA6B86"/>
    <w:rsid w:val="00BA7C6A"/>
    <w:rsid w:val="00BB01A1"/>
    <w:rsid w:val="00BB0FD5"/>
    <w:rsid w:val="00BB4152"/>
    <w:rsid w:val="00BB45E9"/>
    <w:rsid w:val="00BB57BF"/>
    <w:rsid w:val="00BC0283"/>
    <w:rsid w:val="00BC03B7"/>
    <w:rsid w:val="00BC09A7"/>
    <w:rsid w:val="00BC255B"/>
    <w:rsid w:val="00BC2740"/>
    <w:rsid w:val="00BC3DFE"/>
    <w:rsid w:val="00BC3FE5"/>
    <w:rsid w:val="00BC59D2"/>
    <w:rsid w:val="00BC7361"/>
    <w:rsid w:val="00BD13BA"/>
    <w:rsid w:val="00BD2A29"/>
    <w:rsid w:val="00BD2A4B"/>
    <w:rsid w:val="00BD3EDA"/>
    <w:rsid w:val="00BD631B"/>
    <w:rsid w:val="00BD7057"/>
    <w:rsid w:val="00BD7688"/>
    <w:rsid w:val="00BE0354"/>
    <w:rsid w:val="00BE0E3F"/>
    <w:rsid w:val="00BE1FB6"/>
    <w:rsid w:val="00BE3F03"/>
    <w:rsid w:val="00BE6AC9"/>
    <w:rsid w:val="00BE6D62"/>
    <w:rsid w:val="00BF09CF"/>
    <w:rsid w:val="00BF11A7"/>
    <w:rsid w:val="00BF770D"/>
    <w:rsid w:val="00C003ED"/>
    <w:rsid w:val="00C028E3"/>
    <w:rsid w:val="00C0322C"/>
    <w:rsid w:val="00C042C3"/>
    <w:rsid w:val="00C05264"/>
    <w:rsid w:val="00C06D0B"/>
    <w:rsid w:val="00C078A6"/>
    <w:rsid w:val="00C1084F"/>
    <w:rsid w:val="00C11D1A"/>
    <w:rsid w:val="00C136CB"/>
    <w:rsid w:val="00C14947"/>
    <w:rsid w:val="00C15F80"/>
    <w:rsid w:val="00C17227"/>
    <w:rsid w:val="00C17BBF"/>
    <w:rsid w:val="00C22500"/>
    <w:rsid w:val="00C22A9A"/>
    <w:rsid w:val="00C23DC5"/>
    <w:rsid w:val="00C24BBD"/>
    <w:rsid w:val="00C256A0"/>
    <w:rsid w:val="00C30BD7"/>
    <w:rsid w:val="00C30ECC"/>
    <w:rsid w:val="00C31251"/>
    <w:rsid w:val="00C31DC2"/>
    <w:rsid w:val="00C330BC"/>
    <w:rsid w:val="00C34CCD"/>
    <w:rsid w:val="00C36B57"/>
    <w:rsid w:val="00C372D6"/>
    <w:rsid w:val="00C3757F"/>
    <w:rsid w:val="00C3770C"/>
    <w:rsid w:val="00C37938"/>
    <w:rsid w:val="00C41BC7"/>
    <w:rsid w:val="00C41CD8"/>
    <w:rsid w:val="00C43751"/>
    <w:rsid w:val="00C4406A"/>
    <w:rsid w:val="00C44EED"/>
    <w:rsid w:val="00C454F4"/>
    <w:rsid w:val="00C478E6"/>
    <w:rsid w:val="00C517C8"/>
    <w:rsid w:val="00C519CF"/>
    <w:rsid w:val="00C52BEE"/>
    <w:rsid w:val="00C52E7A"/>
    <w:rsid w:val="00C53342"/>
    <w:rsid w:val="00C540F3"/>
    <w:rsid w:val="00C547FD"/>
    <w:rsid w:val="00C549D8"/>
    <w:rsid w:val="00C558B1"/>
    <w:rsid w:val="00C56FE4"/>
    <w:rsid w:val="00C600EB"/>
    <w:rsid w:val="00C60412"/>
    <w:rsid w:val="00C6050E"/>
    <w:rsid w:val="00C61D9F"/>
    <w:rsid w:val="00C625CB"/>
    <w:rsid w:val="00C63014"/>
    <w:rsid w:val="00C63847"/>
    <w:rsid w:val="00C64714"/>
    <w:rsid w:val="00C64941"/>
    <w:rsid w:val="00C660CE"/>
    <w:rsid w:val="00C674B4"/>
    <w:rsid w:val="00C71A93"/>
    <w:rsid w:val="00C721E4"/>
    <w:rsid w:val="00C727A3"/>
    <w:rsid w:val="00C743B2"/>
    <w:rsid w:val="00C74985"/>
    <w:rsid w:val="00C768E1"/>
    <w:rsid w:val="00C806E9"/>
    <w:rsid w:val="00C80E36"/>
    <w:rsid w:val="00C814C7"/>
    <w:rsid w:val="00C824C1"/>
    <w:rsid w:val="00C84381"/>
    <w:rsid w:val="00C848AC"/>
    <w:rsid w:val="00C849F0"/>
    <w:rsid w:val="00C84ADB"/>
    <w:rsid w:val="00C90034"/>
    <w:rsid w:val="00C90EE6"/>
    <w:rsid w:val="00C91419"/>
    <w:rsid w:val="00C91E15"/>
    <w:rsid w:val="00C94710"/>
    <w:rsid w:val="00C9535A"/>
    <w:rsid w:val="00C967A1"/>
    <w:rsid w:val="00C976EE"/>
    <w:rsid w:val="00C9793F"/>
    <w:rsid w:val="00CA0010"/>
    <w:rsid w:val="00CA11D6"/>
    <w:rsid w:val="00CA15A6"/>
    <w:rsid w:val="00CA31EC"/>
    <w:rsid w:val="00CA6CD9"/>
    <w:rsid w:val="00CB0723"/>
    <w:rsid w:val="00CB3FB1"/>
    <w:rsid w:val="00CB45BB"/>
    <w:rsid w:val="00CB47B9"/>
    <w:rsid w:val="00CB6316"/>
    <w:rsid w:val="00CB65D5"/>
    <w:rsid w:val="00CC0192"/>
    <w:rsid w:val="00CC027A"/>
    <w:rsid w:val="00CC0477"/>
    <w:rsid w:val="00CC3CBB"/>
    <w:rsid w:val="00CC532E"/>
    <w:rsid w:val="00CC56AA"/>
    <w:rsid w:val="00CC6F78"/>
    <w:rsid w:val="00CC7E5D"/>
    <w:rsid w:val="00CD0EA4"/>
    <w:rsid w:val="00CD2040"/>
    <w:rsid w:val="00CD2F09"/>
    <w:rsid w:val="00CD3B6D"/>
    <w:rsid w:val="00CE1826"/>
    <w:rsid w:val="00CE19E9"/>
    <w:rsid w:val="00CE2768"/>
    <w:rsid w:val="00CE2ADD"/>
    <w:rsid w:val="00CE3144"/>
    <w:rsid w:val="00CE5A0B"/>
    <w:rsid w:val="00CE67D2"/>
    <w:rsid w:val="00CE6A6B"/>
    <w:rsid w:val="00CF089D"/>
    <w:rsid w:val="00CF1422"/>
    <w:rsid w:val="00CF2535"/>
    <w:rsid w:val="00CF25CF"/>
    <w:rsid w:val="00CF2794"/>
    <w:rsid w:val="00CF385A"/>
    <w:rsid w:val="00CF3C88"/>
    <w:rsid w:val="00CF5BF5"/>
    <w:rsid w:val="00CF6CB6"/>
    <w:rsid w:val="00D00004"/>
    <w:rsid w:val="00D01451"/>
    <w:rsid w:val="00D01CD7"/>
    <w:rsid w:val="00D03711"/>
    <w:rsid w:val="00D0373C"/>
    <w:rsid w:val="00D04CD3"/>
    <w:rsid w:val="00D068F1"/>
    <w:rsid w:val="00D06FE8"/>
    <w:rsid w:val="00D1384E"/>
    <w:rsid w:val="00D13E0B"/>
    <w:rsid w:val="00D144F3"/>
    <w:rsid w:val="00D14847"/>
    <w:rsid w:val="00D16CF0"/>
    <w:rsid w:val="00D21CDF"/>
    <w:rsid w:val="00D22D3E"/>
    <w:rsid w:val="00D2729E"/>
    <w:rsid w:val="00D273C4"/>
    <w:rsid w:val="00D31533"/>
    <w:rsid w:val="00D32A6E"/>
    <w:rsid w:val="00D32B1A"/>
    <w:rsid w:val="00D35656"/>
    <w:rsid w:val="00D36605"/>
    <w:rsid w:val="00D41F91"/>
    <w:rsid w:val="00D42447"/>
    <w:rsid w:val="00D4302F"/>
    <w:rsid w:val="00D44BCE"/>
    <w:rsid w:val="00D44CD2"/>
    <w:rsid w:val="00D47553"/>
    <w:rsid w:val="00D57E0F"/>
    <w:rsid w:val="00D60338"/>
    <w:rsid w:val="00D60BC9"/>
    <w:rsid w:val="00D61DC1"/>
    <w:rsid w:val="00D62294"/>
    <w:rsid w:val="00D62979"/>
    <w:rsid w:val="00D6491F"/>
    <w:rsid w:val="00D64A6E"/>
    <w:rsid w:val="00D6672A"/>
    <w:rsid w:val="00D676B1"/>
    <w:rsid w:val="00D7066C"/>
    <w:rsid w:val="00D7272A"/>
    <w:rsid w:val="00D72C4C"/>
    <w:rsid w:val="00D74475"/>
    <w:rsid w:val="00D77B31"/>
    <w:rsid w:val="00D77C91"/>
    <w:rsid w:val="00D81B86"/>
    <w:rsid w:val="00D82F25"/>
    <w:rsid w:val="00D833A2"/>
    <w:rsid w:val="00D83A42"/>
    <w:rsid w:val="00D84335"/>
    <w:rsid w:val="00D844B5"/>
    <w:rsid w:val="00D84F7F"/>
    <w:rsid w:val="00D85028"/>
    <w:rsid w:val="00D85D43"/>
    <w:rsid w:val="00D90254"/>
    <w:rsid w:val="00D905E2"/>
    <w:rsid w:val="00D90D1F"/>
    <w:rsid w:val="00D920BB"/>
    <w:rsid w:val="00D93E01"/>
    <w:rsid w:val="00D944B5"/>
    <w:rsid w:val="00D9505D"/>
    <w:rsid w:val="00D95674"/>
    <w:rsid w:val="00D95AF5"/>
    <w:rsid w:val="00D96772"/>
    <w:rsid w:val="00D97DDA"/>
    <w:rsid w:val="00DA03E4"/>
    <w:rsid w:val="00DA09E8"/>
    <w:rsid w:val="00DA3917"/>
    <w:rsid w:val="00DA4484"/>
    <w:rsid w:val="00DA5A1F"/>
    <w:rsid w:val="00DA66E2"/>
    <w:rsid w:val="00DA684F"/>
    <w:rsid w:val="00DB1178"/>
    <w:rsid w:val="00DB1982"/>
    <w:rsid w:val="00DB1CBE"/>
    <w:rsid w:val="00DB2DF9"/>
    <w:rsid w:val="00DB4C79"/>
    <w:rsid w:val="00DB5DC9"/>
    <w:rsid w:val="00DB660C"/>
    <w:rsid w:val="00DB6A19"/>
    <w:rsid w:val="00DB6B21"/>
    <w:rsid w:val="00DB6C9E"/>
    <w:rsid w:val="00DC03AC"/>
    <w:rsid w:val="00DC0DFB"/>
    <w:rsid w:val="00DC15C9"/>
    <w:rsid w:val="00DC22AA"/>
    <w:rsid w:val="00DC2E1B"/>
    <w:rsid w:val="00DC5D8B"/>
    <w:rsid w:val="00DC713E"/>
    <w:rsid w:val="00DD099D"/>
    <w:rsid w:val="00DD3338"/>
    <w:rsid w:val="00DD3AA6"/>
    <w:rsid w:val="00DD4EB4"/>
    <w:rsid w:val="00DD6BCA"/>
    <w:rsid w:val="00DE0407"/>
    <w:rsid w:val="00DE0B1D"/>
    <w:rsid w:val="00DE0F76"/>
    <w:rsid w:val="00DE29AE"/>
    <w:rsid w:val="00DE2E68"/>
    <w:rsid w:val="00DE4057"/>
    <w:rsid w:val="00DE4282"/>
    <w:rsid w:val="00DF2662"/>
    <w:rsid w:val="00DF2976"/>
    <w:rsid w:val="00DF3005"/>
    <w:rsid w:val="00DF521B"/>
    <w:rsid w:val="00DF54D2"/>
    <w:rsid w:val="00DF5A9B"/>
    <w:rsid w:val="00DF5F7F"/>
    <w:rsid w:val="00DF6A61"/>
    <w:rsid w:val="00E02838"/>
    <w:rsid w:val="00E036F3"/>
    <w:rsid w:val="00E03875"/>
    <w:rsid w:val="00E039EC"/>
    <w:rsid w:val="00E05457"/>
    <w:rsid w:val="00E05906"/>
    <w:rsid w:val="00E10D83"/>
    <w:rsid w:val="00E13BF6"/>
    <w:rsid w:val="00E15D82"/>
    <w:rsid w:val="00E20157"/>
    <w:rsid w:val="00E205C2"/>
    <w:rsid w:val="00E23477"/>
    <w:rsid w:val="00E236A6"/>
    <w:rsid w:val="00E24F57"/>
    <w:rsid w:val="00E25B4A"/>
    <w:rsid w:val="00E2634A"/>
    <w:rsid w:val="00E30200"/>
    <w:rsid w:val="00E30733"/>
    <w:rsid w:val="00E30891"/>
    <w:rsid w:val="00E3186B"/>
    <w:rsid w:val="00E32E52"/>
    <w:rsid w:val="00E33D21"/>
    <w:rsid w:val="00E42954"/>
    <w:rsid w:val="00E42C68"/>
    <w:rsid w:val="00E4628A"/>
    <w:rsid w:val="00E4639B"/>
    <w:rsid w:val="00E46EA7"/>
    <w:rsid w:val="00E47336"/>
    <w:rsid w:val="00E54D99"/>
    <w:rsid w:val="00E560DC"/>
    <w:rsid w:val="00E611AE"/>
    <w:rsid w:val="00E61CFC"/>
    <w:rsid w:val="00E6590D"/>
    <w:rsid w:val="00E67766"/>
    <w:rsid w:val="00E67EA0"/>
    <w:rsid w:val="00E7412B"/>
    <w:rsid w:val="00E741C3"/>
    <w:rsid w:val="00E77EEC"/>
    <w:rsid w:val="00E827F1"/>
    <w:rsid w:val="00E840C5"/>
    <w:rsid w:val="00E84FC2"/>
    <w:rsid w:val="00E85039"/>
    <w:rsid w:val="00E86767"/>
    <w:rsid w:val="00E871FC"/>
    <w:rsid w:val="00E879A7"/>
    <w:rsid w:val="00E90F7A"/>
    <w:rsid w:val="00E9112D"/>
    <w:rsid w:val="00E92ABA"/>
    <w:rsid w:val="00E92DB6"/>
    <w:rsid w:val="00E9393E"/>
    <w:rsid w:val="00E950C6"/>
    <w:rsid w:val="00E96155"/>
    <w:rsid w:val="00E97903"/>
    <w:rsid w:val="00EA1DFF"/>
    <w:rsid w:val="00EA248B"/>
    <w:rsid w:val="00EA2F9F"/>
    <w:rsid w:val="00EA717B"/>
    <w:rsid w:val="00EA783C"/>
    <w:rsid w:val="00EA7941"/>
    <w:rsid w:val="00EB0092"/>
    <w:rsid w:val="00EB09DA"/>
    <w:rsid w:val="00EB15BA"/>
    <w:rsid w:val="00EB1B58"/>
    <w:rsid w:val="00EB225E"/>
    <w:rsid w:val="00EB2C5A"/>
    <w:rsid w:val="00EB3A0D"/>
    <w:rsid w:val="00EB3FFA"/>
    <w:rsid w:val="00EB4C6A"/>
    <w:rsid w:val="00EB4D0C"/>
    <w:rsid w:val="00EB5409"/>
    <w:rsid w:val="00EB7534"/>
    <w:rsid w:val="00EC09F8"/>
    <w:rsid w:val="00EC1920"/>
    <w:rsid w:val="00EC1D71"/>
    <w:rsid w:val="00EC2839"/>
    <w:rsid w:val="00EC2DCA"/>
    <w:rsid w:val="00EC4382"/>
    <w:rsid w:val="00EC7173"/>
    <w:rsid w:val="00ED1A90"/>
    <w:rsid w:val="00ED32F0"/>
    <w:rsid w:val="00ED39A4"/>
    <w:rsid w:val="00ED5765"/>
    <w:rsid w:val="00EE14C8"/>
    <w:rsid w:val="00EE4034"/>
    <w:rsid w:val="00EE5908"/>
    <w:rsid w:val="00EE6A2F"/>
    <w:rsid w:val="00EE74A0"/>
    <w:rsid w:val="00EE7679"/>
    <w:rsid w:val="00EF0C23"/>
    <w:rsid w:val="00EF1140"/>
    <w:rsid w:val="00EF1E39"/>
    <w:rsid w:val="00EF2894"/>
    <w:rsid w:val="00EF2F62"/>
    <w:rsid w:val="00EF37CE"/>
    <w:rsid w:val="00EF42B3"/>
    <w:rsid w:val="00EF4393"/>
    <w:rsid w:val="00EF4988"/>
    <w:rsid w:val="00EF4D76"/>
    <w:rsid w:val="00EF6C14"/>
    <w:rsid w:val="00EF728E"/>
    <w:rsid w:val="00F00373"/>
    <w:rsid w:val="00F01752"/>
    <w:rsid w:val="00F0437E"/>
    <w:rsid w:val="00F04CCD"/>
    <w:rsid w:val="00F0520D"/>
    <w:rsid w:val="00F0762A"/>
    <w:rsid w:val="00F1179D"/>
    <w:rsid w:val="00F137B8"/>
    <w:rsid w:val="00F1421F"/>
    <w:rsid w:val="00F14680"/>
    <w:rsid w:val="00F14E4D"/>
    <w:rsid w:val="00F1501D"/>
    <w:rsid w:val="00F15E23"/>
    <w:rsid w:val="00F166C8"/>
    <w:rsid w:val="00F1753A"/>
    <w:rsid w:val="00F22733"/>
    <w:rsid w:val="00F22831"/>
    <w:rsid w:val="00F22E2C"/>
    <w:rsid w:val="00F2507A"/>
    <w:rsid w:val="00F255E3"/>
    <w:rsid w:val="00F25ADC"/>
    <w:rsid w:val="00F267E4"/>
    <w:rsid w:val="00F26D9E"/>
    <w:rsid w:val="00F27329"/>
    <w:rsid w:val="00F3079E"/>
    <w:rsid w:val="00F30917"/>
    <w:rsid w:val="00F331C4"/>
    <w:rsid w:val="00F34865"/>
    <w:rsid w:val="00F35AC8"/>
    <w:rsid w:val="00F3681D"/>
    <w:rsid w:val="00F410F1"/>
    <w:rsid w:val="00F41772"/>
    <w:rsid w:val="00F430E1"/>
    <w:rsid w:val="00F43107"/>
    <w:rsid w:val="00F43281"/>
    <w:rsid w:val="00F44560"/>
    <w:rsid w:val="00F44910"/>
    <w:rsid w:val="00F4793B"/>
    <w:rsid w:val="00F47CF5"/>
    <w:rsid w:val="00F51397"/>
    <w:rsid w:val="00F52D3F"/>
    <w:rsid w:val="00F54842"/>
    <w:rsid w:val="00F55B00"/>
    <w:rsid w:val="00F566F6"/>
    <w:rsid w:val="00F57585"/>
    <w:rsid w:val="00F60677"/>
    <w:rsid w:val="00F6465B"/>
    <w:rsid w:val="00F6472A"/>
    <w:rsid w:val="00F65169"/>
    <w:rsid w:val="00F65410"/>
    <w:rsid w:val="00F706EA"/>
    <w:rsid w:val="00F7121E"/>
    <w:rsid w:val="00F71CF2"/>
    <w:rsid w:val="00F721C7"/>
    <w:rsid w:val="00F7675A"/>
    <w:rsid w:val="00F802DB"/>
    <w:rsid w:val="00F8147E"/>
    <w:rsid w:val="00F821FE"/>
    <w:rsid w:val="00F8305D"/>
    <w:rsid w:val="00F85D41"/>
    <w:rsid w:val="00F87363"/>
    <w:rsid w:val="00F90714"/>
    <w:rsid w:val="00F9360F"/>
    <w:rsid w:val="00F96927"/>
    <w:rsid w:val="00FA100A"/>
    <w:rsid w:val="00FA1236"/>
    <w:rsid w:val="00FA15AE"/>
    <w:rsid w:val="00FA3C76"/>
    <w:rsid w:val="00FA3CC4"/>
    <w:rsid w:val="00FA4077"/>
    <w:rsid w:val="00FA53FD"/>
    <w:rsid w:val="00FA5BD1"/>
    <w:rsid w:val="00FA60ED"/>
    <w:rsid w:val="00FB2892"/>
    <w:rsid w:val="00FB3D68"/>
    <w:rsid w:val="00FB48BD"/>
    <w:rsid w:val="00FB50C6"/>
    <w:rsid w:val="00FB5F6F"/>
    <w:rsid w:val="00FB65DE"/>
    <w:rsid w:val="00FC05C4"/>
    <w:rsid w:val="00FC4092"/>
    <w:rsid w:val="00FC493F"/>
    <w:rsid w:val="00FD0079"/>
    <w:rsid w:val="00FD018A"/>
    <w:rsid w:val="00FD02A9"/>
    <w:rsid w:val="00FD0AAD"/>
    <w:rsid w:val="00FD259A"/>
    <w:rsid w:val="00FD44B7"/>
    <w:rsid w:val="00FD4732"/>
    <w:rsid w:val="00FD4C2D"/>
    <w:rsid w:val="00FE0002"/>
    <w:rsid w:val="00FE1418"/>
    <w:rsid w:val="00FE2225"/>
    <w:rsid w:val="00FE23BA"/>
    <w:rsid w:val="00FE2902"/>
    <w:rsid w:val="00FE2FD2"/>
    <w:rsid w:val="00FE335F"/>
    <w:rsid w:val="00FE5901"/>
    <w:rsid w:val="00FE5D67"/>
    <w:rsid w:val="00FF0A65"/>
    <w:rsid w:val="00FF123B"/>
    <w:rsid w:val="00FF4C25"/>
    <w:rsid w:val="00FF55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8E788"/>
  <w15:chartTrackingRefBased/>
  <w15:docId w15:val="{1C9AB2F3-DE50-41C8-96FF-B2E4050DE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71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971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A456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71A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971A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A4567"/>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3971A4"/>
    <w:pPr>
      <w:ind w:left="720"/>
      <w:contextualSpacing/>
    </w:pPr>
  </w:style>
  <w:style w:type="paragraph" w:styleId="Header">
    <w:name w:val="header"/>
    <w:basedOn w:val="Normal"/>
    <w:link w:val="HeaderChar"/>
    <w:uiPriority w:val="99"/>
    <w:unhideWhenUsed/>
    <w:rsid w:val="003971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71A4"/>
  </w:style>
  <w:style w:type="paragraph" w:styleId="Footer">
    <w:name w:val="footer"/>
    <w:basedOn w:val="Normal"/>
    <w:link w:val="FooterChar"/>
    <w:uiPriority w:val="99"/>
    <w:unhideWhenUsed/>
    <w:rsid w:val="003971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71A4"/>
  </w:style>
  <w:style w:type="table" w:styleId="TableGrid">
    <w:name w:val="Table Grid"/>
    <w:basedOn w:val="TableNormal"/>
    <w:uiPriority w:val="39"/>
    <w:rsid w:val="00A97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A3451"/>
    <w:rPr>
      <w:color w:val="808080"/>
    </w:rPr>
  </w:style>
  <w:style w:type="paragraph" w:styleId="ListBullet">
    <w:name w:val="List Bullet"/>
    <w:basedOn w:val="Normal"/>
    <w:uiPriority w:val="99"/>
    <w:unhideWhenUsed/>
    <w:rsid w:val="001C5780"/>
    <w:pPr>
      <w:numPr>
        <w:numId w:val="10"/>
      </w:numPr>
      <w:contextualSpacing/>
    </w:pPr>
  </w:style>
  <w:style w:type="paragraph" w:customStyle="1" w:styleId="NumPara">
    <w:name w:val="NumPara"/>
    <w:basedOn w:val="Normal"/>
    <w:link w:val="NumParaChar"/>
    <w:autoRedefine/>
    <w:rsid w:val="00C22A9A"/>
    <w:pPr>
      <w:spacing w:before="60" w:after="60" w:line="220" w:lineRule="atLeast"/>
    </w:pPr>
    <w:rPr>
      <w:rFonts w:ascii="Arial" w:eastAsia="Times New Roman" w:hAnsi="Arial" w:cs="Arial"/>
      <w:b/>
      <w:sz w:val="28"/>
      <w:szCs w:val="28"/>
    </w:rPr>
  </w:style>
  <w:style w:type="character" w:customStyle="1" w:styleId="NumParaChar">
    <w:name w:val="NumPara Char"/>
    <w:basedOn w:val="DefaultParagraphFont"/>
    <w:link w:val="NumPara"/>
    <w:rsid w:val="00C22A9A"/>
    <w:rPr>
      <w:rFonts w:ascii="Arial" w:eastAsia="Times New Roman" w:hAnsi="Arial" w:cs="Arial"/>
      <w:b/>
      <w:sz w:val="28"/>
      <w:szCs w:val="28"/>
    </w:rPr>
  </w:style>
  <w:style w:type="paragraph" w:styleId="TOCHeading">
    <w:name w:val="TOC Heading"/>
    <w:basedOn w:val="Heading1"/>
    <w:next w:val="Normal"/>
    <w:uiPriority w:val="39"/>
    <w:unhideWhenUsed/>
    <w:qFormat/>
    <w:rsid w:val="0073611E"/>
    <w:pPr>
      <w:outlineLvl w:val="9"/>
    </w:pPr>
    <w:rPr>
      <w:lang w:val="en-US"/>
    </w:rPr>
  </w:style>
  <w:style w:type="paragraph" w:styleId="TOC1">
    <w:name w:val="toc 1"/>
    <w:basedOn w:val="Normal"/>
    <w:next w:val="Normal"/>
    <w:autoRedefine/>
    <w:uiPriority w:val="39"/>
    <w:unhideWhenUsed/>
    <w:rsid w:val="0073611E"/>
    <w:pPr>
      <w:spacing w:after="100"/>
    </w:pPr>
  </w:style>
  <w:style w:type="paragraph" w:styleId="TOC2">
    <w:name w:val="toc 2"/>
    <w:basedOn w:val="Normal"/>
    <w:next w:val="Normal"/>
    <w:autoRedefine/>
    <w:uiPriority w:val="39"/>
    <w:unhideWhenUsed/>
    <w:rsid w:val="0073611E"/>
    <w:pPr>
      <w:spacing w:after="100"/>
      <w:ind w:left="220"/>
    </w:pPr>
  </w:style>
  <w:style w:type="character" w:styleId="Hyperlink">
    <w:name w:val="Hyperlink"/>
    <w:basedOn w:val="DefaultParagraphFont"/>
    <w:uiPriority w:val="99"/>
    <w:unhideWhenUsed/>
    <w:rsid w:val="0073611E"/>
    <w:rPr>
      <w:color w:val="0563C1" w:themeColor="hyperlink"/>
      <w:u w:val="single"/>
    </w:rPr>
  </w:style>
  <w:style w:type="paragraph" w:styleId="TOC3">
    <w:name w:val="toc 3"/>
    <w:basedOn w:val="Normal"/>
    <w:next w:val="Normal"/>
    <w:autoRedefine/>
    <w:uiPriority w:val="39"/>
    <w:unhideWhenUsed/>
    <w:rsid w:val="00A62D5C"/>
    <w:pPr>
      <w:spacing w:after="100"/>
      <w:ind w:left="440"/>
    </w:pPr>
  </w:style>
  <w:style w:type="paragraph" w:styleId="FootnoteText">
    <w:name w:val="footnote text"/>
    <w:basedOn w:val="Normal"/>
    <w:link w:val="FootnoteTextChar"/>
    <w:uiPriority w:val="99"/>
    <w:semiHidden/>
    <w:unhideWhenUsed/>
    <w:rsid w:val="003F41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41EE"/>
    <w:rPr>
      <w:sz w:val="20"/>
      <w:szCs w:val="20"/>
    </w:rPr>
  </w:style>
  <w:style w:type="character" w:styleId="FootnoteReference">
    <w:name w:val="footnote reference"/>
    <w:basedOn w:val="DefaultParagraphFont"/>
    <w:uiPriority w:val="99"/>
    <w:semiHidden/>
    <w:unhideWhenUsed/>
    <w:rsid w:val="003F41EE"/>
    <w:rPr>
      <w:vertAlign w:val="superscript"/>
    </w:rPr>
  </w:style>
  <w:style w:type="paragraph" w:styleId="EndnoteText">
    <w:name w:val="endnote text"/>
    <w:basedOn w:val="Normal"/>
    <w:link w:val="EndnoteTextChar"/>
    <w:uiPriority w:val="99"/>
    <w:semiHidden/>
    <w:unhideWhenUsed/>
    <w:rsid w:val="00165F0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65F01"/>
    <w:rPr>
      <w:sz w:val="20"/>
      <w:szCs w:val="20"/>
    </w:rPr>
  </w:style>
  <w:style w:type="character" w:styleId="EndnoteReference">
    <w:name w:val="endnote reference"/>
    <w:basedOn w:val="DefaultParagraphFont"/>
    <w:uiPriority w:val="99"/>
    <w:semiHidden/>
    <w:unhideWhenUsed/>
    <w:rsid w:val="00165F01"/>
    <w:rPr>
      <w:vertAlign w:val="superscript"/>
    </w:rPr>
  </w:style>
  <w:style w:type="paragraph" w:styleId="BalloonText">
    <w:name w:val="Balloon Text"/>
    <w:basedOn w:val="Normal"/>
    <w:link w:val="BalloonTextChar"/>
    <w:uiPriority w:val="99"/>
    <w:semiHidden/>
    <w:unhideWhenUsed/>
    <w:rsid w:val="00327D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D56"/>
    <w:rPr>
      <w:rFonts w:ascii="Segoe UI" w:hAnsi="Segoe UI" w:cs="Segoe UI"/>
      <w:sz w:val="18"/>
      <w:szCs w:val="18"/>
    </w:rPr>
  </w:style>
  <w:style w:type="paragraph" w:styleId="NoSpacing">
    <w:name w:val="No Spacing"/>
    <w:uiPriority w:val="1"/>
    <w:qFormat/>
    <w:rsid w:val="00154C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77789">
      <w:bodyDiv w:val="1"/>
      <w:marLeft w:val="0"/>
      <w:marRight w:val="0"/>
      <w:marTop w:val="0"/>
      <w:marBottom w:val="0"/>
      <w:divBdr>
        <w:top w:val="none" w:sz="0" w:space="0" w:color="auto"/>
        <w:left w:val="none" w:sz="0" w:space="0" w:color="auto"/>
        <w:bottom w:val="none" w:sz="0" w:space="0" w:color="auto"/>
        <w:right w:val="none" w:sz="0" w:space="0" w:color="auto"/>
      </w:divBdr>
    </w:div>
    <w:div w:id="76825123">
      <w:bodyDiv w:val="1"/>
      <w:marLeft w:val="0"/>
      <w:marRight w:val="0"/>
      <w:marTop w:val="0"/>
      <w:marBottom w:val="0"/>
      <w:divBdr>
        <w:top w:val="none" w:sz="0" w:space="0" w:color="auto"/>
        <w:left w:val="none" w:sz="0" w:space="0" w:color="auto"/>
        <w:bottom w:val="none" w:sz="0" w:space="0" w:color="auto"/>
        <w:right w:val="none" w:sz="0" w:space="0" w:color="auto"/>
      </w:divBdr>
    </w:div>
    <w:div w:id="174197207">
      <w:bodyDiv w:val="1"/>
      <w:marLeft w:val="0"/>
      <w:marRight w:val="0"/>
      <w:marTop w:val="0"/>
      <w:marBottom w:val="0"/>
      <w:divBdr>
        <w:top w:val="none" w:sz="0" w:space="0" w:color="auto"/>
        <w:left w:val="none" w:sz="0" w:space="0" w:color="auto"/>
        <w:bottom w:val="none" w:sz="0" w:space="0" w:color="auto"/>
        <w:right w:val="none" w:sz="0" w:space="0" w:color="auto"/>
      </w:divBdr>
    </w:div>
    <w:div w:id="182285938">
      <w:bodyDiv w:val="1"/>
      <w:marLeft w:val="0"/>
      <w:marRight w:val="0"/>
      <w:marTop w:val="0"/>
      <w:marBottom w:val="0"/>
      <w:divBdr>
        <w:top w:val="none" w:sz="0" w:space="0" w:color="auto"/>
        <w:left w:val="none" w:sz="0" w:space="0" w:color="auto"/>
        <w:bottom w:val="none" w:sz="0" w:space="0" w:color="auto"/>
        <w:right w:val="none" w:sz="0" w:space="0" w:color="auto"/>
      </w:divBdr>
    </w:div>
    <w:div w:id="214002170">
      <w:bodyDiv w:val="1"/>
      <w:marLeft w:val="0"/>
      <w:marRight w:val="0"/>
      <w:marTop w:val="0"/>
      <w:marBottom w:val="0"/>
      <w:divBdr>
        <w:top w:val="none" w:sz="0" w:space="0" w:color="auto"/>
        <w:left w:val="none" w:sz="0" w:space="0" w:color="auto"/>
        <w:bottom w:val="none" w:sz="0" w:space="0" w:color="auto"/>
        <w:right w:val="none" w:sz="0" w:space="0" w:color="auto"/>
      </w:divBdr>
    </w:div>
    <w:div w:id="218514460">
      <w:bodyDiv w:val="1"/>
      <w:marLeft w:val="0"/>
      <w:marRight w:val="0"/>
      <w:marTop w:val="0"/>
      <w:marBottom w:val="0"/>
      <w:divBdr>
        <w:top w:val="none" w:sz="0" w:space="0" w:color="auto"/>
        <w:left w:val="none" w:sz="0" w:space="0" w:color="auto"/>
        <w:bottom w:val="none" w:sz="0" w:space="0" w:color="auto"/>
        <w:right w:val="none" w:sz="0" w:space="0" w:color="auto"/>
      </w:divBdr>
    </w:div>
    <w:div w:id="311107115">
      <w:bodyDiv w:val="1"/>
      <w:marLeft w:val="0"/>
      <w:marRight w:val="0"/>
      <w:marTop w:val="0"/>
      <w:marBottom w:val="0"/>
      <w:divBdr>
        <w:top w:val="none" w:sz="0" w:space="0" w:color="auto"/>
        <w:left w:val="none" w:sz="0" w:space="0" w:color="auto"/>
        <w:bottom w:val="none" w:sz="0" w:space="0" w:color="auto"/>
        <w:right w:val="none" w:sz="0" w:space="0" w:color="auto"/>
      </w:divBdr>
    </w:div>
    <w:div w:id="403919553">
      <w:bodyDiv w:val="1"/>
      <w:marLeft w:val="0"/>
      <w:marRight w:val="0"/>
      <w:marTop w:val="0"/>
      <w:marBottom w:val="0"/>
      <w:divBdr>
        <w:top w:val="none" w:sz="0" w:space="0" w:color="auto"/>
        <w:left w:val="none" w:sz="0" w:space="0" w:color="auto"/>
        <w:bottom w:val="none" w:sz="0" w:space="0" w:color="auto"/>
        <w:right w:val="none" w:sz="0" w:space="0" w:color="auto"/>
      </w:divBdr>
    </w:div>
    <w:div w:id="515584916">
      <w:bodyDiv w:val="1"/>
      <w:marLeft w:val="0"/>
      <w:marRight w:val="0"/>
      <w:marTop w:val="0"/>
      <w:marBottom w:val="0"/>
      <w:divBdr>
        <w:top w:val="none" w:sz="0" w:space="0" w:color="auto"/>
        <w:left w:val="none" w:sz="0" w:space="0" w:color="auto"/>
        <w:bottom w:val="none" w:sz="0" w:space="0" w:color="auto"/>
        <w:right w:val="none" w:sz="0" w:space="0" w:color="auto"/>
      </w:divBdr>
    </w:div>
    <w:div w:id="593318667">
      <w:bodyDiv w:val="1"/>
      <w:marLeft w:val="0"/>
      <w:marRight w:val="0"/>
      <w:marTop w:val="0"/>
      <w:marBottom w:val="0"/>
      <w:divBdr>
        <w:top w:val="none" w:sz="0" w:space="0" w:color="auto"/>
        <w:left w:val="none" w:sz="0" w:space="0" w:color="auto"/>
        <w:bottom w:val="none" w:sz="0" w:space="0" w:color="auto"/>
        <w:right w:val="none" w:sz="0" w:space="0" w:color="auto"/>
      </w:divBdr>
    </w:div>
    <w:div w:id="605818026">
      <w:bodyDiv w:val="1"/>
      <w:marLeft w:val="0"/>
      <w:marRight w:val="0"/>
      <w:marTop w:val="0"/>
      <w:marBottom w:val="0"/>
      <w:divBdr>
        <w:top w:val="none" w:sz="0" w:space="0" w:color="auto"/>
        <w:left w:val="none" w:sz="0" w:space="0" w:color="auto"/>
        <w:bottom w:val="none" w:sz="0" w:space="0" w:color="auto"/>
        <w:right w:val="none" w:sz="0" w:space="0" w:color="auto"/>
      </w:divBdr>
    </w:div>
    <w:div w:id="691305276">
      <w:bodyDiv w:val="1"/>
      <w:marLeft w:val="0"/>
      <w:marRight w:val="0"/>
      <w:marTop w:val="0"/>
      <w:marBottom w:val="0"/>
      <w:divBdr>
        <w:top w:val="none" w:sz="0" w:space="0" w:color="auto"/>
        <w:left w:val="none" w:sz="0" w:space="0" w:color="auto"/>
        <w:bottom w:val="none" w:sz="0" w:space="0" w:color="auto"/>
        <w:right w:val="none" w:sz="0" w:space="0" w:color="auto"/>
      </w:divBdr>
    </w:div>
    <w:div w:id="691539098">
      <w:bodyDiv w:val="1"/>
      <w:marLeft w:val="0"/>
      <w:marRight w:val="0"/>
      <w:marTop w:val="0"/>
      <w:marBottom w:val="0"/>
      <w:divBdr>
        <w:top w:val="none" w:sz="0" w:space="0" w:color="auto"/>
        <w:left w:val="none" w:sz="0" w:space="0" w:color="auto"/>
        <w:bottom w:val="none" w:sz="0" w:space="0" w:color="auto"/>
        <w:right w:val="none" w:sz="0" w:space="0" w:color="auto"/>
      </w:divBdr>
    </w:div>
    <w:div w:id="692731204">
      <w:bodyDiv w:val="1"/>
      <w:marLeft w:val="0"/>
      <w:marRight w:val="0"/>
      <w:marTop w:val="0"/>
      <w:marBottom w:val="0"/>
      <w:divBdr>
        <w:top w:val="none" w:sz="0" w:space="0" w:color="auto"/>
        <w:left w:val="none" w:sz="0" w:space="0" w:color="auto"/>
        <w:bottom w:val="none" w:sz="0" w:space="0" w:color="auto"/>
        <w:right w:val="none" w:sz="0" w:space="0" w:color="auto"/>
      </w:divBdr>
    </w:div>
    <w:div w:id="795946535">
      <w:bodyDiv w:val="1"/>
      <w:marLeft w:val="0"/>
      <w:marRight w:val="0"/>
      <w:marTop w:val="0"/>
      <w:marBottom w:val="0"/>
      <w:divBdr>
        <w:top w:val="none" w:sz="0" w:space="0" w:color="auto"/>
        <w:left w:val="none" w:sz="0" w:space="0" w:color="auto"/>
        <w:bottom w:val="none" w:sz="0" w:space="0" w:color="auto"/>
        <w:right w:val="none" w:sz="0" w:space="0" w:color="auto"/>
      </w:divBdr>
    </w:div>
    <w:div w:id="834762061">
      <w:bodyDiv w:val="1"/>
      <w:marLeft w:val="0"/>
      <w:marRight w:val="0"/>
      <w:marTop w:val="0"/>
      <w:marBottom w:val="0"/>
      <w:divBdr>
        <w:top w:val="none" w:sz="0" w:space="0" w:color="auto"/>
        <w:left w:val="none" w:sz="0" w:space="0" w:color="auto"/>
        <w:bottom w:val="none" w:sz="0" w:space="0" w:color="auto"/>
        <w:right w:val="none" w:sz="0" w:space="0" w:color="auto"/>
      </w:divBdr>
    </w:div>
    <w:div w:id="883174566">
      <w:bodyDiv w:val="1"/>
      <w:marLeft w:val="0"/>
      <w:marRight w:val="0"/>
      <w:marTop w:val="0"/>
      <w:marBottom w:val="0"/>
      <w:divBdr>
        <w:top w:val="none" w:sz="0" w:space="0" w:color="auto"/>
        <w:left w:val="none" w:sz="0" w:space="0" w:color="auto"/>
        <w:bottom w:val="none" w:sz="0" w:space="0" w:color="auto"/>
        <w:right w:val="none" w:sz="0" w:space="0" w:color="auto"/>
      </w:divBdr>
    </w:div>
    <w:div w:id="987174036">
      <w:bodyDiv w:val="1"/>
      <w:marLeft w:val="0"/>
      <w:marRight w:val="0"/>
      <w:marTop w:val="0"/>
      <w:marBottom w:val="0"/>
      <w:divBdr>
        <w:top w:val="none" w:sz="0" w:space="0" w:color="auto"/>
        <w:left w:val="none" w:sz="0" w:space="0" w:color="auto"/>
        <w:bottom w:val="none" w:sz="0" w:space="0" w:color="auto"/>
        <w:right w:val="none" w:sz="0" w:space="0" w:color="auto"/>
      </w:divBdr>
    </w:div>
    <w:div w:id="1051688413">
      <w:bodyDiv w:val="1"/>
      <w:marLeft w:val="0"/>
      <w:marRight w:val="0"/>
      <w:marTop w:val="0"/>
      <w:marBottom w:val="0"/>
      <w:divBdr>
        <w:top w:val="none" w:sz="0" w:space="0" w:color="auto"/>
        <w:left w:val="none" w:sz="0" w:space="0" w:color="auto"/>
        <w:bottom w:val="none" w:sz="0" w:space="0" w:color="auto"/>
        <w:right w:val="none" w:sz="0" w:space="0" w:color="auto"/>
      </w:divBdr>
    </w:div>
    <w:div w:id="1089815653">
      <w:bodyDiv w:val="1"/>
      <w:marLeft w:val="0"/>
      <w:marRight w:val="0"/>
      <w:marTop w:val="0"/>
      <w:marBottom w:val="0"/>
      <w:divBdr>
        <w:top w:val="none" w:sz="0" w:space="0" w:color="auto"/>
        <w:left w:val="none" w:sz="0" w:space="0" w:color="auto"/>
        <w:bottom w:val="none" w:sz="0" w:space="0" w:color="auto"/>
        <w:right w:val="none" w:sz="0" w:space="0" w:color="auto"/>
      </w:divBdr>
    </w:div>
    <w:div w:id="1140805952">
      <w:bodyDiv w:val="1"/>
      <w:marLeft w:val="0"/>
      <w:marRight w:val="0"/>
      <w:marTop w:val="0"/>
      <w:marBottom w:val="0"/>
      <w:divBdr>
        <w:top w:val="none" w:sz="0" w:space="0" w:color="auto"/>
        <w:left w:val="none" w:sz="0" w:space="0" w:color="auto"/>
        <w:bottom w:val="none" w:sz="0" w:space="0" w:color="auto"/>
        <w:right w:val="none" w:sz="0" w:space="0" w:color="auto"/>
      </w:divBdr>
    </w:div>
    <w:div w:id="1318681640">
      <w:bodyDiv w:val="1"/>
      <w:marLeft w:val="0"/>
      <w:marRight w:val="0"/>
      <w:marTop w:val="0"/>
      <w:marBottom w:val="0"/>
      <w:divBdr>
        <w:top w:val="none" w:sz="0" w:space="0" w:color="auto"/>
        <w:left w:val="none" w:sz="0" w:space="0" w:color="auto"/>
        <w:bottom w:val="none" w:sz="0" w:space="0" w:color="auto"/>
        <w:right w:val="none" w:sz="0" w:space="0" w:color="auto"/>
      </w:divBdr>
    </w:div>
    <w:div w:id="1334717937">
      <w:bodyDiv w:val="1"/>
      <w:marLeft w:val="0"/>
      <w:marRight w:val="0"/>
      <w:marTop w:val="0"/>
      <w:marBottom w:val="0"/>
      <w:divBdr>
        <w:top w:val="none" w:sz="0" w:space="0" w:color="auto"/>
        <w:left w:val="none" w:sz="0" w:space="0" w:color="auto"/>
        <w:bottom w:val="none" w:sz="0" w:space="0" w:color="auto"/>
        <w:right w:val="none" w:sz="0" w:space="0" w:color="auto"/>
      </w:divBdr>
    </w:div>
    <w:div w:id="1338196670">
      <w:bodyDiv w:val="1"/>
      <w:marLeft w:val="0"/>
      <w:marRight w:val="0"/>
      <w:marTop w:val="0"/>
      <w:marBottom w:val="0"/>
      <w:divBdr>
        <w:top w:val="none" w:sz="0" w:space="0" w:color="auto"/>
        <w:left w:val="none" w:sz="0" w:space="0" w:color="auto"/>
        <w:bottom w:val="none" w:sz="0" w:space="0" w:color="auto"/>
        <w:right w:val="none" w:sz="0" w:space="0" w:color="auto"/>
      </w:divBdr>
    </w:div>
    <w:div w:id="1456170007">
      <w:bodyDiv w:val="1"/>
      <w:marLeft w:val="0"/>
      <w:marRight w:val="0"/>
      <w:marTop w:val="0"/>
      <w:marBottom w:val="0"/>
      <w:divBdr>
        <w:top w:val="none" w:sz="0" w:space="0" w:color="auto"/>
        <w:left w:val="none" w:sz="0" w:space="0" w:color="auto"/>
        <w:bottom w:val="none" w:sz="0" w:space="0" w:color="auto"/>
        <w:right w:val="none" w:sz="0" w:space="0" w:color="auto"/>
      </w:divBdr>
    </w:div>
    <w:div w:id="1470855093">
      <w:bodyDiv w:val="1"/>
      <w:marLeft w:val="0"/>
      <w:marRight w:val="0"/>
      <w:marTop w:val="0"/>
      <w:marBottom w:val="0"/>
      <w:divBdr>
        <w:top w:val="none" w:sz="0" w:space="0" w:color="auto"/>
        <w:left w:val="none" w:sz="0" w:space="0" w:color="auto"/>
        <w:bottom w:val="none" w:sz="0" w:space="0" w:color="auto"/>
        <w:right w:val="none" w:sz="0" w:space="0" w:color="auto"/>
      </w:divBdr>
    </w:div>
    <w:div w:id="1529836906">
      <w:bodyDiv w:val="1"/>
      <w:marLeft w:val="0"/>
      <w:marRight w:val="0"/>
      <w:marTop w:val="0"/>
      <w:marBottom w:val="0"/>
      <w:divBdr>
        <w:top w:val="none" w:sz="0" w:space="0" w:color="auto"/>
        <w:left w:val="none" w:sz="0" w:space="0" w:color="auto"/>
        <w:bottom w:val="none" w:sz="0" w:space="0" w:color="auto"/>
        <w:right w:val="none" w:sz="0" w:space="0" w:color="auto"/>
      </w:divBdr>
    </w:div>
    <w:div w:id="1581014126">
      <w:bodyDiv w:val="1"/>
      <w:marLeft w:val="0"/>
      <w:marRight w:val="0"/>
      <w:marTop w:val="0"/>
      <w:marBottom w:val="0"/>
      <w:divBdr>
        <w:top w:val="none" w:sz="0" w:space="0" w:color="auto"/>
        <w:left w:val="none" w:sz="0" w:space="0" w:color="auto"/>
        <w:bottom w:val="none" w:sz="0" w:space="0" w:color="auto"/>
        <w:right w:val="none" w:sz="0" w:space="0" w:color="auto"/>
      </w:divBdr>
    </w:div>
    <w:div w:id="1627346594">
      <w:bodyDiv w:val="1"/>
      <w:marLeft w:val="0"/>
      <w:marRight w:val="0"/>
      <w:marTop w:val="0"/>
      <w:marBottom w:val="0"/>
      <w:divBdr>
        <w:top w:val="none" w:sz="0" w:space="0" w:color="auto"/>
        <w:left w:val="none" w:sz="0" w:space="0" w:color="auto"/>
        <w:bottom w:val="none" w:sz="0" w:space="0" w:color="auto"/>
        <w:right w:val="none" w:sz="0" w:space="0" w:color="auto"/>
      </w:divBdr>
    </w:div>
    <w:div w:id="1629896488">
      <w:bodyDiv w:val="1"/>
      <w:marLeft w:val="0"/>
      <w:marRight w:val="0"/>
      <w:marTop w:val="0"/>
      <w:marBottom w:val="0"/>
      <w:divBdr>
        <w:top w:val="none" w:sz="0" w:space="0" w:color="auto"/>
        <w:left w:val="none" w:sz="0" w:space="0" w:color="auto"/>
        <w:bottom w:val="none" w:sz="0" w:space="0" w:color="auto"/>
        <w:right w:val="none" w:sz="0" w:space="0" w:color="auto"/>
      </w:divBdr>
    </w:div>
    <w:div w:id="1667514142">
      <w:bodyDiv w:val="1"/>
      <w:marLeft w:val="0"/>
      <w:marRight w:val="0"/>
      <w:marTop w:val="0"/>
      <w:marBottom w:val="0"/>
      <w:divBdr>
        <w:top w:val="none" w:sz="0" w:space="0" w:color="auto"/>
        <w:left w:val="none" w:sz="0" w:space="0" w:color="auto"/>
        <w:bottom w:val="none" w:sz="0" w:space="0" w:color="auto"/>
        <w:right w:val="none" w:sz="0" w:space="0" w:color="auto"/>
      </w:divBdr>
    </w:div>
    <w:div w:id="1741948556">
      <w:bodyDiv w:val="1"/>
      <w:marLeft w:val="0"/>
      <w:marRight w:val="0"/>
      <w:marTop w:val="0"/>
      <w:marBottom w:val="0"/>
      <w:divBdr>
        <w:top w:val="none" w:sz="0" w:space="0" w:color="auto"/>
        <w:left w:val="none" w:sz="0" w:space="0" w:color="auto"/>
        <w:bottom w:val="none" w:sz="0" w:space="0" w:color="auto"/>
        <w:right w:val="none" w:sz="0" w:space="0" w:color="auto"/>
      </w:divBdr>
    </w:div>
    <w:div w:id="2042970764">
      <w:bodyDiv w:val="1"/>
      <w:marLeft w:val="0"/>
      <w:marRight w:val="0"/>
      <w:marTop w:val="0"/>
      <w:marBottom w:val="0"/>
      <w:divBdr>
        <w:top w:val="none" w:sz="0" w:space="0" w:color="auto"/>
        <w:left w:val="none" w:sz="0" w:space="0" w:color="auto"/>
        <w:bottom w:val="none" w:sz="0" w:space="0" w:color="auto"/>
        <w:right w:val="none" w:sz="0" w:space="0" w:color="auto"/>
      </w:divBdr>
    </w:div>
    <w:div w:id="2067753992">
      <w:bodyDiv w:val="1"/>
      <w:marLeft w:val="0"/>
      <w:marRight w:val="0"/>
      <w:marTop w:val="0"/>
      <w:marBottom w:val="0"/>
      <w:divBdr>
        <w:top w:val="none" w:sz="0" w:space="0" w:color="auto"/>
        <w:left w:val="none" w:sz="0" w:space="0" w:color="auto"/>
        <w:bottom w:val="none" w:sz="0" w:space="0" w:color="auto"/>
        <w:right w:val="none" w:sz="0" w:space="0" w:color="auto"/>
      </w:divBdr>
    </w:div>
    <w:div w:id="2096241020">
      <w:bodyDiv w:val="1"/>
      <w:marLeft w:val="0"/>
      <w:marRight w:val="0"/>
      <w:marTop w:val="0"/>
      <w:marBottom w:val="0"/>
      <w:divBdr>
        <w:top w:val="none" w:sz="0" w:space="0" w:color="auto"/>
        <w:left w:val="none" w:sz="0" w:space="0" w:color="auto"/>
        <w:bottom w:val="none" w:sz="0" w:space="0" w:color="auto"/>
        <w:right w:val="none" w:sz="0" w:space="0" w:color="auto"/>
      </w:divBdr>
    </w:div>
    <w:div w:id="2111078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7.xml"/><Relationship Id="rId39" Type="http://schemas.openxmlformats.org/officeDocument/2006/relationships/image" Target="media/image11.png"/><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6.png"/><Relationship Id="rId63" Type="http://schemas.openxmlformats.org/officeDocument/2006/relationships/diagramLayout" Target="diagrams/layout1.xml"/><Relationship Id="rId68" Type="http://schemas.openxmlformats.org/officeDocument/2006/relationships/image" Target="media/image34.png"/><Relationship Id="rId76" Type="http://schemas.openxmlformats.org/officeDocument/2006/relationships/hyperlink" Target="https://www.gov.uk/government/collections/final-uk-greenhouse-gas-emissions-national-statistics" TargetMode="External"/><Relationship Id="rId7" Type="http://schemas.openxmlformats.org/officeDocument/2006/relationships/settings" Target="settings.xml"/><Relationship Id="rId71"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chart" Target="charts/chart10.xml"/><Relationship Id="rId11" Type="http://schemas.openxmlformats.org/officeDocument/2006/relationships/image" Target="media/image1.pn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footer" Target="footer1.xml"/><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4.png"/><Relationship Id="rId58" Type="http://schemas.openxmlformats.org/officeDocument/2006/relationships/image" Target="media/image29.png"/><Relationship Id="rId66" Type="http://schemas.microsoft.com/office/2007/relationships/diagramDrawing" Target="diagrams/drawing1.xml"/><Relationship Id="rId74" Type="http://schemas.openxmlformats.org/officeDocument/2006/relationships/image" Target="media/image40.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2.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chart" Target="charts/chart12.xml"/><Relationship Id="rId44" Type="http://schemas.openxmlformats.org/officeDocument/2006/relationships/image" Target="media/image16.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diagramColors" Target="diagrams/colors1.xml"/><Relationship Id="rId73" Type="http://schemas.openxmlformats.org/officeDocument/2006/relationships/image" Target="media/image39.png"/><Relationship Id="rId78" Type="http://schemas.openxmlformats.org/officeDocument/2006/relationships/hyperlink" Target="https://www.google.co.uk/maps/@53.7946788,-1.6131866,17.21z?hl=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7.png"/><Relationship Id="rId64" Type="http://schemas.openxmlformats.org/officeDocument/2006/relationships/diagramQuickStyle" Target="diagrams/quickStyle1.xml"/><Relationship Id="rId69" Type="http://schemas.openxmlformats.org/officeDocument/2006/relationships/image" Target="media/image35.png"/><Relationship Id="rId77" Type="http://schemas.openxmlformats.org/officeDocument/2006/relationships/hyperlink" Target="https://www.gov.uk/government/publications/greenhouse-gas-reporting-conversion-factors-2019" TargetMode="External"/><Relationship Id="rId8" Type="http://schemas.openxmlformats.org/officeDocument/2006/relationships/webSettings" Target="webSettings.xml"/><Relationship Id="rId51" Type="http://schemas.openxmlformats.org/officeDocument/2006/relationships/chart" Target="charts/chart17.xml"/><Relationship Id="rId72" Type="http://schemas.openxmlformats.org/officeDocument/2006/relationships/image" Target="media/image38.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0.png"/><Relationship Id="rId67" Type="http://schemas.openxmlformats.org/officeDocument/2006/relationships/image" Target="media/image33.png"/><Relationship Id="rId20" Type="http://schemas.openxmlformats.org/officeDocument/2006/relationships/chart" Target="charts/chart1.xml"/><Relationship Id="rId41" Type="http://schemas.openxmlformats.org/officeDocument/2006/relationships/image" Target="media/image13.png"/><Relationship Id="rId54" Type="http://schemas.openxmlformats.org/officeDocument/2006/relationships/image" Target="media/image25.png"/><Relationship Id="rId62" Type="http://schemas.openxmlformats.org/officeDocument/2006/relationships/diagramData" Target="diagrams/data1.xml"/><Relationship Id="rId70" Type="http://schemas.openxmlformats.org/officeDocument/2006/relationships/image" Target="media/image36.png"/><Relationship Id="rId75"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header" Target="header1.xml"/><Relationship Id="rId49" Type="http://schemas.openxmlformats.org/officeDocument/2006/relationships/image" Target="media/image21.png"/><Relationship Id="rId57" Type="http://schemas.openxmlformats.org/officeDocument/2006/relationships/image" Target="media/image28.png"/></Relationships>
</file>

<file path=word/charts/_rels/chart1.xml.rels><?xml version="1.0" encoding="UTF-8" standalone="yes"?>
<Relationships xmlns="http://schemas.openxmlformats.org/package/2006/relationships"><Relationship Id="rId3" Type="http://schemas.openxmlformats.org/officeDocument/2006/relationships/oleObject" Target="https://leedsbeckett-my.sharepoint.com/personal/m_f_fletcher_leedsbeckett_ac_uk/Documents/LCC%20Hi%20Rise/Analysis/Phase%202/LCC%20P2_Heating%20Analysi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leedsbeckett-my.sharepoint.com/personal/m_f_fletcher_leedsbeckett_ac_uk/Documents/LCC%20Hi%20Rise/Analysis/Phase%202/LCC%20P2_CC%20and%20HP%20Profile%20Comparison.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leedsbeckett-my.sharepoint.com/personal/m_f_fletcher_leedsbeckett_ac_uk/Documents/LCC%20Hi%20Rise/Analysis/Phase%202/LCC%20P2_CC%20and%20HP%20Profile%20Comparison.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leedsbeckett-my.sharepoint.com/personal/m_f_fletcher_leedsbeckett_ac_uk/Documents/LCC%20Hi%20Rise/Analysis/Phase%202/LCC%20P2_Heating%20Energy.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leedsbeckett-my.sharepoint.com/personal/m_f_fletcher_leedsbeckett_ac_uk/Documents/LCC%20Hi%20Rise/Analysis/Phase%202/LCC%20P2_Heating%20Energy.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leedsbeckett-my.sharepoint.com/personal/m_f_fletcher_leedsbeckett_ac_uk/Documents/LCC%20Hi%20Rise/Analysis/Phase%202/LCC%20P2_Heating%20Energy.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leedsbeckett-my.sharepoint.com/personal/m_f_fletcher_leedsbeckett_ac_uk/Documents/LCC%20Hi%20Rise/Analysis/Phase%202/LCC%20P2_CC%20and%20HP%20Profile%20Comparison.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leedsbeckett-my.sharepoint.com/personal/m_f_fletcher_leedsbeckett_ac_uk/Documents/LCC%20Hi%20Rise/Analysis/Phase%202/LCC%20P2_CC%20and%20HP%20Profile%20Comparison.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leedsbeckett-my.sharepoint.com/personal/m_f_fletcher_leedsbeckett_ac_uk/Documents/LCC%20Hi%20Rise/Analysis/Phase%202/LCC%20P2_Temp%20Analysis.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https://leedsbeckett-my.sharepoint.com/personal/m_f_fletcher_leedsbeckett_ac_uk/Documents/LCC%20Hi%20Rise/Analysis/Phase%202/LCC%20P2_Heating%20Analy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leedsbeckett-my.sharepoint.com/personal/m_f_fletcher_leedsbeckett_ac_uk/Documents/LCC%20Hi%20Rise/Analysis/Phase%202/LCC%20P2_Heating%20Analysi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leedsbeckett-my.sharepoint.com/personal/m_f_fletcher_leedsbeckett_ac_uk/Documents/LCC%20Hi%20Rise/Analysis/Phase%202/LCC%20P2_Heating%20Analys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leedsbeckett-my.sharepoint.com/personal/m_f_fletcher_leedsbeckett_ac_uk/Documents/LCC%20Hi%20Rise/Analysis/Phase%202/LCC%20P2_Heating%20Analysi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leedsbeckett-my.sharepoint.com/personal/m_f_fletcher_leedsbeckett_ac_uk/Documents/LCC%20Hi%20Rise/Analysis/Phase%202/LCC%20P2_Heating%20Analysi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leedsbeckett-my.sharepoint.com/personal/m_f_fletcher_leedsbeckett_ac_uk/Documents/LCC%20Hi%20Rise/Analysis/Phase%202/LCC%20P2_Heating%20Energy.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leedsbeckett-my.sharepoint.com/personal/m_f_fletcher_leedsbeckett_ac_uk/Documents/LCC%20Hi%20Rise/Analysis/Phase%202/LCC%20P2_Heating%20Energy.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leedsbeckett-my.sharepoint.com/personal/m_f_fletcher_leedsbeckett_ac_uk/Documents/LCC%20Hi%20Rise/Analysis/Phase%202/LCC%20P2_Heating%20Energy.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'Ave Hourly profiles'!$N$31</c:f>
              <c:strCache>
                <c:ptCount val="1"/>
                <c:pt idx="0">
                  <c:v>09_Wh_HP</c:v>
                </c:pt>
              </c:strCache>
            </c:strRef>
          </c:tx>
          <c:spPr>
            <a:ln w="28575" cap="rnd">
              <a:solidFill>
                <a:schemeClr val="accent1"/>
              </a:solidFill>
              <a:round/>
            </a:ln>
            <a:effectLst/>
          </c:spPr>
          <c:marker>
            <c:symbol val="none"/>
          </c:marker>
          <c:cat>
            <c:numRef>
              <c:f>'Ave Hourly profiles'!$A$32:$A$55</c:f>
              <c:numCache>
                <c:formatCode>h:mm</c:formatCode>
                <c:ptCount val="24"/>
                <c:pt idx="0">
                  <c:v>0</c:v>
                </c:pt>
                <c:pt idx="1">
                  <c:v>4.1666666666666699E-2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numCache>
            </c:numRef>
          </c:cat>
          <c:val>
            <c:numRef>
              <c:f>'Ave Hourly profiles'!$N$32:$N$55</c:f>
              <c:numCache>
                <c:formatCode>General</c:formatCode>
                <c:ptCount val="24"/>
                <c:pt idx="0">
                  <c:v>254.08287292817678</c:v>
                </c:pt>
                <c:pt idx="1">
                  <c:v>65.685082872928177</c:v>
                </c:pt>
                <c:pt idx="2">
                  <c:v>30.906077348066297</c:v>
                </c:pt>
                <c:pt idx="3">
                  <c:v>18.370165745856355</c:v>
                </c:pt>
                <c:pt idx="4">
                  <c:v>9.8784530386740332</c:v>
                </c:pt>
                <c:pt idx="5">
                  <c:v>4.3093922651933703</c:v>
                </c:pt>
                <c:pt idx="6">
                  <c:v>12.762430939226519</c:v>
                </c:pt>
                <c:pt idx="7">
                  <c:v>27.276243093922652</c:v>
                </c:pt>
                <c:pt idx="8">
                  <c:v>93.232044198895025</c:v>
                </c:pt>
                <c:pt idx="9">
                  <c:v>174.45303867403314</c:v>
                </c:pt>
                <c:pt idx="10">
                  <c:v>422.46408839779008</c:v>
                </c:pt>
                <c:pt idx="11">
                  <c:v>582.83425414364638</c:v>
                </c:pt>
                <c:pt idx="12">
                  <c:v>598.03867403314916</c:v>
                </c:pt>
                <c:pt idx="13">
                  <c:v>602.88950276243099</c:v>
                </c:pt>
                <c:pt idx="14">
                  <c:v>580.98895027624314</c:v>
                </c:pt>
                <c:pt idx="15">
                  <c:v>563.81767955801104</c:v>
                </c:pt>
                <c:pt idx="16">
                  <c:v>590.72375690607737</c:v>
                </c:pt>
                <c:pt idx="17">
                  <c:v>738.69613259668506</c:v>
                </c:pt>
                <c:pt idx="18">
                  <c:v>802.45303867403311</c:v>
                </c:pt>
                <c:pt idx="19">
                  <c:v>822.47513812154693</c:v>
                </c:pt>
                <c:pt idx="20">
                  <c:v>742.56353591160223</c:v>
                </c:pt>
                <c:pt idx="21">
                  <c:v>704.55801104972375</c:v>
                </c:pt>
                <c:pt idx="22">
                  <c:v>659.6574585635359</c:v>
                </c:pt>
                <c:pt idx="23">
                  <c:v>570.87292817679554</c:v>
                </c:pt>
              </c:numCache>
            </c:numRef>
          </c:val>
          <c:smooth val="0"/>
          <c:extLst>
            <c:ext xmlns:c16="http://schemas.microsoft.com/office/drawing/2014/chart" uri="{C3380CC4-5D6E-409C-BE32-E72D297353CC}">
              <c16:uniqueId val="{00000000-D86E-4A5E-93D5-08C6D5FD56CA}"/>
            </c:ext>
          </c:extLst>
        </c:ser>
        <c:ser>
          <c:idx val="1"/>
          <c:order val="1"/>
          <c:tx>
            <c:strRef>
              <c:f>'Ave Hourly profiles'!$O$31</c:f>
              <c:strCache>
                <c:ptCount val="1"/>
                <c:pt idx="0">
                  <c:v>09_Wh_SA</c:v>
                </c:pt>
              </c:strCache>
            </c:strRef>
          </c:tx>
          <c:spPr>
            <a:ln w="28575" cap="rnd">
              <a:solidFill>
                <a:schemeClr val="accent2"/>
              </a:solidFill>
              <a:round/>
            </a:ln>
            <a:effectLst/>
          </c:spPr>
          <c:marker>
            <c:symbol val="none"/>
          </c:marker>
          <c:cat>
            <c:numRef>
              <c:f>'Ave Hourly profiles'!$A$32:$A$55</c:f>
              <c:numCache>
                <c:formatCode>h:mm</c:formatCode>
                <c:ptCount val="24"/>
                <c:pt idx="0">
                  <c:v>0</c:v>
                </c:pt>
                <c:pt idx="1">
                  <c:v>4.1666666666666699E-2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numCache>
            </c:numRef>
          </c:cat>
          <c:val>
            <c:numRef>
              <c:f>'Ave Hourly profiles'!$O$32:$O$55</c:f>
              <c:numCache>
                <c:formatCode>General</c:formatCode>
                <c:ptCount val="24"/>
                <c:pt idx="0">
                  <c:v>0</c:v>
                </c:pt>
                <c:pt idx="1">
                  <c:v>0</c:v>
                </c:pt>
                <c:pt idx="2">
                  <c:v>0</c:v>
                </c:pt>
                <c:pt idx="3">
                  <c:v>0</c:v>
                </c:pt>
                <c:pt idx="4">
                  <c:v>0</c:v>
                </c:pt>
                <c:pt idx="5">
                  <c:v>0</c:v>
                </c:pt>
                <c:pt idx="6">
                  <c:v>0</c:v>
                </c:pt>
                <c:pt idx="7">
                  <c:v>0</c:v>
                </c:pt>
                <c:pt idx="8">
                  <c:v>0</c:v>
                </c:pt>
                <c:pt idx="9">
                  <c:v>10.204419889502763</c:v>
                </c:pt>
                <c:pt idx="10">
                  <c:v>7.7624309392265189</c:v>
                </c:pt>
                <c:pt idx="11">
                  <c:v>5.3812154696132595</c:v>
                </c:pt>
                <c:pt idx="12">
                  <c:v>1.0165745856353592</c:v>
                </c:pt>
                <c:pt idx="13">
                  <c:v>0</c:v>
                </c:pt>
                <c:pt idx="14">
                  <c:v>0.22651933701657459</c:v>
                </c:pt>
                <c:pt idx="15">
                  <c:v>0</c:v>
                </c:pt>
                <c:pt idx="16">
                  <c:v>0</c:v>
                </c:pt>
                <c:pt idx="17">
                  <c:v>0</c:v>
                </c:pt>
                <c:pt idx="18">
                  <c:v>0</c:v>
                </c:pt>
                <c:pt idx="19">
                  <c:v>0</c:v>
                </c:pt>
                <c:pt idx="20">
                  <c:v>0</c:v>
                </c:pt>
                <c:pt idx="21">
                  <c:v>0</c:v>
                </c:pt>
                <c:pt idx="22">
                  <c:v>0</c:v>
                </c:pt>
                <c:pt idx="23">
                  <c:v>0</c:v>
                </c:pt>
              </c:numCache>
            </c:numRef>
          </c:val>
          <c:smooth val="0"/>
          <c:extLst>
            <c:ext xmlns:c16="http://schemas.microsoft.com/office/drawing/2014/chart" uri="{C3380CC4-5D6E-409C-BE32-E72D297353CC}">
              <c16:uniqueId val="{00000001-D86E-4A5E-93D5-08C6D5FD56CA}"/>
            </c:ext>
          </c:extLst>
        </c:ser>
        <c:dLbls>
          <c:showLegendKey val="0"/>
          <c:showVal val="0"/>
          <c:showCatName val="0"/>
          <c:showSerName val="0"/>
          <c:showPercent val="0"/>
          <c:showBubbleSize val="0"/>
        </c:dLbls>
        <c:smooth val="0"/>
        <c:axId val="886654184"/>
        <c:axId val="886649264"/>
      </c:lineChart>
      <c:catAx>
        <c:axId val="886654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649264"/>
        <c:crosses val="autoZero"/>
        <c:auto val="1"/>
        <c:lblAlgn val="ctr"/>
        <c:lblOffset val="100"/>
        <c:noMultiLvlLbl val="0"/>
      </c:catAx>
      <c:valAx>
        <c:axId val="886649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Power (W)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6541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'Not-Heat Profiles'!$G$29</c:f>
              <c:strCache>
                <c:ptCount val="1"/>
                <c:pt idx="0">
                  <c:v>P1_10_kW_NotHeating</c:v>
                </c:pt>
              </c:strCache>
            </c:strRef>
          </c:tx>
          <c:spPr>
            <a:ln w="28575" cap="rnd">
              <a:solidFill>
                <a:schemeClr val="accent1"/>
              </a:solidFill>
              <a:round/>
            </a:ln>
            <a:effectLst/>
          </c:spPr>
          <c:marker>
            <c:symbol val="none"/>
          </c:marker>
          <c:cat>
            <c:numRef>
              <c:f>'Not-Heat Profiles'!$A$30:$A$53</c:f>
              <c:numCache>
                <c:formatCode>h:mm</c:formatCode>
                <c:ptCount val="24"/>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numCache>
            </c:numRef>
          </c:cat>
          <c:val>
            <c:numRef>
              <c:f>'Not-Heat Profiles'!$G$30:$G$53</c:f>
              <c:numCache>
                <c:formatCode>0.0</c:formatCode>
                <c:ptCount val="24"/>
                <c:pt idx="0">
                  <c:v>6.2717166666666657E-2</c:v>
                </c:pt>
                <c:pt idx="1">
                  <c:v>6.2350700000000002E-2</c:v>
                </c:pt>
                <c:pt idx="2">
                  <c:v>6.0577087378640787E-2</c:v>
                </c:pt>
                <c:pt idx="3">
                  <c:v>6.1117206349206359E-2</c:v>
                </c:pt>
                <c:pt idx="4">
                  <c:v>8.4552491582491535E-2</c:v>
                </c:pt>
                <c:pt idx="5">
                  <c:v>0.12824768707482986</c:v>
                </c:pt>
                <c:pt idx="6">
                  <c:v>0.13089029411764708</c:v>
                </c:pt>
                <c:pt idx="7">
                  <c:v>0.13662072327044023</c:v>
                </c:pt>
                <c:pt idx="8">
                  <c:v>0.14348383647798746</c:v>
                </c:pt>
                <c:pt idx="9">
                  <c:v>0.18538867924528299</c:v>
                </c:pt>
                <c:pt idx="10">
                  <c:v>0.1611730476190476</c:v>
                </c:pt>
                <c:pt idx="11">
                  <c:v>0.15506339622641507</c:v>
                </c:pt>
                <c:pt idx="12">
                  <c:v>0.13979006116207957</c:v>
                </c:pt>
                <c:pt idx="13">
                  <c:v>0.1561305714285714</c:v>
                </c:pt>
                <c:pt idx="14">
                  <c:v>0.19332150943396229</c:v>
                </c:pt>
                <c:pt idx="15">
                  <c:v>0.26350859477124183</c:v>
                </c:pt>
                <c:pt idx="16">
                  <c:v>0.3841818269230769</c:v>
                </c:pt>
                <c:pt idx="17">
                  <c:v>0.34838273584905666</c:v>
                </c:pt>
                <c:pt idx="18">
                  <c:v>0.25609147058823517</c:v>
                </c:pt>
                <c:pt idx="19">
                  <c:v>0.19044723270440245</c:v>
                </c:pt>
                <c:pt idx="20">
                  <c:v>0.33670026402640268</c:v>
                </c:pt>
                <c:pt idx="21">
                  <c:v>0.20694501683501684</c:v>
                </c:pt>
                <c:pt idx="22">
                  <c:v>0.17515802588996751</c:v>
                </c:pt>
                <c:pt idx="23">
                  <c:v>0.11490303921568625</c:v>
                </c:pt>
              </c:numCache>
            </c:numRef>
          </c:val>
          <c:smooth val="0"/>
          <c:extLst>
            <c:ext xmlns:c16="http://schemas.microsoft.com/office/drawing/2014/chart" uri="{C3380CC4-5D6E-409C-BE32-E72D297353CC}">
              <c16:uniqueId val="{00000000-C1A5-4DF4-8ED7-93846BC5683E}"/>
            </c:ext>
          </c:extLst>
        </c:ser>
        <c:ser>
          <c:idx val="1"/>
          <c:order val="1"/>
          <c:tx>
            <c:strRef>
              <c:f>'Not-Heat Profiles'!$X$29</c:f>
              <c:strCache>
                <c:ptCount val="1"/>
                <c:pt idx="0">
                  <c:v>P2_10_kW_NotHeating</c:v>
                </c:pt>
              </c:strCache>
            </c:strRef>
          </c:tx>
          <c:spPr>
            <a:ln w="28575" cap="rnd">
              <a:solidFill>
                <a:schemeClr val="accent2"/>
              </a:solidFill>
              <a:round/>
            </a:ln>
            <a:effectLst/>
          </c:spPr>
          <c:marker>
            <c:symbol val="none"/>
          </c:marker>
          <c:cat>
            <c:numRef>
              <c:f>'Not-Heat Profiles'!$A$30:$A$53</c:f>
              <c:numCache>
                <c:formatCode>h:mm</c:formatCode>
                <c:ptCount val="24"/>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numCache>
            </c:numRef>
          </c:cat>
          <c:val>
            <c:numRef>
              <c:f>'Not-Heat Profiles'!$X$30:$X$53</c:f>
              <c:numCache>
                <c:formatCode>0.00</c:formatCode>
                <c:ptCount val="24"/>
                <c:pt idx="0">
                  <c:v>6.8208734817813782E-2</c:v>
                </c:pt>
                <c:pt idx="1">
                  <c:v>9.7584797570850146E-2</c:v>
                </c:pt>
                <c:pt idx="2">
                  <c:v>6.5974174788823906E-2</c:v>
                </c:pt>
                <c:pt idx="3">
                  <c:v>6.7445573308270682E-2</c:v>
                </c:pt>
                <c:pt idx="4">
                  <c:v>0.17361793939393938</c:v>
                </c:pt>
                <c:pt idx="5">
                  <c:v>0.18557594896331736</c:v>
                </c:pt>
                <c:pt idx="6">
                  <c:v>5.0300784508440999E-2</c:v>
                </c:pt>
                <c:pt idx="7">
                  <c:v>0.29101391409558386</c:v>
                </c:pt>
                <c:pt idx="8">
                  <c:v>0.22289067150635189</c:v>
                </c:pt>
                <c:pt idx="9">
                  <c:v>0.16009398086124405</c:v>
                </c:pt>
                <c:pt idx="10">
                  <c:v>0.11085510586811853</c:v>
                </c:pt>
                <c:pt idx="11">
                  <c:v>0.16853526315789469</c:v>
                </c:pt>
                <c:pt idx="12">
                  <c:v>0.24596795321637455</c:v>
                </c:pt>
                <c:pt idx="13">
                  <c:v>0.14085979636591481</c:v>
                </c:pt>
                <c:pt idx="14">
                  <c:v>0.28422014570324106</c:v>
                </c:pt>
                <c:pt idx="15">
                  <c:v>0.23861169086509385</c:v>
                </c:pt>
                <c:pt idx="16">
                  <c:v>0.39178179566563454</c:v>
                </c:pt>
                <c:pt idx="17">
                  <c:v>0.66386650014867676</c:v>
                </c:pt>
                <c:pt idx="18">
                  <c:v>0.36445005741626768</c:v>
                </c:pt>
                <c:pt idx="19">
                  <c:v>0.12938965587044549</c:v>
                </c:pt>
                <c:pt idx="20">
                  <c:v>0.30081590987272089</c:v>
                </c:pt>
                <c:pt idx="21">
                  <c:v>0.33449640178878604</c:v>
                </c:pt>
                <c:pt idx="22">
                  <c:v>4.8203568354849513E-2</c:v>
                </c:pt>
                <c:pt idx="23">
                  <c:v>4.1970678137651846E-2</c:v>
                </c:pt>
              </c:numCache>
            </c:numRef>
          </c:val>
          <c:smooth val="0"/>
          <c:extLst>
            <c:ext xmlns:c16="http://schemas.microsoft.com/office/drawing/2014/chart" uri="{C3380CC4-5D6E-409C-BE32-E72D297353CC}">
              <c16:uniqueId val="{00000001-C1A5-4DF4-8ED7-93846BC5683E}"/>
            </c:ext>
          </c:extLst>
        </c:ser>
        <c:dLbls>
          <c:showLegendKey val="0"/>
          <c:showVal val="0"/>
          <c:showCatName val="0"/>
          <c:showSerName val="0"/>
          <c:showPercent val="0"/>
          <c:showBubbleSize val="0"/>
        </c:dLbls>
        <c:smooth val="0"/>
        <c:axId val="671984752"/>
        <c:axId val="671992952"/>
      </c:lineChart>
      <c:catAx>
        <c:axId val="671984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992952"/>
        <c:crosses val="autoZero"/>
        <c:auto val="1"/>
        <c:lblAlgn val="ctr"/>
        <c:lblOffset val="100"/>
        <c:noMultiLvlLbl val="0"/>
      </c:catAx>
      <c:valAx>
        <c:axId val="671992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Power (kW)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9847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'Not-Heat Profiles'!$E$29</c:f>
              <c:strCache>
                <c:ptCount val="1"/>
                <c:pt idx="0">
                  <c:v>P1_06_kW_NotHeating</c:v>
                </c:pt>
              </c:strCache>
            </c:strRef>
          </c:tx>
          <c:spPr>
            <a:ln w="28575" cap="rnd">
              <a:solidFill>
                <a:schemeClr val="accent1"/>
              </a:solidFill>
              <a:round/>
            </a:ln>
            <a:effectLst/>
          </c:spPr>
          <c:marker>
            <c:symbol val="none"/>
          </c:marker>
          <c:cat>
            <c:numRef>
              <c:f>'Not-Heat Profiles'!$A$30:$A$53</c:f>
              <c:numCache>
                <c:formatCode>h:mm</c:formatCode>
                <c:ptCount val="24"/>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numCache>
            </c:numRef>
          </c:cat>
          <c:val>
            <c:numRef>
              <c:f>'Not-Heat Profiles'!$E$30:$E$53</c:f>
              <c:numCache>
                <c:formatCode>0.0</c:formatCode>
                <c:ptCount val="24"/>
                <c:pt idx="0">
                  <c:v>1.1344952619047615</c:v>
                </c:pt>
                <c:pt idx="1">
                  <c:v>1.0270787104622869</c:v>
                </c:pt>
                <c:pt idx="2">
                  <c:v>0.98571437333333334</c:v>
                </c:pt>
                <c:pt idx="3">
                  <c:v>0.98319344262295116</c:v>
                </c:pt>
                <c:pt idx="4">
                  <c:v>0.95353075880758797</c:v>
                </c:pt>
                <c:pt idx="5">
                  <c:v>0.97757988795518214</c:v>
                </c:pt>
                <c:pt idx="6">
                  <c:v>0.9270077134986221</c:v>
                </c:pt>
                <c:pt idx="7">
                  <c:v>0.90215165413533793</c:v>
                </c:pt>
                <c:pt idx="8">
                  <c:v>1.0235122900763358</c:v>
                </c:pt>
                <c:pt idx="9">
                  <c:v>1.1673162619047619</c:v>
                </c:pt>
                <c:pt idx="10">
                  <c:v>1.2871048201438844</c:v>
                </c:pt>
                <c:pt idx="11">
                  <c:v>1.3225799061032864</c:v>
                </c:pt>
                <c:pt idx="12">
                  <c:v>1.2443836854460097</c:v>
                </c:pt>
                <c:pt idx="13">
                  <c:v>1.2579718491484184</c:v>
                </c:pt>
                <c:pt idx="14">
                  <c:v>1.2169733563218386</c:v>
                </c:pt>
                <c:pt idx="15">
                  <c:v>1.1450782159624411</c:v>
                </c:pt>
                <c:pt idx="16">
                  <c:v>1.1642706481481491</c:v>
                </c:pt>
                <c:pt idx="17">
                  <c:v>1.3728964367816094</c:v>
                </c:pt>
                <c:pt idx="18">
                  <c:v>1.560760181405896</c:v>
                </c:pt>
                <c:pt idx="19">
                  <c:v>1.6846619953051645</c:v>
                </c:pt>
                <c:pt idx="20">
                  <c:v>1.4336837649880092</c:v>
                </c:pt>
                <c:pt idx="21">
                  <c:v>1.2310196296296299</c:v>
                </c:pt>
                <c:pt idx="22">
                  <c:v>1.2069749160671464</c:v>
                </c:pt>
                <c:pt idx="23">
                  <c:v>1.1231793525179856</c:v>
                </c:pt>
              </c:numCache>
            </c:numRef>
          </c:val>
          <c:smooth val="0"/>
          <c:extLst>
            <c:ext xmlns:c16="http://schemas.microsoft.com/office/drawing/2014/chart" uri="{C3380CC4-5D6E-409C-BE32-E72D297353CC}">
              <c16:uniqueId val="{00000000-B2FF-42B2-8D39-099E55AF8D98}"/>
            </c:ext>
          </c:extLst>
        </c:ser>
        <c:ser>
          <c:idx val="1"/>
          <c:order val="1"/>
          <c:tx>
            <c:strRef>
              <c:f>'Not-Heat Profiles'!$U$29</c:f>
              <c:strCache>
                <c:ptCount val="1"/>
                <c:pt idx="0">
                  <c:v>P2_06_kW_NotHeating</c:v>
                </c:pt>
              </c:strCache>
            </c:strRef>
          </c:tx>
          <c:spPr>
            <a:ln w="28575" cap="rnd">
              <a:solidFill>
                <a:schemeClr val="accent2"/>
              </a:solidFill>
              <a:round/>
            </a:ln>
            <a:effectLst/>
          </c:spPr>
          <c:marker>
            <c:symbol val="none"/>
          </c:marker>
          <c:cat>
            <c:numRef>
              <c:f>'Not-Heat Profiles'!$A$30:$A$53</c:f>
              <c:numCache>
                <c:formatCode>h:mm</c:formatCode>
                <c:ptCount val="24"/>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numCache>
            </c:numRef>
          </c:cat>
          <c:val>
            <c:numRef>
              <c:f>'Not-Heat Profiles'!$U$30:$U$53</c:f>
              <c:numCache>
                <c:formatCode>0.00</c:formatCode>
                <c:ptCount val="24"/>
                <c:pt idx="0">
                  <c:v>0.35108084507042253</c:v>
                </c:pt>
                <c:pt idx="1">
                  <c:v>0.27856647887323938</c:v>
                </c:pt>
                <c:pt idx="2">
                  <c:v>0.24444434052757791</c:v>
                </c:pt>
                <c:pt idx="3">
                  <c:v>0.23577845771144265</c:v>
                </c:pt>
                <c:pt idx="4">
                  <c:v>0.21604752997601906</c:v>
                </c:pt>
                <c:pt idx="5">
                  <c:v>0.19582203431372558</c:v>
                </c:pt>
                <c:pt idx="6">
                  <c:v>0.17819000000000007</c:v>
                </c:pt>
                <c:pt idx="7">
                  <c:v>0.28122345153664285</c:v>
                </c:pt>
                <c:pt idx="8">
                  <c:v>0.33158382882882931</c:v>
                </c:pt>
                <c:pt idx="9">
                  <c:v>0.41718029478458085</c:v>
                </c:pt>
                <c:pt idx="10">
                  <c:v>0.47851243678160926</c:v>
                </c:pt>
                <c:pt idx="11">
                  <c:v>0.52439473922902535</c:v>
                </c:pt>
                <c:pt idx="12">
                  <c:v>0.4534122747747743</c:v>
                </c:pt>
                <c:pt idx="13">
                  <c:v>0.45521641379310379</c:v>
                </c:pt>
                <c:pt idx="14">
                  <c:v>0.52065762557077633</c:v>
                </c:pt>
                <c:pt idx="15">
                  <c:v>0.45424605855855849</c:v>
                </c:pt>
                <c:pt idx="16">
                  <c:v>0.61625904761904737</c:v>
                </c:pt>
                <c:pt idx="17">
                  <c:v>0.77089990543735143</c:v>
                </c:pt>
                <c:pt idx="18">
                  <c:v>0.86778680751173687</c:v>
                </c:pt>
                <c:pt idx="19">
                  <c:v>0.82611777777777884</c:v>
                </c:pt>
                <c:pt idx="20">
                  <c:v>0.33791829836829856</c:v>
                </c:pt>
                <c:pt idx="21">
                  <c:v>0.35267359712230228</c:v>
                </c:pt>
                <c:pt idx="22">
                  <c:v>0.3859449160671462</c:v>
                </c:pt>
                <c:pt idx="23">
                  <c:v>0.3415499761904765</c:v>
                </c:pt>
              </c:numCache>
            </c:numRef>
          </c:val>
          <c:smooth val="0"/>
          <c:extLst>
            <c:ext xmlns:c16="http://schemas.microsoft.com/office/drawing/2014/chart" uri="{C3380CC4-5D6E-409C-BE32-E72D297353CC}">
              <c16:uniqueId val="{00000001-B2FF-42B2-8D39-099E55AF8D98}"/>
            </c:ext>
          </c:extLst>
        </c:ser>
        <c:dLbls>
          <c:showLegendKey val="0"/>
          <c:showVal val="0"/>
          <c:showCatName val="0"/>
          <c:showSerName val="0"/>
          <c:showPercent val="0"/>
          <c:showBubbleSize val="0"/>
        </c:dLbls>
        <c:smooth val="0"/>
        <c:axId val="1049311216"/>
        <c:axId val="1049321056"/>
      </c:lineChart>
      <c:catAx>
        <c:axId val="10493112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9321056"/>
        <c:crosses val="autoZero"/>
        <c:auto val="1"/>
        <c:lblAlgn val="ctr"/>
        <c:lblOffset val="100"/>
        <c:noMultiLvlLbl val="0"/>
      </c:catAx>
      <c:valAx>
        <c:axId val="1049321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Power (kW)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93112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Graphs!$B$1</c:f>
              <c:strCache>
                <c:ptCount val="1"/>
                <c:pt idx="0">
                  <c:v>P1_02_kW_Total</c:v>
                </c:pt>
              </c:strCache>
            </c:strRef>
          </c:tx>
          <c:spPr>
            <a:ln w="28575" cap="rnd">
              <a:solidFill>
                <a:schemeClr val="accent1"/>
              </a:solidFill>
              <a:round/>
            </a:ln>
            <a:effectLst/>
          </c:spPr>
          <c:marker>
            <c:symbol val="none"/>
          </c:marker>
          <c:cat>
            <c:numRef>
              <c:f>Graphs!$A$2:$A$25</c:f>
              <c:numCache>
                <c:formatCode>h:mm</c:formatCode>
                <c:ptCount val="24"/>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numCache>
            </c:numRef>
          </c:cat>
          <c:val>
            <c:numRef>
              <c:f>Graphs!$B$2:$B$25</c:f>
              <c:numCache>
                <c:formatCode>0.0</c:formatCode>
                <c:ptCount val="24"/>
                <c:pt idx="0">
                  <c:v>0.28519065040650404</c:v>
                </c:pt>
                <c:pt idx="1">
                  <c:v>1.1097292682926829</c:v>
                </c:pt>
                <c:pt idx="2">
                  <c:v>3.4628066108584812</c:v>
                </c:pt>
                <c:pt idx="3">
                  <c:v>2.3689076512332923</c:v>
                </c:pt>
                <c:pt idx="4">
                  <c:v>1.8047505546369023</c:v>
                </c:pt>
                <c:pt idx="5">
                  <c:v>1.7874019636213314</c:v>
                </c:pt>
                <c:pt idx="6">
                  <c:v>1.5439204871158878</c:v>
                </c:pt>
                <c:pt idx="7">
                  <c:v>0.90021809296038258</c:v>
                </c:pt>
                <c:pt idx="8">
                  <c:v>1.0257202666391072</c:v>
                </c:pt>
                <c:pt idx="9">
                  <c:v>0.29004567521014196</c:v>
                </c:pt>
                <c:pt idx="10">
                  <c:v>0.25818363304395753</c:v>
                </c:pt>
                <c:pt idx="11">
                  <c:v>0.26009169872794713</c:v>
                </c:pt>
                <c:pt idx="12">
                  <c:v>0.32508674569339024</c:v>
                </c:pt>
                <c:pt idx="13">
                  <c:v>0.28086383418252386</c:v>
                </c:pt>
                <c:pt idx="14">
                  <c:v>0.23824989775051136</c:v>
                </c:pt>
                <c:pt idx="15">
                  <c:v>0.24893685140896332</c:v>
                </c:pt>
                <c:pt idx="16">
                  <c:v>0.31340412771785681</c:v>
                </c:pt>
                <c:pt idx="17">
                  <c:v>0.39448927375449427</c:v>
                </c:pt>
                <c:pt idx="18">
                  <c:v>0.5310955555555561</c:v>
                </c:pt>
                <c:pt idx="19">
                  <c:v>0.65195939393939362</c:v>
                </c:pt>
                <c:pt idx="20">
                  <c:v>0.6857624242424244</c:v>
                </c:pt>
                <c:pt idx="21">
                  <c:v>0.62522735353535352</c:v>
                </c:pt>
                <c:pt idx="22">
                  <c:v>0.5593409494949495</c:v>
                </c:pt>
                <c:pt idx="23">
                  <c:v>0.36840424242424263</c:v>
                </c:pt>
              </c:numCache>
            </c:numRef>
          </c:val>
          <c:smooth val="0"/>
          <c:extLst>
            <c:ext xmlns:c16="http://schemas.microsoft.com/office/drawing/2014/chart" uri="{C3380CC4-5D6E-409C-BE32-E72D297353CC}">
              <c16:uniqueId val="{00000000-5DAA-4E94-88EC-6DC16472741E}"/>
            </c:ext>
          </c:extLst>
        </c:ser>
        <c:ser>
          <c:idx val="1"/>
          <c:order val="1"/>
          <c:tx>
            <c:strRef>
              <c:f>Graphs!$C$1</c:f>
              <c:strCache>
                <c:ptCount val="1"/>
                <c:pt idx="0">
                  <c:v>P2_02_kW_Total</c:v>
                </c:pt>
              </c:strCache>
            </c:strRef>
          </c:tx>
          <c:spPr>
            <a:ln w="28575" cap="rnd">
              <a:solidFill>
                <a:schemeClr val="accent2"/>
              </a:solidFill>
              <a:round/>
            </a:ln>
            <a:effectLst/>
          </c:spPr>
          <c:marker>
            <c:symbol val="none"/>
          </c:marker>
          <c:cat>
            <c:numRef>
              <c:f>Graphs!$A$2:$A$25</c:f>
              <c:numCache>
                <c:formatCode>h:mm</c:formatCode>
                <c:ptCount val="24"/>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numCache>
            </c:numRef>
          </c:cat>
          <c:val>
            <c:numRef>
              <c:f>Graphs!$C$2:$C$25</c:f>
              <c:numCache>
                <c:formatCode>0.0</c:formatCode>
                <c:ptCount val="24"/>
                <c:pt idx="0">
                  <c:v>0.60729060606060603</c:v>
                </c:pt>
                <c:pt idx="1">
                  <c:v>0.56874818181818143</c:v>
                </c:pt>
                <c:pt idx="2">
                  <c:v>0.90727333333333304</c:v>
                </c:pt>
                <c:pt idx="3">
                  <c:v>0.63321090909090905</c:v>
                </c:pt>
                <c:pt idx="4">
                  <c:v>0.433048181818182</c:v>
                </c:pt>
                <c:pt idx="5">
                  <c:v>0.60273939393939402</c:v>
                </c:pt>
                <c:pt idx="6">
                  <c:v>1.1550669696969693</c:v>
                </c:pt>
                <c:pt idx="7">
                  <c:v>1.044952727272727</c:v>
                </c:pt>
                <c:pt idx="8">
                  <c:v>0.63407515151515137</c:v>
                </c:pt>
                <c:pt idx="9">
                  <c:v>0.83446787878787876</c:v>
                </c:pt>
                <c:pt idx="10">
                  <c:v>0.6528863636363641</c:v>
                </c:pt>
                <c:pt idx="11">
                  <c:v>0.92200030303030334</c:v>
                </c:pt>
                <c:pt idx="12">
                  <c:v>1.1388693939393937</c:v>
                </c:pt>
                <c:pt idx="13">
                  <c:v>1.1248812121212124</c:v>
                </c:pt>
                <c:pt idx="14">
                  <c:v>1.3161575757575756</c:v>
                </c:pt>
                <c:pt idx="15">
                  <c:v>1.2547615151515152</c:v>
                </c:pt>
                <c:pt idx="16">
                  <c:v>1.094695454545455</c:v>
                </c:pt>
                <c:pt idx="17">
                  <c:v>1.1355309090909091</c:v>
                </c:pt>
                <c:pt idx="18">
                  <c:v>0.89941151515151518</c:v>
                </c:pt>
                <c:pt idx="19">
                  <c:v>1.066022121212121</c:v>
                </c:pt>
                <c:pt idx="20">
                  <c:v>1.1661418181818184</c:v>
                </c:pt>
                <c:pt idx="21">
                  <c:v>1.2839924242424245</c:v>
                </c:pt>
                <c:pt idx="22">
                  <c:v>1.1608030303030306</c:v>
                </c:pt>
                <c:pt idx="23">
                  <c:v>0.74360393939393932</c:v>
                </c:pt>
              </c:numCache>
            </c:numRef>
          </c:val>
          <c:smooth val="0"/>
          <c:extLst>
            <c:ext xmlns:c16="http://schemas.microsoft.com/office/drawing/2014/chart" uri="{C3380CC4-5D6E-409C-BE32-E72D297353CC}">
              <c16:uniqueId val="{00000001-5DAA-4E94-88EC-6DC16472741E}"/>
            </c:ext>
          </c:extLst>
        </c:ser>
        <c:dLbls>
          <c:showLegendKey val="0"/>
          <c:showVal val="0"/>
          <c:showCatName val="0"/>
          <c:showSerName val="0"/>
          <c:showPercent val="0"/>
          <c:showBubbleSize val="0"/>
        </c:dLbls>
        <c:smooth val="0"/>
        <c:axId val="628687616"/>
        <c:axId val="628686304"/>
      </c:lineChart>
      <c:catAx>
        <c:axId val="628687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686304"/>
        <c:crosses val="autoZero"/>
        <c:auto val="1"/>
        <c:lblAlgn val="ctr"/>
        <c:lblOffset val="100"/>
        <c:noMultiLvlLbl val="0"/>
      </c:catAx>
      <c:valAx>
        <c:axId val="628686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Power (kW)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6876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Graphs!$F$1</c:f>
              <c:strCache>
                <c:ptCount val="1"/>
                <c:pt idx="0">
                  <c:v>P1_08_kW_Total</c:v>
                </c:pt>
              </c:strCache>
            </c:strRef>
          </c:tx>
          <c:spPr>
            <a:ln w="28575" cap="rnd">
              <a:solidFill>
                <a:schemeClr val="accent1"/>
              </a:solidFill>
              <a:round/>
            </a:ln>
            <a:effectLst/>
          </c:spPr>
          <c:marker>
            <c:symbol val="none"/>
          </c:marker>
          <c:cat>
            <c:numRef>
              <c:f>Graphs!$A$2:$A$25</c:f>
              <c:numCache>
                <c:formatCode>h:mm</c:formatCode>
                <c:ptCount val="24"/>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numCache>
            </c:numRef>
          </c:cat>
          <c:val>
            <c:numRef>
              <c:f>Graphs!$F$2:$F$25</c:f>
              <c:numCache>
                <c:formatCode>0.0</c:formatCode>
                <c:ptCount val="24"/>
                <c:pt idx="0">
                  <c:v>0.14358174661549938</c:v>
                </c:pt>
                <c:pt idx="1">
                  <c:v>3.1649399747780467</c:v>
                </c:pt>
                <c:pt idx="2">
                  <c:v>3.7389619357228856</c:v>
                </c:pt>
                <c:pt idx="3">
                  <c:v>2.9860733741632246</c:v>
                </c:pt>
                <c:pt idx="4">
                  <c:v>3.1051744100213021</c:v>
                </c:pt>
                <c:pt idx="5">
                  <c:v>2.4748398889047145</c:v>
                </c:pt>
                <c:pt idx="6">
                  <c:v>1.7618607796610171</c:v>
                </c:pt>
                <c:pt idx="7">
                  <c:v>1.0215141233280216</c:v>
                </c:pt>
                <c:pt idx="8">
                  <c:v>1.2288680338983051</c:v>
                </c:pt>
                <c:pt idx="9">
                  <c:v>0.34521468472558514</c:v>
                </c:pt>
                <c:pt idx="10">
                  <c:v>0.24567655089376669</c:v>
                </c:pt>
                <c:pt idx="11">
                  <c:v>0.30096800595238077</c:v>
                </c:pt>
                <c:pt idx="12">
                  <c:v>0.19921510734463271</c:v>
                </c:pt>
                <c:pt idx="13">
                  <c:v>0.25079464971751414</c:v>
                </c:pt>
                <c:pt idx="14">
                  <c:v>0.16155781609195397</c:v>
                </c:pt>
                <c:pt idx="15">
                  <c:v>0.20947148587570621</c:v>
                </c:pt>
                <c:pt idx="16">
                  <c:v>0.18921071455033803</c:v>
                </c:pt>
                <c:pt idx="17">
                  <c:v>0.14754981866229266</c:v>
                </c:pt>
                <c:pt idx="18">
                  <c:v>0.27253453063885275</c:v>
                </c:pt>
                <c:pt idx="19">
                  <c:v>0.30860279487179482</c:v>
                </c:pt>
                <c:pt idx="20">
                  <c:v>0.5518022774055098</c:v>
                </c:pt>
                <c:pt idx="21">
                  <c:v>0.35527272486772488</c:v>
                </c:pt>
                <c:pt idx="22">
                  <c:v>0.23425859375000008</c:v>
                </c:pt>
                <c:pt idx="23">
                  <c:v>0.2095014876033057</c:v>
                </c:pt>
              </c:numCache>
            </c:numRef>
          </c:val>
          <c:smooth val="0"/>
          <c:extLst>
            <c:ext xmlns:c16="http://schemas.microsoft.com/office/drawing/2014/chart" uri="{C3380CC4-5D6E-409C-BE32-E72D297353CC}">
              <c16:uniqueId val="{00000000-C8D9-4A39-A8A3-44C12EE4A573}"/>
            </c:ext>
          </c:extLst>
        </c:ser>
        <c:ser>
          <c:idx val="1"/>
          <c:order val="1"/>
          <c:tx>
            <c:strRef>
              <c:f>Graphs!$G$1</c:f>
              <c:strCache>
                <c:ptCount val="1"/>
                <c:pt idx="0">
                  <c:v>P2_08_kW_Total</c:v>
                </c:pt>
              </c:strCache>
            </c:strRef>
          </c:tx>
          <c:spPr>
            <a:ln w="28575" cap="rnd">
              <a:solidFill>
                <a:schemeClr val="accent2"/>
              </a:solidFill>
              <a:round/>
            </a:ln>
            <a:effectLst/>
          </c:spPr>
          <c:marker>
            <c:symbol val="none"/>
          </c:marker>
          <c:cat>
            <c:numRef>
              <c:f>Graphs!$A$2:$A$25</c:f>
              <c:numCache>
                <c:formatCode>h:mm</c:formatCode>
                <c:ptCount val="24"/>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numCache>
            </c:numRef>
          </c:cat>
          <c:val>
            <c:numRef>
              <c:f>Graphs!$G$2:$G$25</c:f>
              <c:numCache>
                <c:formatCode>0.0</c:formatCode>
                <c:ptCount val="24"/>
                <c:pt idx="0">
                  <c:v>0.35803111111111136</c:v>
                </c:pt>
                <c:pt idx="1">
                  <c:v>0.45630710914454281</c:v>
                </c:pt>
                <c:pt idx="2">
                  <c:v>0.68139446153846173</c:v>
                </c:pt>
                <c:pt idx="3">
                  <c:v>0.66481883333333347</c:v>
                </c:pt>
                <c:pt idx="4">
                  <c:v>0.51334364444444425</c:v>
                </c:pt>
                <c:pt idx="5">
                  <c:v>0.50389166666666674</c:v>
                </c:pt>
                <c:pt idx="6">
                  <c:v>0.53322861471861471</c:v>
                </c:pt>
                <c:pt idx="7">
                  <c:v>0.30919148648648676</c:v>
                </c:pt>
                <c:pt idx="8">
                  <c:v>0.28031515815085151</c:v>
                </c:pt>
                <c:pt idx="9">
                  <c:v>0.67686885057471269</c:v>
                </c:pt>
                <c:pt idx="10">
                  <c:v>0.56683394977168899</c:v>
                </c:pt>
                <c:pt idx="11">
                  <c:v>0.66380451247165551</c:v>
                </c:pt>
                <c:pt idx="12">
                  <c:v>0.49252321342925692</c:v>
                </c:pt>
                <c:pt idx="13">
                  <c:v>0.66721722222222235</c:v>
                </c:pt>
                <c:pt idx="14">
                  <c:v>0.61656460784313716</c:v>
                </c:pt>
                <c:pt idx="15">
                  <c:v>0.52138406862745112</c:v>
                </c:pt>
                <c:pt idx="16">
                  <c:v>0.74167744966442961</c:v>
                </c:pt>
                <c:pt idx="17">
                  <c:v>1.0235529107981225</c:v>
                </c:pt>
                <c:pt idx="18">
                  <c:v>1.2856686854460095</c:v>
                </c:pt>
                <c:pt idx="19">
                  <c:v>1.129260839328537</c:v>
                </c:pt>
                <c:pt idx="20">
                  <c:v>0.81168110344827604</c:v>
                </c:pt>
                <c:pt idx="21">
                  <c:v>0.66610841491841499</c:v>
                </c:pt>
                <c:pt idx="22">
                  <c:v>0.87584225490196099</c:v>
                </c:pt>
                <c:pt idx="23">
                  <c:v>0.62577276995305131</c:v>
                </c:pt>
              </c:numCache>
            </c:numRef>
          </c:val>
          <c:smooth val="0"/>
          <c:extLst>
            <c:ext xmlns:c16="http://schemas.microsoft.com/office/drawing/2014/chart" uri="{C3380CC4-5D6E-409C-BE32-E72D297353CC}">
              <c16:uniqueId val="{00000001-C8D9-4A39-A8A3-44C12EE4A573}"/>
            </c:ext>
          </c:extLst>
        </c:ser>
        <c:dLbls>
          <c:showLegendKey val="0"/>
          <c:showVal val="0"/>
          <c:showCatName val="0"/>
          <c:showSerName val="0"/>
          <c:showPercent val="0"/>
          <c:showBubbleSize val="0"/>
        </c:dLbls>
        <c:smooth val="0"/>
        <c:axId val="628687616"/>
        <c:axId val="628686304"/>
      </c:lineChart>
      <c:catAx>
        <c:axId val="628687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686304"/>
        <c:crosses val="autoZero"/>
        <c:auto val="1"/>
        <c:lblAlgn val="ctr"/>
        <c:lblOffset val="100"/>
        <c:noMultiLvlLbl val="0"/>
      </c:catAx>
      <c:valAx>
        <c:axId val="628686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Power (kW)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6876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Graphs!$H$1</c:f>
              <c:strCache>
                <c:ptCount val="1"/>
                <c:pt idx="0">
                  <c:v>P1_11_kW_Total</c:v>
                </c:pt>
              </c:strCache>
            </c:strRef>
          </c:tx>
          <c:spPr>
            <a:ln w="28575" cap="rnd">
              <a:solidFill>
                <a:schemeClr val="accent1"/>
              </a:solidFill>
              <a:round/>
            </a:ln>
            <a:effectLst/>
          </c:spPr>
          <c:marker>
            <c:symbol val="none"/>
          </c:marker>
          <c:cat>
            <c:numRef>
              <c:f>Graphs!$A$2:$A$25</c:f>
              <c:numCache>
                <c:formatCode>h:mm</c:formatCode>
                <c:ptCount val="24"/>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numCache>
            </c:numRef>
          </c:cat>
          <c:val>
            <c:numRef>
              <c:f>Graphs!$H$2:$H$25</c:f>
              <c:numCache>
                <c:formatCode>0.0</c:formatCode>
                <c:ptCount val="24"/>
                <c:pt idx="0">
                  <c:v>0.47416709491525422</c:v>
                </c:pt>
                <c:pt idx="1">
                  <c:v>1.3395616522541218</c:v>
                </c:pt>
                <c:pt idx="2">
                  <c:v>2.2485521357173903</c:v>
                </c:pt>
                <c:pt idx="3">
                  <c:v>1.7303798743768692</c:v>
                </c:pt>
                <c:pt idx="4">
                  <c:v>1.5817070642655366</c:v>
                </c:pt>
                <c:pt idx="5">
                  <c:v>1.39696222740113</c:v>
                </c:pt>
                <c:pt idx="6">
                  <c:v>1.5947112461848174</c:v>
                </c:pt>
                <c:pt idx="7">
                  <c:v>1.4325944619928095</c:v>
                </c:pt>
                <c:pt idx="8">
                  <c:v>0.55952986289100182</c:v>
                </c:pt>
                <c:pt idx="9">
                  <c:v>9.5605642742554189E-2</c:v>
                </c:pt>
                <c:pt idx="10">
                  <c:v>0.16740496604462707</c:v>
                </c:pt>
                <c:pt idx="11">
                  <c:v>0.30548506277463916</c:v>
                </c:pt>
                <c:pt idx="12">
                  <c:v>0.25165769469369659</c:v>
                </c:pt>
                <c:pt idx="13">
                  <c:v>0.18033548821548828</c:v>
                </c:pt>
                <c:pt idx="14">
                  <c:v>0.30226761403508762</c:v>
                </c:pt>
                <c:pt idx="15">
                  <c:v>0.34259013745704459</c:v>
                </c:pt>
                <c:pt idx="16">
                  <c:v>0.28850536082474226</c:v>
                </c:pt>
                <c:pt idx="17">
                  <c:v>0.45968183333333312</c:v>
                </c:pt>
                <c:pt idx="18">
                  <c:v>0.45663932721712547</c:v>
                </c:pt>
                <c:pt idx="19">
                  <c:v>0.61768064714946069</c:v>
                </c:pt>
                <c:pt idx="20">
                  <c:v>0.64416892655367264</c:v>
                </c:pt>
                <c:pt idx="21">
                  <c:v>0.69216161016949163</c:v>
                </c:pt>
                <c:pt idx="22">
                  <c:v>0.6594268128654972</c:v>
                </c:pt>
                <c:pt idx="23">
                  <c:v>0.57623955752212419</c:v>
                </c:pt>
              </c:numCache>
            </c:numRef>
          </c:val>
          <c:smooth val="0"/>
          <c:extLst>
            <c:ext xmlns:c16="http://schemas.microsoft.com/office/drawing/2014/chart" uri="{C3380CC4-5D6E-409C-BE32-E72D297353CC}">
              <c16:uniqueId val="{00000000-3AF3-48E3-A94D-D533FAF264FC}"/>
            </c:ext>
          </c:extLst>
        </c:ser>
        <c:ser>
          <c:idx val="1"/>
          <c:order val="1"/>
          <c:tx>
            <c:strRef>
              <c:f>Graphs!$I$1</c:f>
              <c:strCache>
                <c:ptCount val="1"/>
                <c:pt idx="0">
                  <c:v>P2_11_kW_Total</c:v>
                </c:pt>
              </c:strCache>
            </c:strRef>
          </c:tx>
          <c:spPr>
            <a:ln w="28575" cap="rnd">
              <a:solidFill>
                <a:schemeClr val="accent2"/>
              </a:solidFill>
              <a:round/>
            </a:ln>
            <a:effectLst/>
          </c:spPr>
          <c:marker>
            <c:symbol val="none"/>
          </c:marker>
          <c:cat>
            <c:numRef>
              <c:f>Graphs!$A$2:$A$25</c:f>
              <c:numCache>
                <c:formatCode>h:mm</c:formatCode>
                <c:ptCount val="24"/>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numCache>
            </c:numRef>
          </c:cat>
          <c:val>
            <c:numRef>
              <c:f>Graphs!$I$2:$I$25</c:f>
              <c:numCache>
                <c:formatCode>0.0</c:formatCode>
                <c:ptCount val="24"/>
                <c:pt idx="0">
                  <c:v>0.27472758064516145</c:v>
                </c:pt>
                <c:pt idx="1">
                  <c:v>0.17485018181818179</c:v>
                </c:pt>
                <c:pt idx="2">
                  <c:v>0.11461529761904764</c:v>
                </c:pt>
                <c:pt idx="3">
                  <c:v>7.063801282051281E-2</c:v>
                </c:pt>
                <c:pt idx="4">
                  <c:v>6.3396234567901236E-2</c:v>
                </c:pt>
                <c:pt idx="5">
                  <c:v>6.302000000000002E-2</c:v>
                </c:pt>
                <c:pt idx="6">
                  <c:v>9.1189523809523776E-2</c:v>
                </c:pt>
                <c:pt idx="7">
                  <c:v>0.11826472222222223</c:v>
                </c:pt>
                <c:pt idx="8">
                  <c:v>0.19473576719576727</c:v>
                </c:pt>
                <c:pt idx="9">
                  <c:v>0.2898849230769231</c:v>
                </c:pt>
                <c:pt idx="10">
                  <c:v>0.480496255707763</c:v>
                </c:pt>
                <c:pt idx="11">
                  <c:v>0.54947777777777773</c:v>
                </c:pt>
                <c:pt idx="12">
                  <c:v>0.66792103603603614</c:v>
                </c:pt>
                <c:pt idx="13">
                  <c:v>0.6373002916666668</c:v>
                </c:pt>
                <c:pt idx="14">
                  <c:v>0.31807875555555554</c:v>
                </c:pt>
                <c:pt idx="15">
                  <c:v>0.25626438596491224</c:v>
                </c:pt>
                <c:pt idx="16">
                  <c:v>0.26185769953051635</c:v>
                </c:pt>
                <c:pt idx="17">
                  <c:v>0.53443055555555552</c:v>
                </c:pt>
                <c:pt idx="18">
                  <c:v>0.84433343283582052</c:v>
                </c:pt>
                <c:pt idx="19">
                  <c:v>1.0866205464480878</c:v>
                </c:pt>
                <c:pt idx="20">
                  <c:v>1.0409375384615387</c:v>
                </c:pt>
                <c:pt idx="21">
                  <c:v>1.0123161025641025</c:v>
                </c:pt>
                <c:pt idx="22">
                  <c:v>0.81424953846153869</c:v>
                </c:pt>
                <c:pt idx="23">
                  <c:v>0.56528810256410267</c:v>
                </c:pt>
              </c:numCache>
            </c:numRef>
          </c:val>
          <c:smooth val="0"/>
          <c:extLst>
            <c:ext xmlns:c16="http://schemas.microsoft.com/office/drawing/2014/chart" uri="{C3380CC4-5D6E-409C-BE32-E72D297353CC}">
              <c16:uniqueId val="{00000001-3AF3-48E3-A94D-D533FAF264FC}"/>
            </c:ext>
          </c:extLst>
        </c:ser>
        <c:dLbls>
          <c:showLegendKey val="0"/>
          <c:showVal val="0"/>
          <c:showCatName val="0"/>
          <c:showSerName val="0"/>
          <c:showPercent val="0"/>
          <c:showBubbleSize val="0"/>
        </c:dLbls>
        <c:smooth val="0"/>
        <c:axId val="628687616"/>
        <c:axId val="628686304"/>
      </c:lineChart>
      <c:catAx>
        <c:axId val="628687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686304"/>
        <c:crosses val="autoZero"/>
        <c:auto val="1"/>
        <c:lblAlgn val="ctr"/>
        <c:lblOffset val="100"/>
        <c:noMultiLvlLbl val="0"/>
      </c:catAx>
      <c:valAx>
        <c:axId val="628686304"/>
        <c:scaling>
          <c:orientation val="minMax"/>
          <c:max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Power (kW)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6876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'P1 P2 Comparison'!$N$57</c:f>
              <c:strCache>
                <c:ptCount val="1"/>
                <c:pt idx="0">
                  <c:v>Phase 1 Average</c:v>
                </c:pt>
              </c:strCache>
            </c:strRef>
          </c:tx>
          <c:spPr>
            <a:ln w="28575" cap="rnd">
              <a:solidFill>
                <a:schemeClr val="accent1"/>
              </a:solidFill>
              <a:round/>
            </a:ln>
            <a:effectLst/>
          </c:spPr>
          <c:marker>
            <c:symbol val="none"/>
          </c:marker>
          <c:cat>
            <c:numRef>
              <c:f>'P1 P2 Comparison'!$A$58:$A$81</c:f>
              <c:numCache>
                <c:formatCode>h:mm</c:formatCode>
                <c:ptCount val="24"/>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numCache>
            </c:numRef>
          </c:cat>
          <c:val>
            <c:numRef>
              <c:f>'P1 P2 Comparison'!$N$58:$N$81</c:f>
              <c:numCache>
                <c:formatCode>0.0</c:formatCode>
                <c:ptCount val="24"/>
                <c:pt idx="0">
                  <c:v>0.29160860461490173</c:v>
                </c:pt>
                <c:pt idx="1">
                  <c:v>1.1231383510304256</c:v>
                </c:pt>
                <c:pt idx="2">
                  <c:v>2.6081183558881129</c:v>
                </c:pt>
                <c:pt idx="3">
                  <c:v>2.63020151500104</c:v>
                </c:pt>
                <c:pt idx="4">
                  <c:v>2.5699714216237477</c:v>
                </c:pt>
                <c:pt idx="5">
                  <c:v>2.3986439547917944</c:v>
                </c:pt>
                <c:pt idx="6">
                  <c:v>1.9874047810227184</c:v>
                </c:pt>
                <c:pt idx="7">
                  <c:v>1.5196650807502614</c:v>
                </c:pt>
                <c:pt idx="8">
                  <c:v>1.1743488107969429</c:v>
                </c:pt>
                <c:pt idx="9">
                  <c:v>0.49457702060687625</c:v>
                </c:pt>
                <c:pt idx="10">
                  <c:v>0.42807863806093643</c:v>
                </c:pt>
                <c:pt idx="11">
                  <c:v>0.38698706961230661</c:v>
                </c:pt>
                <c:pt idx="12">
                  <c:v>0.35703012886367563</c:v>
                </c:pt>
                <c:pt idx="13">
                  <c:v>0.35572735180303877</c:v>
                </c:pt>
                <c:pt idx="14">
                  <c:v>0.36488183486650144</c:v>
                </c:pt>
                <c:pt idx="15">
                  <c:v>0.38787992577367358</c:v>
                </c:pt>
                <c:pt idx="16">
                  <c:v>0.43448491056711186</c:v>
                </c:pt>
                <c:pt idx="17">
                  <c:v>0.54189221600960324</c:v>
                </c:pt>
                <c:pt idx="18">
                  <c:v>0.52223154892446233</c:v>
                </c:pt>
                <c:pt idx="19">
                  <c:v>0.50608597890253793</c:v>
                </c:pt>
                <c:pt idx="20">
                  <c:v>0.46932301958228478</c:v>
                </c:pt>
                <c:pt idx="21">
                  <c:v>0.4092583074836042</c:v>
                </c:pt>
                <c:pt idx="22">
                  <c:v>0.35746307748408013</c:v>
                </c:pt>
                <c:pt idx="23">
                  <c:v>0.29833101288654795</c:v>
                </c:pt>
              </c:numCache>
            </c:numRef>
          </c:val>
          <c:smooth val="0"/>
          <c:extLst>
            <c:ext xmlns:c16="http://schemas.microsoft.com/office/drawing/2014/chart" uri="{C3380CC4-5D6E-409C-BE32-E72D297353CC}">
              <c16:uniqueId val="{00000000-AC55-4527-BC61-80934CF1BACB}"/>
            </c:ext>
          </c:extLst>
        </c:ser>
        <c:ser>
          <c:idx val="1"/>
          <c:order val="1"/>
          <c:tx>
            <c:strRef>
              <c:f>'P1 P2 Comparison'!$AC$57</c:f>
              <c:strCache>
                <c:ptCount val="1"/>
                <c:pt idx="0">
                  <c:v>Phase 2 Average</c:v>
                </c:pt>
              </c:strCache>
            </c:strRef>
          </c:tx>
          <c:spPr>
            <a:ln w="28575" cap="rnd">
              <a:solidFill>
                <a:schemeClr val="accent2"/>
              </a:solidFill>
              <a:round/>
            </a:ln>
            <a:effectLst/>
          </c:spPr>
          <c:marker>
            <c:symbol val="none"/>
          </c:marker>
          <c:cat>
            <c:numRef>
              <c:f>'P1 P2 Comparison'!$A$58:$A$81</c:f>
              <c:numCache>
                <c:formatCode>h:mm</c:formatCode>
                <c:ptCount val="24"/>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numCache>
            </c:numRef>
          </c:cat>
          <c:val>
            <c:numRef>
              <c:f>'P1 P2 Comparison'!$AC$58:$AC$81</c:f>
              <c:numCache>
                <c:formatCode>0.0</c:formatCode>
                <c:ptCount val="24"/>
                <c:pt idx="0">
                  <c:v>0.33358427949875052</c:v>
                </c:pt>
                <c:pt idx="1">
                  <c:v>0.32812582376574656</c:v>
                </c:pt>
                <c:pt idx="2">
                  <c:v>0.3756804712845831</c:v>
                </c:pt>
                <c:pt idx="3">
                  <c:v>0.44239142807553028</c:v>
                </c:pt>
                <c:pt idx="4">
                  <c:v>0.41120545360223715</c:v>
                </c:pt>
                <c:pt idx="5">
                  <c:v>0.49288831527594862</c:v>
                </c:pt>
                <c:pt idx="6">
                  <c:v>0.64246231220966465</c:v>
                </c:pt>
                <c:pt idx="7">
                  <c:v>0.80298327840381456</c:v>
                </c:pt>
                <c:pt idx="8">
                  <c:v>0.76522261748234921</c:v>
                </c:pt>
                <c:pt idx="9">
                  <c:v>0.68562583771010521</c:v>
                </c:pt>
                <c:pt idx="10">
                  <c:v>0.72129247489807991</c:v>
                </c:pt>
                <c:pt idx="11">
                  <c:v>0.86448569312125623</c:v>
                </c:pt>
                <c:pt idx="12">
                  <c:v>0.82216812221718483</c:v>
                </c:pt>
                <c:pt idx="13">
                  <c:v>0.80439325619014868</c:v>
                </c:pt>
                <c:pt idx="14">
                  <c:v>0.84829310915588219</c:v>
                </c:pt>
                <c:pt idx="15">
                  <c:v>0.88641854122800245</c:v>
                </c:pt>
                <c:pt idx="16">
                  <c:v>1.0415004188424397</c:v>
                </c:pt>
                <c:pt idx="17">
                  <c:v>1.0253547230248756</c:v>
                </c:pt>
                <c:pt idx="18">
                  <c:v>1.075645427937854</c:v>
                </c:pt>
                <c:pt idx="19">
                  <c:v>1.0763810529060467</c:v>
                </c:pt>
                <c:pt idx="20">
                  <c:v>0.85696220178143889</c:v>
                </c:pt>
                <c:pt idx="21">
                  <c:v>0.77094297825898073</c:v>
                </c:pt>
                <c:pt idx="22">
                  <c:v>0.63474587711691477</c:v>
                </c:pt>
                <c:pt idx="23">
                  <c:v>0.43589674827831604</c:v>
                </c:pt>
              </c:numCache>
            </c:numRef>
          </c:val>
          <c:smooth val="0"/>
          <c:extLst>
            <c:ext xmlns:c16="http://schemas.microsoft.com/office/drawing/2014/chart" uri="{C3380CC4-5D6E-409C-BE32-E72D297353CC}">
              <c16:uniqueId val="{00000001-AC55-4527-BC61-80934CF1BACB}"/>
            </c:ext>
          </c:extLst>
        </c:ser>
        <c:dLbls>
          <c:showLegendKey val="0"/>
          <c:showVal val="0"/>
          <c:showCatName val="0"/>
          <c:showSerName val="0"/>
          <c:showPercent val="0"/>
          <c:showBubbleSize val="0"/>
        </c:dLbls>
        <c:smooth val="0"/>
        <c:axId val="671901440"/>
        <c:axId val="671909640"/>
      </c:lineChart>
      <c:catAx>
        <c:axId val="671901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909640"/>
        <c:crosses val="autoZero"/>
        <c:auto val="1"/>
        <c:lblAlgn val="ctr"/>
        <c:lblOffset val="100"/>
        <c:noMultiLvlLbl val="0"/>
      </c:catAx>
      <c:valAx>
        <c:axId val="671909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Power (kW)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9014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'P1P2 Max comparison'!$N$59</c:f>
              <c:strCache>
                <c:ptCount val="1"/>
                <c:pt idx="0">
                  <c:v>Phase 1 Peak</c:v>
                </c:pt>
              </c:strCache>
            </c:strRef>
          </c:tx>
          <c:spPr>
            <a:ln w="28575" cap="rnd">
              <a:solidFill>
                <a:schemeClr val="accent1"/>
              </a:solidFill>
              <a:round/>
            </a:ln>
            <a:effectLst/>
          </c:spPr>
          <c:marker>
            <c:symbol val="none"/>
          </c:marker>
          <c:cat>
            <c:numRef>
              <c:f>'P1P2 Max comparison'!$A$60:$A$83</c:f>
              <c:numCache>
                <c:formatCode>h:mm</c:formatCode>
                <c:ptCount val="24"/>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numCache>
            </c:numRef>
          </c:cat>
          <c:val>
            <c:numRef>
              <c:f>'P1P2 Max comparison'!$N$60:$N$83</c:f>
              <c:numCache>
                <c:formatCode>0.0</c:formatCode>
                <c:ptCount val="24"/>
                <c:pt idx="0">
                  <c:v>2.7644558754310347</c:v>
                </c:pt>
                <c:pt idx="1">
                  <c:v>2.152845216352461</c:v>
                </c:pt>
                <c:pt idx="2">
                  <c:v>4.1784932041936829</c:v>
                </c:pt>
                <c:pt idx="3">
                  <c:v>5.2437465221433168</c:v>
                </c:pt>
                <c:pt idx="4">
                  <c:v>7.9051581430352549</c:v>
                </c:pt>
                <c:pt idx="5">
                  <c:v>6.184915293956494</c:v>
                </c:pt>
                <c:pt idx="6">
                  <c:v>6.7191542693395894</c:v>
                </c:pt>
                <c:pt idx="7">
                  <c:v>7.3643411609844458</c:v>
                </c:pt>
                <c:pt idx="8">
                  <c:v>8.2002937091184638</c:v>
                </c:pt>
                <c:pt idx="9">
                  <c:v>3.5574900866080577</c:v>
                </c:pt>
                <c:pt idx="10">
                  <c:v>0.81772249420951371</c:v>
                </c:pt>
                <c:pt idx="11">
                  <c:v>0.8029448341110127</c:v>
                </c:pt>
                <c:pt idx="12">
                  <c:v>0.77172030619123788</c:v>
                </c:pt>
                <c:pt idx="13">
                  <c:v>0.75597900932655804</c:v>
                </c:pt>
                <c:pt idx="14">
                  <c:v>0.76429472555947953</c:v>
                </c:pt>
                <c:pt idx="15">
                  <c:v>0.83787625540402255</c:v>
                </c:pt>
                <c:pt idx="16">
                  <c:v>0.93821554040840693</c:v>
                </c:pt>
                <c:pt idx="17">
                  <c:v>1.0944847336000951</c:v>
                </c:pt>
                <c:pt idx="18">
                  <c:v>1.0397357114287544</c:v>
                </c:pt>
                <c:pt idx="19">
                  <c:v>0.95665314278508395</c:v>
                </c:pt>
                <c:pt idx="20">
                  <c:v>0.89270067800544606</c:v>
                </c:pt>
                <c:pt idx="21">
                  <c:v>0.74481637743468943</c:v>
                </c:pt>
                <c:pt idx="22">
                  <c:v>0.65236985425619853</c:v>
                </c:pt>
                <c:pt idx="23">
                  <c:v>0.51948526001169626</c:v>
                </c:pt>
              </c:numCache>
            </c:numRef>
          </c:val>
          <c:smooth val="0"/>
          <c:extLst>
            <c:ext xmlns:c16="http://schemas.microsoft.com/office/drawing/2014/chart" uri="{C3380CC4-5D6E-409C-BE32-E72D297353CC}">
              <c16:uniqueId val="{00000000-0C6D-4C4E-89AE-52F4DA302573}"/>
            </c:ext>
          </c:extLst>
        </c:ser>
        <c:ser>
          <c:idx val="1"/>
          <c:order val="1"/>
          <c:tx>
            <c:strRef>
              <c:f>'P1P2 Max comparison'!$AC$59</c:f>
              <c:strCache>
                <c:ptCount val="1"/>
                <c:pt idx="0">
                  <c:v>Phase 2 Peak</c:v>
                </c:pt>
              </c:strCache>
            </c:strRef>
          </c:tx>
          <c:spPr>
            <a:ln w="28575" cap="rnd">
              <a:solidFill>
                <a:schemeClr val="accent2"/>
              </a:solidFill>
              <a:round/>
            </a:ln>
            <a:effectLst/>
          </c:spPr>
          <c:marker>
            <c:symbol val="none"/>
          </c:marker>
          <c:cat>
            <c:numRef>
              <c:f>'P1P2 Max comparison'!$A$60:$A$83</c:f>
              <c:numCache>
                <c:formatCode>h:mm</c:formatCode>
                <c:ptCount val="24"/>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numCache>
            </c:numRef>
          </c:cat>
          <c:val>
            <c:numRef>
              <c:f>'P1P2 Max comparison'!$AC$60:$AC$83</c:f>
              <c:numCache>
                <c:formatCode>0.0</c:formatCode>
                <c:ptCount val="24"/>
                <c:pt idx="0">
                  <c:v>0.52562489264875045</c:v>
                </c:pt>
                <c:pt idx="1">
                  <c:v>0.48600821400258842</c:v>
                </c:pt>
                <c:pt idx="2">
                  <c:v>0.59041513190879702</c:v>
                </c:pt>
                <c:pt idx="3">
                  <c:v>0.77086539376748775</c:v>
                </c:pt>
                <c:pt idx="4">
                  <c:v>0.67307414563417878</c:v>
                </c:pt>
                <c:pt idx="5">
                  <c:v>0.75142837028469145</c:v>
                </c:pt>
                <c:pt idx="6">
                  <c:v>0.91693145063460724</c:v>
                </c:pt>
                <c:pt idx="7">
                  <c:v>1.0991918910844489</c:v>
                </c:pt>
                <c:pt idx="8">
                  <c:v>1.1030171061451823</c:v>
                </c:pt>
                <c:pt idx="9">
                  <c:v>1.0794119517716514</c:v>
                </c:pt>
                <c:pt idx="10">
                  <c:v>1.2168394661647062</c:v>
                </c:pt>
                <c:pt idx="11">
                  <c:v>1.3965178431135257</c:v>
                </c:pt>
                <c:pt idx="12">
                  <c:v>1.387529623092274</c:v>
                </c:pt>
                <c:pt idx="13">
                  <c:v>1.2878983445612218</c:v>
                </c:pt>
                <c:pt idx="14">
                  <c:v>1.2716130871828422</c:v>
                </c:pt>
                <c:pt idx="15">
                  <c:v>1.3192874929666591</c:v>
                </c:pt>
                <c:pt idx="16">
                  <c:v>1.516302339870043</c:v>
                </c:pt>
                <c:pt idx="17">
                  <c:v>1.6166267401530829</c:v>
                </c:pt>
                <c:pt idx="18">
                  <c:v>1.6069207843660724</c:v>
                </c:pt>
                <c:pt idx="19">
                  <c:v>1.5294790824439979</c:v>
                </c:pt>
                <c:pt idx="20">
                  <c:v>1.4243871062299731</c:v>
                </c:pt>
                <c:pt idx="21">
                  <c:v>1.1021707143564881</c:v>
                </c:pt>
                <c:pt idx="22">
                  <c:v>0.9425541605330604</c:v>
                </c:pt>
                <c:pt idx="23">
                  <c:v>0.70525768353336427</c:v>
                </c:pt>
              </c:numCache>
            </c:numRef>
          </c:val>
          <c:smooth val="0"/>
          <c:extLst>
            <c:ext xmlns:c16="http://schemas.microsoft.com/office/drawing/2014/chart" uri="{C3380CC4-5D6E-409C-BE32-E72D297353CC}">
              <c16:uniqueId val="{00000001-0C6D-4C4E-89AE-52F4DA302573}"/>
            </c:ext>
          </c:extLst>
        </c:ser>
        <c:dLbls>
          <c:showLegendKey val="0"/>
          <c:showVal val="0"/>
          <c:showCatName val="0"/>
          <c:showSerName val="0"/>
          <c:showPercent val="0"/>
          <c:showBubbleSize val="0"/>
        </c:dLbls>
        <c:smooth val="0"/>
        <c:axId val="684980552"/>
        <c:axId val="684982848"/>
      </c:lineChart>
      <c:catAx>
        <c:axId val="684980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982848"/>
        <c:crosses val="autoZero"/>
        <c:auto val="1"/>
        <c:lblAlgn val="ctr"/>
        <c:lblOffset val="100"/>
        <c:noMultiLvlLbl val="0"/>
      </c:catAx>
      <c:valAx>
        <c:axId val="684982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Power (kW)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9805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Thresholds!$F$113</c:f>
              <c:strCache>
                <c:ptCount val="1"/>
                <c:pt idx="0">
                  <c:v>% Time BELOW</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Thresholds!$A$114:$A$127</c:f>
              <c:strCache>
                <c:ptCount val="14"/>
                <c:pt idx="0">
                  <c:v>P2_T_Bath</c:v>
                </c:pt>
                <c:pt idx="1">
                  <c:v>P1_T_Bath</c:v>
                </c:pt>
                <c:pt idx="3">
                  <c:v>P2_T_Bed1</c:v>
                </c:pt>
                <c:pt idx="4">
                  <c:v>P1_T_Bed1</c:v>
                </c:pt>
                <c:pt idx="6">
                  <c:v>P2_T_Bed2</c:v>
                </c:pt>
                <c:pt idx="7">
                  <c:v>P1_T_Bed2</c:v>
                </c:pt>
                <c:pt idx="9">
                  <c:v>P2_T_Kit</c:v>
                </c:pt>
                <c:pt idx="10">
                  <c:v>P1_T_Kit</c:v>
                </c:pt>
                <c:pt idx="12">
                  <c:v>P2_T_LR</c:v>
                </c:pt>
                <c:pt idx="13">
                  <c:v>P1_T_LR</c:v>
                </c:pt>
              </c:strCache>
            </c:strRef>
          </c:cat>
          <c:val>
            <c:numRef>
              <c:f>Thresholds!$F$114:$F$127</c:f>
              <c:numCache>
                <c:formatCode>0</c:formatCode>
                <c:ptCount val="14"/>
                <c:pt idx="0">
                  <c:v>93.427773314563268</c:v>
                </c:pt>
                <c:pt idx="1">
                  <c:v>96.932925926129101</c:v>
                </c:pt>
                <c:pt idx="3">
                  <c:v>52.682943179310712</c:v>
                </c:pt>
                <c:pt idx="4">
                  <c:v>51.657416432924194</c:v>
                </c:pt>
                <c:pt idx="6">
                  <c:v>64.155516726127601</c:v>
                </c:pt>
                <c:pt idx="7">
                  <c:v>72.326029251027947</c:v>
                </c:pt>
                <c:pt idx="9">
                  <c:v>68.734984745949134</c:v>
                </c:pt>
                <c:pt idx="10">
                  <c:v>76.715562224262641</c:v>
                </c:pt>
                <c:pt idx="12">
                  <c:v>71.011413200228375</c:v>
                </c:pt>
                <c:pt idx="13">
                  <c:v>74.066755843456249</c:v>
                </c:pt>
              </c:numCache>
            </c:numRef>
          </c:val>
          <c:extLst>
            <c:ext xmlns:c16="http://schemas.microsoft.com/office/drawing/2014/chart" uri="{C3380CC4-5D6E-409C-BE32-E72D297353CC}">
              <c16:uniqueId val="{00000000-AE04-447F-B2CB-82CFAE386616}"/>
            </c:ext>
          </c:extLst>
        </c:ser>
        <c:ser>
          <c:idx val="1"/>
          <c:order val="1"/>
          <c:tx>
            <c:strRef>
              <c:f>Thresholds!$G$113</c:f>
              <c:strCache>
                <c:ptCount val="1"/>
                <c:pt idx="0">
                  <c:v>% Time WITHIN</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Thresholds!$A$114:$A$127</c:f>
              <c:strCache>
                <c:ptCount val="14"/>
                <c:pt idx="0">
                  <c:v>P2_T_Bath</c:v>
                </c:pt>
                <c:pt idx="1">
                  <c:v>P1_T_Bath</c:v>
                </c:pt>
                <c:pt idx="3">
                  <c:v>P2_T_Bed1</c:v>
                </c:pt>
                <c:pt idx="4">
                  <c:v>P1_T_Bed1</c:v>
                </c:pt>
                <c:pt idx="6">
                  <c:v>P2_T_Bed2</c:v>
                </c:pt>
                <c:pt idx="7">
                  <c:v>P1_T_Bed2</c:v>
                </c:pt>
                <c:pt idx="9">
                  <c:v>P2_T_Kit</c:v>
                </c:pt>
                <c:pt idx="10">
                  <c:v>P1_T_Kit</c:v>
                </c:pt>
                <c:pt idx="12">
                  <c:v>P2_T_LR</c:v>
                </c:pt>
                <c:pt idx="13">
                  <c:v>P1_T_LR</c:v>
                </c:pt>
              </c:strCache>
            </c:strRef>
          </c:cat>
          <c:val>
            <c:numRef>
              <c:f>Thresholds!$G$114:$G$127</c:f>
              <c:numCache>
                <c:formatCode>0</c:formatCode>
                <c:ptCount val="14"/>
                <c:pt idx="0">
                  <c:v>6.562645105655343</c:v>
                </c:pt>
                <c:pt idx="1">
                  <c:v>3.0571997520448075</c:v>
                </c:pt>
                <c:pt idx="3">
                  <c:v>33.446641398130275</c:v>
                </c:pt>
                <c:pt idx="4">
                  <c:v>39.382124171954885</c:v>
                </c:pt>
                <c:pt idx="6">
                  <c:v>23.779671658789916</c:v>
                </c:pt>
                <c:pt idx="7">
                  <c:v>18.211227173908693</c:v>
                </c:pt>
                <c:pt idx="9">
                  <c:v>28.490630481472262</c:v>
                </c:pt>
                <c:pt idx="10">
                  <c:v>21.633932770474548</c:v>
                </c:pt>
                <c:pt idx="12">
                  <c:v>27.447304448146166</c:v>
                </c:pt>
                <c:pt idx="13">
                  <c:v>24.411127633714258</c:v>
                </c:pt>
              </c:numCache>
            </c:numRef>
          </c:val>
          <c:extLst>
            <c:ext xmlns:c16="http://schemas.microsoft.com/office/drawing/2014/chart" uri="{C3380CC4-5D6E-409C-BE32-E72D297353CC}">
              <c16:uniqueId val="{00000001-AE04-447F-B2CB-82CFAE386616}"/>
            </c:ext>
          </c:extLst>
        </c:ser>
        <c:ser>
          <c:idx val="2"/>
          <c:order val="2"/>
          <c:tx>
            <c:strRef>
              <c:f>Thresholds!$H$113</c:f>
              <c:strCache>
                <c:ptCount val="1"/>
                <c:pt idx="0">
                  <c:v>% Time ABOVE</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FFFF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Thresholds!$A$114:$A$127</c:f>
              <c:strCache>
                <c:ptCount val="14"/>
                <c:pt idx="0">
                  <c:v>P2_T_Bath</c:v>
                </c:pt>
                <c:pt idx="1">
                  <c:v>P1_T_Bath</c:v>
                </c:pt>
                <c:pt idx="3">
                  <c:v>P2_T_Bed1</c:v>
                </c:pt>
                <c:pt idx="4">
                  <c:v>P1_T_Bed1</c:v>
                </c:pt>
                <c:pt idx="6">
                  <c:v>P2_T_Bed2</c:v>
                </c:pt>
                <c:pt idx="7">
                  <c:v>P1_T_Bed2</c:v>
                </c:pt>
                <c:pt idx="9">
                  <c:v>P2_T_Kit</c:v>
                </c:pt>
                <c:pt idx="10">
                  <c:v>P1_T_Kit</c:v>
                </c:pt>
                <c:pt idx="12">
                  <c:v>P2_T_LR</c:v>
                </c:pt>
                <c:pt idx="13">
                  <c:v>P1_T_LR</c:v>
                </c:pt>
              </c:strCache>
            </c:strRef>
          </c:cat>
          <c:val>
            <c:numRef>
              <c:f>Thresholds!$H$114:$H$127</c:f>
              <c:numCache>
                <c:formatCode>0</c:formatCode>
                <c:ptCount val="14"/>
                <c:pt idx="0">
                  <c:v>9.581579781392572E-3</c:v>
                </c:pt>
                <c:pt idx="1">
                  <c:v>9.8743218260912511E-3</c:v>
                </c:pt>
                <c:pt idx="3">
                  <c:v>13.870415422559013</c:v>
                </c:pt>
                <c:pt idx="4">
                  <c:v>8.9604593951209157</c:v>
                </c:pt>
                <c:pt idx="6">
                  <c:v>12.064811615082474</c:v>
                </c:pt>
                <c:pt idx="7">
                  <c:v>9.4627435750633584</c:v>
                </c:pt>
                <c:pt idx="9">
                  <c:v>2.7743847725786002</c:v>
                </c:pt>
                <c:pt idx="10">
                  <c:v>1.6505050052628045</c:v>
                </c:pt>
                <c:pt idx="12">
                  <c:v>1.5412823516254539</c:v>
                </c:pt>
                <c:pt idx="13">
                  <c:v>1.5221165228294844</c:v>
                </c:pt>
              </c:numCache>
            </c:numRef>
          </c:val>
          <c:extLst>
            <c:ext xmlns:c16="http://schemas.microsoft.com/office/drawing/2014/chart" uri="{C3380CC4-5D6E-409C-BE32-E72D297353CC}">
              <c16:uniqueId val="{00000002-AE04-447F-B2CB-82CFAE386616}"/>
            </c:ext>
          </c:extLst>
        </c:ser>
        <c:dLbls>
          <c:dLblPos val="ctr"/>
          <c:showLegendKey val="0"/>
          <c:showVal val="1"/>
          <c:showCatName val="0"/>
          <c:showSerName val="0"/>
          <c:showPercent val="0"/>
          <c:showBubbleSize val="0"/>
        </c:dLbls>
        <c:gapWidth val="150"/>
        <c:overlap val="100"/>
        <c:axId val="878807008"/>
        <c:axId val="878807992"/>
      </c:barChart>
      <c:catAx>
        <c:axId val="8788070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Location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78807992"/>
        <c:crosses val="autoZero"/>
        <c:auto val="1"/>
        <c:lblAlgn val="ctr"/>
        <c:lblOffset val="100"/>
        <c:noMultiLvlLbl val="0"/>
      </c:catAx>
      <c:valAx>
        <c:axId val="8788079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Temperature Threshold Duration (% Total)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788070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'Hourly Sum'!$N$1</c:f>
              <c:strCache>
                <c:ptCount val="1"/>
                <c:pt idx="0">
                  <c:v> 09_Wh_HP</c:v>
                </c:pt>
              </c:strCache>
            </c:strRef>
          </c:tx>
          <c:spPr>
            <a:ln w="25400" cap="rnd">
              <a:noFill/>
              <a:round/>
            </a:ln>
            <a:effectLst/>
          </c:spPr>
          <c:marker>
            <c:symbol val="circle"/>
            <c:size val="5"/>
            <c:spPr>
              <a:solidFill>
                <a:schemeClr val="accent1"/>
              </a:solidFill>
              <a:ln w="9525">
                <a:solidFill>
                  <a:schemeClr val="accent1"/>
                </a:solidFill>
              </a:ln>
              <a:effectLst/>
            </c:spPr>
          </c:marker>
          <c:xVal>
            <c:numRef>
              <c:f>'Hourly Sum'!$A$2:$A$4345</c:f>
              <c:numCache>
                <c:formatCode>m/d/yyyy\ h:mm</c:formatCode>
                <c:ptCount val="4344"/>
                <c:pt idx="0">
                  <c:v>44136</c:v>
                </c:pt>
                <c:pt idx="1">
                  <c:v>44136.041666666664</c:v>
                </c:pt>
                <c:pt idx="2">
                  <c:v>44136.083333333336</c:v>
                </c:pt>
                <c:pt idx="3">
                  <c:v>44136.125</c:v>
                </c:pt>
                <c:pt idx="4">
                  <c:v>44136.166666666664</c:v>
                </c:pt>
                <c:pt idx="5">
                  <c:v>44136.208333333336</c:v>
                </c:pt>
                <c:pt idx="6">
                  <c:v>44136.25</c:v>
                </c:pt>
                <c:pt idx="7">
                  <c:v>44136.291666666664</c:v>
                </c:pt>
                <c:pt idx="8">
                  <c:v>44136.333333333336</c:v>
                </c:pt>
                <c:pt idx="9">
                  <c:v>44136.375</c:v>
                </c:pt>
                <c:pt idx="10">
                  <c:v>44136.416666666664</c:v>
                </c:pt>
                <c:pt idx="11">
                  <c:v>44136.458333333336</c:v>
                </c:pt>
                <c:pt idx="12">
                  <c:v>44136.5</c:v>
                </c:pt>
                <c:pt idx="13">
                  <c:v>44136.541666666664</c:v>
                </c:pt>
                <c:pt idx="14">
                  <c:v>44136.583333333336</c:v>
                </c:pt>
                <c:pt idx="15">
                  <c:v>44136.625</c:v>
                </c:pt>
                <c:pt idx="16">
                  <c:v>44136.666666666664</c:v>
                </c:pt>
                <c:pt idx="17">
                  <c:v>44136.708333333336</c:v>
                </c:pt>
                <c:pt idx="18">
                  <c:v>44136.75</c:v>
                </c:pt>
                <c:pt idx="19">
                  <c:v>44136.791666666664</c:v>
                </c:pt>
                <c:pt idx="20">
                  <c:v>44136.833333333336</c:v>
                </c:pt>
                <c:pt idx="21">
                  <c:v>44136.875</c:v>
                </c:pt>
                <c:pt idx="22">
                  <c:v>44136.916666666664</c:v>
                </c:pt>
                <c:pt idx="23">
                  <c:v>44136.958333333336</c:v>
                </c:pt>
                <c:pt idx="24">
                  <c:v>44137</c:v>
                </c:pt>
                <c:pt idx="25">
                  <c:v>44137.041666666664</c:v>
                </c:pt>
                <c:pt idx="26">
                  <c:v>44137.083333333336</c:v>
                </c:pt>
                <c:pt idx="27">
                  <c:v>44137.125</c:v>
                </c:pt>
                <c:pt idx="28">
                  <c:v>44137.166666666664</c:v>
                </c:pt>
                <c:pt idx="29">
                  <c:v>44137.208333333336</c:v>
                </c:pt>
                <c:pt idx="30">
                  <c:v>44137.25</c:v>
                </c:pt>
                <c:pt idx="31">
                  <c:v>44137.291666666664</c:v>
                </c:pt>
                <c:pt idx="32">
                  <c:v>44137.333333333336</c:v>
                </c:pt>
                <c:pt idx="33">
                  <c:v>44137.375</c:v>
                </c:pt>
                <c:pt idx="34">
                  <c:v>44137.416666666664</c:v>
                </c:pt>
                <c:pt idx="35">
                  <c:v>44137.458333333336</c:v>
                </c:pt>
                <c:pt idx="36">
                  <c:v>44137.5</c:v>
                </c:pt>
                <c:pt idx="37">
                  <c:v>44137.541666666664</c:v>
                </c:pt>
                <c:pt idx="38">
                  <c:v>44137.583333333336</c:v>
                </c:pt>
                <c:pt idx="39">
                  <c:v>44137.625</c:v>
                </c:pt>
                <c:pt idx="40">
                  <c:v>44137.666666666664</c:v>
                </c:pt>
                <c:pt idx="41">
                  <c:v>44137.708333333336</c:v>
                </c:pt>
                <c:pt idx="42">
                  <c:v>44137.75</c:v>
                </c:pt>
                <c:pt idx="43">
                  <c:v>44137.791666666664</c:v>
                </c:pt>
                <c:pt idx="44">
                  <c:v>44137.833333333336</c:v>
                </c:pt>
                <c:pt idx="45">
                  <c:v>44137.875</c:v>
                </c:pt>
                <c:pt idx="46">
                  <c:v>44137.916666666664</c:v>
                </c:pt>
                <c:pt idx="47">
                  <c:v>44137.958333333336</c:v>
                </c:pt>
                <c:pt idx="48">
                  <c:v>44138</c:v>
                </c:pt>
                <c:pt idx="49">
                  <c:v>44138.041666666664</c:v>
                </c:pt>
                <c:pt idx="50">
                  <c:v>44138.083333333336</c:v>
                </c:pt>
                <c:pt idx="51">
                  <c:v>44138.125</c:v>
                </c:pt>
                <c:pt idx="52">
                  <c:v>44138.166666666664</c:v>
                </c:pt>
                <c:pt idx="53">
                  <c:v>44138.208333333336</c:v>
                </c:pt>
                <c:pt idx="54">
                  <c:v>44138.25</c:v>
                </c:pt>
                <c:pt idx="55">
                  <c:v>44138.291666666664</c:v>
                </c:pt>
                <c:pt idx="56">
                  <c:v>44138.333333333336</c:v>
                </c:pt>
                <c:pt idx="57">
                  <c:v>44138.375</c:v>
                </c:pt>
                <c:pt idx="58">
                  <c:v>44138.416666666664</c:v>
                </c:pt>
                <c:pt idx="59">
                  <c:v>44138.458333333336</c:v>
                </c:pt>
                <c:pt idx="60">
                  <c:v>44138.5</c:v>
                </c:pt>
                <c:pt idx="61">
                  <c:v>44138.541666666664</c:v>
                </c:pt>
                <c:pt idx="62">
                  <c:v>44138.583333333336</c:v>
                </c:pt>
                <c:pt idx="63">
                  <c:v>44138.625</c:v>
                </c:pt>
                <c:pt idx="64">
                  <c:v>44138.666666666664</c:v>
                </c:pt>
                <c:pt idx="65">
                  <c:v>44138.708333333336</c:v>
                </c:pt>
                <c:pt idx="66">
                  <c:v>44138.75</c:v>
                </c:pt>
                <c:pt idx="67">
                  <c:v>44138.791666666664</c:v>
                </c:pt>
                <c:pt idx="68">
                  <c:v>44138.833333333336</c:v>
                </c:pt>
                <c:pt idx="69">
                  <c:v>44138.875</c:v>
                </c:pt>
                <c:pt idx="70">
                  <c:v>44138.916666666664</c:v>
                </c:pt>
                <c:pt idx="71">
                  <c:v>44138.958333333336</c:v>
                </c:pt>
                <c:pt idx="72">
                  <c:v>44139</c:v>
                </c:pt>
                <c:pt idx="73">
                  <c:v>44139.041666666664</c:v>
                </c:pt>
                <c:pt idx="74">
                  <c:v>44139.083333333336</c:v>
                </c:pt>
                <c:pt idx="75">
                  <c:v>44139.125</c:v>
                </c:pt>
                <c:pt idx="76">
                  <c:v>44139.166666666664</c:v>
                </c:pt>
                <c:pt idx="77">
                  <c:v>44139.208333333336</c:v>
                </c:pt>
                <c:pt idx="78">
                  <c:v>44139.25</c:v>
                </c:pt>
                <c:pt idx="79">
                  <c:v>44139.291666666664</c:v>
                </c:pt>
                <c:pt idx="80">
                  <c:v>44139.333333333336</c:v>
                </c:pt>
                <c:pt idx="81">
                  <c:v>44139.375</c:v>
                </c:pt>
                <c:pt idx="82">
                  <c:v>44139.416666666664</c:v>
                </c:pt>
                <c:pt idx="83">
                  <c:v>44139.458333333336</c:v>
                </c:pt>
                <c:pt idx="84">
                  <c:v>44139.5</c:v>
                </c:pt>
                <c:pt idx="85">
                  <c:v>44139.541666666664</c:v>
                </c:pt>
                <c:pt idx="86">
                  <c:v>44139.583333333336</c:v>
                </c:pt>
                <c:pt idx="87">
                  <c:v>44139.625</c:v>
                </c:pt>
                <c:pt idx="88">
                  <c:v>44139.666666666664</c:v>
                </c:pt>
                <c:pt idx="89">
                  <c:v>44139.708333333336</c:v>
                </c:pt>
                <c:pt idx="90">
                  <c:v>44139.75</c:v>
                </c:pt>
                <c:pt idx="91">
                  <c:v>44139.791666666664</c:v>
                </c:pt>
                <c:pt idx="92">
                  <c:v>44139.833333333336</c:v>
                </c:pt>
                <c:pt idx="93">
                  <c:v>44139.875</c:v>
                </c:pt>
                <c:pt idx="94">
                  <c:v>44139.916666666664</c:v>
                </c:pt>
                <c:pt idx="95">
                  <c:v>44139.958333333336</c:v>
                </c:pt>
                <c:pt idx="96">
                  <c:v>44140</c:v>
                </c:pt>
                <c:pt idx="97">
                  <c:v>44140.041666666664</c:v>
                </c:pt>
                <c:pt idx="98">
                  <c:v>44140.083333333336</c:v>
                </c:pt>
                <c:pt idx="99">
                  <c:v>44140.125</c:v>
                </c:pt>
                <c:pt idx="100">
                  <c:v>44140.166666666664</c:v>
                </c:pt>
                <c:pt idx="101">
                  <c:v>44140.208333333336</c:v>
                </c:pt>
                <c:pt idx="102">
                  <c:v>44140.25</c:v>
                </c:pt>
                <c:pt idx="103">
                  <c:v>44140.291666666664</c:v>
                </c:pt>
                <c:pt idx="104">
                  <c:v>44140.333333333336</c:v>
                </c:pt>
                <c:pt idx="105">
                  <c:v>44140.375</c:v>
                </c:pt>
                <c:pt idx="106">
                  <c:v>44140.416666666664</c:v>
                </c:pt>
                <c:pt idx="107">
                  <c:v>44140.458333333336</c:v>
                </c:pt>
                <c:pt idx="108">
                  <c:v>44140.5</c:v>
                </c:pt>
                <c:pt idx="109">
                  <c:v>44140.541666666664</c:v>
                </c:pt>
                <c:pt idx="110">
                  <c:v>44140.583333333336</c:v>
                </c:pt>
                <c:pt idx="111">
                  <c:v>44140.625</c:v>
                </c:pt>
                <c:pt idx="112">
                  <c:v>44140.666666666664</c:v>
                </c:pt>
                <c:pt idx="113">
                  <c:v>44140.708333333336</c:v>
                </c:pt>
                <c:pt idx="114">
                  <c:v>44140.75</c:v>
                </c:pt>
                <c:pt idx="115">
                  <c:v>44140.791666666664</c:v>
                </c:pt>
                <c:pt idx="116">
                  <c:v>44140.833333333336</c:v>
                </c:pt>
                <c:pt idx="117">
                  <c:v>44140.875</c:v>
                </c:pt>
                <c:pt idx="118">
                  <c:v>44140.916666666664</c:v>
                </c:pt>
                <c:pt idx="119">
                  <c:v>44140.958333333336</c:v>
                </c:pt>
                <c:pt idx="120">
                  <c:v>44141</c:v>
                </c:pt>
                <c:pt idx="121">
                  <c:v>44141.041666666664</c:v>
                </c:pt>
                <c:pt idx="122">
                  <c:v>44141.083333333336</c:v>
                </c:pt>
                <c:pt idx="123">
                  <c:v>44141.125</c:v>
                </c:pt>
                <c:pt idx="124">
                  <c:v>44141.166666666664</c:v>
                </c:pt>
                <c:pt idx="125">
                  <c:v>44141.208333333336</c:v>
                </c:pt>
                <c:pt idx="126">
                  <c:v>44141.25</c:v>
                </c:pt>
                <c:pt idx="127">
                  <c:v>44141.291666666664</c:v>
                </c:pt>
                <c:pt idx="128">
                  <c:v>44141.333333333336</c:v>
                </c:pt>
                <c:pt idx="129">
                  <c:v>44141.375</c:v>
                </c:pt>
                <c:pt idx="130">
                  <c:v>44141.416666666664</c:v>
                </c:pt>
                <c:pt idx="131">
                  <c:v>44141.458333333336</c:v>
                </c:pt>
                <c:pt idx="132">
                  <c:v>44141.5</c:v>
                </c:pt>
                <c:pt idx="133">
                  <c:v>44141.541666666664</c:v>
                </c:pt>
                <c:pt idx="134">
                  <c:v>44141.583333333336</c:v>
                </c:pt>
                <c:pt idx="135">
                  <c:v>44141.625</c:v>
                </c:pt>
                <c:pt idx="136">
                  <c:v>44141.666666666664</c:v>
                </c:pt>
                <c:pt idx="137">
                  <c:v>44141.708333333336</c:v>
                </c:pt>
                <c:pt idx="138">
                  <c:v>44141.75</c:v>
                </c:pt>
                <c:pt idx="139">
                  <c:v>44141.791666666664</c:v>
                </c:pt>
                <c:pt idx="140">
                  <c:v>44141.833333333336</c:v>
                </c:pt>
                <c:pt idx="141">
                  <c:v>44141.875</c:v>
                </c:pt>
                <c:pt idx="142">
                  <c:v>44141.916666666664</c:v>
                </c:pt>
                <c:pt idx="143">
                  <c:v>44141.958333333336</c:v>
                </c:pt>
                <c:pt idx="144">
                  <c:v>44142</c:v>
                </c:pt>
                <c:pt idx="145">
                  <c:v>44142.041666666664</c:v>
                </c:pt>
                <c:pt idx="146">
                  <c:v>44142.083333333336</c:v>
                </c:pt>
                <c:pt idx="147">
                  <c:v>44142.125</c:v>
                </c:pt>
                <c:pt idx="148">
                  <c:v>44142.166666666664</c:v>
                </c:pt>
                <c:pt idx="149">
                  <c:v>44142.208333333336</c:v>
                </c:pt>
                <c:pt idx="150">
                  <c:v>44142.25</c:v>
                </c:pt>
                <c:pt idx="151">
                  <c:v>44142.291666666664</c:v>
                </c:pt>
                <c:pt idx="152">
                  <c:v>44142.333333333336</c:v>
                </c:pt>
                <c:pt idx="153">
                  <c:v>44142.375</c:v>
                </c:pt>
                <c:pt idx="154">
                  <c:v>44142.416666666664</c:v>
                </c:pt>
                <c:pt idx="155">
                  <c:v>44142.458333333336</c:v>
                </c:pt>
                <c:pt idx="156">
                  <c:v>44142.5</c:v>
                </c:pt>
                <c:pt idx="157">
                  <c:v>44142.541666666664</c:v>
                </c:pt>
                <c:pt idx="158">
                  <c:v>44142.583333333336</c:v>
                </c:pt>
                <c:pt idx="159">
                  <c:v>44142.625</c:v>
                </c:pt>
                <c:pt idx="160">
                  <c:v>44142.666666666664</c:v>
                </c:pt>
                <c:pt idx="161">
                  <c:v>44142.708333333336</c:v>
                </c:pt>
                <c:pt idx="162">
                  <c:v>44142.75</c:v>
                </c:pt>
                <c:pt idx="163">
                  <c:v>44142.791666666664</c:v>
                </c:pt>
                <c:pt idx="164">
                  <c:v>44142.833333333336</c:v>
                </c:pt>
                <c:pt idx="165">
                  <c:v>44142.875</c:v>
                </c:pt>
                <c:pt idx="166">
                  <c:v>44142.916666666664</c:v>
                </c:pt>
                <c:pt idx="167">
                  <c:v>44142.958333333336</c:v>
                </c:pt>
                <c:pt idx="168">
                  <c:v>44143</c:v>
                </c:pt>
                <c:pt idx="169">
                  <c:v>44143.041666666664</c:v>
                </c:pt>
                <c:pt idx="170">
                  <c:v>44143.083333333336</c:v>
                </c:pt>
                <c:pt idx="171">
                  <c:v>44143.125</c:v>
                </c:pt>
                <c:pt idx="172">
                  <c:v>44143.166666666664</c:v>
                </c:pt>
                <c:pt idx="173">
                  <c:v>44143.208333333336</c:v>
                </c:pt>
                <c:pt idx="174">
                  <c:v>44143.25</c:v>
                </c:pt>
                <c:pt idx="175">
                  <c:v>44143.291666666664</c:v>
                </c:pt>
                <c:pt idx="176">
                  <c:v>44143.333333333336</c:v>
                </c:pt>
                <c:pt idx="177">
                  <c:v>44143.375</c:v>
                </c:pt>
                <c:pt idx="178">
                  <c:v>44143.416666666664</c:v>
                </c:pt>
                <c:pt idx="179">
                  <c:v>44143.458333333336</c:v>
                </c:pt>
                <c:pt idx="180">
                  <c:v>44143.5</c:v>
                </c:pt>
                <c:pt idx="181">
                  <c:v>44143.541666666664</c:v>
                </c:pt>
                <c:pt idx="182">
                  <c:v>44143.583333333336</c:v>
                </c:pt>
                <c:pt idx="183">
                  <c:v>44143.625</c:v>
                </c:pt>
                <c:pt idx="184">
                  <c:v>44143.666666666664</c:v>
                </c:pt>
                <c:pt idx="185">
                  <c:v>44143.708333333336</c:v>
                </c:pt>
                <c:pt idx="186">
                  <c:v>44143.75</c:v>
                </c:pt>
                <c:pt idx="187">
                  <c:v>44143.791666666664</c:v>
                </c:pt>
                <c:pt idx="188">
                  <c:v>44143.833333333336</c:v>
                </c:pt>
                <c:pt idx="189">
                  <c:v>44143.875</c:v>
                </c:pt>
                <c:pt idx="190">
                  <c:v>44143.916666666664</c:v>
                </c:pt>
                <c:pt idx="191">
                  <c:v>44143.958333333336</c:v>
                </c:pt>
                <c:pt idx="192">
                  <c:v>44144</c:v>
                </c:pt>
                <c:pt idx="193">
                  <c:v>44144.041666666664</c:v>
                </c:pt>
                <c:pt idx="194">
                  <c:v>44144.083333333336</c:v>
                </c:pt>
                <c:pt idx="195">
                  <c:v>44144.125</c:v>
                </c:pt>
                <c:pt idx="196">
                  <c:v>44144.166666666664</c:v>
                </c:pt>
                <c:pt idx="197">
                  <c:v>44144.208333333336</c:v>
                </c:pt>
                <c:pt idx="198">
                  <c:v>44144.25</c:v>
                </c:pt>
                <c:pt idx="199">
                  <c:v>44144.291666666664</c:v>
                </c:pt>
                <c:pt idx="200">
                  <c:v>44144.333333333336</c:v>
                </c:pt>
                <c:pt idx="201">
                  <c:v>44144.375</c:v>
                </c:pt>
                <c:pt idx="202">
                  <c:v>44144.416666666664</c:v>
                </c:pt>
                <c:pt idx="203">
                  <c:v>44144.458333333336</c:v>
                </c:pt>
                <c:pt idx="204">
                  <c:v>44144.5</c:v>
                </c:pt>
                <c:pt idx="205">
                  <c:v>44144.541666666664</c:v>
                </c:pt>
                <c:pt idx="206">
                  <c:v>44144.583333333336</c:v>
                </c:pt>
                <c:pt idx="207">
                  <c:v>44144.625</c:v>
                </c:pt>
                <c:pt idx="208">
                  <c:v>44144.666666666664</c:v>
                </c:pt>
                <c:pt idx="209">
                  <c:v>44144.708333333336</c:v>
                </c:pt>
                <c:pt idx="210">
                  <c:v>44144.75</c:v>
                </c:pt>
                <c:pt idx="211">
                  <c:v>44144.791666666664</c:v>
                </c:pt>
                <c:pt idx="212">
                  <c:v>44144.833333333336</c:v>
                </c:pt>
                <c:pt idx="213">
                  <c:v>44144.875</c:v>
                </c:pt>
                <c:pt idx="214">
                  <c:v>44144.916666666664</c:v>
                </c:pt>
                <c:pt idx="215">
                  <c:v>44144.958333333336</c:v>
                </c:pt>
                <c:pt idx="216">
                  <c:v>44145</c:v>
                </c:pt>
                <c:pt idx="217">
                  <c:v>44145.041666666664</c:v>
                </c:pt>
                <c:pt idx="218">
                  <c:v>44145.083333333336</c:v>
                </c:pt>
                <c:pt idx="219">
                  <c:v>44145.125</c:v>
                </c:pt>
                <c:pt idx="220">
                  <c:v>44145.166666666664</c:v>
                </c:pt>
                <c:pt idx="221">
                  <c:v>44145.208333333336</c:v>
                </c:pt>
                <c:pt idx="222">
                  <c:v>44145.25</c:v>
                </c:pt>
                <c:pt idx="223">
                  <c:v>44145.291666666664</c:v>
                </c:pt>
                <c:pt idx="224">
                  <c:v>44145.333333333336</c:v>
                </c:pt>
                <c:pt idx="225">
                  <c:v>44145.375</c:v>
                </c:pt>
                <c:pt idx="226">
                  <c:v>44145.416666666664</c:v>
                </c:pt>
                <c:pt idx="227">
                  <c:v>44145.458333333336</c:v>
                </c:pt>
                <c:pt idx="228">
                  <c:v>44145.5</c:v>
                </c:pt>
                <c:pt idx="229">
                  <c:v>44145.541666666664</c:v>
                </c:pt>
                <c:pt idx="230">
                  <c:v>44145.583333333336</c:v>
                </c:pt>
                <c:pt idx="231">
                  <c:v>44145.625</c:v>
                </c:pt>
                <c:pt idx="232">
                  <c:v>44145.666666666664</c:v>
                </c:pt>
                <c:pt idx="233">
                  <c:v>44145.708333333336</c:v>
                </c:pt>
                <c:pt idx="234">
                  <c:v>44145.75</c:v>
                </c:pt>
                <c:pt idx="235">
                  <c:v>44145.791666666664</c:v>
                </c:pt>
                <c:pt idx="236">
                  <c:v>44145.833333333336</c:v>
                </c:pt>
                <c:pt idx="237">
                  <c:v>44145.875</c:v>
                </c:pt>
                <c:pt idx="238">
                  <c:v>44145.916666666664</c:v>
                </c:pt>
                <c:pt idx="239">
                  <c:v>44145.958333333336</c:v>
                </c:pt>
                <c:pt idx="240">
                  <c:v>44146</c:v>
                </c:pt>
                <c:pt idx="241">
                  <c:v>44146.041666666664</c:v>
                </c:pt>
                <c:pt idx="242">
                  <c:v>44146.083333333336</c:v>
                </c:pt>
                <c:pt idx="243">
                  <c:v>44146.125</c:v>
                </c:pt>
                <c:pt idx="244">
                  <c:v>44146.166666666664</c:v>
                </c:pt>
                <c:pt idx="245">
                  <c:v>44146.208333333336</c:v>
                </c:pt>
                <c:pt idx="246">
                  <c:v>44146.25</c:v>
                </c:pt>
                <c:pt idx="247">
                  <c:v>44146.291666666664</c:v>
                </c:pt>
                <c:pt idx="248">
                  <c:v>44146.333333333336</c:v>
                </c:pt>
                <c:pt idx="249">
                  <c:v>44146.375</c:v>
                </c:pt>
                <c:pt idx="250">
                  <c:v>44146.416666666664</c:v>
                </c:pt>
                <c:pt idx="251">
                  <c:v>44146.458333333336</c:v>
                </c:pt>
                <c:pt idx="252">
                  <c:v>44146.5</c:v>
                </c:pt>
                <c:pt idx="253">
                  <c:v>44146.541666666664</c:v>
                </c:pt>
                <c:pt idx="254">
                  <c:v>44146.583333333336</c:v>
                </c:pt>
                <c:pt idx="255">
                  <c:v>44146.625</c:v>
                </c:pt>
                <c:pt idx="256">
                  <c:v>44146.666666666664</c:v>
                </c:pt>
                <c:pt idx="257">
                  <c:v>44146.708333333336</c:v>
                </c:pt>
                <c:pt idx="258">
                  <c:v>44146.75</c:v>
                </c:pt>
                <c:pt idx="259">
                  <c:v>44146.791666666664</c:v>
                </c:pt>
                <c:pt idx="260">
                  <c:v>44146.833333333336</c:v>
                </c:pt>
                <c:pt idx="261">
                  <c:v>44146.875</c:v>
                </c:pt>
                <c:pt idx="262">
                  <c:v>44146.916666666664</c:v>
                </c:pt>
                <c:pt idx="263">
                  <c:v>44146.958333333336</c:v>
                </c:pt>
                <c:pt idx="264">
                  <c:v>44147</c:v>
                </c:pt>
                <c:pt idx="265">
                  <c:v>44147.041666666664</c:v>
                </c:pt>
                <c:pt idx="266">
                  <c:v>44147.083333333336</c:v>
                </c:pt>
                <c:pt idx="267">
                  <c:v>44147.125</c:v>
                </c:pt>
                <c:pt idx="268">
                  <c:v>44147.166666666664</c:v>
                </c:pt>
                <c:pt idx="269">
                  <c:v>44147.208333333336</c:v>
                </c:pt>
                <c:pt idx="270">
                  <c:v>44147.25</c:v>
                </c:pt>
                <c:pt idx="271">
                  <c:v>44147.291666666664</c:v>
                </c:pt>
                <c:pt idx="272">
                  <c:v>44147.333333333336</c:v>
                </c:pt>
                <c:pt idx="273">
                  <c:v>44147.375</c:v>
                </c:pt>
                <c:pt idx="274">
                  <c:v>44147.416666666664</c:v>
                </c:pt>
                <c:pt idx="275">
                  <c:v>44147.458333333336</c:v>
                </c:pt>
                <c:pt idx="276">
                  <c:v>44147.5</c:v>
                </c:pt>
                <c:pt idx="277">
                  <c:v>44147.541666666664</c:v>
                </c:pt>
                <c:pt idx="278">
                  <c:v>44147.583333333336</c:v>
                </c:pt>
                <c:pt idx="279">
                  <c:v>44147.625</c:v>
                </c:pt>
                <c:pt idx="280">
                  <c:v>44147.666666666664</c:v>
                </c:pt>
                <c:pt idx="281">
                  <c:v>44147.708333333336</c:v>
                </c:pt>
                <c:pt idx="282">
                  <c:v>44147.75</c:v>
                </c:pt>
                <c:pt idx="283">
                  <c:v>44147.791666666664</c:v>
                </c:pt>
                <c:pt idx="284">
                  <c:v>44147.833333333336</c:v>
                </c:pt>
                <c:pt idx="285">
                  <c:v>44147.875</c:v>
                </c:pt>
                <c:pt idx="286">
                  <c:v>44147.916666666664</c:v>
                </c:pt>
                <c:pt idx="287">
                  <c:v>44147.958333333336</c:v>
                </c:pt>
                <c:pt idx="288">
                  <c:v>44148</c:v>
                </c:pt>
                <c:pt idx="289">
                  <c:v>44148.041666666664</c:v>
                </c:pt>
                <c:pt idx="290">
                  <c:v>44148.083333333336</c:v>
                </c:pt>
                <c:pt idx="291">
                  <c:v>44148.125</c:v>
                </c:pt>
                <c:pt idx="292">
                  <c:v>44148.166666666664</c:v>
                </c:pt>
                <c:pt idx="293">
                  <c:v>44148.208333333336</c:v>
                </c:pt>
                <c:pt idx="294">
                  <c:v>44148.25</c:v>
                </c:pt>
                <c:pt idx="295">
                  <c:v>44148.291666666664</c:v>
                </c:pt>
                <c:pt idx="296">
                  <c:v>44148.333333333336</c:v>
                </c:pt>
                <c:pt idx="297">
                  <c:v>44148.375</c:v>
                </c:pt>
                <c:pt idx="298">
                  <c:v>44148.416666666664</c:v>
                </c:pt>
                <c:pt idx="299">
                  <c:v>44148.458333333336</c:v>
                </c:pt>
                <c:pt idx="300">
                  <c:v>44148.5</c:v>
                </c:pt>
                <c:pt idx="301">
                  <c:v>44148.541666666664</c:v>
                </c:pt>
                <c:pt idx="302">
                  <c:v>44148.583333333336</c:v>
                </c:pt>
                <c:pt idx="303">
                  <c:v>44148.625</c:v>
                </c:pt>
                <c:pt idx="304">
                  <c:v>44148.666666666664</c:v>
                </c:pt>
                <c:pt idx="305">
                  <c:v>44148.708333333336</c:v>
                </c:pt>
                <c:pt idx="306">
                  <c:v>44148.75</c:v>
                </c:pt>
                <c:pt idx="307">
                  <c:v>44148.791666666664</c:v>
                </c:pt>
                <c:pt idx="308">
                  <c:v>44148.833333333336</c:v>
                </c:pt>
                <c:pt idx="309">
                  <c:v>44148.875</c:v>
                </c:pt>
                <c:pt idx="310">
                  <c:v>44148.916666666664</c:v>
                </c:pt>
                <c:pt idx="311">
                  <c:v>44148.958333333336</c:v>
                </c:pt>
                <c:pt idx="312">
                  <c:v>44149</c:v>
                </c:pt>
                <c:pt idx="313">
                  <c:v>44149.041666666664</c:v>
                </c:pt>
                <c:pt idx="314">
                  <c:v>44149.083333333336</c:v>
                </c:pt>
                <c:pt idx="315">
                  <c:v>44149.125</c:v>
                </c:pt>
                <c:pt idx="316">
                  <c:v>44149.166666666664</c:v>
                </c:pt>
                <c:pt idx="317">
                  <c:v>44149.208333333336</c:v>
                </c:pt>
                <c:pt idx="318">
                  <c:v>44149.25</c:v>
                </c:pt>
                <c:pt idx="319">
                  <c:v>44149.291666666664</c:v>
                </c:pt>
                <c:pt idx="320">
                  <c:v>44149.333333333336</c:v>
                </c:pt>
                <c:pt idx="321">
                  <c:v>44149.375</c:v>
                </c:pt>
                <c:pt idx="322">
                  <c:v>44149.416666666664</c:v>
                </c:pt>
                <c:pt idx="323">
                  <c:v>44149.458333333336</c:v>
                </c:pt>
                <c:pt idx="324">
                  <c:v>44149.5</c:v>
                </c:pt>
                <c:pt idx="325">
                  <c:v>44149.541666666664</c:v>
                </c:pt>
                <c:pt idx="326">
                  <c:v>44149.583333333336</c:v>
                </c:pt>
                <c:pt idx="327">
                  <c:v>44149.625</c:v>
                </c:pt>
                <c:pt idx="328">
                  <c:v>44149.666666666664</c:v>
                </c:pt>
                <c:pt idx="329">
                  <c:v>44149.708333333336</c:v>
                </c:pt>
                <c:pt idx="330">
                  <c:v>44149.75</c:v>
                </c:pt>
                <c:pt idx="331">
                  <c:v>44149.791666666664</c:v>
                </c:pt>
                <c:pt idx="332">
                  <c:v>44149.833333333336</c:v>
                </c:pt>
                <c:pt idx="333">
                  <c:v>44149.875</c:v>
                </c:pt>
                <c:pt idx="334">
                  <c:v>44149.916666666664</c:v>
                </c:pt>
                <c:pt idx="335">
                  <c:v>44149.958333333336</c:v>
                </c:pt>
                <c:pt idx="336">
                  <c:v>44150</c:v>
                </c:pt>
                <c:pt idx="337">
                  <c:v>44150.041666666664</c:v>
                </c:pt>
                <c:pt idx="338">
                  <c:v>44150.083333333336</c:v>
                </c:pt>
                <c:pt idx="339">
                  <c:v>44150.125</c:v>
                </c:pt>
                <c:pt idx="340">
                  <c:v>44150.166666666664</c:v>
                </c:pt>
                <c:pt idx="341">
                  <c:v>44150.208333333336</c:v>
                </c:pt>
                <c:pt idx="342">
                  <c:v>44150.25</c:v>
                </c:pt>
                <c:pt idx="343">
                  <c:v>44150.291666666664</c:v>
                </c:pt>
                <c:pt idx="344">
                  <c:v>44150.333333333336</c:v>
                </c:pt>
                <c:pt idx="345">
                  <c:v>44150.375</c:v>
                </c:pt>
                <c:pt idx="346">
                  <c:v>44150.416666666664</c:v>
                </c:pt>
                <c:pt idx="347">
                  <c:v>44150.458333333336</c:v>
                </c:pt>
                <c:pt idx="348">
                  <c:v>44150.5</c:v>
                </c:pt>
                <c:pt idx="349">
                  <c:v>44150.541666666664</c:v>
                </c:pt>
                <c:pt idx="350">
                  <c:v>44150.583333333336</c:v>
                </c:pt>
                <c:pt idx="351">
                  <c:v>44150.625</c:v>
                </c:pt>
                <c:pt idx="352">
                  <c:v>44150.666666666664</c:v>
                </c:pt>
                <c:pt idx="353">
                  <c:v>44150.708333333336</c:v>
                </c:pt>
                <c:pt idx="354">
                  <c:v>44150.75</c:v>
                </c:pt>
                <c:pt idx="355">
                  <c:v>44150.791666666664</c:v>
                </c:pt>
                <c:pt idx="356">
                  <c:v>44150.833333333336</c:v>
                </c:pt>
                <c:pt idx="357">
                  <c:v>44150.875</c:v>
                </c:pt>
                <c:pt idx="358">
                  <c:v>44150.916666666664</c:v>
                </c:pt>
                <c:pt idx="359">
                  <c:v>44150.958333333336</c:v>
                </c:pt>
                <c:pt idx="360">
                  <c:v>44151</c:v>
                </c:pt>
                <c:pt idx="361">
                  <c:v>44151.041666666664</c:v>
                </c:pt>
                <c:pt idx="362">
                  <c:v>44151.083333333336</c:v>
                </c:pt>
                <c:pt idx="363">
                  <c:v>44151.125</c:v>
                </c:pt>
                <c:pt idx="364">
                  <c:v>44151.166666666664</c:v>
                </c:pt>
                <c:pt idx="365">
                  <c:v>44151.208333333336</c:v>
                </c:pt>
                <c:pt idx="366">
                  <c:v>44151.25</c:v>
                </c:pt>
                <c:pt idx="367">
                  <c:v>44151.291666666664</c:v>
                </c:pt>
                <c:pt idx="368">
                  <c:v>44151.333333333336</c:v>
                </c:pt>
                <c:pt idx="369">
                  <c:v>44151.375</c:v>
                </c:pt>
                <c:pt idx="370">
                  <c:v>44151.416666666664</c:v>
                </c:pt>
                <c:pt idx="371">
                  <c:v>44151.458333333336</c:v>
                </c:pt>
                <c:pt idx="372">
                  <c:v>44151.5</c:v>
                </c:pt>
                <c:pt idx="373">
                  <c:v>44151.541666666664</c:v>
                </c:pt>
                <c:pt idx="374">
                  <c:v>44151.583333333336</c:v>
                </c:pt>
                <c:pt idx="375">
                  <c:v>44151.625</c:v>
                </c:pt>
                <c:pt idx="376">
                  <c:v>44151.666666666664</c:v>
                </c:pt>
                <c:pt idx="377">
                  <c:v>44151.708333333336</c:v>
                </c:pt>
                <c:pt idx="378">
                  <c:v>44151.75</c:v>
                </c:pt>
                <c:pt idx="379">
                  <c:v>44151.791666666664</c:v>
                </c:pt>
                <c:pt idx="380">
                  <c:v>44151.833333333336</c:v>
                </c:pt>
                <c:pt idx="381">
                  <c:v>44151.875</c:v>
                </c:pt>
                <c:pt idx="382">
                  <c:v>44151.916666666664</c:v>
                </c:pt>
                <c:pt idx="383">
                  <c:v>44151.958333333336</c:v>
                </c:pt>
                <c:pt idx="384">
                  <c:v>44152</c:v>
                </c:pt>
                <c:pt idx="385">
                  <c:v>44152.041666666664</c:v>
                </c:pt>
                <c:pt idx="386">
                  <c:v>44152.083333333336</c:v>
                </c:pt>
                <c:pt idx="387">
                  <c:v>44152.125</c:v>
                </c:pt>
                <c:pt idx="388">
                  <c:v>44152.166666666664</c:v>
                </c:pt>
                <c:pt idx="389">
                  <c:v>44152.208333333336</c:v>
                </c:pt>
                <c:pt idx="390">
                  <c:v>44152.25</c:v>
                </c:pt>
                <c:pt idx="391">
                  <c:v>44152.291666666664</c:v>
                </c:pt>
                <c:pt idx="392">
                  <c:v>44152.333333333336</c:v>
                </c:pt>
                <c:pt idx="393">
                  <c:v>44152.375</c:v>
                </c:pt>
                <c:pt idx="394">
                  <c:v>44152.416666666664</c:v>
                </c:pt>
                <c:pt idx="395">
                  <c:v>44152.458333333336</c:v>
                </c:pt>
                <c:pt idx="396">
                  <c:v>44152.5</c:v>
                </c:pt>
                <c:pt idx="397">
                  <c:v>44152.541666666664</c:v>
                </c:pt>
                <c:pt idx="398">
                  <c:v>44152.583333333336</c:v>
                </c:pt>
                <c:pt idx="399">
                  <c:v>44152.625</c:v>
                </c:pt>
                <c:pt idx="400">
                  <c:v>44152.666666666664</c:v>
                </c:pt>
                <c:pt idx="401">
                  <c:v>44152.708333333336</c:v>
                </c:pt>
                <c:pt idx="402">
                  <c:v>44152.75</c:v>
                </c:pt>
                <c:pt idx="403">
                  <c:v>44152.791666666664</c:v>
                </c:pt>
                <c:pt idx="404">
                  <c:v>44152.833333333336</c:v>
                </c:pt>
                <c:pt idx="405">
                  <c:v>44152.875</c:v>
                </c:pt>
                <c:pt idx="406">
                  <c:v>44152.916666666664</c:v>
                </c:pt>
                <c:pt idx="407">
                  <c:v>44152.958333333336</c:v>
                </c:pt>
                <c:pt idx="408">
                  <c:v>44153</c:v>
                </c:pt>
                <c:pt idx="409">
                  <c:v>44153.041666666664</c:v>
                </c:pt>
                <c:pt idx="410">
                  <c:v>44153.083333333336</c:v>
                </c:pt>
                <c:pt idx="411">
                  <c:v>44153.125</c:v>
                </c:pt>
                <c:pt idx="412">
                  <c:v>44153.166666666664</c:v>
                </c:pt>
                <c:pt idx="413">
                  <c:v>44153.208333333336</c:v>
                </c:pt>
                <c:pt idx="414">
                  <c:v>44153.25</c:v>
                </c:pt>
                <c:pt idx="415">
                  <c:v>44153.291666666664</c:v>
                </c:pt>
                <c:pt idx="416">
                  <c:v>44153.333333333336</c:v>
                </c:pt>
                <c:pt idx="417">
                  <c:v>44153.375</c:v>
                </c:pt>
                <c:pt idx="418">
                  <c:v>44153.416666666664</c:v>
                </c:pt>
                <c:pt idx="419">
                  <c:v>44153.458333333336</c:v>
                </c:pt>
                <c:pt idx="420">
                  <c:v>44153.5</c:v>
                </c:pt>
                <c:pt idx="421">
                  <c:v>44153.541666666664</c:v>
                </c:pt>
                <c:pt idx="422">
                  <c:v>44153.583333333336</c:v>
                </c:pt>
                <c:pt idx="423">
                  <c:v>44153.625</c:v>
                </c:pt>
                <c:pt idx="424">
                  <c:v>44153.666666666664</c:v>
                </c:pt>
                <c:pt idx="425">
                  <c:v>44153.708333333336</c:v>
                </c:pt>
                <c:pt idx="426">
                  <c:v>44153.75</c:v>
                </c:pt>
                <c:pt idx="427">
                  <c:v>44153.791666666664</c:v>
                </c:pt>
                <c:pt idx="428">
                  <c:v>44153.833333333336</c:v>
                </c:pt>
                <c:pt idx="429">
                  <c:v>44153.875</c:v>
                </c:pt>
                <c:pt idx="430">
                  <c:v>44153.916666666664</c:v>
                </c:pt>
                <c:pt idx="431">
                  <c:v>44153.958333333336</c:v>
                </c:pt>
                <c:pt idx="432">
                  <c:v>44154</c:v>
                </c:pt>
                <c:pt idx="433">
                  <c:v>44154.041666666664</c:v>
                </c:pt>
                <c:pt idx="434">
                  <c:v>44154.083333333336</c:v>
                </c:pt>
                <c:pt idx="435">
                  <c:v>44154.125</c:v>
                </c:pt>
                <c:pt idx="436">
                  <c:v>44154.166666666664</c:v>
                </c:pt>
                <c:pt idx="437">
                  <c:v>44154.208333333336</c:v>
                </c:pt>
                <c:pt idx="438">
                  <c:v>44154.25</c:v>
                </c:pt>
                <c:pt idx="439">
                  <c:v>44154.291666666664</c:v>
                </c:pt>
                <c:pt idx="440">
                  <c:v>44154.333333333336</c:v>
                </c:pt>
                <c:pt idx="441">
                  <c:v>44154.375</c:v>
                </c:pt>
                <c:pt idx="442">
                  <c:v>44154.416666666664</c:v>
                </c:pt>
                <c:pt idx="443">
                  <c:v>44154.458333333336</c:v>
                </c:pt>
                <c:pt idx="444">
                  <c:v>44154.5</c:v>
                </c:pt>
                <c:pt idx="445">
                  <c:v>44154.541666666664</c:v>
                </c:pt>
                <c:pt idx="446">
                  <c:v>44154.583333333336</c:v>
                </c:pt>
                <c:pt idx="447">
                  <c:v>44154.625</c:v>
                </c:pt>
                <c:pt idx="448">
                  <c:v>44154.666666666664</c:v>
                </c:pt>
                <c:pt idx="449">
                  <c:v>44154.708333333336</c:v>
                </c:pt>
                <c:pt idx="450">
                  <c:v>44154.75</c:v>
                </c:pt>
                <c:pt idx="451">
                  <c:v>44154.791666666664</c:v>
                </c:pt>
                <c:pt idx="452">
                  <c:v>44154.833333333336</c:v>
                </c:pt>
                <c:pt idx="453">
                  <c:v>44154.875</c:v>
                </c:pt>
                <c:pt idx="454">
                  <c:v>44154.916666666664</c:v>
                </c:pt>
                <c:pt idx="455">
                  <c:v>44154.958333333336</c:v>
                </c:pt>
                <c:pt idx="456">
                  <c:v>44155</c:v>
                </c:pt>
                <c:pt idx="457">
                  <c:v>44155.041666666664</c:v>
                </c:pt>
                <c:pt idx="458">
                  <c:v>44155.083333333336</c:v>
                </c:pt>
                <c:pt idx="459">
                  <c:v>44155.125</c:v>
                </c:pt>
                <c:pt idx="460">
                  <c:v>44155.166666666664</c:v>
                </c:pt>
                <c:pt idx="461">
                  <c:v>44155.208333333336</c:v>
                </c:pt>
                <c:pt idx="462">
                  <c:v>44155.25</c:v>
                </c:pt>
                <c:pt idx="463">
                  <c:v>44155.291666666664</c:v>
                </c:pt>
                <c:pt idx="464">
                  <c:v>44155.333333333336</c:v>
                </c:pt>
                <c:pt idx="465">
                  <c:v>44155.375</c:v>
                </c:pt>
                <c:pt idx="466">
                  <c:v>44155.416666666664</c:v>
                </c:pt>
                <c:pt idx="467">
                  <c:v>44155.458333333336</c:v>
                </c:pt>
                <c:pt idx="468">
                  <c:v>44155.5</c:v>
                </c:pt>
                <c:pt idx="469">
                  <c:v>44155.541666666664</c:v>
                </c:pt>
                <c:pt idx="470">
                  <c:v>44155.583333333336</c:v>
                </c:pt>
                <c:pt idx="471">
                  <c:v>44155.625</c:v>
                </c:pt>
                <c:pt idx="472">
                  <c:v>44155.666666666664</c:v>
                </c:pt>
                <c:pt idx="473">
                  <c:v>44155.708333333336</c:v>
                </c:pt>
                <c:pt idx="474">
                  <c:v>44155.75</c:v>
                </c:pt>
                <c:pt idx="475">
                  <c:v>44155.791666666664</c:v>
                </c:pt>
                <c:pt idx="476">
                  <c:v>44155.833333333336</c:v>
                </c:pt>
                <c:pt idx="477">
                  <c:v>44155.875</c:v>
                </c:pt>
                <c:pt idx="478">
                  <c:v>44155.916666666664</c:v>
                </c:pt>
                <c:pt idx="479">
                  <c:v>44155.958333333336</c:v>
                </c:pt>
                <c:pt idx="480">
                  <c:v>44156</c:v>
                </c:pt>
                <c:pt idx="481">
                  <c:v>44156.041666666664</c:v>
                </c:pt>
                <c:pt idx="482">
                  <c:v>44156.083333333336</c:v>
                </c:pt>
                <c:pt idx="483">
                  <c:v>44156.125</c:v>
                </c:pt>
                <c:pt idx="484">
                  <c:v>44156.166666666664</c:v>
                </c:pt>
                <c:pt idx="485">
                  <c:v>44156.208333333336</c:v>
                </c:pt>
                <c:pt idx="486">
                  <c:v>44156.25</c:v>
                </c:pt>
                <c:pt idx="487">
                  <c:v>44156.291666666664</c:v>
                </c:pt>
                <c:pt idx="488">
                  <c:v>44156.333333333336</c:v>
                </c:pt>
                <c:pt idx="489">
                  <c:v>44156.375</c:v>
                </c:pt>
                <c:pt idx="490">
                  <c:v>44156.416666666664</c:v>
                </c:pt>
                <c:pt idx="491">
                  <c:v>44156.458333333336</c:v>
                </c:pt>
                <c:pt idx="492">
                  <c:v>44156.5</c:v>
                </c:pt>
                <c:pt idx="493">
                  <c:v>44156.541666666664</c:v>
                </c:pt>
                <c:pt idx="494">
                  <c:v>44156.583333333336</c:v>
                </c:pt>
                <c:pt idx="495">
                  <c:v>44156.625</c:v>
                </c:pt>
                <c:pt idx="496">
                  <c:v>44156.666666666664</c:v>
                </c:pt>
                <c:pt idx="497">
                  <c:v>44156.708333333336</c:v>
                </c:pt>
                <c:pt idx="498">
                  <c:v>44156.75</c:v>
                </c:pt>
                <c:pt idx="499">
                  <c:v>44156.791666666664</c:v>
                </c:pt>
                <c:pt idx="500">
                  <c:v>44156.833333333336</c:v>
                </c:pt>
                <c:pt idx="501">
                  <c:v>44156.875</c:v>
                </c:pt>
                <c:pt idx="502">
                  <c:v>44156.916666666664</c:v>
                </c:pt>
                <c:pt idx="503">
                  <c:v>44156.958333333336</c:v>
                </c:pt>
                <c:pt idx="504">
                  <c:v>44157</c:v>
                </c:pt>
                <c:pt idx="505">
                  <c:v>44157.041666666664</c:v>
                </c:pt>
                <c:pt idx="506">
                  <c:v>44157.083333333336</c:v>
                </c:pt>
                <c:pt idx="507">
                  <c:v>44157.125</c:v>
                </c:pt>
                <c:pt idx="508">
                  <c:v>44157.166666666664</c:v>
                </c:pt>
                <c:pt idx="509">
                  <c:v>44157.208333333336</c:v>
                </c:pt>
                <c:pt idx="510">
                  <c:v>44157.25</c:v>
                </c:pt>
                <c:pt idx="511">
                  <c:v>44157.291666666664</c:v>
                </c:pt>
                <c:pt idx="512">
                  <c:v>44157.333333333336</c:v>
                </c:pt>
                <c:pt idx="513">
                  <c:v>44157.375</c:v>
                </c:pt>
                <c:pt idx="514">
                  <c:v>44157.416666666664</c:v>
                </c:pt>
                <c:pt idx="515">
                  <c:v>44157.458333333336</c:v>
                </c:pt>
                <c:pt idx="516">
                  <c:v>44157.5</c:v>
                </c:pt>
                <c:pt idx="517">
                  <c:v>44157.541666666664</c:v>
                </c:pt>
                <c:pt idx="518">
                  <c:v>44157.583333333336</c:v>
                </c:pt>
                <c:pt idx="519">
                  <c:v>44157.625</c:v>
                </c:pt>
                <c:pt idx="520">
                  <c:v>44157.666666666664</c:v>
                </c:pt>
                <c:pt idx="521">
                  <c:v>44157.708333333336</c:v>
                </c:pt>
                <c:pt idx="522">
                  <c:v>44157.75</c:v>
                </c:pt>
                <c:pt idx="523">
                  <c:v>44157.791666666664</c:v>
                </c:pt>
                <c:pt idx="524">
                  <c:v>44157.833333333336</c:v>
                </c:pt>
                <c:pt idx="525">
                  <c:v>44157.875</c:v>
                </c:pt>
                <c:pt idx="526">
                  <c:v>44157.916666666664</c:v>
                </c:pt>
                <c:pt idx="527">
                  <c:v>44157.958333333336</c:v>
                </c:pt>
                <c:pt idx="528">
                  <c:v>44158</c:v>
                </c:pt>
                <c:pt idx="529">
                  <c:v>44158.041666666664</c:v>
                </c:pt>
                <c:pt idx="530">
                  <c:v>44158.083333333336</c:v>
                </c:pt>
                <c:pt idx="531">
                  <c:v>44158.125</c:v>
                </c:pt>
                <c:pt idx="532">
                  <c:v>44158.166666666664</c:v>
                </c:pt>
                <c:pt idx="533">
                  <c:v>44158.208333333336</c:v>
                </c:pt>
                <c:pt idx="534">
                  <c:v>44158.25</c:v>
                </c:pt>
                <c:pt idx="535">
                  <c:v>44158.291666666664</c:v>
                </c:pt>
                <c:pt idx="536">
                  <c:v>44158.333333333336</c:v>
                </c:pt>
                <c:pt idx="537">
                  <c:v>44158.375</c:v>
                </c:pt>
                <c:pt idx="538">
                  <c:v>44158.416666666664</c:v>
                </c:pt>
                <c:pt idx="539">
                  <c:v>44158.458333333336</c:v>
                </c:pt>
                <c:pt idx="540">
                  <c:v>44158.5</c:v>
                </c:pt>
                <c:pt idx="541">
                  <c:v>44158.541666666664</c:v>
                </c:pt>
                <c:pt idx="542">
                  <c:v>44158.583333333336</c:v>
                </c:pt>
                <c:pt idx="543">
                  <c:v>44158.625</c:v>
                </c:pt>
                <c:pt idx="544">
                  <c:v>44158.666666666664</c:v>
                </c:pt>
                <c:pt idx="545">
                  <c:v>44158.708333333336</c:v>
                </c:pt>
                <c:pt idx="546">
                  <c:v>44158.75</c:v>
                </c:pt>
                <c:pt idx="547">
                  <c:v>44158.791666666664</c:v>
                </c:pt>
                <c:pt idx="548">
                  <c:v>44158.833333333336</c:v>
                </c:pt>
                <c:pt idx="549">
                  <c:v>44158.875</c:v>
                </c:pt>
                <c:pt idx="550">
                  <c:v>44158.916666666664</c:v>
                </c:pt>
                <c:pt idx="551">
                  <c:v>44158.958333333336</c:v>
                </c:pt>
                <c:pt idx="552">
                  <c:v>44159</c:v>
                </c:pt>
                <c:pt idx="553">
                  <c:v>44159.041666666664</c:v>
                </c:pt>
                <c:pt idx="554">
                  <c:v>44159.083333333336</c:v>
                </c:pt>
                <c:pt idx="555">
                  <c:v>44159.125</c:v>
                </c:pt>
                <c:pt idx="556">
                  <c:v>44159.166666666664</c:v>
                </c:pt>
                <c:pt idx="557">
                  <c:v>44159.208333333336</c:v>
                </c:pt>
                <c:pt idx="558">
                  <c:v>44159.25</c:v>
                </c:pt>
                <c:pt idx="559">
                  <c:v>44159.291666666664</c:v>
                </c:pt>
                <c:pt idx="560">
                  <c:v>44159.333333333336</c:v>
                </c:pt>
                <c:pt idx="561">
                  <c:v>44159.375</c:v>
                </c:pt>
                <c:pt idx="562">
                  <c:v>44159.416666666664</c:v>
                </c:pt>
                <c:pt idx="563">
                  <c:v>44159.458333333336</c:v>
                </c:pt>
                <c:pt idx="564">
                  <c:v>44159.5</c:v>
                </c:pt>
                <c:pt idx="565">
                  <c:v>44159.541666666664</c:v>
                </c:pt>
                <c:pt idx="566">
                  <c:v>44159.583333333336</c:v>
                </c:pt>
                <c:pt idx="567">
                  <c:v>44159.625</c:v>
                </c:pt>
                <c:pt idx="568">
                  <c:v>44159.666666666664</c:v>
                </c:pt>
                <c:pt idx="569">
                  <c:v>44159.708333333336</c:v>
                </c:pt>
                <c:pt idx="570">
                  <c:v>44159.75</c:v>
                </c:pt>
                <c:pt idx="571">
                  <c:v>44159.791666666664</c:v>
                </c:pt>
                <c:pt idx="572">
                  <c:v>44159.833333333336</c:v>
                </c:pt>
                <c:pt idx="573">
                  <c:v>44159.875</c:v>
                </c:pt>
                <c:pt idx="574">
                  <c:v>44159.916666666664</c:v>
                </c:pt>
                <c:pt idx="575">
                  <c:v>44159.958333333336</c:v>
                </c:pt>
                <c:pt idx="576">
                  <c:v>44160</c:v>
                </c:pt>
                <c:pt idx="577">
                  <c:v>44160.041666666664</c:v>
                </c:pt>
                <c:pt idx="578">
                  <c:v>44160.083333333336</c:v>
                </c:pt>
                <c:pt idx="579">
                  <c:v>44160.125</c:v>
                </c:pt>
                <c:pt idx="580">
                  <c:v>44160.166666666664</c:v>
                </c:pt>
                <c:pt idx="581">
                  <c:v>44160.208333333336</c:v>
                </c:pt>
                <c:pt idx="582">
                  <c:v>44160.25</c:v>
                </c:pt>
                <c:pt idx="583">
                  <c:v>44160.291666666664</c:v>
                </c:pt>
                <c:pt idx="584">
                  <c:v>44160.333333333336</c:v>
                </c:pt>
                <c:pt idx="585">
                  <c:v>44160.375</c:v>
                </c:pt>
                <c:pt idx="586">
                  <c:v>44160.416666666664</c:v>
                </c:pt>
                <c:pt idx="587">
                  <c:v>44160.458333333336</c:v>
                </c:pt>
                <c:pt idx="588">
                  <c:v>44160.5</c:v>
                </c:pt>
                <c:pt idx="589">
                  <c:v>44160.541666666664</c:v>
                </c:pt>
                <c:pt idx="590">
                  <c:v>44160.583333333336</c:v>
                </c:pt>
                <c:pt idx="591">
                  <c:v>44160.625</c:v>
                </c:pt>
                <c:pt idx="592">
                  <c:v>44160.666666666664</c:v>
                </c:pt>
                <c:pt idx="593">
                  <c:v>44160.708333333336</c:v>
                </c:pt>
                <c:pt idx="594">
                  <c:v>44160.75</c:v>
                </c:pt>
                <c:pt idx="595">
                  <c:v>44160.791666666664</c:v>
                </c:pt>
                <c:pt idx="596">
                  <c:v>44160.833333333336</c:v>
                </c:pt>
                <c:pt idx="597">
                  <c:v>44160.875</c:v>
                </c:pt>
                <c:pt idx="598">
                  <c:v>44160.916666666664</c:v>
                </c:pt>
                <c:pt idx="599">
                  <c:v>44160.958333333336</c:v>
                </c:pt>
                <c:pt idx="600">
                  <c:v>44161</c:v>
                </c:pt>
                <c:pt idx="601">
                  <c:v>44161.041666666664</c:v>
                </c:pt>
                <c:pt idx="602">
                  <c:v>44161.083333333336</c:v>
                </c:pt>
                <c:pt idx="603">
                  <c:v>44161.125</c:v>
                </c:pt>
                <c:pt idx="604">
                  <c:v>44161.166666666664</c:v>
                </c:pt>
                <c:pt idx="605">
                  <c:v>44161.208333333336</c:v>
                </c:pt>
                <c:pt idx="606">
                  <c:v>44161.25</c:v>
                </c:pt>
                <c:pt idx="607">
                  <c:v>44161.291666666664</c:v>
                </c:pt>
                <c:pt idx="608">
                  <c:v>44161.333333333336</c:v>
                </c:pt>
                <c:pt idx="609">
                  <c:v>44161.375</c:v>
                </c:pt>
                <c:pt idx="610">
                  <c:v>44161.416666666664</c:v>
                </c:pt>
                <c:pt idx="611">
                  <c:v>44161.458333333336</c:v>
                </c:pt>
                <c:pt idx="612">
                  <c:v>44161.5</c:v>
                </c:pt>
                <c:pt idx="613">
                  <c:v>44161.541666666664</c:v>
                </c:pt>
                <c:pt idx="614">
                  <c:v>44161.583333333336</c:v>
                </c:pt>
                <c:pt idx="615">
                  <c:v>44161.625</c:v>
                </c:pt>
                <c:pt idx="616">
                  <c:v>44161.666666666664</c:v>
                </c:pt>
                <c:pt idx="617">
                  <c:v>44161.708333333336</c:v>
                </c:pt>
                <c:pt idx="618">
                  <c:v>44161.75</c:v>
                </c:pt>
                <c:pt idx="619">
                  <c:v>44161.791666666664</c:v>
                </c:pt>
                <c:pt idx="620">
                  <c:v>44161.833333333336</c:v>
                </c:pt>
                <c:pt idx="621">
                  <c:v>44161.875</c:v>
                </c:pt>
                <c:pt idx="622">
                  <c:v>44161.916666666664</c:v>
                </c:pt>
                <c:pt idx="623">
                  <c:v>44161.958333333336</c:v>
                </c:pt>
                <c:pt idx="624">
                  <c:v>44162</c:v>
                </c:pt>
                <c:pt idx="625">
                  <c:v>44162.041666666664</c:v>
                </c:pt>
                <c:pt idx="626">
                  <c:v>44162.083333333336</c:v>
                </c:pt>
                <c:pt idx="627">
                  <c:v>44162.125</c:v>
                </c:pt>
                <c:pt idx="628">
                  <c:v>44162.166666666664</c:v>
                </c:pt>
                <c:pt idx="629">
                  <c:v>44162.208333333336</c:v>
                </c:pt>
                <c:pt idx="630">
                  <c:v>44162.25</c:v>
                </c:pt>
                <c:pt idx="631">
                  <c:v>44162.291666666664</c:v>
                </c:pt>
                <c:pt idx="632">
                  <c:v>44162.333333333336</c:v>
                </c:pt>
                <c:pt idx="633">
                  <c:v>44162.375</c:v>
                </c:pt>
                <c:pt idx="634">
                  <c:v>44162.416666666664</c:v>
                </c:pt>
                <c:pt idx="635">
                  <c:v>44162.458333333336</c:v>
                </c:pt>
                <c:pt idx="636">
                  <c:v>44162.5</c:v>
                </c:pt>
                <c:pt idx="637">
                  <c:v>44162.541666666664</c:v>
                </c:pt>
                <c:pt idx="638">
                  <c:v>44162.583333333336</c:v>
                </c:pt>
                <c:pt idx="639">
                  <c:v>44162.625</c:v>
                </c:pt>
                <c:pt idx="640">
                  <c:v>44162.666666666664</c:v>
                </c:pt>
                <c:pt idx="641">
                  <c:v>44162.708333333336</c:v>
                </c:pt>
                <c:pt idx="642">
                  <c:v>44162.75</c:v>
                </c:pt>
                <c:pt idx="643">
                  <c:v>44162.791666666664</c:v>
                </c:pt>
                <c:pt idx="644">
                  <c:v>44162.833333333336</c:v>
                </c:pt>
                <c:pt idx="645">
                  <c:v>44162.875</c:v>
                </c:pt>
                <c:pt idx="646">
                  <c:v>44162.916666666664</c:v>
                </c:pt>
                <c:pt idx="647">
                  <c:v>44162.958333333336</c:v>
                </c:pt>
                <c:pt idx="648">
                  <c:v>44163</c:v>
                </c:pt>
                <c:pt idx="649">
                  <c:v>44163.041666666664</c:v>
                </c:pt>
                <c:pt idx="650">
                  <c:v>44163.083333333336</c:v>
                </c:pt>
                <c:pt idx="651">
                  <c:v>44163.125</c:v>
                </c:pt>
                <c:pt idx="652">
                  <c:v>44163.166666666664</c:v>
                </c:pt>
                <c:pt idx="653">
                  <c:v>44163.208333333336</c:v>
                </c:pt>
                <c:pt idx="654">
                  <c:v>44163.25</c:v>
                </c:pt>
                <c:pt idx="655">
                  <c:v>44163.291666666664</c:v>
                </c:pt>
                <c:pt idx="656">
                  <c:v>44163.333333333336</c:v>
                </c:pt>
                <c:pt idx="657">
                  <c:v>44163.375</c:v>
                </c:pt>
                <c:pt idx="658">
                  <c:v>44163.416666666664</c:v>
                </c:pt>
                <c:pt idx="659">
                  <c:v>44163.458333333336</c:v>
                </c:pt>
                <c:pt idx="660">
                  <c:v>44163.5</c:v>
                </c:pt>
                <c:pt idx="661">
                  <c:v>44163.541666666664</c:v>
                </c:pt>
                <c:pt idx="662">
                  <c:v>44163.583333333336</c:v>
                </c:pt>
                <c:pt idx="663">
                  <c:v>44163.625</c:v>
                </c:pt>
                <c:pt idx="664">
                  <c:v>44163.666666666664</c:v>
                </c:pt>
                <c:pt idx="665">
                  <c:v>44163.708333333336</c:v>
                </c:pt>
                <c:pt idx="666">
                  <c:v>44163.75</c:v>
                </c:pt>
                <c:pt idx="667">
                  <c:v>44163.791666666664</c:v>
                </c:pt>
                <c:pt idx="668">
                  <c:v>44163.833333333336</c:v>
                </c:pt>
                <c:pt idx="669">
                  <c:v>44163.875</c:v>
                </c:pt>
                <c:pt idx="670">
                  <c:v>44163.916666666664</c:v>
                </c:pt>
                <c:pt idx="671">
                  <c:v>44163.958333333336</c:v>
                </c:pt>
                <c:pt idx="672">
                  <c:v>44164</c:v>
                </c:pt>
                <c:pt idx="673">
                  <c:v>44164.041666666664</c:v>
                </c:pt>
                <c:pt idx="674">
                  <c:v>44164.083333333336</c:v>
                </c:pt>
                <c:pt idx="675">
                  <c:v>44164.125</c:v>
                </c:pt>
                <c:pt idx="676">
                  <c:v>44164.166666666664</c:v>
                </c:pt>
                <c:pt idx="677">
                  <c:v>44164.208333333336</c:v>
                </c:pt>
                <c:pt idx="678">
                  <c:v>44164.25</c:v>
                </c:pt>
                <c:pt idx="679">
                  <c:v>44164.291666666664</c:v>
                </c:pt>
                <c:pt idx="680">
                  <c:v>44164.333333333336</c:v>
                </c:pt>
                <c:pt idx="681">
                  <c:v>44164.375</c:v>
                </c:pt>
                <c:pt idx="682">
                  <c:v>44164.416666666664</c:v>
                </c:pt>
                <c:pt idx="683">
                  <c:v>44164.458333333336</c:v>
                </c:pt>
                <c:pt idx="684">
                  <c:v>44164.5</c:v>
                </c:pt>
                <c:pt idx="685">
                  <c:v>44164.541666666664</c:v>
                </c:pt>
                <c:pt idx="686">
                  <c:v>44164.583333333336</c:v>
                </c:pt>
                <c:pt idx="687">
                  <c:v>44164.625</c:v>
                </c:pt>
                <c:pt idx="688">
                  <c:v>44164.666666666664</c:v>
                </c:pt>
                <c:pt idx="689">
                  <c:v>44164.708333333336</c:v>
                </c:pt>
                <c:pt idx="690">
                  <c:v>44164.75</c:v>
                </c:pt>
                <c:pt idx="691">
                  <c:v>44164.791666666664</c:v>
                </c:pt>
                <c:pt idx="692">
                  <c:v>44164.833333333336</c:v>
                </c:pt>
                <c:pt idx="693">
                  <c:v>44164.875</c:v>
                </c:pt>
                <c:pt idx="694">
                  <c:v>44164.916666666664</c:v>
                </c:pt>
                <c:pt idx="695">
                  <c:v>44164.958333333336</c:v>
                </c:pt>
                <c:pt idx="696">
                  <c:v>44165</c:v>
                </c:pt>
                <c:pt idx="697">
                  <c:v>44165.041666666664</c:v>
                </c:pt>
                <c:pt idx="698">
                  <c:v>44165.083333333336</c:v>
                </c:pt>
                <c:pt idx="699">
                  <c:v>44165.125</c:v>
                </c:pt>
                <c:pt idx="700">
                  <c:v>44165.166666666664</c:v>
                </c:pt>
                <c:pt idx="701">
                  <c:v>44165.208333333336</c:v>
                </c:pt>
                <c:pt idx="702">
                  <c:v>44165.25</c:v>
                </c:pt>
                <c:pt idx="703">
                  <c:v>44165.291666666664</c:v>
                </c:pt>
                <c:pt idx="704">
                  <c:v>44165.333333333336</c:v>
                </c:pt>
                <c:pt idx="705">
                  <c:v>44165.375</c:v>
                </c:pt>
                <c:pt idx="706">
                  <c:v>44165.416666666664</c:v>
                </c:pt>
                <c:pt idx="707">
                  <c:v>44165.458333333336</c:v>
                </c:pt>
                <c:pt idx="708">
                  <c:v>44165.5</c:v>
                </c:pt>
                <c:pt idx="709">
                  <c:v>44165.541666666664</c:v>
                </c:pt>
                <c:pt idx="710">
                  <c:v>44165.583333333336</c:v>
                </c:pt>
                <c:pt idx="711">
                  <c:v>44165.625</c:v>
                </c:pt>
                <c:pt idx="712">
                  <c:v>44165.666666666664</c:v>
                </c:pt>
                <c:pt idx="713">
                  <c:v>44165.708333333336</c:v>
                </c:pt>
                <c:pt idx="714">
                  <c:v>44165.75</c:v>
                </c:pt>
                <c:pt idx="715">
                  <c:v>44165.791666666664</c:v>
                </c:pt>
                <c:pt idx="716">
                  <c:v>44165.833333333336</c:v>
                </c:pt>
                <c:pt idx="717">
                  <c:v>44165.875</c:v>
                </c:pt>
                <c:pt idx="718">
                  <c:v>44165.916666666664</c:v>
                </c:pt>
                <c:pt idx="719">
                  <c:v>44165.958333333336</c:v>
                </c:pt>
                <c:pt idx="720">
                  <c:v>44166</c:v>
                </c:pt>
                <c:pt idx="721">
                  <c:v>44166.041666666664</c:v>
                </c:pt>
                <c:pt idx="722">
                  <c:v>44166.083333333336</c:v>
                </c:pt>
                <c:pt idx="723">
                  <c:v>44166.125</c:v>
                </c:pt>
                <c:pt idx="724">
                  <c:v>44166.166666666664</c:v>
                </c:pt>
                <c:pt idx="725">
                  <c:v>44166.208333333336</c:v>
                </c:pt>
                <c:pt idx="726">
                  <c:v>44166.25</c:v>
                </c:pt>
                <c:pt idx="727">
                  <c:v>44166.291666666664</c:v>
                </c:pt>
                <c:pt idx="728">
                  <c:v>44166.333333333336</c:v>
                </c:pt>
                <c:pt idx="729">
                  <c:v>44166.375</c:v>
                </c:pt>
                <c:pt idx="730">
                  <c:v>44166.416666666664</c:v>
                </c:pt>
                <c:pt idx="731">
                  <c:v>44166.458333333336</c:v>
                </c:pt>
                <c:pt idx="732">
                  <c:v>44166.5</c:v>
                </c:pt>
                <c:pt idx="733">
                  <c:v>44166.541666666664</c:v>
                </c:pt>
                <c:pt idx="734">
                  <c:v>44166.583333333336</c:v>
                </c:pt>
                <c:pt idx="735">
                  <c:v>44166.625</c:v>
                </c:pt>
                <c:pt idx="736">
                  <c:v>44166.666666666664</c:v>
                </c:pt>
                <c:pt idx="737">
                  <c:v>44166.708333333336</c:v>
                </c:pt>
                <c:pt idx="738">
                  <c:v>44166.75</c:v>
                </c:pt>
                <c:pt idx="739">
                  <c:v>44166.791666666664</c:v>
                </c:pt>
                <c:pt idx="740">
                  <c:v>44166.833333333336</c:v>
                </c:pt>
                <c:pt idx="741">
                  <c:v>44166.875</c:v>
                </c:pt>
                <c:pt idx="742">
                  <c:v>44166.916666666664</c:v>
                </c:pt>
                <c:pt idx="743">
                  <c:v>44166.958333333336</c:v>
                </c:pt>
                <c:pt idx="744">
                  <c:v>44167</c:v>
                </c:pt>
                <c:pt idx="745">
                  <c:v>44167.041666666664</c:v>
                </c:pt>
                <c:pt idx="746">
                  <c:v>44167.083333333336</c:v>
                </c:pt>
                <c:pt idx="747">
                  <c:v>44167.125</c:v>
                </c:pt>
                <c:pt idx="748">
                  <c:v>44167.166666666664</c:v>
                </c:pt>
                <c:pt idx="749">
                  <c:v>44167.208333333336</c:v>
                </c:pt>
                <c:pt idx="750">
                  <c:v>44167.25</c:v>
                </c:pt>
                <c:pt idx="751">
                  <c:v>44167.291666666664</c:v>
                </c:pt>
                <c:pt idx="752">
                  <c:v>44167.333333333336</c:v>
                </c:pt>
                <c:pt idx="753">
                  <c:v>44167.375</c:v>
                </c:pt>
                <c:pt idx="754">
                  <c:v>44167.416666666664</c:v>
                </c:pt>
                <c:pt idx="755">
                  <c:v>44167.458333333336</c:v>
                </c:pt>
                <c:pt idx="756">
                  <c:v>44167.5</c:v>
                </c:pt>
                <c:pt idx="757">
                  <c:v>44167.541666666664</c:v>
                </c:pt>
                <c:pt idx="758">
                  <c:v>44167.583333333336</c:v>
                </c:pt>
                <c:pt idx="759">
                  <c:v>44167.625</c:v>
                </c:pt>
                <c:pt idx="760">
                  <c:v>44167.666666666664</c:v>
                </c:pt>
                <c:pt idx="761">
                  <c:v>44167.708333333336</c:v>
                </c:pt>
                <c:pt idx="762">
                  <c:v>44167.75</c:v>
                </c:pt>
                <c:pt idx="763">
                  <c:v>44167.791666666664</c:v>
                </c:pt>
                <c:pt idx="764">
                  <c:v>44167.833333333336</c:v>
                </c:pt>
                <c:pt idx="765">
                  <c:v>44167.875</c:v>
                </c:pt>
                <c:pt idx="766">
                  <c:v>44167.916666666664</c:v>
                </c:pt>
                <c:pt idx="767">
                  <c:v>44167.958333333336</c:v>
                </c:pt>
                <c:pt idx="768">
                  <c:v>44168</c:v>
                </c:pt>
                <c:pt idx="769">
                  <c:v>44168.041666666664</c:v>
                </c:pt>
                <c:pt idx="770">
                  <c:v>44168.083333333336</c:v>
                </c:pt>
                <c:pt idx="771">
                  <c:v>44168.125</c:v>
                </c:pt>
                <c:pt idx="772">
                  <c:v>44168.166666666664</c:v>
                </c:pt>
                <c:pt idx="773">
                  <c:v>44168.208333333336</c:v>
                </c:pt>
                <c:pt idx="774">
                  <c:v>44168.25</c:v>
                </c:pt>
                <c:pt idx="775">
                  <c:v>44168.291666666664</c:v>
                </c:pt>
                <c:pt idx="776">
                  <c:v>44168.333333333336</c:v>
                </c:pt>
                <c:pt idx="777">
                  <c:v>44168.375</c:v>
                </c:pt>
                <c:pt idx="778">
                  <c:v>44168.416666666664</c:v>
                </c:pt>
                <c:pt idx="779">
                  <c:v>44168.458333333336</c:v>
                </c:pt>
                <c:pt idx="780">
                  <c:v>44168.5</c:v>
                </c:pt>
                <c:pt idx="781">
                  <c:v>44168.541666666664</c:v>
                </c:pt>
                <c:pt idx="782">
                  <c:v>44168.583333333336</c:v>
                </c:pt>
                <c:pt idx="783">
                  <c:v>44168.625</c:v>
                </c:pt>
                <c:pt idx="784">
                  <c:v>44168.666666666664</c:v>
                </c:pt>
                <c:pt idx="785">
                  <c:v>44168.708333333336</c:v>
                </c:pt>
                <c:pt idx="786">
                  <c:v>44168.75</c:v>
                </c:pt>
                <c:pt idx="787">
                  <c:v>44168.791666666664</c:v>
                </c:pt>
                <c:pt idx="788">
                  <c:v>44168.833333333336</c:v>
                </c:pt>
                <c:pt idx="789">
                  <c:v>44168.875</c:v>
                </c:pt>
                <c:pt idx="790">
                  <c:v>44168.916666666664</c:v>
                </c:pt>
                <c:pt idx="791">
                  <c:v>44168.958333333336</c:v>
                </c:pt>
                <c:pt idx="792">
                  <c:v>44169</c:v>
                </c:pt>
                <c:pt idx="793">
                  <c:v>44169.041666666664</c:v>
                </c:pt>
                <c:pt idx="794">
                  <c:v>44169.083333333336</c:v>
                </c:pt>
                <c:pt idx="795">
                  <c:v>44169.125</c:v>
                </c:pt>
                <c:pt idx="796">
                  <c:v>44169.166666666664</c:v>
                </c:pt>
                <c:pt idx="797">
                  <c:v>44169.208333333336</c:v>
                </c:pt>
                <c:pt idx="798">
                  <c:v>44169.25</c:v>
                </c:pt>
                <c:pt idx="799">
                  <c:v>44169.291666666664</c:v>
                </c:pt>
                <c:pt idx="800">
                  <c:v>44169.333333333336</c:v>
                </c:pt>
                <c:pt idx="801">
                  <c:v>44169.375</c:v>
                </c:pt>
                <c:pt idx="802">
                  <c:v>44169.416666666664</c:v>
                </c:pt>
                <c:pt idx="803">
                  <c:v>44169.458333333336</c:v>
                </c:pt>
                <c:pt idx="804">
                  <c:v>44169.5</c:v>
                </c:pt>
                <c:pt idx="805">
                  <c:v>44169.541666666664</c:v>
                </c:pt>
                <c:pt idx="806">
                  <c:v>44169.583333333336</c:v>
                </c:pt>
                <c:pt idx="807">
                  <c:v>44169.625</c:v>
                </c:pt>
                <c:pt idx="808">
                  <c:v>44169.666666666664</c:v>
                </c:pt>
                <c:pt idx="809">
                  <c:v>44169.708333333336</c:v>
                </c:pt>
                <c:pt idx="810">
                  <c:v>44169.75</c:v>
                </c:pt>
                <c:pt idx="811">
                  <c:v>44169.791666666664</c:v>
                </c:pt>
                <c:pt idx="812">
                  <c:v>44169.833333333336</c:v>
                </c:pt>
                <c:pt idx="813">
                  <c:v>44169.875</c:v>
                </c:pt>
                <c:pt idx="814">
                  <c:v>44169.916666666664</c:v>
                </c:pt>
                <c:pt idx="815">
                  <c:v>44169.958333333336</c:v>
                </c:pt>
                <c:pt idx="816">
                  <c:v>44170</c:v>
                </c:pt>
                <c:pt idx="817">
                  <c:v>44170.041666666664</c:v>
                </c:pt>
                <c:pt idx="818">
                  <c:v>44170.083333333336</c:v>
                </c:pt>
                <c:pt idx="819">
                  <c:v>44170.125</c:v>
                </c:pt>
                <c:pt idx="820">
                  <c:v>44170.166666666664</c:v>
                </c:pt>
                <c:pt idx="821">
                  <c:v>44170.208333333336</c:v>
                </c:pt>
                <c:pt idx="822">
                  <c:v>44170.25</c:v>
                </c:pt>
                <c:pt idx="823">
                  <c:v>44170.291666666664</c:v>
                </c:pt>
                <c:pt idx="824">
                  <c:v>44170.333333333336</c:v>
                </c:pt>
                <c:pt idx="825">
                  <c:v>44170.375</c:v>
                </c:pt>
                <c:pt idx="826">
                  <c:v>44170.416666666664</c:v>
                </c:pt>
                <c:pt idx="827">
                  <c:v>44170.458333333336</c:v>
                </c:pt>
                <c:pt idx="828">
                  <c:v>44170.5</c:v>
                </c:pt>
                <c:pt idx="829">
                  <c:v>44170.541666666664</c:v>
                </c:pt>
                <c:pt idx="830">
                  <c:v>44170.583333333336</c:v>
                </c:pt>
                <c:pt idx="831">
                  <c:v>44170.625</c:v>
                </c:pt>
                <c:pt idx="832">
                  <c:v>44170.666666666664</c:v>
                </c:pt>
                <c:pt idx="833">
                  <c:v>44170.708333333336</c:v>
                </c:pt>
                <c:pt idx="834">
                  <c:v>44170.75</c:v>
                </c:pt>
                <c:pt idx="835">
                  <c:v>44170.791666666664</c:v>
                </c:pt>
                <c:pt idx="836">
                  <c:v>44170.833333333336</c:v>
                </c:pt>
                <c:pt idx="837">
                  <c:v>44170.875</c:v>
                </c:pt>
                <c:pt idx="838">
                  <c:v>44170.916666666664</c:v>
                </c:pt>
                <c:pt idx="839">
                  <c:v>44170.958333333336</c:v>
                </c:pt>
                <c:pt idx="840">
                  <c:v>44171</c:v>
                </c:pt>
                <c:pt idx="841">
                  <c:v>44171.041666666664</c:v>
                </c:pt>
                <c:pt idx="842">
                  <c:v>44171.083333333336</c:v>
                </c:pt>
                <c:pt idx="843">
                  <c:v>44171.125</c:v>
                </c:pt>
                <c:pt idx="844">
                  <c:v>44171.166666666664</c:v>
                </c:pt>
                <c:pt idx="845">
                  <c:v>44171.208333333336</c:v>
                </c:pt>
                <c:pt idx="846">
                  <c:v>44171.25</c:v>
                </c:pt>
                <c:pt idx="847">
                  <c:v>44171.291666666664</c:v>
                </c:pt>
                <c:pt idx="848">
                  <c:v>44171.333333333336</c:v>
                </c:pt>
                <c:pt idx="849">
                  <c:v>44171.375</c:v>
                </c:pt>
                <c:pt idx="850">
                  <c:v>44171.416666666664</c:v>
                </c:pt>
                <c:pt idx="851">
                  <c:v>44171.458333333336</c:v>
                </c:pt>
                <c:pt idx="852">
                  <c:v>44171.5</c:v>
                </c:pt>
                <c:pt idx="853">
                  <c:v>44171.541666666664</c:v>
                </c:pt>
                <c:pt idx="854">
                  <c:v>44171.583333333336</c:v>
                </c:pt>
                <c:pt idx="855">
                  <c:v>44171.625</c:v>
                </c:pt>
                <c:pt idx="856">
                  <c:v>44171.666666666664</c:v>
                </c:pt>
                <c:pt idx="857">
                  <c:v>44171.708333333336</c:v>
                </c:pt>
                <c:pt idx="858">
                  <c:v>44171.75</c:v>
                </c:pt>
                <c:pt idx="859">
                  <c:v>44171.791666666664</c:v>
                </c:pt>
                <c:pt idx="860">
                  <c:v>44171.833333333336</c:v>
                </c:pt>
                <c:pt idx="861">
                  <c:v>44171.875</c:v>
                </c:pt>
                <c:pt idx="862">
                  <c:v>44171.916666666664</c:v>
                </c:pt>
                <c:pt idx="863">
                  <c:v>44171.958333333336</c:v>
                </c:pt>
                <c:pt idx="864">
                  <c:v>44172</c:v>
                </c:pt>
                <c:pt idx="865">
                  <c:v>44172.041666666664</c:v>
                </c:pt>
                <c:pt idx="866">
                  <c:v>44172.083333333336</c:v>
                </c:pt>
                <c:pt idx="867">
                  <c:v>44172.125</c:v>
                </c:pt>
                <c:pt idx="868">
                  <c:v>44172.166666666664</c:v>
                </c:pt>
                <c:pt idx="869">
                  <c:v>44172.208333333336</c:v>
                </c:pt>
                <c:pt idx="870">
                  <c:v>44172.25</c:v>
                </c:pt>
                <c:pt idx="871">
                  <c:v>44172.291666666664</c:v>
                </c:pt>
                <c:pt idx="872">
                  <c:v>44172.333333333336</c:v>
                </c:pt>
                <c:pt idx="873">
                  <c:v>44172.375</c:v>
                </c:pt>
                <c:pt idx="874">
                  <c:v>44172.416666666664</c:v>
                </c:pt>
                <c:pt idx="875">
                  <c:v>44172.458333333336</c:v>
                </c:pt>
                <c:pt idx="876">
                  <c:v>44172.5</c:v>
                </c:pt>
                <c:pt idx="877">
                  <c:v>44172.541666666664</c:v>
                </c:pt>
                <c:pt idx="878">
                  <c:v>44172.583333333336</c:v>
                </c:pt>
                <c:pt idx="879">
                  <c:v>44172.625</c:v>
                </c:pt>
                <c:pt idx="880">
                  <c:v>44172.666666666664</c:v>
                </c:pt>
                <c:pt idx="881">
                  <c:v>44172.708333333336</c:v>
                </c:pt>
                <c:pt idx="882">
                  <c:v>44172.75</c:v>
                </c:pt>
                <c:pt idx="883">
                  <c:v>44172.791666666664</c:v>
                </c:pt>
                <c:pt idx="884">
                  <c:v>44172.833333333336</c:v>
                </c:pt>
                <c:pt idx="885">
                  <c:v>44172.875</c:v>
                </c:pt>
                <c:pt idx="886">
                  <c:v>44172.916666666664</c:v>
                </c:pt>
                <c:pt idx="887">
                  <c:v>44172.958333333336</c:v>
                </c:pt>
                <c:pt idx="888">
                  <c:v>44173</c:v>
                </c:pt>
                <c:pt idx="889">
                  <c:v>44173.041666666664</c:v>
                </c:pt>
                <c:pt idx="890">
                  <c:v>44173.083333333336</c:v>
                </c:pt>
                <c:pt idx="891">
                  <c:v>44173.125</c:v>
                </c:pt>
                <c:pt idx="892">
                  <c:v>44173.166666666664</c:v>
                </c:pt>
                <c:pt idx="893">
                  <c:v>44173.208333333336</c:v>
                </c:pt>
                <c:pt idx="894">
                  <c:v>44173.25</c:v>
                </c:pt>
                <c:pt idx="895">
                  <c:v>44173.291666666664</c:v>
                </c:pt>
                <c:pt idx="896">
                  <c:v>44173.333333333336</c:v>
                </c:pt>
                <c:pt idx="897">
                  <c:v>44173.375</c:v>
                </c:pt>
                <c:pt idx="898">
                  <c:v>44173.416666666664</c:v>
                </c:pt>
                <c:pt idx="899">
                  <c:v>44173.458333333336</c:v>
                </c:pt>
                <c:pt idx="900">
                  <c:v>44173.5</c:v>
                </c:pt>
                <c:pt idx="901">
                  <c:v>44173.541666666664</c:v>
                </c:pt>
                <c:pt idx="902">
                  <c:v>44173.583333333336</c:v>
                </c:pt>
                <c:pt idx="903">
                  <c:v>44173.625</c:v>
                </c:pt>
                <c:pt idx="904">
                  <c:v>44173.666666666664</c:v>
                </c:pt>
                <c:pt idx="905">
                  <c:v>44173.708333333336</c:v>
                </c:pt>
                <c:pt idx="906">
                  <c:v>44173.75</c:v>
                </c:pt>
                <c:pt idx="907">
                  <c:v>44173.791666666664</c:v>
                </c:pt>
                <c:pt idx="908">
                  <c:v>44173.833333333336</c:v>
                </c:pt>
                <c:pt idx="909">
                  <c:v>44173.875</c:v>
                </c:pt>
                <c:pt idx="910">
                  <c:v>44173.916666666664</c:v>
                </c:pt>
                <c:pt idx="911">
                  <c:v>44173.958333333336</c:v>
                </c:pt>
                <c:pt idx="912">
                  <c:v>44174</c:v>
                </c:pt>
                <c:pt idx="913">
                  <c:v>44174.041666666664</c:v>
                </c:pt>
                <c:pt idx="914">
                  <c:v>44174.083333333336</c:v>
                </c:pt>
                <c:pt idx="915">
                  <c:v>44174.125</c:v>
                </c:pt>
                <c:pt idx="916">
                  <c:v>44174.166666666664</c:v>
                </c:pt>
                <c:pt idx="917">
                  <c:v>44174.208333333336</c:v>
                </c:pt>
                <c:pt idx="918">
                  <c:v>44174.25</c:v>
                </c:pt>
                <c:pt idx="919">
                  <c:v>44174.291666666664</c:v>
                </c:pt>
                <c:pt idx="920">
                  <c:v>44174.333333333336</c:v>
                </c:pt>
                <c:pt idx="921">
                  <c:v>44174.375</c:v>
                </c:pt>
                <c:pt idx="922">
                  <c:v>44174.416666666664</c:v>
                </c:pt>
                <c:pt idx="923">
                  <c:v>44174.458333333336</c:v>
                </c:pt>
                <c:pt idx="924">
                  <c:v>44174.5</c:v>
                </c:pt>
                <c:pt idx="925">
                  <c:v>44174.541666666664</c:v>
                </c:pt>
                <c:pt idx="926">
                  <c:v>44174.583333333336</c:v>
                </c:pt>
                <c:pt idx="927">
                  <c:v>44174.625</c:v>
                </c:pt>
                <c:pt idx="928">
                  <c:v>44174.666666666664</c:v>
                </c:pt>
                <c:pt idx="929">
                  <c:v>44174.708333333336</c:v>
                </c:pt>
                <c:pt idx="930">
                  <c:v>44174.75</c:v>
                </c:pt>
                <c:pt idx="931">
                  <c:v>44174.791666666664</c:v>
                </c:pt>
                <c:pt idx="932">
                  <c:v>44174.833333333336</c:v>
                </c:pt>
                <c:pt idx="933">
                  <c:v>44174.875</c:v>
                </c:pt>
                <c:pt idx="934">
                  <c:v>44174.916666666664</c:v>
                </c:pt>
                <c:pt idx="935">
                  <c:v>44174.958333333336</c:v>
                </c:pt>
                <c:pt idx="936">
                  <c:v>44175</c:v>
                </c:pt>
                <c:pt idx="937">
                  <c:v>44175.041666666664</c:v>
                </c:pt>
                <c:pt idx="938">
                  <c:v>44175.083333333336</c:v>
                </c:pt>
                <c:pt idx="939">
                  <c:v>44175.125</c:v>
                </c:pt>
                <c:pt idx="940">
                  <c:v>44175.166666666664</c:v>
                </c:pt>
                <c:pt idx="941">
                  <c:v>44175.208333333336</c:v>
                </c:pt>
                <c:pt idx="942">
                  <c:v>44175.25</c:v>
                </c:pt>
                <c:pt idx="943">
                  <c:v>44175.291666666664</c:v>
                </c:pt>
                <c:pt idx="944">
                  <c:v>44175.333333333336</c:v>
                </c:pt>
                <c:pt idx="945">
                  <c:v>44175.375</c:v>
                </c:pt>
                <c:pt idx="946">
                  <c:v>44175.416666666664</c:v>
                </c:pt>
                <c:pt idx="947">
                  <c:v>44175.458333333336</c:v>
                </c:pt>
                <c:pt idx="948">
                  <c:v>44175.5</c:v>
                </c:pt>
                <c:pt idx="949">
                  <c:v>44175.541666666664</c:v>
                </c:pt>
                <c:pt idx="950">
                  <c:v>44175.583333333336</c:v>
                </c:pt>
                <c:pt idx="951">
                  <c:v>44175.625</c:v>
                </c:pt>
                <c:pt idx="952">
                  <c:v>44175.666666666664</c:v>
                </c:pt>
                <c:pt idx="953">
                  <c:v>44175.708333333336</c:v>
                </c:pt>
                <c:pt idx="954">
                  <c:v>44175.75</c:v>
                </c:pt>
                <c:pt idx="955">
                  <c:v>44175.791666666664</c:v>
                </c:pt>
                <c:pt idx="956">
                  <c:v>44175.833333333336</c:v>
                </c:pt>
                <c:pt idx="957">
                  <c:v>44175.875</c:v>
                </c:pt>
                <c:pt idx="958">
                  <c:v>44175.916666666664</c:v>
                </c:pt>
                <c:pt idx="959">
                  <c:v>44175.958333333336</c:v>
                </c:pt>
                <c:pt idx="960">
                  <c:v>44176</c:v>
                </c:pt>
                <c:pt idx="961">
                  <c:v>44176.041666666664</c:v>
                </c:pt>
                <c:pt idx="962">
                  <c:v>44176.083333333336</c:v>
                </c:pt>
                <c:pt idx="963">
                  <c:v>44176.125</c:v>
                </c:pt>
                <c:pt idx="964">
                  <c:v>44176.166666666664</c:v>
                </c:pt>
                <c:pt idx="965">
                  <c:v>44176.208333333336</c:v>
                </c:pt>
                <c:pt idx="966">
                  <c:v>44176.25</c:v>
                </c:pt>
                <c:pt idx="967">
                  <c:v>44176.291666666664</c:v>
                </c:pt>
                <c:pt idx="968">
                  <c:v>44176.333333333336</c:v>
                </c:pt>
                <c:pt idx="969">
                  <c:v>44176.375</c:v>
                </c:pt>
                <c:pt idx="970">
                  <c:v>44176.416666666664</c:v>
                </c:pt>
                <c:pt idx="971">
                  <c:v>44176.458333333336</c:v>
                </c:pt>
                <c:pt idx="972">
                  <c:v>44176.5</c:v>
                </c:pt>
                <c:pt idx="973">
                  <c:v>44176.541666666664</c:v>
                </c:pt>
                <c:pt idx="974">
                  <c:v>44176.583333333336</c:v>
                </c:pt>
                <c:pt idx="975">
                  <c:v>44176.625</c:v>
                </c:pt>
                <c:pt idx="976">
                  <c:v>44176.666666666664</c:v>
                </c:pt>
                <c:pt idx="977">
                  <c:v>44176.708333333336</c:v>
                </c:pt>
                <c:pt idx="978">
                  <c:v>44176.75</c:v>
                </c:pt>
                <c:pt idx="979">
                  <c:v>44176.791666666664</c:v>
                </c:pt>
                <c:pt idx="980">
                  <c:v>44176.833333333336</c:v>
                </c:pt>
                <c:pt idx="981">
                  <c:v>44176.875</c:v>
                </c:pt>
                <c:pt idx="982">
                  <c:v>44176.916666666664</c:v>
                </c:pt>
                <c:pt idx="983">
                  <c:v>44176.958333333336</c:v>
                </c:pt>
                <c:pt idx="984">
                  <c:v>44177</c:v>
                </c:pt>
                <c:pt idx="985">
                  <c:v>44177.041666666664</c:v>
                </c:pt>
                <c:pt idx="986">
                  <c:v>44177.083333333336</c:v>
                </c:pt>
                <c:pt idx="987">
                  <c:v>44177.125</c:v>
                </c:pt>
                <c:pt idx="988">
                  <c:v>44177.166666666664</c:v>
                </c:pt>
                <c:pt idx="989">
                  <c:v>44177.208333333336</c:v>
                </c:pt>
                <c:pt idx="990">
                  <c:v>44177.25</c:v>
                </c:pt>
                <c:pt idx="991">
                  <c:v>44177.291666666664</c:v>
                </c:pt>
                <c:pt idx="992">
                  <c:v>44177.333333333336</c:v>
                </c:pt>
                <c:pt idx="993">
                  <c:v>44177.375</c:v>
                </c:pt>
                <c:pt idx="994">
                  <c:v>44177.416666666664</c:v>
                </c:pt>
                <c:pt idx="995">
                  <c:v>44177.458333333336</c:v>
                </c:pt>
                <c:pt idx="996">
                  <c:v>44177.5</c:v>
                </c:pt>
                <c:pt idx="997">
                  <c:v>44177.541666666664</c:v>
                </c:pt>
                <c:pt idx="998">
                  <c:v>44177.583333333336</c:v>
                </c:pt>
                <c:pt idx="999">
                  <c:v>44177.625</c:v>
                </c:pt>
                <c:pt idx="1000">
                  <c:v>44177.666666666664</c:v>
                </c:pt>
                <c:pt idx="1001">
                  <c:v>44177.708333333336</c:v>
                </c:pt>
                <c:pt idx="1002">
                  <c:v>44177.75</c:v>
                </c:pt>
                <c:pt idx="1003">
                  <c:v>44177.791666666664</c:v>
                </c:pt>
                <c:pt idx="1004">
                  <c:v>44177.833333333336</c:v>
                </c:pt>
                <c:pt idx="1005">
                  <c:v>44177.875</c:v>
                </c:pt>
                <c:pt idx="1006">
                  <c:v>44177.916666666664</c:v>
                </c:pt>
                <c:pt idx="1007">
                  <c:v>44177.958333333336</c:v>
                </c:pt>
                <c:pt idx="1008">
                  <c:v>44178</c:v>
                </c:pt>
                <c:pt idx="1009">
                  <c:v>44178.041666666664</c:v>
                </c:pt>
                <c:pt idx="1010">
                  <c:v>44178.083333333336</c:v>
                </c:pt>
                <c:pt idx="1011">
                  <c:v>44178.125</c:v>
                </c:pt>
                <c:pt idx="1012">
                  <c:v>44178.166666666664</c:v>
                </c:pt>
                <c:pt idx="1013">
                  <c:v>44178.208333333336</c:v>
                </c:pt>
                <c:pt idx="1014">
                  <c:v>44178.25</c:v>
                </c:pt>
                <c:pt idx="1015">
                  <c:v>44178.291666666664</c:v>
                </c:pt>
                <c:pt idx="1016">
                  <c:v>44178.333333333336</c:v>
                </c:pt>
                <c:pt idx="1017">
                  <c:v>44178.375</c:v>
                </c:pt>
                <c:pt idx="1018">
                  <c:v>44178.416666666664</c:v>
                </c:pt>
                <c:pt idx="1019">
                  <c:v>44178.458333333336</c:v>
                </c:pt>
                <c:pt idx="1020">
                  <c:v>44178.5</c:v>
                </c:pt>
                <c:pt idx="1021">
                  <c:v>44178.541666666664</c:v>
                </c:pt>
                <c:pt idx="1022">
                  <c:v>44178.583333333336</c:v>
                </c:pt>
                <c:pt idx="1023">
                  <c:v>44178.625</c:v>
                </c:pt>
                <c:pt idx="1024">
                  <c:v>44178.666666666664</c:v>
                </c:pt>
                <c:pt idx="1025">
                  <c:v>44178.708333333336</c:v>
                </c:pt>
                <c:pt idx="1026">
                  <c:v>44178.75</c:v>
                </c:pt>
                <c:pt idx="1027">
                  <c:v>44178.791666666664</c:v>
                </c:pt>
                <c:pt idx="1028">
                  <c:v>44178.833333333336</c:v>
                </c:pt>
                <c:pt idx="1029">
                  <c:v>44178.875</c:v>
                </c:pt>
                <c:pt idx="1030">
                  <c:v>44178.916666666664</c:v>
                </c:pt>
                <c:pt idx="1031">
                  <c:v>44178.958333333336</c:v>
                </c:pt>
                <c:pt idx="1032">
                  <c:v>44179</c:v>
                </c:pt>
                <c:pt idx="1033">
                  <c:v>44179.041666666664</c:v>
                </c:pt>
                <c:pt idx="1034">
                  <c:v>44179.083333333336</c:v>
                </c:pt>
                <c:pt idx="1035">
                  <c:v>44179.125</c:v>
                </c:pt>
                <c:pt idx="1036">
                  <c:v>44179.166666666664</c:v>
                </c:pt>
                <c:pt idx="1037">
                  <c:v>44179.208333333336</c:v>
                </c:pt>
                <c:pt idx="1038">
                  <c:v>44179.25</c:v>
                </c:pt>
                <c:pt idx="1039">
                  <c:v>44179.291666666664</c:v>
                </c:pt>
                <c:pt idx="1040">
                  <c:v>44179.333333333336</c:v>
                </c:pt>
                <c:pt idx="1041">
                  <c:v>44179.375</c:v>
                </c:pt>
                <c:pt idx="1042">
                  <c:v>44179.416666666664</c:v>
                </c:pt>
                <c:pt idx="1043">
                  <c:v>44179.458333333336</c:v>
                </c:pt>
                <c:pt idx="1044">
                  <c:v>44179.5</c:v>
                </c:pt>
                <c:pt idx="1045">
                  <c:v>44179.541666666664</c:v>
                </c:pt>
                <c:pt idx="1046">
                  <c:v>44179.583333333336</c:v>
                </c:pt>
                <c:pt idx="1047">
                  <c:v>44179.625</c:v>
                </c:pt>
                <c:pt idx="1048">
                  <c:v>44179.666666666664</c:v>
                </c:pt>
                <c:pt idx="1049">
                  <c:v>44179.708333333336</c:v>
                </c:pt>
                <c:pt idx="1050">
                  <c:v>44179.75</c:v>
                </c:pt>
                <c:pt idx="1051">
                  <c:v>44179.791666666664</c:v>
                </c:pt>
                <c:pt idx="1052">
                  <c:v>44179.833333333336</c:v>
                </c:pt>
                <c:pt idx="1053">
                  <c:v>44179.875</c:v>
                </c:pt>
                <c:pt idx="1054">
                  <c:v>44179.916666666664</c:v>
                </c:pt>
                <c:pt idx="1055">
                  <c:v>44179.958333333336</c:v>
                </c:pt>
                <c:pt idx="1056">
                  <c:v>44180</c:v>
                </c:pt>
                <c:pt idx="1057">
                  <c:v>44180.041666666664</c:v>
                </c:pt>
                <c:pt idx="1058">
                  <c:v>44180.083333333336</c:v>
                </c:pt>
                <c:pt idx="1059">
                  <c:v>44180.125</c:v>
                </c:pt>
                <c:pt idx="1060">
                  <c:v>44180.166666666664</c:v>
                </c:pt>
                <c:pt idx="1061">
                  <c:v>44180.208333333336</c:v>
                </c:pt>
                <c:pt idx="1062">
                  <c:v>44180.25</c:v>
                </c:pt>
                <c:pt idx="1063">
                  <c:v>44180.291666666664</c:v>
                </c:pt>
                <c:pt idx="1064">
                  <c:v>44180.333333333336</c:v>
                </c:pt>
                <c:pt idx="1065">
                  <c:v>44180.375</c:v>
                </c:pt>
                <c:pt idx="1066">
                  <c:v>44180.416666666664</c:v>
                </c:pt>
                <c:pt idx="1067">
                  <c:v>44180.458333333336</c:v>
                </c:pt>
                <c:pt idx="1068">
                  <c:v>44180.5</c:v>
                </c:pt>
                <c:pt idx="1069">
                  <c:v>44180.541666666664</c:v>
                </c:pt>
                <c:pt idx="1070">
                  <c:v>44180.583333333336</c:v>
                </c:pt>
                <c:pt idx="1071">
                  <c:v>44180.625</c:v>
                </c:pt>
                <c:pt idx="1072">
                  <c:v>44180.666666666664</c:v>
                </c:pt>
                <c:pt idx="1073">
                  <c:v>44180.708333333336</c:v>
                </c:pt>
                <c:pt idx="1074">
                  <c:v>44180.75</c:v>
                </c:pt>
                <c:pt idx="1075">
                  <c:v>44180.791666666664</c:v>
                </c:pt>
                <c:pt idx="1076">
                  <c:v>44180.833333333336</c:v>
                </c:pt>
                <c:pt idx="1077">
                  <c:v>44180.875</c:v>
                </c:pt>
                <c:pt idx="1078">
                  <c:v>44180.916666666664</c:v>
                </c:pt>
                <c:pt idx="1079">
                  <c:v>44180.958333333336</c:v>
                </c:pt>
                <c:pt idx="1080">
                  <c:v>44181</c:v>
                </c:pt>
                <c:pt idx="1081">
                  <c:v>44181.041666666664</c:v>
                </c:pt>
                <c:pt idx="1082">
                  <c:v>44181.083333333336</c:v>
                </c:pt>
                <c:pt idx="1083">
                  <c:v>44181.125</c:v>
                </c:pt>
                <c:pt idx="1084">
                  <c:v>44181.166666666664</c:v>
                </c:pt>
                <c:pt idx="1085">
                  <c:v>44181.208333333336</c:v>
                </c:pt>
                <c:pt idx="1086">
                  <c:v>44181.25</c:v>
                </c:pt>
                <c:pt idx="1087">
                  <c:v>44181.291666666664</c:v>
                </c:pt>
                <c:pt idx="1088">
                  <c:v>44181.333333333336</c:v>
                </c:pt>
                <c:pt idx="1089">
                  <c:v>44181.375</c:v>
                </c:pt>
                <c:pt idx="1090">
                  <c:v>44181.416666666664</c:v>
                </c:pt>
                <c:pt idx="1091">
                  <c:v>44181.458333333336</c:v>
                </c:pt>
                <c:pt idx="1092">
                  <c:v>44181.5</c:v>
                </c:pt>
                <c:pt idx="1093">
                  <c:v>44181.541666666664</c:v>
                </c:pt>
                <c:pt idx="1094">
                  <c:v>44181.583333333336</c:v>
                </c:pt>
                <c:pt idx="1095">
                  <c:v>44181.625</c:v>
                </c:pt>
                <c:pt idx="1096">
                  <c:v>44181.666666666664</c:v>
                </c:pt>
                <c:pt idx="1097">
                  <c:v>44181.708333333336</c:v>
                </c:pt>
                <c:pt idx="1098">
                  <c:v>44181.75</c:v>
                </c:pt>
                <c:pt idx="1099">
                  <c:v>44181.791666666664</c:v>
                </c:pt>
                <c:pt idx="1100">
                  <c:v>44181.833333333336</c:v>
                </c:pt>
                <c:pt idx="1101">
                  <c:v>44181.875</c:v>
                </c:pt>
                <c:pt idx="1102">
                  <c:v>44181.916666666664</c:v>
                </c:pt>
                <c:pt idx="1103">
                  <c:v>44181.958333333336</c:v>
                </c:pt>
                <c:pt idx="1104">
                  <c:v>44182</c:v>
                </c:pt>
                <c:pt idx="1105">
                  <c:v>44182.041666666664</c:v>
                </c:pt>
                <c:pt idx="1106">
                  <c:v>44182.083333333336</c:v>
                </c:pt>
                <c:pt idx="1107">
                  <c:v>44182.125</c:v>
                </c:pt>
                <c:pt idx="1108">
                  <c:v>44182.166666666664</c:v>
                </c:pt>
                <c:pt idx="1109">
                  <c:v>44182.208333333336</c:v>
                </c:pt>
                <c:pt idx="1110">
                  <c:v>44182.25</c:v>
                </c:pt>
                <c:pt idx="1111">
                  <c:v>44182.291666666664</c:v>
                </c:pt>
                <c:pt idx="1112">
                  <c:v>44182.333333333336</c:v>
                </c:pt>
                <c:pt idx="1113">
                  <c:v>44182.375</c:v>
                </c:pt>
                <c:pt idx="1114">
                  <c:v>44182.416666666664</c:v>
                </c:pt>
                <c:pt idx="1115">
                  <c:v>44182.458333333336</c:v>
                </c:pt>
                <c:pt idx="1116">
                  <c:v>44182.5</c:v>
                </c:pt>
                <c:pt idx="1117">
                  <c:v>44182.541666666664</c:v>
                </c:pt>
                <c:pt idx="1118">
                  <c:v>44182.583333333336</c:v>
                </c:pt>
                <c:pt idx="1119">
                  <c:v>44182.625</c:v>
                </c:pt>
                <c:pt idx="1120">
                  <c:v>44182.666666666664</c:v>
                </c:pt>
                <c:pt idx="1121">
                  <c:v>44182.708333333336</c:v>
                </c:pt>
                <c:pt idx="1122">
                  <c:v>44182.75</c:v>
                </c:pt>
                <c:pt idx="1123">
                  <c:v>44182.791666666664</c:v>
                </c:pt>
                <c:pt idx="1124">
                  <c:v>44182.833333333336</c:v>
                </c:pt>
                <c:pt idx="1125">
                  <c:v>44182.875</c:v>
                </c:pt>
                <c:pt idx="1126">
                  <c:v>44182.916666666664</c:v>
                </c:pt>
                <c:pt idx="1127">
                  <c:v>44182.958333333336</c:v>
                </c:pt>
                <c:pt idx="1128">
                  <c:v>44183</c:v>
                </c:pt>
                <c:pt idx="1129">
                  <c:v>44183.041666666664</c:v>
                </c:pt>
                <c:pt idx="1130">
                  <c:v>44183.083333333336</c:v>
                </c:pt>
                <c:pt idx="1131">
                  <c:v>44183.125</c:v>
                </c:pt>
                <c:pt idx="1132">
                  <c:v>44183.166666666664</c:v>
                </c:pt>
                <c:pt idx="1133">
                  <c:v>44183.208333333336</c:v>
                </c:pt>
                <c:pt idx="1134">
                  <c:v>44183.25</c:v>
                </c:pt>
                <c:pt idx="1135">
                  <c:v>44183.291666666664</c:v>
                </c:pt>
                <c:pt idx="1136">
                  <c:v>44183.333333333336</c:v>
                </c:pt>
                <c:pt idx="1137">
                  <c:v>44183.375</c:v>
                </c:pt>
                <c:pt idx="1138">
                  <c:v>44183.416666666664</c:v>
                </c:pt>
                <c:pt idx="1139">
                  <c:v>44183.458333333336</c:v>
                </c:pt>
                <c:pt idx="1140">
                  <c:v>44183.5</c:v>
                </c:pt>
                <c:pt idx="1141">
                  <c:v>44183.541666666664</c:v>
                </c:pt>
                <c:pt idx="1142">
                  <c:v>44183.583333333336</c:v>
                </c:pt>
                <c:pt idx="1143">
                  <c:v>44183.625</c:v>
                </c:pt>
                <c:pt idx="1144">
                  <c:v>44183.666666666664</c:v>
                </c:pt>
                <c:pt idx="1145">
                  <c:v>44183.708333333336</c:v>
                </c:pt>
                <c:pt idx="1146">
                  <c:v>44183.75</c:v>
                </c:pt>
                <c:pt idx="1147">
                  <c:v>44183.791666666664</c:v>
                </c:pt>
                <c:pt idx="1148">
                  <c:v>44183.833333333336</c:v>
                </c:pt>
                <c:pt idx="1149">
                  <c:v>44183.875</c:v>
                </c:pt>
                <c:pt idx="1150">
                  <c:v>44183.916666666664</c:v>
                </c:pt>
                <c:pt idx="1151">
                  <c:v>44183.958333333336</c:v>
                </c:pt>
                <c:pt idx="1152">
                  <c:v>44184</c:v>
                </c:pt>
                <c:pt idx="1153">
                  <c:v>44184.041666666664</c:v>
                </c:pt>
                <c:pt idx="1154">
                  <c:v>44184.083333333336</c:v>
                </c:pt>
                <c:pt idx="1155">
                  <c:v>44184.125</c:v>
                </c:pt>
                <c:pt idx="1156">
                  <c:v>44184.166666666664</c:v>
                </c:pt>
                <c:pt idx="1157">
                  <c:v>44184.208333333336</c:v>
                </c:pt>
                <c:pt idx="1158">
                  <c:v>44184.25</c:v>
                </c:pt>
                <c:pt idx="1159">
                  <c:v>44184.291666666664</c:v>
                </c:pt>
                <c:pt idx="1160">
                  <c:v>44184.333333333336</c:v>
                </c:pt>
                <c:pt idx="1161">
                  <c:v>44184.375</c:v>
                </c:pt>
                <c:pt idx="1162">
                  <c:v>44184.416666666664</c:v>
                </c:pt>
                <c:pt idx="1163">
                  <c:v>44184.458333333336</c:v>
                </c:pt>
                <c:pt idx="1164">
                  <c:v>44184.5</c:v>
                </c:pt>
                <c:pt idx="1165">
                  <c:v>44184.541666666664</c:v>
                </c:pt>
                <c:pt idx="1166">
                  <c:v>44184.583333333336</c:v>
                </c:pt>
                <c:pt idx="1167">
                  <c:v>44184.625</c:v>
                </c:pt>
                <c:pt idx="1168">
                  <c:v>44184.666666666664</c:v>
                </c:pt>
                <c:pt idx="1169">
                  <c:v>44184.708333333336</c:v>
                </c:pt>
                <c:pt idx="1170">
                  <c:v>44184.75</c:v>
                </c:pt>
                <c:pt idx="1171">
                  <c:v>44184.791666666664</c:v>
                </c:pt>
                <c:pt idx="1172">
                  <c:v>44184.833333333336</c:v>
                </c:pt>
                <c:pt idx="1173">
                  <c:v>44184.875</c:v>
                </c:pt>
                <c:pt idx="1174">
                  <c:v>44184.916666666664</c:v>
                </c:pt>
                <c:pt idx="1175">
                  <c:v>44184.958333333336</c:v>
                </c:pt>
                <c:pt idx="1176">
                  <c:v>44185</c:v>
                </c:pt>
                <c:pt idx="1177">
                  <c:v>44185.041666666664</c:v>
                </c:pt>
                <c:pt idx="1178">
                  <c:v>44185.083333333336</c:v>
                </c:pt>
                <c:pt idx="1179">
                  <c:v>44185.125</c:v>
                </c:pt>
                <c:pt idx="1180">
                  <c:v>44185.166666666664</c:v>
                </c:pt>
                <c:pt idx="1181">
                  <c:v>44185.208333333336</c:v>
                </c:pt>
                <c:pt idx="1182">
                  <c:v>44185.25</c:v>
                </c:pt>
                <c:pt idx="1183">
                  <c:v>44185.291666666664</c:v>
                </c:pt>
                <c:pt idx="1184">
                  <c:v>44185.333333333336</c:v>
                </c:pt>
                <c:pt idx="1185">
                  <c:v>44185.375</c:v>
                </c:pt>
                <c:pt idx="1186">
                  <c:v>44185.416666666664</c:v>
                </c:pt>
                <c:pt idx="1187">
                  <c:v>44185.458333333336</c:v>
                </c:pt>
                <c:pt idx="1188">
                  <c:v>44185.5</c:v>
                </c:pt>
                <c:pt idx="1189">
                  <c:v>44185.541666666664</c:v>
                </c:pt>
                <c:pt idx="1190">
                  <c:v>44185.583333333336</c:v>
                </c:pt>
                <c:pt idx="1191">
                  <c:v>44185.625</c:v>
                </c:pt>
                <c:pt idx="1192">
                  <c:v>44185.666666666664</c:v>
                </c:pt>
                <c:pt idx="1193">
                  <c:v>44185.708333333336</c:v>
                </c:pt>
                <c:pt idx="1194">
                  <c:v>44185.75</c:v>
                </c:pt>
                <c:pt idx="1195">
                  <c:v>44185.791666666664</c:v>
                </c:pt>
                <c:pt idx="1196">
                  <c:v>44185.833333333336</c:v>
                </c:pt>
                <c:pt idx="1197">
                  <c:v>44185.875</c:v>
                </c:pt>
                <c:pt idx="1198">
                  <c:v>44185.916666666664</c:v>
                </c:pt>
                <c:pt idx="1199">
                  <c:v>44185.958333333336</c:v>
                </c:pt>
                <c:pt idx="1200">
                  <c:v>44186</c:v>
                </c:pt>
                <c:pt idx="1201">
                  <c:v>44186.041666666664</c:v>
                </c:pt>
                <c:pt idx="1202">
                  <c:v>44186.083333333336</c:v>
                </c:pt>
                <c:pt idx="1203">
                  <c:v>44186.125</c:v>
                </c:pt>
                <c:pt idx="1204">
                  <c:v>44186.166666666664</c:v>
                </c:pt>
                <c:pt idx="1205">
                  <c:v>44186.208333333336</c:v>
                </c:pt>
                <c:pt idx="1206">
                  <c:v>44186.25</c:v>
                </c:pt>
                <c:pt idx="1207">
                  <c:v>44186.291666666664</c:v>
                </c:pt>
                <c:pt idx="1208">
                  <c:v>44186.333333333336</c:v>
                </c:pt>
                <c:pt idx="1209">
                  <c:v>44186.375</c:v>
                </c:pt>
                <c:pt idx="1210">
                  <c:v>44186.416666666664</c:v>
                </c:pt>
                <c:pt idx="1211">
                  <c:v>44186.458333333336</c:v>
                </c:pt>
                <c:pt idx="1212">
                  <c:v>44186.5</c:v>
                </c:pt>
                <c:pt idx="1213">
                  <c:v>44186.541666666664</c:v>
                </c:pt>
                <c:pt idx="1214">
                  <c:v>44186.583333333336</c:v>
                </c:pt>
                <c:pt idx="1215">
                  <c:v>44186.625</c:v>
                </c:pt>
                <c:pt idx="1216">
                  <c:v>44186.666666666664</c:v>
                </c:pt>
                <c:pt idx="1217">
                  <c:v>44186.708333333336</c:v>
                </c:pt>
                <c:pt idx="1218">
                  <c:v>44186.75</c:v>
                </c:pt>
                <c:pt idx="1219">
                  <c:v>44186.791666666664</c:v>
                </c:pt>
                <c:pt idx="1220">
                  <c:v>44186.833333333336</c:v>
                </c:pt>
                <c:pt idx="1221">
                  <c:v>44186.875</c:v>
                </c:pt>
                <c:pt idx="1222">
                  <c:v>44186.916666666664</c:v>
                </c:pt>
                <c:pt idx="1223">
                  <c:v>44186.958333333336</c:v>
                </c:pt>
                <c:pt idx="1224">
                  <c:v>44187</c:v>
                </c:pt>
                <c:pt idx="1225">
                  <c:v>44187.041666666664</c:v>
                </c:pt>
                <c:pt idx="1226">
                  <c:v>44187.083333333336</c:v>
                </c:pt>
                <c:pt idx="1227">
                  <c:v>44187.125</c:v>
                </c:pt>
                <c:pt idx="1228">
                  <c:v>44187.166666666664</c:v>
                </c:pt>
                <c:pt idx="1229">
                  <c:v>44187.208333333336</c:v>
                </c:pt>
                <c:pt idx="1230">
                  <c:v>44187.25</c:v>
                </c:pt>
                <c:pt idx="1231">
                  <c:v>44187.291666666664</c:v>
                </c:pt>
                <c:pt idx="1232">
                  <c:v>44187.333333333336</c:v>
                </c:pt>
                <c:pt idx="1233">
                  <c:v>44187.375</c:v>
                </c:pt>
                <c:pt idx="1234">
                  <c:v>44187.416666666664</c:v>
                </c:pt>
                <c:pt idx="1235">
                  <c:v>44187.458333333336</c:v>
                </c:pt>
                <c:pt idx="1236">
                  <c:v>44187.5</c:v>
                </c:pt>
                <c:pt idx="1237">
                  <c:v>44187.541666666664</c:v>
                </c:pt>
                <c:pt idx="1238">
                  <c:v>44187.583333333336</c:v>
                </c:pt>
                <c:pt idx="1239">
                  <c:v>44187.625</c:v>
                </c:pt>
                <c:pt idx="1240">
                  <c:v>44187.666666666664</c:v>
                </c:pt>
                <c:pt idx="1241">
                  <c:v>44187.708333333336</c:v>
                </c:pt>
                <c:pt idx="1242">
                  <c:v>44187.75</c:v>
                </c:pt>
                <c:pt idx="1243">
                  <c:v>44187.791666666664</c:v>
                </c:pt>
                <c:pt idx="1244">
                  <c:v>44187.833333333336</c:v>
                </c:pt>
                <c:pt idx="1245">
                  <c:v>44187.875</c:v>
                </c:pt>
                <c:pt idx="1246">
                  <c:v>44187.916666666664</c:v>
                </c:pt>
                <c:pt idx="1247">
                  <c:v>44187.958333333336</c:v>
                </c:pt>
                <c:pt idx="1248">
                  <c:v>44188</c:v>
                </c:pt>
                <c:pt idx="1249">
                  <c:v>44188.041666666664</c:v>
                </c:pt>
                <c:pt idx="1250">
                  <c:v>44188.083333333336</c:v>
                </c:pt>
                <c:pt idx="1251">
                  <c:v>44188.125</c:v>
                </c:pt>
                <c:pt idx="1252">
                  <c:v>44188.166666666664</c:v>
                </c:pt>
                <c:pt idx="1253">
                  <c:v>44188.208333333336</c:v>
                </c:pt>
                <c:pt idx="1254">
                  <c:v>44188.25</c:v>
                </c:pt>
                <c:pt idx="1255">
                  <c:v>44188.291666666664</c:v>
                </c:pt>
                <c:pt idx="1256">
                  <c:v>44188.333333333336</c:v>
                </c:pt>
                <c:pt idx="1257">
                  <c:v>44188.375</c:v>
                </c:pt>
                <c:pt idx="1258">
                  <c:v>44188.416666666664</c:v>
                </c:pt>
                <c:pt idx="1259">
                  <c:v>44188.458333333336</c:v>
                </c:pt>
                <c:pt idx="1260">
                  <c:v>44188.5</c:v>
                </c:pt>
                <c:pt idx="1261">
                  <c:v>44188.541666666664</c:v>
                </c:pt>
                <c:pt idx="1262">
                  <c:v>44188.583333333336</c:v>
                </c:pt>
                <c:pt idx="1263">
                  <c:v>44188.625</c:v>
                </c:pt>
                <c:pt idx="1264">
                  <c:v>44188.666666666664</c:v>
                </c:pt>
                <c:pt idx="1265">
                  <c:v>44188.708333333336</c:v>
                </c:pt>
                <c:pt idx="1266">
                  <c:v>44188.75</c:v>
                </c:pt>
                <c:pt idx="1267">
                  <c:v>44188.791666666664</c:v>
                </c:pt>
                <c:pt idx="1268">
                  <c:v>44188.833333333336</c:v>
                </c:pt>
                <c:pt idx="1269">
                  <c:v>44188.875</c:v>
                </c:pt>
                <c:pt idx="1270">
                  <c:v>44188.916666666664</c:v>
                </c:pt>
                <c:pt idx="1271">
                  <c:v>44188.958333333336</c:v>
                </c:pt>
                <c:pt idx="1272">
                  <c:v>44189</c:v>
                </c:pt>
                <c:pt idx="1273">
                  <c:v>44189.041666666664</c:v>
                </c:pt>
                <c:pt idx="1274">
                  <c:v>44189.083333333336</c:v>
                </c:pt>
                <c:pt idx="1275">
                  <c:v>44189.125</c:v>
                </c:pt>
                <c:pt idx="1276">
                  <c:v>44189.166666666664</c:v>
                </c:pt>
                <c:pt idx="1277">
                  <c:v>44189.208333333336</c:v>
                </c:pt>
                <c:pt idx="1278">
                  <c:v>44189.25</c:v>
                </c:pt>
                <c:pt idx="1279">
                  <c:v>44189.291666666664</c:v>
                </c:pt>
                <c:pt idx="1280">
                  <c:v>44189.333333333336</c:v>
                </c:pt>
                <c:pt idx="1281">
                  <c:v>44189.375</c:v>
                </c:pt>
                <c:pt idx="1282">
                  <c:v>44189.416666666664</c:v>
                </c:pt>
                <c:pt idx="1283">
                  <c:v>44189.458333333336</c:v>
                </c:pt>
                <c:pt idx="1284">
                  <c:v>44189.5</c:v>
                </c:pt>
                <c:pt idx="1285">
                  <c:v>44189.541666666664</c:v>
                </c:pt>
                <c:pt idx="1286">
                  <c:v>44189.583333333336</c:v>
                </c:pt>
                <c:pt idx="1287">
                  <c:v>44189.625</c:v>
                </c:pt>
                <c:pt idx="1288">
                  <c:v>44189.666666666664</c:v>
                </c:pt>
                <c:pt idx="1289">
                  <c:v>44189.708333333336</c:v>
                </c:pt>
                <c:pt idx="1290">
                  <c:v>44189.75</c:v>
                </c:pt>
                <c:pt idx="1291">
                  <c:v>44189.791666666664</c:v>
                </c:pt>
                <c:pt idx="1292">
                  <c:v>44189.833333333336</c:v>
                </c:pt>
                <c:pt idx="1293">
                  <c:v>44189.875</c:v>
                </c:pt>
                <c:pt idx="1294">
                  <c:v>44189.916666666664</c:v>
                </c:pt>
                <c:pt idx="1295">
                  <c:v>44189.958333333336</c:v>
                </c:pt>
                <c:pt idx="1296">
                  <c:v>44190</c:v>
                </c:pt>
                <c:pt idx="1297">
                  <c:v>44190.041666666664</c:v>
                </c:pt>
                <c:pt idx="1298">
                  <c:v>44190.083333333336</c:v>
                </c:pt>
                <c:pt idx="1299">
                  <c:v>44190.125</c:v>
                </c:pt>
                <c:pt idx="1300">
                  <c:v>44190.166666666664</c:v>
                </c:pt>
                <c:pt idx="1301">
                  <c:v>44190.208333333336</c:v>
                </c:pt>
                <c:pt idx="1302">
                  <c:v>44190.25</c:v>
                </c:pt>
                <c:pt idx="1303">
                  <c:v>44190.291666666664</c:v>
                </c:pt>
                <c:pt idx="1304">
                  <c:v>44190.333333333336</c:v>
                </c:pt>
                <c:pt idx="1305">
                  <c:v>44190.375</c:v>
                </c:pt>
                <c:pt idx="1306">
                  <c:v>44190.416666666664</c:v>
                </c:pt>
                <c:pt idx="1307">
                  <c:v>44190.458333333336</c:v>
                </c:pt>
                <c:pt idx="1308">
                  <c:v>44190.5</c:v>
                </c:pt>
                <c:pt idx="1309">
                  <c:v>44190.541666666664</c:v>
                </c:pt>
                <c:pt idx="1310">
                  <c:v>44190.583333333336</c:v>
                </c:pt>
                <c:pt idx="1311">
                  <c:v>44190.625</c:v>
                </c:pt>
                <c:pt idx="1312">
                  <c:v>44190.666666666664</c:v>
                </c:pt>
                <c:pt idx="1313">
                  <c:v>44190.708333333336</c:v>
                </c:pt>
                <c:pt idx="1314">
                  <c:v>44190.75</c:v>
                </c:pt>
                <c:pt idx="1315">
                  <c:v>44190.791666666664</c:v>
                </c:pt>
                <c:pt idx="1316">
                  <c:v>44190.833333333336</c:v>
                </c:pt>
                <c:pt idx="1317">
                  <c:v>44190.875</c:v>
                </c:pt>
                <c:pt idx="1318">
                  <c:v>44190.916666666664</c:v>
                </c:pt>
                <c:pt idx="1319">
                  <c:v>44190.958333333336</c:v>
                </c:pt>
                <c:pt idx="1320">
                  <c:v>44191</c:v>
                </c:pt>
                <c:pt idx="1321">
                  <c:v>44191.041666666664</c:v>
                </c:pt>
                <c:pt idx="1322">
                  <c:v>44191.083333333336</c:v>
                </c:pt>
                <c:pt idx="1323">
                  <c:v>44191.125</c:v>
                </c:pt>
                <c:pt idx="1324">
                  <c:v>44191.166666666664</c:v>
                </c:pt>
                <c:pt idx="1325">
                  <c:v>44191.208333333336</c:v>
                </c:pt>
                <c:pt idx="1326">
                  <c:v>44191.25</c:v>
                </c:pt>
                <c:pt idx="1327">
                  <c:v>44191.291666666664</c:v>
                </c:pt>
                <c:pt idx="1328">
                  <c:v>44191.333333333336</c:v>
                </c:pt>
                <c:pt idx="1329">
                  <c:v>44191.375</c:v>
                </c:pt>
                <c:pt idx="1330">
                  <c:v>44191.416666666664</c:v>
                </c:pt>
                <c:pt idx="1331">
                  <c:v>44191.458333333336</c:v>
                </c:pt>
                <c:pt idx="1332">
                  <c:v>44191.5</c:v>
                </c:pt>
                <c:pt idx="1333">
                  <c:v>44191.541666666664</c:v>
                </c:pt>
                <c:pt idx="1334">
                  <c:v>44191.583333333336</c:v>
                </c:pt>
                <c:pt idx="1335">
                  <c:v>44191.625</c:v>
                </c:pt>
                <c:pt idx="1336">
                  <c:v>44191.666666666664</c:v>
                </c:pt>
                <c:pt idx="1337">
                  <c:v>44191.708333333336</c:v>
                </c:pt>
                <c:pt idx="1338">
                  <c:v>44191.75</c:v>
                </c:pt>
                <c:pt idx="1339">
                  <c:v>44191.791666666664</c:v>
                </c:pt>
                <c:pt idx="1340">
                  <c:v>44191.833333333336</c:v>
                </c:pt>
                <c:pt idx="1341">
                  <c:v>44191.875</c:v>
                </c:pt>
                <c:pt idx="1342">
                  <c:v>44191.916666666664</c:v>
                </c:pt>
                <c:pt idx="1343">
                  <c:v>44191.958333333336</c:v>
                </c:pt>
                <c:pt idx="1344">
                  <c:v>44192</c:v>
                </c:pt>
                <c:pt idx="1345">
                  <c:v>44192.041666666664</c:v>
                </c:pt>
                <c:pt idx="1346">
                  <c:v>44192.083333333336</c:v>
                </c:pt>
                <c:pt idx="1347">
                  <c:v>44192.125</c:v>
                </c:pt>
                <c:pt idx="1348">
                  <c:v>44192.166666666664</c:v>
                </c:pt>
                <c:pt idx="1349">
                  <c:v>44192.208333333336</c:v>
                </c:pt>
                <c:pt idx="1350">
                  <c:v>44192.25</c:v>
                </c:pt>
                <c:pt idx="1351">
                  <c:v>44192.291666666664</c:v>
                </c:pt>
                <c:pt idx="1352">
                  <c:v>44192.333333333336</c:v>
                </c:pt>
                <c:pt idx="1353">
                  <c:v>44192.375</c:v>
                </c:pt>
                <c:pt idx="1354">
                  <c:v>44192.416666666664</c:v>
                </c:pt>
                <c:pt idx="1355">
                  <c:v>44192.458333333336</c:v>
                </c:pt>
                <c:pt idx="1356">
                  <c:v>44192.5</c:v>
                </c:pt>
                <c:pt idx="1357">
                  <c:v>44192.541666666664</c:v>
                </c:pt>
                <c:pt idx="1358">
                  <c:v>44192.583333333336</c:v>
                </c:pt>
                <c:pt idx="1359">
                  <c:v>44192.625</c:v>
                </c:pt>
                <c:pt idx="1360">
                  <c:v>44192.666666666664</c:v>
                </c:pt>
                <c:pt idx="1361">
                  <c:v>44192.708333333336</c:v>
                </c:pt>
                <c:pt idx="1362">
                  <c:v>44192.75</c:v>
                </c:pt>
                <c:pt idx="1363">
                  <c:v>44192.791666666664</c:v>
                </c:pt>
                <c:pt idx="1364">
                  <c:v>44192.833333333336</c:v>
                </c:pt>
                <c:pt idx="1365">
                  <c:v>44192.875</c:v>
                </c:pt>
                <c:pt idx="1366">
                  <c:v>44192.916666666664</c:v>
                </c:pt>
                <c:pt idx="1367">
                  <c:v>44192.958333333336</c:v>
                </c:pt>
                <c:pt idx="1368">
                  <c:v>44193</c:v>
                </c:pt>
                <c:pt idx="1369">
                  <c:v>44193.041666666664</c:v>
                </c:pt>
                <c:pt idx="1370">
                  <c:v>44193.083333333336</c:v>
                </c:pt>
                <c:pt idx="1371">
                  <c:v>44193.125</c:v>
                </c:pt>
                <c:pt idx="1372">
                  <c:v>44193.166666666664</c:v>
                </c:pt>
                <c:pt idx="1373">
                  <c:v>44193.208333333336</c:v>
                </c:pt>
                <c:pt idx="1374">
                  <c:v>44193.25</c:v>
                </c:pt>
                <c:pt idx="1375">
                  <c:v>44193.291666666664</c:v>
                </c:pt>
                <c:pt idx="1376">
                  <c:v>44193.333333333336</c:v>
                </c:pt>
                <c:pt idx="1377">
                  <c:v>44193.375</c:v>
                </c:pt>
                <c:pt idx="1378">
                  <c:v>44193.416666666664</c:v>
                </c:pt>
                <c:pt idx="1379">
                  <c:v>44193.458333333336</c:v>
                </c:pt>
                <c:pt idx="1380">
                  <c:v>44193.5</c:v>
                </c:pt>
                <c:pt idx="1381">
                  <c:v>44193.541666666664</c:v>
                </c:pt>
                <c:pt idx="1382">
                  <c:v>44193.583333333336</c:v>
                </c:pt>
                <c:pt idx="1383">
                  <c:v>44193.625</c:v>
                </c:pt>
                <c:pt idx="1384">
                  <c:v>44193.666666666664</c:v>
                </c:pt>
                <c:pt idx="1385">
                  <c:v>44193.708333333336</c:v>
                </c:pt>
                <c:pt idx="1386">
                  <c:v>44193.75</c:v>
                </c:pt>
                <c:pt idx="1387">
                  <c:v>44193.791666666664</c:v>
                </c:pt>
                <c:pt idx="1388">
                  <c:v>44193.833333333336</c:v>
                </c:pt>
                <c:pt idx="1389">
                  <c:v>44193.875</c:v>
                </c:pt>
                <c:pt idx="1390">
                  <c:v>44193.916666666664</c:v>
                </c:pt>
                <c:pt idx="1391">
                  <c:v>44193.958333333336</c:v>
                </c:pt>
                <c:pt idx="1392">
                  <c:v>44194</c:v>
                </c:pt>
                <c:pt idx="1393">
                  <c:v>44194.041666666664</c:v>
                </c:pt>
                <c:pt idx="1394">
                  <c:v>44194.083333333336</c:v>
                </c:pt>
                <c:pt idx="1395">
                  <c:v>44194.125</c:v>
                </c:pt>
                <c:pt idx="1396">
                  <c:v>44194.166666666664</c:v>
                </c:pt>
                <c:pt idx="1397">
                  <c:v>44194.208333333336</c:v>
                </c:pt>
                <c:pt idx="1398">
                  <c:v>44194.25</c:v>
                </c:pt>
                <c:pt idx="1399">
                  <c:v>44194.291666666664</c:v>
                </c:pt>
                <c:pt idx="1400">
                  <c:v>44194.333333333336</c:v>
                </c:pt>
                <c:pt idx="1401">
                  <c:v>44194.375</c:v>
                </c:pt>
                <c:pt idx="1402">
                  <c:v>44194.416666666664</c:v>
                </c:pt>
                <c:pt idx="1403">
                  <c:v>44194.458333333336</c:v>
                </c:pt>
                <c:pt idx="1404">
                  <c:v>44194.5</c:v>
                </c:pt>
                <c:pt idx="1405">
                  <c:v>44194.541666666664</c:v>
                </c:pt>
                <c:pt idx="1406">
                  <c:v>44194.583333333336</c:v>
                </c:pt>
                <c:pt idx="1407">
                  <c:v>44194.625</c:v>
                </c:pt>
                <c:pt idx="1408">
                  <c:v>44194.666666666664</c:v>
                </c:pt>
                <c:pt idx="1409">
                  <c:v>44194.708333333336</c:v>
                </c:pt>
                <c:pt idx="1410">
                  <c:v>44194.75</c:v>
                </c:pt>
                <c:pt idx="1411">
                  <c:v>44194.791666666664</c:v>
                </c:pt>
                <c:pt idx="1412">
                  <c:v>44194.833333333336</c:v>
                </c:pt>
                <c:pt idx="1413">
                  <c:v>44194.875</c:v>
                </c:pt>
                <c:pt idx="1414">
                  <c:v>44194.916666666664</c:v>
                </c:pt>
                <c:pt idx="1415">
                  <c:v>44194.958333333336</c:v>
                </c:pt>
                <c:pt idx="1416">
                  <c:v>44195</c:v>
                </c:pt>
                <c:pt idx="1417">
                  <c:v>44195.041666666664</c:v>
                </c:pt>
                <c:pt idx="1418">
                  <c:v>44195.083333333336</c:v>
                </c:pt>
                <c:pt idx="1419">
                  <c:v>44195.125</c:v>
                </c:pt>
                <c:pt idx="1420">
                  <c:v>44195.166666666664</c:v>
                </c:pt>
                <c:pt idx="1421">
                  <c:v>44195.208333333336</c:v>
                </c:pt>
                <c:pt idx="1422">
                  <c:v>44195.25</c:v>
                </c:pt>
                <c:pt idx="1423">
                  <c:v>44195.291666666664</c:v>
                </c:pt>
                <c:pt idx="1424">
                  <c:v>44195.333333333336</c:v>
                </c:pt>
                <c:pt idx="1425">
                  <c:v>44195.375</c:v>
                </c:pt>
                <c:pt idx="1426">
                  <c:v>44195.416666666664</c:v>
                </c:pt>
                <c:pt idx="1427">
                  <c:v>44195.458333333336</c:v>
                </c:pt>
                <c:pt idx="1428">
                  <c:v>44195.5</c:v>
                </c:pt>
                <c:pt idx="1429">
                  <c:v>44195.541666666664</c:v>
                </c:pt>
                <c:pt idx="1430">
                  <c:v>44195.583333333336</c:v>
                </c:pt>
                <c:pt idx="1431">
                  <c:v>44195.625</c:v>
                </c:pt>
                <c:pt idx="1432">
                  <c:v>44195.666666666664</c:v>
                </c:pt>
                <c:pt idx="1433">
                  <c:v>44195.708333333336</c:v>
                </c:pt>
                <c:pt idx="1434">
                  <c:v>44195.75</c:v>
                </c:pt>
                <c:pt idx="1435">
                  <c:v>44195.791666666664</c:v>
                </c:pt>
                <c:pt idx="1436">
                  <c:v>44195.833333333336</c:v>
                </c:pt>
                <c:pt idx="1437">
                  <c:v>44195.875</c:v>
                </c:pt>
                <c:pt idx="1438">
                  <c:v>44195.916666666664</c:v>
                </c:pt>
                <c:pt idx="1439">
                  <c:v>44195.958333333336</c:v>
                </c:pt>
                <c:pt idx="1440">
                  <c:v>44196</c:v>
                </c:pt>
                <c:pt idx="1441">
                  <c:v>44196.041666666664</c:v>
                </c:pt>
                <c:pt idx="1442">
                  <c:v>44196.083333333336</c:v>
                </c:pt>
                <c:pt idx="1443">
                  <c:v>44196.125</c:v>
                </c:pt>
                <c:pt idx="1444">
                  <c:v>44196.166666666664</c:v>
                </c:pt>
                <c:pt idx="1445">
                  <c:v>44196.208333333336</c:v>
                </c:pt>
                <c:pt idx="1446">
                  <c:v>44196.25</c:v>
                </c:pt>
                <c:pt idx="1447">
                  <c:v>44196.291666666664</c:v>
                </c:pt>
                <c:pt idx="1448">
                  <c:v>44196.333333333336</c:v>
                </c:pt>
                <c:pt idx="1449">
                  <c:v>44196.375</c:v>
                </c:pt>
                <c:pt idx="1450">
                  <c:v>44196.416666666664</c:v>
                </c:pt>
                <c:pt idx="1451">
                  <c:v>44196.458333333336</c:v>
                </c:pt>
                <c:pt idx="1452">
                  <c:v>44196.5</c:v>
                </c:pt>
                <c:pt idx="1453">
                  <c:v>44196.541666666664</c:v>
                </c:pt>
                <c:pt idx="1454">
                  <c:v>44196.583333333336</c:v>
                </c:pt>
                <c:pt idx="1455">
                  <c:v>44196.625</c:v>
                </c:pt>
                <c:pt idx="1456">
                  <c:v>44196.666666666664</c:v>
                </c:pt>
                <c:pt idx="1457">
                  <c:v>44196.708333333336</c:v>
                </c:pt>
                <c:pt idx="1458">
                  <c:v>44196.75</c:v>
                </c:pt>
                <c:pt idx="1459">
                  <c:v>44196.791666666664</c:v>
                </c:pt>
                <c:pt idx="1460">
                  <c:v>44196.833333333336</c:v>
                </c:pt>
                <c:pt idx="1461">
                  <c:v>44196.875</c:v>
                </c:pt>
                <c:pt idx="1462">
                  <c:v>44196.916666666664</c:v>
                </c:pt>
                <c:pt idx="1463">
                  <c:v>44196.958333333336</c:v>
                </c:pt>
                <c:pt idx="1464">
                  <c:v>44197</c:v>
                </c:pt>
                <c:pt idx="1465">
                  <c:v>44197.041666666664</c:v>
                </c:pt>
                <c:pt idx="1466">
                  <c:v>44197.083333333336</c:v>
                </c:pt>
                <c:pt idx="1467">
                  <c:v>44197.125</c:v>
                </c:pt>
                <c:pt idx="1468">
                  <c:v>44197.166666666664</c:v>
                </c:pt>
                <c:pt idx="1469">
                  <c:v>44197.208333333336</c:v>
                </c:pt>
                <c:pt idx="1470">
                  <c:v>44197.25</c:v>
                </c:pt>
                <c:pt idx="1471">
                  <c:v>44197.291666666664</c:v>
                </c:pt>
                <c:pt idx="1472">
                  <c:v>44197.333333333336</c:v>
                </c:pt>
                <c:pt idx="1473">
                  <c:v>44197.375</c:v>
                </c:pt>
                <c:pt idx="1474">
                  <c:v>44197.416666666664</c:v>
                </c:pt>
                <c:pt idx="1475">
                  <c:v>44197.458333333336</c:v>
                </c:pt>
                <c:pt idx="1476">
                  <c:v>44197.5</c:v>
                </c:pt>
                <c:pt idx="1477">
                  <c:v>44197.541666666664</c:v>
                </c:pt>
                <c:pt idx="1478">
                  <c:v>44197.583333333336</c:v>
                </c:pt>
                <c:pt idx="1479">
                  <c:v>44197.625</c:v>
                </c:pt>
                <c:pt idx="1480">
                  <c:v>44197.666666666664</c:v>
                </c:pt>
                <c:pt idx="1481">
                  <c:v>44197.708333333336</c:v>
                </c:pt>
                <c:pt idx="1482">
                  <c:v>44197.75</c:v>
                </c:pt>
                <c:pt idx="1483">
                  <c:v>44197.791666666664</c:v>
                </c:pt>
                <c:pt idx="1484">
                  <c:v>44197.833333333336</c:v>
                </c:pt>
                <c:pt idx="1485">
                  <c:v>44197.875</c:v>
                </c:pt>
                <c:pt idx="1486">
                  <c:v>44197.916666666664</c:v>
                </c:pt>
                <c:pt idx="1487">
                  <c:v>44197.958333333336</c:v>
                </c:pt>
                <c:pt idx="1488">
                  <c:v>44198</c:v>
                </c:pt>
                <c:pt idx="1489">
                  <c:v>44198.041666666664</c:v>
                </c:pt>
                <c:pt idx="1490">
                  <c:v>44198.083333333336</c:v>
                </c:pt>
                <c:pt idx="1491">
                  <c:v>44198.125</c:v>
                </c:pt>
                <c:pt idx="1492">
                  <c:v>44198.166666666664</c:v>
                </c:pt>
                <c:pt idx="1493">
                  <c:v>44198.208333333336</c:v>
                </c:pt>
                <c:pt idx="1494">
                  <c:v>44198.25</c:v>
                </c:pt>
                <c:pt idx="1495">
                  <c:v>44198.291666666664</c:v>
                </c:pt>
                <c:pt idx="1496">
                  <c:v>44198.333333333336</c:v>
                </c:pt>
                <c:pt idx="1497">
                  <c:v>44198.375</c:v>
                </c:pt>
                <c:pt idx="1498">
                  <c:v>44198.416666666664</c:v>
                </c:pt>
                <c:pt idx="1499">
                  <c:v>44198.458333333336</c:v>
                </c:pt>
                <c:pt idx="1500">
                  <c:v>44198.5</c:v>
                </c:pt>
                <c:pt idx="1501">
                  <c:v>44198.541666666664</c:v>
                </c:pt>
                <c:pt idx="1502">
                  <c:v>44198.583333333336</c:v>
                </c:pt>
                <c:pt idx="1503">
                  <c:v>44198.625</c:v>
                </c:pt>
                <c:pt idx="1504">
                  <c:v>44198.666666666664</c:v>
                </c:pt>
                <c:pt idx="1505">
                  <c:v>44198.708333333336</c:v>
                </c:pt>
                <c:pt idx="1506">
                  <c:v>44198.75</c:v>
                </c:pt>
                <c:pt idx="1507">
                  <c:v>44198.791666666664</c:v>
                </c:pt>
                <c:pt idx="1508">
                  <c:v>44198.833333333336</c:v>
                </c:pt>
                <c:pt idx="1509">
                  <c:v>44198.875</c:v>
                </c:pt>
                <c:pt idx="1510">
                  <c:v>44198.916666666664</c:v>
                </c:pt>
                <c:pt idx="1511">
                  <c:v>44198.958333333336</c:v>
                </c:pt>
                <c:pt idx="1512">
                  <c:v>44199</c:v>
                </c:pt>
                <c:pt idx="1513">
                  <c:v>44199.041666666664</c:v>
                </c:pt>
                <c:pt idx="1514">
                  <c:v>44199.083333333336</c:v>
                </c:pt>
                <c:pt idx="1515">
                  <c:v>44199.125</c:v>
                </c:pt>
                <c:pt idx="1516">
                  <c:v>44199.166666666664</c:v>
                </c:pt>
                <c:pt idx="1517">
                  <c:v>44199.208333333336</c:v>
                </c:pt>
                <c:pt idx="1518">
                  <c:v>44199.25</c:v>
                </c:pt>
                <c:pt idx="1519">
                  <c:v>44199.291666666664</c:v>
                </c:pt>
                <c:pt idx="1520">
                  <c:v>44199.333333333336</c:v>
                </c:pt>
                <c:pt idx="1521">
                  <c:v>44199.375</c:v>
                </c:pt>
                <c:pt idx="1522">
                  <c:v>44199.416666666664</c:v>
                </c:pt>
                <c:pt idx="1523">
                  <c:v>44199.458333333336</c:v>
                </c:pt>
                <c:pt idx="1524">
                  <c:v>44199.5</c:v>
                </c:pt>
                <c:pt idx="1525">
                  <c:v>44199.541666666664</c:v>
                </c:pt>
                <c:pt idx="1526">
                  <c:v>44199.583333333336</c:v>
                </c:pt>
                <c:pt idx="1527">
                  <c:v>44199.625</c:v>
                </c:pt>
                <c:pt idx="1528">
                  <c:v>44199.666666666664</c:v>
                </c:pt>
                <c:pt idx="1529">
                  <c:v>44199.708333333336</c:v>
                </c:pt>
                <c:pt idx="1530">
                  <c:v>44199.75</c:v>
                </c:pt>
                <c:pt idx="1531">
                  <c:v>44199.791666666664</c:v>
                </c:pt>
                <c:pt idx="1532">
                  <c:v>44199.833333333336</c:v>
                </c:pt>
                <c:pt idx="1533">
                  <c:v>44199.875</c:v>
                </c:pt>
                <c:pt idx="1534">
                  <c:v>44199.916666666664</c:v>
                </c:pt>
                <c:pt idx="1535">
                  <c:v>44199.958333333336</c:v>
                </c:pt>
                <c:pt idx="1536">
                  <c:v>44200</c:v>
                </c:pt>
                <c:pt idx="1537">
                  <c:v>44200.041666666664</c:v>
                </c:pt>
                <c:pt idx="1538">
                  <c:v>44200.083333333336</c:v>
                </c:pt>
                <c:pt idx="1539">
                  <c:v>44200.125</c:v>
                </c:pt>
                <c:pt idx="1540">
                  <c:v>44200.166666666664</c:v>
                </c:pt>
                <c:pt idx="1541">
                  <c:v>44200.208333333336</c:v>
                </c:pt>
                <c:pt idx="1542">
                  <c:v>44200.25</c:v>
                </c:pt>
                <c:pt idx="1543">
                  <c:v>44200.291666666664</c:v>
                </c:pt>
                <c:pt idx="1544">
                  <c:v>44200.333333333336</c:v>
                </c:pt>
                <c:pt idx="1545">
                  <c:v>44200.375</c:v>
                </c:pt>
                <c:pt idx="1546">
                  <c:v>44200.416666666664</c:v>
                </c:pt>
                <c:pt idx="1547">
                  <c:v>44200.458333333336</c:v>
                </c:pt>
                <c:pt idx="1548">
                  <c:v>44200.5</c:v>
                </c:pt>
                <c:pt idx="1549">
                  <c:v>44200.541666666664</c:v>
                </c:pt>
                <c:pt idx="1550">
                  <c:v>44200.583333333336</c:v>
                </c:pt>
                <c:pt idx="1551">
                  <c:v>44200.625</c:v>
                </c:pt>
                <c:pt idx="1552">
                  <c:v>44200.666666666664</c:v>
                </c:pt>
                <c:pt idx="1553">
                  <c:v>44200.708333333336</c:v>
                </c:pt>
                <c:pt idx="1554">
                  <c:v>44200.75</c:v>
                </c:pt>
                <c:pt idx="1555">
                  <c:v>44200.791666666664</c:v>
                </c:pt>
                <c:pt idx="1556">
                  <c:v>44200.833333333336</c:v>
                </c:pt>
                <c:pt idx="1557">
                  <c:v>44200.875</c:v>
                </c:pt>
                <c:pt idx="1558">
                  <c:v>44200.916666666664</c:v>
                </c:pt>
                <c:pt idx="1559">
                  <c:v>44200.958333333336</c:v>
                </c:pt>
                <c:pt idx="1560">
                  <c:v>44201</c:v>
                </c:pt>
                <c:pt idx="1561">
                  <c:v>44201.041666666664</c:v>
                </c:pt>
                <c:pt idx="1562">
                  <c:v>44201.083333333336</c:v>
                </c:pt>
                <c:pt idx="1563">
                  <c:v>44201.125</c:v>
                </c:pt>
                <c:pt idx="1564">
                  <c:v>44201.166666666664</c:v>
                </c:pt>
                <c:pt idx="1565">
                  <c:v>44201.208333333336</c:v>
                </c:pt>
                <c:pt idx="1566">
                  <c:v>44201.25</c:v>
                </c:pt>
                <c:pt idx="1567">
                  <c:v>44201.291666666664</c:v>
                </c:pt>
                <c:pt idx="1568">
                  <c:v>44201.333333333336</c:v>
                </c:pt>
                <c:pt idx="1569">
                  <c:v>44201.375</c:v>
                </c:pt>
                <c:pt idx="1570">
                  <c:v>44201.416666666664</c:v>
                </c:pt>
                <c:pt idx="1571">
                  <c:v>44201.458333333336</c:v>
                </c:pt>
                <c:pt idx="1572">
                  <c:v>44201.5</c:v>
                </c:pt>
                <c:pt idx="1573">
                  <c:v>44201.541666666664</c:v>
                </c:pt>
                <c:pt idx="1574">
                  <c:v>44201.583333333336</c:v>
                </c:pt>
                <c:pt idx="1575">
                  <c:v>44201.625</c:v>
                </c:pt>
                <c:pt idx="1576">
                  <c:v>44201.666666666664</c:v>
                </c:pt>
                <c:pt idx="1577">
                  <c:v>44201.708333333336</c:v>
                </c:pt>
                <c:pt idx="1578">
                  <c:v>44201.75</c:v>
                </c:pt>
                <c:pt idx="1579">
                  <c:v>44201.791666666664</c:v>
                </c:pt>
                <c:pt idx="1580">
                  <c:v>44201.833333333336</c:v>
                </c:pt>
                <c:pt idx="1581">
                  <c:v>44201.875</c:v>
                </c:pt>
                <c:pt idx="1582">
                  <c:v>44201.916666666664</c:v>
                </c:pt>
                <c:pt idx="1583">
                  <c:v>44201.958333333336</c:v>
                </c:pt>
                <c:pt idx="1584">
                  <c:v>44202</c:v>
                </c:pt>
                <c:pt idx="1585">
                  <c:v>44202.041666666664</c:v>
                </c:pt>
                <c:pt idx="1586">
                  <c:v>44202.083333333336</c:v>
                </c:pt>
                <c:pt idx="1587">
                  <c:v>44202.125</c:v>
                </c:pt>
                <c:pt idx="1588">
                  <c:v>44202.166666666664</c:v>
                </c:pt>
                <c:pt idx="1589">
                  <c:v>44202.208333333336</c:v>
                </c:pt>
                <c:pt idx="1590">
                  <c:v>44202.25</c:v>
                </c:pt>
                <c:pt idx="1591">
                  <c:v>44202.291666666664</c:v>
                </c:pt>
                <c:pt idx="1592">
                  <c:v>44202.333333333336</c:v>
                </c:pt>
                <c:pt idx="1593">
                  <c:v>44202.375</c:v>
                </c:pt>
                <c:pt idx="1594">
                  <c:v>44202.416666666664</c:v>
                </c:pt>
                <c:pt idx="1595">
                  <c:v>44202.458333333336</c:v>
                </c:pt>
                <c:pt idx="1596">
                  <c:v>44202.5</c:v>
                </c:pt>
                <c:pt idx="1597">
                  <c:v>44202.541666666664</c:v>
                </c:pt>
                <c:pt idx="1598">
                  <c:v>44202.583333333336</c:v>
                </c:pt>
                <c:pt idx="1599">
                  <c:v>44202.625</c:v>
                </c:pt>
                <c:pt idx="1600">
                  <c:v>44202.666666666664</c:v>
                </c:pt>
                <c:pt idx="1601">
                  <c:v>44202.708333333336</c:v>
                </c:pt>
                <c:pt idx="1602">
                  <c:v>44202.75</c:v>
                </c:pt>
                <c:pt idx="1603">
                  <c:v>44202.791666666664</c:v>
                </c:pt>
                <c:pt idx="1604">
                  <c:v>44202.833333333336</c:v>
                </c:pt>
                <c:pt idx="1605">
                  <c:v>44202.875</c:v>
                </c:pt>
                <c:pt idx="1606">
                  <c:v>44202.916666666664</c:v>
                </c:pt>
                <c:pt idx="1607">
                  <c:v>44202.958333333336</c:v>
                </c:pt>
                <c:pt idx="1608">
                  <c:v>44203</c:v>
                </c:pt>
                <c:pt idx="1609">
                  <c:v>44203.041666666664</c:v>
                </c:pt>
                <c:pt idx="1610">
                  <c:v>44203.083333333336</c:v>
                </c:pt>
                <c:pt idx="1611">
                  <c:v>44203.125</c:v>
                </c:pt>
                <c:pt idx="1612">
                  <c:v>44203.166666666664</c:v>
                </c:pt>
                <c:pt idx="1613">
                  <c:v>44203.208333333336</c:v>
                </c:pt>
                <c:pt idx="1614">
                  <c:v>44203.25</c:v>
                </c:pt>
                <c:pt idx="1615">
                  <c:v>44203.291666666664</c:v>
                </c:pt>
                <c:pt idx="1616">
                  <c:v>44203.333333333336</c:v>
                </c:pt>
                <c:pt idx="1617">
                  <c:v>44203.375</c:v>
                </c:pt>
                <c:pt idx="1618">
                  <c:v>44203.416666666664</c:v>
                </c:pt>
                <c:pt idx="1619">
                  <c:v>44203.458333333336</c:v>
                </c:pt>
                <c:pt idx="1620">
                  <c:v>44203.5</c:v>
                </c:pt>
                <c:pt idx="1621">
                  <c:v>44203.541666666664</c:v>
                </c:pt>
                <c:pt idx="1622">
                  <c:v>44203.583333333336</c:v>
                </c:pt>
                <c:pt idx="1623">
                  <c:v>44203.625</c:v>
                </c:pt>
                <c:pt idx="1624">
                  <c:v>44203.666666666664</c:v>
                </c:pt>
                <c:pt idx="1625">
                  <c:v>44203.708333333336</c:v>
                </c:pt>
                <c:pt idx="1626">
                  <c:v>44203.75</c:v>
                </c:pt>
                <c:pt idx="1627">
                  <c:v>44203.791666666664</c:v>
                </c:pt>
                <c:pt idx="1628">
                  <c:v>44203.833333333336</c:v>
                </c:pt>
                <c:pt idx="1629">
                  <c:v>44203.875</c:v>
                </c:pt>
                <c:pt idx="1630">
                  <c:v>44203.916666666664</c:v>
                </c:pt>
                <c:pt idx="1631">
                  <c:v>44203.958333333336</c:v>
                </c:pt>
                <c:pt idx="1632">
                  <c:v>44204</c:v>
                </c:pt>
                <c:pt idx="1633">
                  <c:v>44204.041666666664</c:v>
                </c:pt>
                <c:pt idx="1634">
                  <c:v>44204.083333333336</c:v>
                </c:pt>
                <c:pt idx="1635">
                  <c:v>44204.125</c:v>
                </c:pt>
                <c:pt idx="1636">
                  <c:v>44204.166666666664</c:v>
                </c:pt>
                <c:pt idx="1637">
                  <c:v>44204.208333333336</c:v>
                </c:pt>
                <c:pt idx="1638">
                  <c:v>44204.25</c:v>
                </c:pt>
                <c:pt idx="1639">
                  <c:v>44204.291666666664</c:v>
                </c:pt>
                <c:pt idx="1640">
                  <c:v>44204.333333333336</c:v>
                </c:pt>
                <c:pt idx="1641">
                  <c:v>44204.375</c:v>
                </c:pt>
                <c:pt idx="1642">
                  <c:v>44204.416666666664</c:v>
                </c:pt>
                <c:pt idx="1643">
                  <c:v>44204.458333333336</c:v>
                </c:pt>
                <c:pt idx="1644">
                  <c:v>44204.5</c:v>
                </c:pt>
                <c:pt idx="1645">
                  <c:v>44204.541666666664</c:v>
                </c:pt>
                <c:pt idx="1646">
                  <c:v>44204.583333333336</c:v>
                </c:pt>
                <c:pt idx="1647">
                  <c:v>44204.625</c:v>
                </c:pt>
                <c:pt idx="1648">
                  <c:v>44204.666666666664</c:v>
                </c:pt>
                <c:pt idx="1649">
                  <c:v>44204.708333333336</c:v>
                </c:pt>
                <c:pt idx="1650">
                  <c:v>44204.75</c:v>
                </c:pt>
                <c:pt idx="1651">
                  <c:v>44204.791666666664</c:v>
                </c:pt>
                <c:pt idx="1652">
                  <c:v>44204.833333333336</c:v>
                </c:pt>
                <c:pt idx="1653">
                  <c:v>44204.875</c:v>
                </c:pt>
                <c:pt idx="1654">
                  <c:v>44204.916666666664</c:v>
                </c:pt>
                <c:pt idx="1655">
                  <c:v>44204.958333333336</c:v>
                </c:pt>
                <c:pt idx="1656">
                  <c:v>44205</c:v>
                </c:pt>
                <c:pt idx="1657">
                  <c:v>44205.041666666664</c:v>
                </c:pt>
                <c:pt idx="1658">
                  <c:v>44205.083333333336</c:v>
                </c:pt>
                <c:pt idx="1659">
                  <c:v>44205.125</c:v>
                </c:pt>
                <c:pt idx="1660">
                  <c:v>44205.166666666664</c:v>
                </c:pt>
                <c:pt idx="1661">
                  <c:v>44205.208333333336</c:v>
                </c:pt>
                <c:pt idx="1662">
                  <c:v>44205.25</c:v>
                </c:pt>
                <c:pt idx="1663">
                  <c:v>44205.291666666664</c:v>
                </c:pt>
                <c:pt idx="1664">
                  <c:v>44205.333333333336</c:v>
                </c:pt>
                <c:pt idx="1665">
                  <c:v>44205.375</c:v>
                </c:pt>
                <c:pt idx="1666">
                  <c:v>44205.416666666664</c:v>
                </c:pt>
                <c:pt idx="1667">
                  <c:v>44205.458333333336</c:v>
                </c:pt>
                <c:pt idx="1668">
                  <c:v>44205.5</c:v>
                </c:pt>
                <c:pt idx="1669">
                  <c:v>44205.541666666664</c:v>
                </c:pt>
                <c:pt idx="1670">
                  <c:v>44205.583333333336</c:v>
                </c:pt>
                <c:pt idx="1671">
                  <c:v>44205.625</c:v>
                </c:pt>
                <c:pt idx="1672">
                  <c:v>44205.666666666664</c:v>
                </c:pt>
                <c:pt idx="1673">
                  <c:v>44205.708333333336</c:v>
                </c:pt>
                <c:pt idx="1674">
                  <c:v>44205.75</c:v>
                </c:pt>
                <c:pt idx="1675">
                  <c:v>44205.791666666664</c:v>
                </c:pt>
                <c:pt idx="1676">
                  <c:v>44205.833333333336</c:v>
                </c:pt>
                <c:pt idx="1677">
                  <c:v>44205.875</c:v>
                </c:pt>
                <c:pt idx="1678">
                  <c:v>44205.916666666664</c:v>
                </c:pt>
                <c:pt idx="1679">
                  <c:v>44205.958333333336</c:v>
                </c:pt>
                <c:pt idx="1680">
                  <c:v>44206</c:v>
                </c:pt>
                <c:pt idx="1681">
                  <c:v>44206.041666666664</c:v>
                </c:pt>
                <c:pt idx="1682">
                  <c:v>44206.083333333336</c:v>
                </c:pt>
                <c:pt idx="1683">
                  <c:v>44206.125</c:v>
                </c:pt>
                <c:pt idx="1684">
                  <c:v>44206.166666666664</c:v>
                </c:pt>
                <c:pt idx="1685">
                  <c:v>44206.208333333336</c:v>
                </c:pt>
                <c:pt idx="1686">
                  <c:v>44206.25</c:v>
                </c:pt>
                <c:pt idx="1687">
                  <c:v>44206.291666666664</c:v>
                </c:pt>
                <c:pt idx="1688">
                  <c:v>44206.333333333336</c:v>
                </c:pt>
                <c:pt idx="1689">
                  <c:v>44206.375</c:v>
                </c:pt>
                <c:pt idx="1690">
                  <c:v>44206.416666666664</c:v>
                </c:pt>
                <c:pt idx="1691">
                  <c:v>44206.458333333336</c:v>
                </c:pt>
                <c:pt idx="1692">
                  <c:v>44206.5</c:v>
                </c:pt>
                <c:pt idx="1693">
                  <c:v>44206.541666666664</c:v>
                </c:pt>
                <c:pt idx="1694">
                  <c:v>44206.583333333336</c:v>
                </c:pt>
                <c:pt idx="1695">
                  <c:v>44206.625</c:v>
                </c:pt>
                <c:pt idx="1696">
                  <c:v>44206.666666666664</c:v>
                </c:pt>
                <c:pt idx="1697">
                  <c:v>44206.708333333336</c:v>
                </c:pt>
                <c:pt idx="1698">
                  <c:v>44206.75</c:v>
                </c:pt>
                <c:pt idx="1699">
                  <c:v>44206.791666666664</c:v>
                </c:pt>
                <c:pt idx="1700">
                  <c:v>44206.833333333336</c:v>
                </c:pt>
                <c:pt idx="1701">
                  <c:v>44206.875</c:v>
                </c:pt>
                <c:pt idx="1702">
                  <c:v>44206.916666666664</c:v>
                </c:pt>
                <c:pt idx="1703">
                  <c:v>44206.958333333336</c:v>
                </c:pt>
                <c:pt idx="1704">
                  <c:v>44207</c:v>
                </c:pt>
                <c:pt idx="1705">
                  <c:v>44207.041666666664</c:v>
                </c:pt>
                <c:pt idx="1706">
                  <c:v>44207.083333333336</c:v>
                </c:pt>
                <c:pt idx="1707">
                  <c:v>44207.125</c:v>
                </c:pt>
                <c:pt idx="1708">
                  <c:v>44207.166666666664</c:v>
                </c:pt>
                <c:pt idx="1709">
                  <c:v>44207.208333333336</c:v>
                </c:pt>
                <c:pt idx="1710">
                  <c:v>44207.25</c:v>
                </c:pt>
                <c:pt idx="1711">
                  <c:v>44207.291666666664</c:v>
                </c:pt>
                <c:pt idx="1712">
                  <c:v>44207.333333333336</c:v>
                </c:pt>
                <c:pt idx="1713">
                  <c:v>44207.375</c:v>
                </c:pt>
                <c:pt idx="1714">
                  <c:v>44207.416666666664</c:v>
                </c:pt>
                <c:pt idx="1715">
                  <c:v>44207.458333333336</c:v>
                </c:pt>
                <c:pt idx="1716">
                  <c:v>44207.5</c:v>
                </c:pt>
                <c:pt idx="1717">
                  <c:v>44207.541666666664</c:v>
                </c:pt>
                <c:pt idx="1718">
                  <c:v>44207.583333333336</c:v>
                </c:pt>
                <c:pt idx="1719">
                  <c:v>44207.625</c:v>
                </c:pt>
                <c:pt idx="1720">
                  <c:v>44207.666666666664</c:v>
                </c:pt>
                <c:pt idx="1721">
                  <c:v>44207.708333333336</c:v>
                </c:pt>
                <c:pt idx="1722">
                  <c:v>44207.75</c:v>
                </c:pt>
                <c:pt idx="1723">
                  <c:v>44207.791666666664</c:v>
                </c:pt>
                <c:pt idx="1724">
                  <c:v>44207.833333333336</c:v>
                </c:pt>
                <c:pt idx="1725">
                  <c:v>44207.875</c:v>
                </c:pt>
                <c:pt idx="1726">
                  <c:v>44207.916666666664</c:v>
                </c:pt>
                <c:pt idx="1727">
                  <c:v>44207.958333333336</c:v>
                </c:pt>
                <c:pt idx="1728">
                  <c:v>44208</c:v>
                </c:pt>
                <c:pt idx="1729">
                  <c:v>44208.041666666664</c:v>
                </c:pt>
                <c:pt idx="1730">
                  <c:v>44208.083333333336</c:v>
                </c:pt>
                <c:pt idx="1731">
                  <c:v>44208.125</c:v>
                </c:pt>
                <c:pt idx="1732">
                  <c:v>44208.166666666664</c:v>
                </c:pt>
                <c:pt idx="1733">
                  <c:v>44208.208333333336</c:v>
                </c:pt>
                <c:pt idx="1734">
                  <c:v>44208.25</c:v>
                </c:pt>
                <c:pt idx="1735">
                  <c:v>44208.291666666664</c:v>
                </c:pt>
                <c:pt idx="1736">
                  <c:v>44208.333333333336</c:v>
                </c:pt>
                <c:pt idx="1737">
                  <c:v>44208.375</c:v>
                </c:pt>
                <c:pt idx="1738">
                  <c:v>44208.416666666664</c:v>
                </c:pt>
                <c:pt idx="1739">
                  <c:v>44208.458333333336</c:v>
                </c:pt>
                <c:pt idx="1740">
                  <c:v>44208.5</c:v>
                </c:pt>
                <c:pt idx="1741">
                  <c:v>44208.541666666664</c:v>
                </c:pt>
                <c:pt idx="1742">
                  <c:v>44208.583333333336</c:v>
                </c:pt>
                <c:pt idx="1743">
                  <c:v>44208.625</c:v>
                </c:pt>
                <c:pt idx="1744">
                  <c:v>44208.666666666664</c:v>
                </c:pt>
                <c:pt idx="1745">
                  <c:v>44208.708333333336</c:v>
                </c:pt>
                <c:pt idx="1746">
                  <c:v>44208.75</c:v>
                </c:pt>
                <c:pt idx="1747">
                  <c:v>44208.791666666664</c:v>
                </c:pt>
                <c:pt idx="1748">
                  <c:v>44208.833333333336</c:v>
                </c:pt>
                <c:pt idx="1749">
                  <c:v>44208.875</c:v>
                </c:pt>
                <c:pt idx="1750">
                  <c:v>44208.916666666664</c:v>
                </c:pt>
                <c:pt idx="1751">
                  <c:v>44208.958333333336</c:v>
                </c:pt>
                <c:pt idx="1752">
                  <c:v>44209</c:v>
                </c:pt>
                <c:pt idx="1753">
                  <c:v>44209.041666666664</c:v>
                </c:pt>
                <c:pt idx="1754">
                  <c:v>44209.083333333336</c:v>
                </c:pt>
                <c:pt idx="1755">
                  <c:v>44209.125</c:v>
                </c:pt>
                <c:pt idx="1756">
                  <c:v>44209.166666666664</c:v>
                </c:pt>
                <c:pt idx="1757">
                  <c:v>44209.208333333336</c:v>
                </c:pt>
                <c:pt idx="1758">
                  <c:v>44209.25</c:v>
                </c:pt>
                <c:pt idx="1759">
                  <c:v>44209.291666666664</c:v>
                </c:pt>
                <c:pt idx="1760">
                  <c:v>44209.333333333336</c:v>
                </c:pt>
                <c:pt idx="1761">
                  <c:v>44209.375</c:v>
                </c:pt>
                <c:pt idx="1762">
                  <c:v>44209.416666666664</c:v>
                </c:pt>
                <c:pt idx="1763">
                  <c:v>44209.458333333336</c:v>
                </c:pt>
                <c:pt idx="1764">
                  <c:v>44209.5</c:v>
                </c:pt>
                <c:pt idx="1765">
                  <c:v>44209.541666666664</c:v>
                </c:pt>
                <c:pt idx="1766">
                  <c:v>44209.583333333336</c:v>
                </c:pt>
                <c:pt idx="1767">
                  <c:v>44209.625</c:v>
                </c:pt>
                <c:pt idx="1768">
                  <c:v>44209.666666666664</c:v>
                </c:pt>
                <c:pt idx="1769">
                  <c:v>44209.708333333336</c:v>
                </c:pt>
                <c:pt idx="1770">
                  <c:v>44209.75</c:v>
                </c:pt>
                <c:pt idx="1771">
                  <c:v>44209.791666666664</c:v>
                </c:pt>
                <c:pt idx="1772">
                  <c:v>44209.833333333336</c:v>
                </c:pt>
                <c:pt idx="1773">
                  <c:v>44209.875</c:v>
                </c:pt>
                <c:pt idx="1774">
                  <c:v>44209.916666666664</c:v>
                </c:pt>
                <c:pt idx="1775">
                  <c:v>44209.958333333336</c:v>
                </c:pt>
                <c:pt idx="1776">
                  <c:v>44210</c:v>
                </c:pt>
                <c:pt idx="1777">
                  <c:v>44210.041666666664</c:v>
                </c:pt>
                <c:pt idx="1778">
                  <c:v>44210.083333333336</c:v>
                </c:pt>
                <c:pt idx="1779">
                  <c:v>44210.125</c:v>
                </c:pt>
                <c:pt idx="1780">
                  <c:v>44210.166666666664</c:v>
                </c:pt>
                <c:pt idx="1781">
                  <c:v>44210.208333333336</c:v>
                </c:pt>
                <c:pt idx="1782">
                  <c:v>44210.25</c:v>
                </c:pt>
                <c:pt idx="1783">
                  <c:v>44210.291666666664</c:v>
                </c:pt>
                <c:pt idx="1784">
                  <c:v>44210.333333333336</c:v>
                </c:pt>
                <c:pt idx="1785">
                  <c:v>44210.375</c:v>
                </c:pt>
                <c:pt idx="1786">
                  <c:v>44210.416666666664</c:v>
                </c:pt>
                <c:pt idx="1787">
                  <c:v>44210.458333333336</c:v>
                </c:pt>
                <c:pt idx="1788">
                  <c:v>44210.5</c:v>
                </c:pt>
                <c:pt idx="1789">
                  <c:v>44210.541666666664</c:v>
                </c:pt>
                <c:pt idx="1790">
                  <c:v>44210.583333333336</c:v>
                </c:pt>
                <c:pt idx="1791">
                  <c:v>44210.625</c:v>
                </c:pt>
                <c:pt idx="1792">
                  <c:v>44210.666666666664</c:v>
                </c:pt>
                <c:pt idx="1793">
                  <c:v>44210.708333333336</c:v>
                </c:pt>
                <c:pt idx="1794">
                  <c:v>44210.75</c:v>
                </c:pt>
                <c:pt idx="1795">
                  <c:v>44210.791666666664</c:v>
                </c:pt>
                <c:pt idx="1796">
                  <c:v>44210.833333333336</c:v>
                </c:pt>
                <c:pt idx="1797">
                  <c:v>44210.875</c:v>
                </c:pt>
                <c:pt idx="1798">
                  <c:v>44210.916666666664</c:v>
                </c:pt>
                <c:pt idx="1799">
                  <c:v>44210.958333333336</c:v>
                </c:pt>
                <c:pt idx="1800">
                  <c:v>44211</c:v>
                </c:pt>
                <c:pt idx="1801">
                  <c:v>44211.041666666664</c:v>
                </c:pt>
                <c:pt idx="1802">
                  <c:v>44211.083333333336</c:v>
                </c:pt>
                <c:pt idx="1803">
                  <c:v>44211.125</c:v>
                </c:pt>
                <c:pt idx="1804">
                  <c:v>44211.166666666664</c:v>
                </c:pt>
                <c:pt idx="1805">
                  <c:v>44211.208333333336</c:v>
                </c:pt>
                <c:pt idx="1806">
                  <c:v>44211.25</c:v>
                </c:pt>
                <c:pt idx="1807">
                  <c:v>44211.291666666664</c:v>
                </c:pt>
                <c:pt idx="1808">
                  <c:v>44211.333333333336</c:v>
                </c:pt>
                <c:pt idx="1809">
                  <c:v>44211.375</c:v>
                </c:pt>
                <c:pt idx="1810">
                  <c:v>44211.416666666664</c:v>
                </c:pt>
                <c:pt idx="1811">
                  <c:v>44211.458333333336</c:v>
                </c:pt>
                <c:pt idx="1812">
                  <c:v>44211.5</c:v>
                </c:pt>
                <c:pt idx="1813">
                  <c:v>44211.541666666664</c:v>
                </c:pt>
                <c:pt idx="1814">
                  <c:v>44211.583333333336</c:v>
                </c:pt>
                <c:pt idx="1815">
                  <c:v>44211.625</c:v>
                </c:pt>
                <c:pt idx="1816">
                  <c:v>44211.666666666664</c:v>
                </c:pt>
                <c:pt idx="1817">
                  <c:v>44211.708333333336</c:v>
                </c:pt>
                <c:pt idx="1818">
                  <c:v>44211.75</c:v>
                </c:pt>
                <c:pt idx="1819">
                  <c:v>44211.791666666664</c:v>
                </c:pt>
                <c:pt idx="1820">
                  <c:v>44211.833333333336</c:v>
                </c:pt>
                <c:pt idx="1821">
                  <c:v>44211.875</c:v>
                </c:pt>
                <c:pt idx="1822">
                  <c:v>44211.916666666664</c:v>
                </c:pt>
                <c:pt idx="1823">
                  <c:v>44211.958333333336</c:v>
                </c:pt>
                <c:pt idx="1824">
                  <c:v>44212</c:v>
                </c:pt>
                <c:pt idx="1825">
                  <c:v>44212.041666666664</c:v>
                </c:pt>
                <c:pt idx="1826">
                  <c:v>44212.083333333336</c:v>
                </c:pt>
                <c:pt idx="1827">
                  <c:v>44212.125</c:v>
                </c:pt>
                <c:pt idx="1828">
                  <c:v>44212.166666666664</c:v>
                </c:pt>
                <c:pt idx="1829">
                  <c:v>44212.208333333336</c:v>
                </c:pt>
                <c:pt idx="1830">
                  <c:v>44212.25</c:v>
                </c:pt>
                <c:pt idx="1831">
                  <c:v>44212.291666666664</c:v>
                </c:pt>
                <c:pt idx="1832">
                  <c:v>44212.333333333336</c:v>
                </c:pt>
                <c:pt idx="1833">
                  <c:v>44212.375</c:v>
                </c:pt>
                <c:pt idx="1834">
                  <c:v>44212.416666666664</c:v>
                </c:pt>
                <c:pt idx="1835">
                  <c:v>44212.458333333336</c:v>
                </c:pt>
                <c:pt idx="1836">
                  <c:v>44212.5</c:v>
                </c:pt>
                <c:pt idx="1837">
                  <c:v>44212.541666666664</c:v>
                </c:pt>
                <c:pt idx="1838">
                  <c:v>44212.583333333336</c:v>
                </c:pt>
                <c:pt idx="1839">
                  <c:v>44212.625</c:v>
                </c:pt>
                <c:pt idx="1840">
                  <c:v>44212.666666666664</c:v>
                </c:pt>
                <c:pt idx="1841">
                  <c:v>44212.708333333336</c:v>
                </c:pt>
                <c:pt idx="1842">
                  <c:v>44212.75</c:v>
                </c:pt>
                <c:pt idx="1843">
                  <c:v>44212.791666666664</c:v>
                </c:pt>
                <c:pt idx="1844">
                  <c:v>44212.833333333336</c:v>
                </c:pt>
                <c:pt idx="1845">
                  <c:v>44212.875</c:v>
                </c:pt>
                <c:pt idx="1846">
                  <c:v>44212.916666666664</c:v>
                </c:pt>
                <c:pt idx="1847">
                  <c:v>44212.958333333336</c:v>
                </c:pt>
                <c:pt idx="1848">
                  <c:v>44213</c:v>
                </c:pt>
                <c:pt idx="1849">
                  <c:v>44213.041666666664</c:v>
                </c:pt>
                <c:pt idx="1850">
                  <c:v>44213.083333333336</c:v>
                </c:pt>
                <c:pt idx="1851">
                  <c:v>44213.125</c:v>
                </c:pt>
                <c:pt idx="1852">
                  <c:v>44213.166666666664</c:v>
                </c:pt>
                <c:pt idx="1853">
                  <c:v>44213.208333333336</c:v>
                </c:pt>
                <c:pt idx="1854">
                  <c:v>44213.25</c:v>
                </c:pt>
                <c:pt idx="1855">
                  <c:v>44213.291666666664</c:v>
                </c:pt>
                <c:pt idx="1856">
                  <c:v>44213.333333333336</c:v>
                </c:pt>
                <c:pt idx="1857">
                  <c:v>44213.375</c:v>
                </c:pt>
                <c:pt idx="1858">
                  <c:v>44213.416666666664</c:v>
                </c:pt>
                <c:pt idx="1859">
                  <c:v>44213.458333333336</c:v>
                </c:pt>
                <c:pt idx="1860">
                  <c:v>44213.5</c:v>
                </c:pt>
                <c:pt idx="1861">
                  <c:v>44213.541666666664</c:v>
                </c:pt>
                <c:pt idx="1862">
                  <c:v>44213.583333333336</c:v>
                </c:pt>
                <c:pt idx="1863">
                  <c:v>44213.625</c:v>
                </c:pt>
                <c:pt idx="1864">
                  <c:v>44213.666666666664</c:v>
                </c:pt>
                <c:pt idx="1865">
                  <c:v>44213.708333333336</c:v>
                </c:pt>
                <c:pt idx="1866">
                  <c:v>44213.75</c:v>
                </c:pt>
                <c:pt idx="1867">
                  <c:v>44213.791666666664</c:v>
                </c:pt>
                <c:pt idx="1868">
                  <c:v>44213.833333333336</c:v>
                </c:pt>
                <c:pt idx="1869">
                  <c:v>44213.875</c:v>
                </c:pt>
                <c:pt idx="1870">
                  <c:v>44213.916666666664</c:v>
                </c:pt>
                <c:pt idx="1871">
                  <c:v>44213.958333333336</c:v>
                </c:pt>
                <c:pt idx="1872">
                  <c:v>44214</c:v>
                </c:pt>
                <c:pt idx="1873">
                  <c:v>44214.041666666664</c:v>
                </c:pt>
                <c:pt idx="1874">
                  <c:v>44214.083333333336</c:v>
                </c:pt>
                <c:pt idx="1875">
                  <c:v>44214.125</c:v>
                </c:pt>
                <c:pt idx="1876">
                  <c:v>44214.166666666664</c:v>
                </c:pt>
                <c:pt idx="1877">
                  <c:v>44214.208333333336</c:v>
                </c:pt>
                <c:pt idx="1878">
                  <c:v>44214.25</c:v>
                </c:pt>
                <c:pt idx="1879">
                  <c:v>44214.291666666664</c:v>
                </c:pt>
                <c:pt idx="1880">
                  <c:v>44214.333333333336</c:v>
                </c:pt>
                <c:pt idx="1881">
                  <c:v>44214.375</c:v>
                </c:pt>
                <c:pt idx="1882">
                  <c:v>44214.416666666664</c:v>
                </c:pt>
                <c:pt idx="1883">
                  <c:v>44214.458333333336</c:v>
                </c:pt>
                <c:pt idx="1884">
                  <c:v>44214.5</c:v>
                </c:pt>
                <c:pt idx="1885">
                  <c:v>44214.541666666664</c:v>
                </c:pt>
                <c:pt idx="1886">
                  <c:v>44214.583333333336</c:v>
                </c:pt>
                <c:pt idx="1887">
                  <c:v>44214.625</c:v>
                </c:pt>
                <c:pt idx="1888">
                  <c:v>44214.666666666664</c:v>
                </c:pt>
                <c:pt idx="1889">
                  <c:v>44214.708333333336</c:v>
                </c:pt>
                <c:pt idx="1890">
                  <c:v>44214.75</c:v>
                </c:pt>
                <c:pt idx="1891">
                  <c:v>44214.791666666664</c:v>
                </c:pt>
                <c:pt idx="1892">
                  <c:v>44214.833333333336</c:v>
                </c:pt>
                <c:pt idx="1893">
                  <c:v>44214.875</c:v>
                </c:pt>
                <c:pt idx="1894">
                  <c:v>44214.916666666664</c:v>
                </c:pt>
                <c:pt idx="1895">
                  <c:v>44214.958333333336</c:v>
                </c:pt>
                <c:pt idx="1896">
                  <c:v>44215</c:v>
                </c:pt>
                <c:pt idx="1897">
                  <c:v>44215.041666666664</c:v>
                </c:pt>
                <c:pt idx="1898">
                  <c:v>44215.083333333336</c:v>
                </c:pt>
                <c:pt idx="1899">
                  <c:v>44215.125</c:v>
                </c:pt>
                <c:pt idx="1900">
                  <c:v>44215.166666666664</c:v>
                </c:pt>
                <c:pt idx="1901">
                  <c:v>44215.208333333336</c:v>
                </c:pt>
                <c:pt idx="1902">
                  <c:v>44215.25</c:v>
                </c:pt>
                <c:pt idx="1903">
                  <c:v>44215.291666666664</c:v>
                </c:pt>
                <c:pt idx="1904">
                  <c:v>44215.333333333336</c:v>
                </c:pt>
                <c:pt idx="1905">
                  <c:v>44215.375</c:v>
                </c:pt>
                <c:pt idx="1906">
                  <c:v>44215.416666666664</c:v>
                </c:pt>
                <c:pt idx="1907">
                  <c:v>44215.458333333336</c:v>
                </c:pt>
                <c:pt idx="1908">
                  <c:v>44215.5</c:v>
                </c:pt>
                <c:pt idx="1909">
                  <c:v>44215.541666666664</c:v>
                </c:pt>
                <c:pt idx="1910">
                  <c:v>44215.583333333336</c:v>
                </c:pt>
                <c:pt idx="1911">
                  <c:v>44215.625</c:v>
                </c:pt>
                <c:pt idx="1912">
                  <c:v>44215.666666666664</c:v>
                </c:pt>
                <c:pt idx="1913">
                  <c:v>44215.708333333336</c:v>
                </c:pt>
                <c:pt idx="1914">
                  <c:v>44215.75</c:v>
                </c:pt>
                <c:pt idx="1915">
                  <c:v>44215.791666666664</c:v>
                </c:pt>
                <c:pt idx="1916">
                  <c:v>44215.833333333336</c:v>
                </c:pt>
                <c:pt idx="1917">
                  <c:v>44215.875</c:v>
                </c:pt>
                <c:pt idx="1918">
                  <c:v>44215.916666666664</c:v>
                </c:pt>
                <c:pt idx="1919">
                  <c:v>44215.958333333336</c:v>
                </c:pt>
                <c:pt idx="1920">
                  <c:v>44216</c:v>
                </c:pt>
                <c:pt idx="1921">
                  <c:v>44216.041666666664</c:v>
                </c:pt>
                <c:pt idx="1922">
                  <c:v>44216.083333333336</c:v>
                </c:pt>
                <c:pt idx="1923">
                  <c:v>44216.125</c:v>
                </c:pt>
                <c:pt idx="1924">
                  <c:v>44216.166666666664</c:v>
                </c:pt>
                <c:pt idx="1925">
                  <c:v>44216.208333333336</c:v>
                </c:pt>
                <c:pt idx="1926">
                  <c:v>44216.25</c:v>
                </c:pt>
                <c:pt idx="1927">
                  <c:v>44216.291666666664</c:v>
                </c:pt>
                <c:pt idx="1928">
                  <c:v>44216.333333333336</c:v>
                </c:pt>
                <c:pt idx="1929">
                  <c:v>44216.375</c:v>
                </c:pt>
                <c:pt idx="1930">
                  <c:v>44216.416666666664</c:v>
                </c:pt>
                <c:pt idx="1931">
                  <c:v>44216.458333333336</c:v>
                </c:pt>
                <c:pt idx="1932">
                  <c:v>44216.5</c:v>
                </c:pt>
                <c:pt idx="1933">
                  <c:v>44216.541666666664</c:v>
                </c:pt>
                <c:pt idx="1934">
                  <c:v>44216.583333333336</c:v>
                </c:pt>
                <c:pt idx="1935">
                  <c:v>44216.625</c:v>
                </c:pt>
                <c:pt idx="1936">
                  <c:v>44216.666666666664</c:v>
                </c:pt>
                <c:pt idx="1937">
                  <c:v>44216.708333333336</c:v>
                </c:pt>
                <c:pt idx="1938">
                  <c:v>44216.75</c:v>
                </c:pt>
                <c:pt idx="1939">
                  <c:v>44216.791666666664</c:v>
                </c:pt>
                <c:pt idx="1940">
                  <c:v>44216.833333333336</c:v>
                </c:pt>
                <c:pt idx="1941">
                  <c:v>44216.875</c:v>
                </c:pt>
                <c:pt idx="1942">
                  <c:v>44216.916666666664</c:v>
                </c:pt>
                <c:pt idx="1943">
                  <c:v>44216.958333333336</c:v>
                </c:pt>
                <c:pt idx="1944">
                  <c:v>44217</c:v>
                </c:pt>
                <c:pt idx="1945">
                  <c:v>44217.041666666664</c:v>
                </c:pt>
                <c:pt idx="1946">
                  <c:v>44217.083333333336</c:v>
                </c:pt>
                <c:pt idx="1947">
                  <c:v>44217.125</c:v>
                </c:pt>
                <c:pt idx="1948">
                  <c:v>44217.166666666664</c:v>
                </c:pt>
                <c:pt idx="1949">
                  <c:v>44217.208333333336</c:v>
                </c:pt>
                <c:pt idx="1950">
                  <c:v>44217.25</c:v>
                </c:pt>
                <c:pt idx="1951">
                  <c:v>44217.291666666664</c:v>
                </c:pt>
                <c:pt idx="1952">
                  <c:v>44217.333333333336</c:v>
                </c:pt>
                <c:pt idx="1953">
                  <c:v>44217.375</c:v>
                </c:pt>
                <c:pt idx="1954">
                  <c:v>44217.416666666664</c:v>
                </c:pt>
                <c:pt idx="1955">
                  <c:v>44217.458333333336</c:v>
                </c:pt>
                <c:pt idx="1956">
                  <c:v>44217.5</c:v>
                </c:pt>
                <c:pt idx="1957">
                  <c:v>44217.541666666664</c:v>
                </c:pt>
                <c:pt idx="1958">
                  <c:v>44217.583333333336</c:v>
                </c:pt>
                <c:pt idx="1959">
                  <c:v>44217.625</c:v>
                </c:pt>
                <c:pt idx="1960">
                  <c:v>44217.666666666664</c:v>
                </c:pt>
                <c:pt idx="1961">
                  <c:v>44217.708333333336</c:v>
                </c:pt>
                <c:pt idx="1962">
                  <c:v>44217.75</c:v>
                </c:pt>
                <c:pt idx="1963">
                  <c:v>44217.791666666664</c:v>
                </c:pt>
                <c:pt idx="1964">
                  <c:v>44217.833333333336</c:v>
                </c:pt>
                <c:pt idx="1965">
                  <c:v>44217.875</c:v>
                </c:pt>
                <c:pt idx="1966">
                  <c:v>44217.916666666664</c:v>
                </c:pt>
                <c:pt idx="1967">
                  <c:v>44217.958333333336</c:v>
                </c:pt>
                <c:pt idx="1968">
                  <c:v>44218</c:v>
                </c:pt>
                <c:pt idx="1969">
                  <c:v>44218.041666666664</c:v>
                </c:pt>
                <c:pt idx="1970">
                  <c:v>44218.083333333336</c:v>
                </c:pt>
                <c:pt idx="1971">
                  <c:v>44218.125</c:v>
                </c:pt>
                <c:pt idx="1972">
                  <c:v>44218.166666666664</c:v>
                </c:pt>
                <c:pt idx="1973">
                  <c:v>44218.208333333336</c:v>
                </c:pt>
                <c:pt idx="1974">
                  <c:v>44218.25</c:v>
                </c:pt>
                <c:pt idx="1975">
                  <c:v>44218.291666666664</c:v>
                </c:pt>
                <c:pt idx="1976">
                  <c:v>44218.333333333336</c:v>
                </c:pt>
                <c:pt idx="1977">
                  <c:v>44218.375</c:v>
                </c:pt>
                <c:pt idx="1978">
                  <c:v>44218.416666666664</c:v>
                </c:pt>
                <c:pt idx="1979">
                  <c:v>44218.458333333336</c:v>
                </c:pt>
                <c:pt idx="1980">
                  <c:v>44218.5</c:v>
                </c:pt>
                <c:pt idx="1981">
                  <c:v>44218.541666666664</c:v>
                </c:pt>
                <c:pt idx="1982">
                  <c:v>44218.583333333336</c:v>
                </c:pt>
                <c:pt idx="1983">
                  <c:v>44218.625</c:v>
                </c:pt>
                <c:pt idx="1984">
                  <c:v>44218.666666666664</c:v>
                </c:pt>
                <c:pt idx="1985">
                  <c:v>44218.708333333336</c:v>
                </c:pt>
                <c:pt idx="1986">
                  <c:v>44218.75</c:v>
                </c:pt>
                <c:pt idx="1987">
                  <c:v>44218.791666666664</c:v>
                </c:pt>
                <c:pt idx="1988">
                  <c:v>44218.833333333336</c:v>
                </c:pt>
                <c:pt idx="1989">
                  <c:v>44218.875</c:v>
                </c:pt>
                <c:pt idx="1990">
                  <c:v>44218.916666666664</c:v>
                </c:pt>
                <c:pt idx="1991">
                  <c:v>44218.958333333336</c:v>
                </c:pt>
                <c:pt idx="1992">
                  <c:v>44219</c:v>
                </c:pt>
                <c:pt idx="1993">
                  <c:v>44219.041666666664</c:v>
                </c:pt>
                <c:pt idx="1994">
                  <c:v>44219.083333333336</c:v>
                </c:pt>
                <c:pt idx="1995">
                  <c:v>44219.125</c:v>
                </c:pt>
                <c:pt idx="1996">
                  <c:v>44219.166666666664</c:v>
                </c:pt>
                <c:pt idx="1997">
                  <c:v>44219.208333333336</c:v>
                </c:pt>
                <c:pt idx="1998">
                  <c:v>44219.25</c:v>
                </c:pt>
                <c:pt idx="1999">
                  <c:v>44219.291666666664</c:v>
                </c:pt>
                <c:pt idx="2000">
                  <c:v>44219.333333333336</c:v>
                </c:pt>
                <c:pt idx="2001">
                  <c:v>44219.375</c:v>
                </c:pt>
                <c:pt idx="2002">
                  <c:v>44219.416666666664</c:v>
                </c:pt>
                <c:pt idx="2003">
                  <c:v>44219.458333333336</c:v>
                </c:pt>
                <c:pt idx="2004">
                  <c:v>44219.5</c:v>
                </c:pt>
                <c:pt idx="2005">
                  <c:v>44219.541666666664</c:v>
                </c:pt>
                <c:pt idx="2006">
                  <c:v>44219.583333333336</c:v>
                </c:pt>
                <c:pt idx="2007">
                  <c:v>44219.625</c:v>
                </c:pt>
                <c:pt idx="2008">
                  <c:v>44219.666666666664</c:v>
                </c:pt>
                <c:pt idx="2009">
                  <c:v>44219.708333333336</c:v>
                </c:pt>
                <c:pt idx="2010">
                  <c:v>44219.75</c:v>
                </c:pt>
                <c:pt idx="2011">
                  <c:v>44219.791666666664</c:v>
                </c:pt>
                <c:pt idx="2012">
                  <c:v>44219.833333333336</c:v>
                </c:pt>
                <c:pt idx="2013">
                  <c:v>44219.875</c:v>
                </c:pt>
                <c:pt idx="2014">
                  <c:v>44219.916666666664</c:v>
                </c:pt>
                <c:pt idx="2015">
                  <c:v>44219.958333333336</c:v>
                </c:pt>
                <c:pt idx="2016">
                  <c:v>44220</c:v>
                </c:pt>
                <c:pt idx="2017">
                  <c:v>44220.041666666664</c:v>
                </c:pt>
                <c:pt idx="2018">
                  <c:v>44220.083333333336</c:v>
                </c:pt>
                <c:pt idx="2019">
                  <c:v>44220.125</c:v>
                </c:pt>
                <c:pt idx="2020">
                  <c:v>44220.166666666664</c:v>
                </c:pt>
                <c:pt idx="2021">
                  <c:v>44220.208333333336</c:v>
                </c:pt>
                <c:pt idx="2022">
                  <c:v>44220.25</c:v>
                </c:pt>
                <c:pt idx="2023">
                  <c:v>44220.291666666664</c:v>
                </c:pt>
                <c:pt idx="2024">
                  <c:v>44220.333333333336</c:v>
                </c:pt>
                <c:pt idx="2025">
                  <c:v>44220.375</c:v>
                </c:pt>
                <c:pt idx="2026">
                  <c:v>44220.416666666664</c:v>
                </c:pt>
                <c:pt idx="2027">
                  <c:v>44220.458333333336</c:v>
                </c:pt>
                <c:pt idx="2028">
                  <c:v>44220.5</c:v>
                </c:pt>
                <c:pt idx="2029">
                  <c:v>44220.541666666664</c:v>
                </c:pt>
                <c:pt idx="2030">
                  <c:v>44220.583333333336</c:v>
                </c:pt>
                <c:pt idx="2031">
                  <c:v>44220.625</c:v>
                </c:pt>
                <c:pt idx="2032">
                  <c:v>44220.666666666664</c:v>
                </c:pt>
                <c:pt idx="2033">
                  <c:v>44220.708333333336</c:v>
                </c:pt>
                <c:pt idx="2034">
                  <c:v>44220.75</c:v>
                </c:pt>
                <c:pt idx="2035">
                  <c:v>44220.791666666664</c:v>
                </c:pt>
                <c:pt idx="2036">
                  <c:v>44220.833333333336</c:v>
                </c:pt>
                <c:pt idx="2037">
                  <c:v>44220.875</c:v>
                </c:pt>
                <c:pt idx="2038">
                  <c:v>44220.916666666664</c:v>
                </c:pt>
                <c:pt idx="2039">
                  <c:v>44220.958333333336</c:v>
                </c:pt>
                <c:pt idx="2040">
                  <c:v>44221</c:v>
                </c:pt>
                <c:pt idx="2041">
                  <c:v>44221.041666666664</c:v>
                </c:pt>
                <c:pt idx="2042">
                  <c:v>44221.083333333336</c:v>
                </c:pt>
                <c:pt idx="2043">
                  <c:v>44221.125</c:v>
                </c:pt>
                <c:pt idx="2044">
                  <c:v>44221.166666666664</c:v>
                </c:pt>
                <c:pt idx="2045">
                  <c:v>44221.208333333336</c:v>
                </c:pt>
                <c:pt idx="2046">
                  <c:v>44221.25</c:v>
                </c:pt>
                <c:pt idx="2047">
                  <c:v>44221.291666666664</c:v>
                </c:pt>
                <c:pt idx="2048">
                  <c:v>44221.333333333336</c:v>
                </c:pt>
                <c:pt idx="2049">
                  <c:v>44221.375</c:v>
                </c:pt>
                <c:pt idx="2050">
                  <c:v>44221.416666666664</c:v>
                </c:pt>
                <c:pt idx="2051">
                  <c:v>44221.458333333336</c:v>
                </c:pt>
                <c:pt idx="2052">
                  <c:v>44221.5</c:v>
                </c:pt>
                <c:pt idx="2053">
                  <c:v>44221.541666666664</c:v>
                </c:pt>
                <c:pt idx="2054">
                  <c:v>44221.583333333336</c:v>
                </c:pt>
                <c:pt idx="2055">
                  <c:v>44221.625</c:v>
                </c:pt>
                <c:pt idx="2056">
                  <c:v>44221.666666666664</c:v>
                </c:pt>
                <c:pt idx="2057">
                  <c:v>44221.708333333336</c:v>
                </c:pt>
                <c:pt idx="2058">
                  <c:v>44221.75</c:v>
                </c:pt>
                <c:pt idx="2059">
                  <c:v>44221.791666666664</c:v>
                </c:pt>
                <c:pt idx="2060">
                  <c:v>44221.833333333336</c:v>
                </c:pt>
                <c:pt idx="2061">
                  <c:v>44221.875</c:v>
                </c:pt>
                <c:pt idx="2062">
                  <c:v>44221.916666666664</c:v>
                </c:pt>
                <c:pt idx="2063">
                  <c:v>44221.958333333336</c:v>
                </c:pt>
                <c:pt idx="2064">
                  <c:v>44222</c:v>
                </c:pt>
                <c:pt idx="2065">
                  <c:v>44222.041666666664</c:v>
                </c:pt>
                <c:pt idx="2066">
                  <c:v>44222.083333333336</c:v>
                </c:pt>
                <c:pt idx="2067">
                  <c:v>44222.125</c:v>
                </c:pt>
                <c:pt idx="2068">
                  <c:v>44222.166666666664</c:v>
                </c:pt>
                <c:pt idx="2069">
                  <c:v>44222.208333333336</c:v>
                </c:pt>
                <c:pt idx="2070">
                  <c:v>44222.25</c:v>
                </c:pt>
                <c:pt idx="2071">
                  <c:v>44222.291666666664</c:v>
                </c:pt>
                <c:pt idx="2072">
                  <c:v>44222.333333333336</c:v>
                </c:pt>
                <c:pt idx="2073">
                  <c:v>44222.375</c:v>
                </c:pt>
                <c:pt idx="2074">
                  <c:v>44222.416666666664</c:v>
                </c:pt>
                <c:pt idx="2075">
                  <c:v>44222.458333333336</c:v>
                </c:pt>
                <c:pt idx="2076">
                  <c:v>44222.5</c:v>
                </c:pt>
                <c:pt idx="2077">
                  <c:v>44222.541666666664</c:v>
                </c:pt>
                <c:pt idx="2078">
                  <c:v>44222.583333333336</c:v>
                </c:pt>
                <c:pt idx="2079">
                  <c:v>44222.625</c:v>
                </c:pt>
                <c:pt idx="2080">
                  <c:v>44222.666666666664</c:v>
                </c:pt>
                <c:pt idx="2081">
                  <c:v>44222.708333333336</c:v>
                </c:pt>
                <c:pt idx="2082">
                  <c:v>44222.75</c:v>
                </c:pt>
                <c:pt idx="2083">
                  <c:v>44222.791666666664</c:v>
                </c:pt>
                <c:pt idx="2084">
                  <c:v>44222.833333333336</c:v>
                </c:pt>
                <c:pt idx="2085">
                  <c:v>44222.875</c:v>
                </c:pt>
                <c:pt idx="2086">
                  <c:v>44222.916666666664</c:v>
                </c:pt>
                <c:pt idx="2087">
                  <c:v>44222.958333333336</c:v>
                </c:pt>
                <c:pt idx="2088">
                  <c:v>44223</c:v>
                </c:pt>
                <c:pt idx="2089">
                  <c:v>44223.041666666664</c:v>
                </c:pt>
                <c:pt idx="2090">
                  <c:v>44223.083333333336</c:v>
                </c:pt>
                <c:pt idx="2091">
                  <c:v>44223.125</c:v>
                </c:pt>
                <c:pt idx="2092">
                  <c:v>44223.166666666664</c:v>
                </c:pt>
                <c:pt idx="2093">
                  <c:v>44223.208333333336</c:v>
                </c:pt>
                <c:pt idx="2094">
                  <c:v>44223.25</c:v>
                </c:pt>
                <c:pt idx="2095">
                  <c:v>44223.291666666664</c:v>
                </c:pt>
                <c:pt idx="2096">
                  <c:v>44223.333333333336</c:v>
                </c:pt>
                <c:pt idx="2097">
                  <c:v>44223.375</c:v>
                </c:pt>
                <c:pt idx="2098">
                  <c:v>44223.416666666664</c:v>
                </c:pt>
                <c:pt idx="2099">
                  <c:v>44223.458333333336</c:v>
                </c:pt>
                <c:pt idx="2100">
                  <c:v>44223.5</c:v>
                </c:pt>
                <c:pt idx="2101">
                  <c:v>44223.541666666664</c:v>
                </c:pt>
                <c:pt idx="2102">
                  <c:v>44223.583333333336</c:v>
                </c:pt>
                <c:pt idx="2103">
                  <c:v>44223.625</c:v>
                </c:pt>
                <c:pt idx="2104">
                  <c:v>44223.666666666664</c:v>
                </c:pt>
                <c:pt idx="2105">
                  <c:v>44223.708333333336</c:v>
                </c:pt>
                <c:pt idx="2106">
                  <c:v>44223.75</c:v>
                </c:pt>
                <c:pt idx="2107">
                  <c:v>44223.791666666664</c:v>
                </c:pt>
                <c:pt idx="2108">
                  <c:v>44223.833333333336</c:v>
                </c:pt>
                <c:pt idx="2109">
                  <c:v>44223.875</c:v>
                </c:pt>
                <c:pt idx="2110">
                  <c:v>44223.916666666664</c:v>
                </c:pt>
                <c:pt idx="2111">
                  <c:v>44223.958333333336</c:v>
                </c:pt>
                <c:pt idx="2112">
                  <c:v>44224</c:v>
                </c:pt>
                <c:pt idx="2113">
                  <c:v>44224.041666666664</c:v>
                </c:pt>
                <c:pt idx="2114">
                  <c:v>44224.083333333336</c:v>
                </c:pt>
                <c:pt idx="2115">
                  <c:v>44224.125</c:v>
                </c:pt>
                <c:pt idx="2116">
                  <c:v>44224.166666666664</c:v>
                </c:pt>
                <c:pt idx="2117">
                  <c:v>44224.208333333336</c:v>
                </c:pt>
                <c:pt idx="2118">
                  <c:v>44224.25</c:v>
                </c:pt>
                <c:pt idx="2119">
                  <c:v>44224.291666666664</c:v>
                </c:pt>
                <c:pt idx="2120">
                  <c:v>44224.333333333336</c:v>
                </c:pt>
                <c:pt idx="2121">
                  <c:v>44224.375</c:v>
                </c:pt>
                <c:pt idx="2122">
                  <c:v>44224.416666666664</c:v>
                </c:pt>
                <c:pt idx="2123">
                  <c:v>44224.458333333336</c:v>
                </c:pt>
                <c:pt idx="2124">
                  <c:v>44224.5</c:v>
                </c:pt>
                <c:pt idx="2125">
                  <c:v>44224.541666666664</c:v>
                </c:pt>
                <c:pt idx="2126">
                  <c:v>44224.583333333336</c:v>
                </c:pt>
                <c:pt idx="2127">
                  <c:v>44224.625</c:v>
                </c:pt>
                <c:pt idx="2128">
                  <c:v>44224.666666666664</c:v>
                </c:pt>
                <c:pt idx="2129">
                  <c:v>44224.708333333336</c:v>
                </c:pt>
                <c:pt idx="2130">
                  <c:v>44224.75</c:v>
                </c:pt>
                <c:pt idx="2131">
                  <c:v>44224.791666666664</c:v>
                </c:pt>
                <c:pt idx="2132">
                  <c:v>44224.833333333336</c:v>
                </c:pt>
                <c:pt idx="2133">
                  <c:v>44224.875</c:v>
                </c:pt>
                <c:pt idx="2134">
                  <c:v>44224.916666666664</c:v>
                </c:pt>
                <c:pt idx="2135">
                  <c:v>44224.958333333336</c:v>
                </c:pt>
                <c:pt idx="2136">
                  <c:v>44225</c:v>
                </c:pt>
                <c:pt idx="2137">
                  <c:v>44225.041666666664</c:v>
                </c:pt>
                <c:pt idx="2138">
                  <c:v>44225.083333333336</c:v>
                </c:pt>
                <c:pt idx="2139">
                  <c:v>44225.125</c:v>
                </c:pt>
                <c:pt idx="2140">
                  <c:v>44225.166666666664</c:v>
                </c:pt>
                <c:pt idx="2141">
                  <c:v>44225.208333333336</c:v>
                </c:pt>
                <c:pt idx="2142">
                  <c:v>44225.25</c:v>
                </c:pt>
                <c:pt idx="2143">
                  <c:v>44225.291666666664</c:v>
                </c:pt>
                <c:pt idx="2144">
                  <c:v>44225.333333333336</c:v>
                </c:pt>
                <c:pt idx="2145">
                  <c:v>44225.375</c:v>
                </c:pt>
                <c:pt idx="2146">
                  <c:v>44225.416666666664</c:v>
                </c:pt>
                <c:pt idx="2147">
                  <c:v>44225.458333333336</c:v>
                </c:pt>
                <c:pt idx="2148">
                  <c:v>44225.5</c:v>
                </c:pt>
                <c:pt idx="2149">
                  <c:v>44225.541666666664</c:v>
                </c:pt>
                <c:pt idx="2150">
                  <c:v>44225.583333333336</c:v>
                </c:pt>
                <c:pt idx="2151">
                  <c:v>44225.625</c:v>
                </c:pt>
                <c:pt idx="2152">
                  <c:v>44225.666666666664</c:v>
                </c:pt>
                <c:pt idx="2153">
                  <c:v>44225.708333333336</c:v>
                </c:pt>
                <c:pt idx="2154">
                  <c:v>44225.75</c:v>
                </c:pt>
                <c:pt idx="2155">
                  <c:v>44225.791666666664</c:v>
                </c:pt>
                <c:pt idx="2156">
                  <c:v>44225.833333333336</c:v>
                </c:pt>
                <c:pt idx="2157">
                  <c:v>44225.875</c:v>
                </c:pt>
                <c:pt idx="2158">
                  <c:v>44225.916666666664</c:v>
                </c:pt>
                <c:pt idx="2159">
                  <c:v>44225.958333333336</c:v>
                </c:pt>
                <c:pt idx="2160">
                  <c:v>44226</c:v>
                </c:pt>
                <c:pt idx="2161">
                  <c:v>44226.041666666664</c:v>
                </c:pt>
                <c:pt idx="2162">
                  <c:v>44226.083333333336</c:v>
                </c:pt>
                <c:pt idx="2163">
                  <c:v>44226.125</c:v>
                </c:pt>
                <c:pt idx="2164">
                  <c:v>44226.166666666664</c:v>
                </c:pt>
                <c:pt idx="2165">
                  <c:v>44226.208333333336</c:v>
                </c:pt>
                <c:pt idx="2166">
                  <c:v>44226.25</c:v>
                </c:pt>
                <c:pt idx="2167">
                  <c:v>44226.291666666664</c:v>
                </c:pt>
                <c:pt idx="2168">
                  <c:v>44226.333333333336</c:v>
                </c:pt>
                <c:pt idx="2169">
                  <c:v>44226.375</c:v>
                </c:pt>
                <c:pt idx="2170">
                  <c:v>44226.416666666664</c:v>
                </c:pt>
                <c:pt idx="2171">
                  <c:v>44226.458333333336</c:v>
                </c:pt>
                <c:pt idx="2172">
                  <c:v>44226.5</c:v>
                </c:pt>
                <c:pt idx="2173">
                  <c:v>44226.541666666664</c:v>
                </c:pt>
                <c:pt idx="2174">
                  <c:v>44226.583333333336</c:v>
                </c:pt>
                <c:pt idx="2175">
                  <c:v>44226.625</c:v>
                </c:pt>
                <c:pt idx="2176">
                  <c:v>44226.666666666664</c:v>
                </c:pt>
                <c:pt idx="2177">
                  <c:v>44226.708333333336</c:v>
                </c:pt>
                <c:pt idx="2178">
                  <c:v>44226.75</c:v>
                </c:pt>
                <c:pt idx="2179">
                  <c:v>44226.791666666664</c:v>
                </c:pt>
                <c:pt idx="2180">
                  <c:v>44226.833333333336</c:v>
                </c:pt>
                <c:pt idx="2181">
                  <c:v>44226.875</c:v>
                </c:pt>
                <c:pt idx="2182">
                  <c:v>44226.916666666664</c:v>
                </c:pt>
                <c:pt idx="2183">
                  <c:v>44226.958333333336</c:v>
                </c:pt>
                <c:pt idx="2184">
                  <c:v>44227</c:v>
                </c:pt>
                <c:pt idx="2185">
                  <c:v>44227.041666666664</c:v>
                </c:pt>
                <c:pt idx="2186">
                  <c:v>44227.083333333336</c:v>
                </c:pt>
                <c:pt idx="2187">
                  <c:v>44227.125</c:v>
                </c:pt>
                <c:pt idx="2188">
                  <c:v>44227.166666666664</c:v>
                </c:pt>
                <c:pt idx="2189">
                  <c:v>44227.208333333336</c:v>
                </c:pt>
                <c:pt idx="2190">
                  <c:v>44227.25</c:v>
                </c:pt>
                <c:pt idx="2191">
                  <c:v>44227.291666666664</c:v>
                </c:pt>
                <c:pt idx="2192">
                  <c:v>44227.333333333336</c:v>
                </c:pt>
                <c:pt idx="2193">
                  <c:v>44227.375</c:v>
                </c:pt>
                <c:pt idx="2194">
                  <c:v>44227.416666666664</c:v>
                </c:pt>
                <c:pt idx="2195">
                  <c:v>44227.458333333336</c:v>
                </c:pt>
                <c:pt idx="2196">
                  <c:v>44227.5</c:v>
                </c:pt>
                <c:pt idx="2197">
                  <c:v>44227.541666666664</c:v>
                </c:pt>
                <c:pt idx="2198">
                  <c:v>44227.583333333336</c:v>
                </c:pt>
                <c:pt idx="2199">
                  <c:v>44227.625</c:v>
                </c:pt>
                <c:pt idx="2200">
                  <c:v>44227.666666666664</c:v>
                </c:pt>
                <c:pt idx="2201">
                  <c:v>44227.708333333336</c:v>
                </c:pt>
                <c:pt idx="2202">
                  <c:v>44227.75</c:v>
                </c:pt>
                <c:pt idx="2203">
                  <c:v>44227.791666666664</c:v>
                </c:pt>
                <c:pt idx="2204">
                  <c:v>44227.833333333336</c:v>
                </c:pt>
                <c:pt idx="2205">
                  <c:v>44227.875</c:v>
                </c:pt>
                <c:pt idx="2206">
                  <c:v>44227.916666666664</c:v>
                </c:pt>
                <c:pt idx="2207">
                  <c:v>44227.958333333336</c:v>
                </c:pt>
                <c:pt idx="2208">
                  <c:v>44228</c:v>
                </c:pt>
                <c:pt idx="2209">
                  <c:v>44228.041666666664</c:v>
                </c:pt>
                <c:pt idx="2210">
                  <c:v>44228.083333333336</c:v>
                </c:pt>
                <c:pt idx="2211">
                  <c:v>44228.125</c:v>
                </c:pt>
                <c:pt idx="2212">
                  <c:v>44228.166666666664</c:v>
                </c:pt>
                <c:pt idx="2213">
                  <c:v>44228.208333333336</c:v>
                </c:pt>
                <c:pt idx="2214">
                  <c:v>44228.25</c:v>
                </c:pt>
                <c:pt idx="2215">
                  <c:v>44228.291666666664</c:v>
                </c:pt>
                <c:pt idx="2216">
                  <c:v>44228.333333333336</c:v>
                </c:pt>
                <c:pt idx="2217">
                  <c:v>44228.375</c:v>
                </c:pt>
                <c:pt idx="2218">
                  <c:v>44228.416666666664</c:v>
                </c:pt>
                <c:pt idx="2219">
                  <c:v>44228.458333333336</c:v>
                </c:pt>
                <c:pt idx="2220">
                  <c:v>44228.5</c:v>
                </c:pt>
                <c:pt idx="2221">
                  <c:v>44228.541666666664</c:v>
                </c:pt>
                <c:pt idx="2222">
                  <c:v>44228.583333333336</c:v>
                </c:pt>
                <c:pt idx="2223">
                  <c:v>44228.625</c:v>
                </c:pt>
                <c:pt idx="2224">
                  <c:v>44228.666666666664</c:v>
                </c:pt>
                <c:pt idx="2225">
                  <c:v>44228.708333333336</c:v>
                </c:pt>
                <c:pt idx="2226">
                  <c:v>44228.75</c:v>
                </c:pt>
                <c:pt idx="2227">
                  <c:v>44228.791666666664</c:v>
                </c:pt>
                <c:pt idx="2228">
                  <c:v>44228.833333333336</c:v>
                </c:pt>
                <c:pt idx="2229">
                  <c:v>44228.875</c:v>
                </c:pt>
                <c:pt idx="2230">
                  <c:v>44228.916666666664</c:v>
                </c:pt>
                <c:pt idx="2231">
                  <c:v>44228.958333333336</c:v>
                </c:pt>
                <c:pt idx="2232">
                  <c:v>44229</c:v>
                </c:pt>
                <c:pt idx="2233">
                  <c:v>44229.041666666664</c:v>
                </c:pt>
                <c:pt idx="2234">
                  <c:v>44229.083333333336</c:v>
                </c:pt>
                <c:pt idx="2235">
                  <c:v>44229.125</c:v>
                </c:pt>
                <c:pt idx="2236">
                  <c:v>44229.166666666664</c:v>
                </c:pt>
                <c:pt idx="2237">
                  <c:v>44229.208333333336</c:v>
                </c:pt>
                <c:pt idx="2238">
                  <c:v>44229.25</c:v>
                </c:pt>
                <c:pt idx="2239">
                  <c:v>44229.291666666664</c:v>
                </c:pt>
                <c:pt idx="2240">
                  <c:v>44229.333333333336</c:v>
                </c:pt>
                <c:pt idx="2241">
                  <c:v>44229.375</c:v>
                </c:pt>
                <c:pt idx="2242">
                  <c:v>44229.416666666664</c:v>
                </c:pt>
                <c:pt idx="2243">
                  <c:v>44229.458333333336</c:v>
                </c:pt>
                <c:pt idx="2244">
                  <c:v>44229.5</c:v>
                </c:pt>
                <c:pt idx="2245">
                  <c:v>44229.541666666664</c:v>
                </c:pt>
                <c:pt idx="2246">
                  <c:v>44229.583333333336</c:v>
                </c:pt>
                <c:pt idx="2247">
                  <c:v>44229.625</c:v>
                </c:pt>
                <c:pt idx="2248">
                  <c:v>44229.666666666664</c:v>
                </c:pt>
                <c:pt idx="2249">
                  <c:v>44229.708333333336</c:v>
                </c:pt>
                <c:pt idx="2250">
                  <c:v>44229.75</c:v>
                </c:pt>
                <c:pt idx="2251">
                  <c:v>44229.791666666664</c:v>
                </c:pt>
                <c:pt idx="2252">
                  <c:v>44229.833333333336</c:v>
                </c:pt>
                <c:pt idx="2253">
                  <c:v>44229.875</c:v>
                </c:pt>
                <c:pt idx="2254">
                  <c:v>44229.916666666664</c:v>
                </c:pt>
                <c:pt idx="2255">
                  <c:v>44229.958333333336</c:v>
                </c:pt>
                <c:pt idx="2256">
                  <c:v>44230</c:v>
                </c:pt>
                <c:pt idx="2257">
                  <c:v>44230.041666666664</c:v>
                </c:pt>
                <c:pt idx="2258">
                  <c:v>44230.083333333336</c:v>
                </c:pt>
                <c:pt idx="2259">
                  <c:v>44230.125</c:v>
                </c:pt>
                <c:pt idx="2260">
                  <c:v>44230.166666666664</c:v>
                </c:pt>
                <c:pt idx="2261">
                  <c:v>44230.208333333336</c:v>
                </c:pt>
                <c:pt idx="2262">
                  <c:v>44230.25</c:v>
                </c:pt>
                <c:pt idx="2263">
                  <c:v>44230.291666666664</c:v>
                </c:pt>
                <c:pt idx="2264">
                  <c:v>44230.333333333336</c:v>
                </c:pt>
                <c:pt idx="2265">
                  <c:v>44230.375</c:v>
                </c:pt>
                <c:pt idx="2266">
                  <c:v>44230.416666666664</c:v>
                </c:pt>
                <c:pt idx="2267">
                  <c:v>44230.458333333336</c:v>
                </c:pt>
                <c:pt idx="2268">
                  <c:v>44230.5</c:v>
                </c:pt>
                <c:pt idx="2269">
                  <c:v>44230.541666666664</c:v>
                </c:pt>
                <c:pt idx="2270">
                  <c:v>44230.583333333336</c:v>
                </c:pt>
                <c:pt idx="2271">
                  <c:v>44230.625</c:v>
                </c:pt>
                <c:pt idx="2272">
                  <c:v>44230.666666666664</c:v>
                </c:pt>
                <c:pt idx="2273">
                  <c:v>44230.708333333336</c:v>
                </c:pt>
                <c:pt idx="2274">
                  <c:v>44230.75</c:v>
                </c:pt>
                <c:pt idx="2275">
                  <c:v>44230.791666666664</c:v>
                </c:pt>
                <c:pt idx="2276">
                  <c:v>44230.833333333336</c:v>
                </c:pt>
                <c:pt idx="2277">
                  <c:v>44230.875</c:v>
                </c:pt>
                <c:pt idx="2278">
                  <c:v>44230.916666666664</c:v>
                </c:pt>
                <c:pt idx="2279">
                  <c:v>44230.958333333336</c:v>
                </c:pt>
                <c:pt idx="2280">
                  <c:v>44231</c:v>
                </c:pt>
                <c:pt idx="2281">
                  <c:v>44231.041666666664</c:v>
                </c:pt>
                <c:pt idx="2282">
                  <c:v>44231.083333333336</c:v>
                </c:pt>
                <c:pt idx="2283">
                  <c:v>44231.125</c:v>
                </c:pt>
                <c:pt idx="2284">
                  <c:v>44231.166666666664</c:v>
                </c:pt>
                <c:pt idx="2285">
                  <c:v>44231.208333333336</c:v>
                </c:pt>
                <c:pt idx="2286">
                  <c:v>44231.25</c:v>
                </c:pt>
                <c:pt idx="2287">
                  <c:v>44231.291666666664</c:v>
                </c:pt>
                <c:pt idx="2288">
                  <c:v>44231.333333333336</c:v>
                </c:pt>
                <c:pt idx="2289">
                  <c:v>44231.375</c:v>
                </c:pt>
                <c:pt idx="2290">
                  <c:v>44231.416666666664</c:v>
                </c:pt>
                <c:pt idx="2291">
                  <c:v>44231.458333333336</c:v>
                </c:pt>
                <c:pt idx="2292">
                  <c:v>44231.5</c:v>
                </c:pt>
                <c:pt idx="2293">
                  <c:v>44231.541666666664</c:v>
                </c:pt>
                <c:pt idx="2294">
                  <c:v>44231.583333333336</c:v>
                </c:pt>
                <c:pt idx="2295">
                  <c:v>44231.625</c:v>
                </c:pt>
                <c:pt idx="2296">
                  <c:v>44231.666666666664</c:v>
                </c:pt>
                <c:pt idx="2297">
                  <c:v>44231.708333333336</c:v>
                </c:pt>
                <c:pt idx="2298">
                  <c:v>44231.75</c:v>
                </c:pt>
                <c:pt idx="2299">
                  <c:v>44231.791666666664</c:v>
                </c:pt>
                <c:pt idx="2300">
                  <c:v>44231.833333333336</c:v>
                </c:pt>
                <c:pt idx="2301">
                  <c:v>44231.875</c:v>
                </c:pt>
                <c:pt idx="2302">
                  <c:v>44231.916666666664</c:v>
                </c:pt>
                <c:pt idx="2303">
                  <c:v>44231.958333333336</c:v>
                </c:pt>
                <c:pt idx="2304">
                  <c:v>44232</c:v>
                </c:pt>
                <c:pt idx="2305">
                  <c:v>44232.041666666664</c:v>
                </c:pt>
                <c:pt idx="2306">
                  <c:v>44232.083333333336</c:v>
                </c:pt>
                <c:pt idx="2307">
                  <c:v>44232.125</c:v>
                </c:pt>
                <c:pt idx="2308">
                  <c:v>44232.166666666664</c:v>
                </c:pt>
                <c:pt idx="2309">
                  <c:v>44232.208333333336</c:v>
                </c:pt>
                <c:pt idx="2310">
                  <c:v>44232.25</c:v>
                </c:pt>
                <c:pt idx="2311">
                  <c:v>44232.291666666664</c:v>
                </c:pt>
                <c:pt idx="2312">
                  <c:v>44232.333333333336</c:v>
                </c:pt>
                <c:pt idx="2313">
                  <c:v>44232.375</c:v>
                </c:pt>
                <c:pt idx="2314">
                  <c:v>44232.416666666664</c:v>
                </c:pt>
                <c:pt idx="2315">
                  <c:v>44232.458333333336</c:v>
                </c:pt>
                <c:pt idx="2316">
                  <c:v>44232.5</c:v>
                </c:pt>
                <c:pt idx="2317">
                  <c:v>44232.541666666664</c:v>
                </c:pt>
                <c:pt idx="2318">
                  <c:v>44232.583333333336</c:v>
                </c:pt>
                <c:pt idx="2319">
                  <c:v>44232.625</c:v>
                </c:pt>
                <c:pt idx="2320">
                  <c:v>44232.666666666664</c:v>
                </c:pt>
                <c:pt idx="2321">
                  <c:v>44232.708333333336</c:v>
                </c:pt>
                <c:pt idx="2322">
                  <c:v>44232.75</c:v>
                </c:pt>
                <c:pt idx="2323">
                  <c:v>44232.791666666664</c:v>
                </c:pt>
                <c:pt idx="2324">
                  <c:v>44232.833333333336</c:v>
                </c:pt>
                <c:pt idx="2325">
                  <c:v>44232.875</c:v>
                </c:pt>
                <c:pt idx="2326">
                  <c:v>44232.916666666664</c:v>
                </c:pt>
                <c:pt idx="2327">
                  <c:v>44232.958333333336</c:v>
                </c:pt>
                <c:pt idx="2328">
                  <c:v>44233</c:v>
                </c:pt>
                <c:pt idx="2329">
                  <c:v>44233.041666666664</c:v>
                </c:pt>
                <c:pt idx="2330">
                  <c:v>44233.083333333336</c:v>
                </c:pt>
                <c:pt idx="2331">
                  <c:v>44233.125</c:v>
                </c:pt>
                <c:pt idx="2332">
                  <c:v>44233.166666666664</c:v>
                </c:pt>
                <c:pt idx="2333">
                  <c:v>44233.208333333336</c:v>
                </c:pt>
                <c:pt idx="2334">
                  <c:v>44233.25</c:v>
                </c:pt>
                <c:pt idx="2335">
                  <c:v>44233.291666666664</c:v>
                </c:pt>
                <c:pt idx="2336">
                  <c:v>44233.333333333336</c:v>
                </c:pt>
                <c:pt idx="2337">
                  <c:v>44233.375</c:v>
                </c:pt>
                <c:pt idx="2338">
                  <c:v>44233.416666666664</c:v>
                </c:pt>
                <c:pt idx="2339">
                  <c:v>44233.458333333336</c:v>
                </c:pt>
                <c:pt idx="2340">
                  <c:v>44233.5</c:v>
                </c:pt>
                <c:pt idx="2341">
                  <c:v>44233.541666666664</c:v>
                </c:pt>
                <c:pt idx="2342">
                  <c:v>44233.583333333336</c:v>
                </c:pt>
                <c:pt idx="2343">
                  <c:v>44233.625</c:v>
                </c:pt>
                <c:pt idx="2344">
                  <c:v>44233.666666666664</c:v>
                </c:pt>
                <c:pt idx="2345">
                  <c:v>44233.708333333336</c:v>
                </c:pt>
                <c:pt idx="2346">
                  <c:v>44233.75</c:v>
                </c:pt>
                <c:pt idx="2347">
                  <c:v>44233.791666666664</c:v>
                </c:pt>
                <c:pt idx="2348">
                  <c:v>44233.833333333336</c:v>
                </c:pt>
                <c:pt idx="2349">
                  <c:v>44233.875</c:v>
                </c:pt>
                <c:pt idx="2350">
                  <c:v>44233.916666666664</c:v>
                </c:pt>
                <c:pt idx="2351">
                  <c:v>44233.958333333336</c:v>
                </c:pt>
                <c:pt idx="2352">
                  <c:v>44234</c:v>
                </c:pt>
                <c:pt idx="2353">
                  <c:v>44234.041666666664</c:v>
                </c:pt>
                <c:pt idx="2354">
                  <c:v>44234.083333333336</c:v>
                </c:pt>
                <c:pt idx="2355">
                  <c:v>44234.125</c:v>
                </c:pt>
                <c:pt idx="2356">
                  <c:v>44234.166666666664</c:v>
                </c:pt>
                <c:pt idx="2357">
                  <c:v>44234.208333333336</c:v>
                </c:pt>
                <c:pt idx="2358">
                  <c:v>44234.25</c:v>
                </c:pt>
                <c:pt idx="2359">
                  <c:v>44234.291666666664</c:v>
                </c:pt>
                <c:pt idx="2360">
                  <c:v>44234.333333333336</c:v>
                </c:pt>
                <c:pt idx="2361">
                  <c:v>44234.375</c:v>
                </c:pt>
                <c:pt idx="2362">
                  <c:v>44234.416666666664</c:v>
                </c:pt>
                <c:pt idx="2363">
                  <c:v>44234.458333333336</c:v>
                </c:pt>
                <c:pt idx="2364">
                  <c:v>44234.5</c:v>
                </c:pt>
                <c:pt idx="2365">
                  <c:v>44234.541666666664</c:v>
                </c:pt>
                <c:pt idx="2366">
                  <c:v>44234.583333333336</c:v>
                </c:pt>
                <c:pt idx="2367">
                  <c:v>44234.625</c:v>
                </c:pt>
                <c:pt idx="2368">
                  <c:v>44234.666666666664</c:v>
                </c:pt>
                <c:pt idx="2369">
                  <c:v>44234.708333333336</c:v>
                </c:pt>
                <c:pt idx="2370">
                  <c:v>44234.75</c:v>
                </c:pt>
                <c:pt idx="2371">
                  <c:v>44234.791666666664</c:v>
                </c:pt>
                <c:pt idx="2372">
                  <c:v>44234.833333333336</c:v>
                </c:pt>
                <c:pt idx="2373">
                  <c:v>44234.875</c:v>
                </c:pt>
                <c:pt idx="2374">
                  <c:v>44234.916666666664</c:v>
                </c:pt>
                <c:pt idx="2375">
                  <c:v>44234.958333333336</c:v>
                </c:pt>
                <c:pt idx="2376">
                  <c:v>44235</c:v>
                </c:pt>
                <c:pt idx="2377">
                  <c:v>44235.041666666664</c:v>
                </c:pt>
                <c:pt idx="2378">
                  <c:v>44235.083333333336</c:v>
                </c:pt>
                <c:pt idx="2379">
                  <c:v>44235.125</c:v>
                </c:pt>
                <c:pt idx="2380">
                  <c:v>44235.166666666664</c:v>
                </c:pt>
                <c:pt idx="2381">
                  <c:v>44235.208333333336</c:v>
                </c:pt>
                <c:pt idx="2382">
                  <c:v>44235.25</c:v>
                </c:pt>
                <c:pt idx="2383">
                  <c:v>44235.291666666664</c:v>
                </c:pt>
                <c:pt idx="2384">
                  <c:v>44235.333333333336</c:v>
                </c:pt>
                <c:pt idx="2385">
                  <c:v>44235.375</c:v>
                </c:pt>
                <c:pt idx="2386">
                  <c:v>44235.416666666664</c:v>
                </c:pt>
                <c:pt idx="2387">
                  <c:v>44235.458333333336</c:v>
                </c:pt>
                <c:pt idx="2388">
                  <c:v>44235.5</c:v>
                </c:pt>
                <c:pt idx="2389">
                  <c:v>44235.541666666664</c:v>
                </c:pt>
                <c:pt idx="2390">
                  <c:v>44235.583333333336</c:v>
                </c:pt>
                <c:pt idx="2391">
                  <c:v>44235.625</c:v>
                </c:pt>
                <c:pt idx="2392">
                  <c:v>44235.666666666664</c:v>
                </c:pt>
                <c:pt idx="2393">
                  <c:v>44235.708333333336</c:v>
                </c:pt>
                <c:pt idx="2394">
                  <c:v>44235.75</c:v>
                </c:pt>
                <c:pt idx="2395">
                  <c:v>44235.791666666664</c:v>
                </c:pt>
                <c:pt idx="2396">
                  <c:v>44235.833333333336</c:v>
                </c:pt>
                <c:pt idx="2397">
                  <c:v>44235.875</c:v>
                </c:pt>
                <c:pt idx="2398">
                  <c:v>44235.916666666664</c:v>
                </c:pt>
                <c:pt idx="2399">
                  <c:v>44235.958333333336</c:v>
                </c:pt>
                <c:pt idx="2400">
                  <c:v>44236</c:v>
                </c:pt>
                <c:pt idx="2401">
                  <c:v>44236.041666666664</c:v>
                </c:pt>
                <c:pt idx="2402">
                  <c:v>44236.083333333336</c:v>
                </c:pt>
                <c:pt idx="2403">
                  <c:v>44236.125</c:v>
                </c:pt>
                <c:pt idx="2404">
                  <c:v>44236.166666666664</c:v>
                </c:pt>
                <c:pt idx="2405">
                  <c:v>44236.208333333336</c:v>
                </c:pt>
                <c:pt idx="2406">
                  <c:v>44236.25</c:v>
                </c:pt>
                <c:pt idx="2407">
                  <c:v>44236.291666666664</c:v>
                </c:pt>
                <c:pt idx="2408">
                  <c:v>44236.333333333336</c:v>
                </c:pt>
                <c:pt idx="2409">
                  <c:v>44236.375</c:v>
                </c:pt>
                <c:pt idx="2410">
                  <c:v>44236.416666666664</c:v>
                </c:pt>
                <c:pt idx="2411">
                  <c:v>44236.458333333336</c:v>
                </c:pt>
                <c:pt idx="2412">
                  <c:v>44236.5</c:v>
                </c:pt>
                <c:pt idx="2413">
                  <c:v>44236.541666666664</c:v>
                </c:pt>
                <c:pt idx="2414">
                  <c:v>44236.583333333336</c:v>
                </c:pt>
                <c:pt idx="2415">
                  <c:v>44236.625</c:v>
                </c:pt>
                <c:pt idx="2416">
                  <c:v>44236.666666666664</c:v>
                </c:pt>
                <c:pt idx="2417">
                  <c:v>44236.708333333336</c:v>
                </c:pt>
                <c:pt idx="2418">
                  <c:v>44236.75</c:v>
                </c:pt>
                <c:pt idx="2419">
                  <c:v>44236.791666666664</c:v>
                </c:pt>
                <c:pt idx="2420">
                  <c:v>44236.833333333336</c:v>
                </c:pt>
                <c:pt idx="2421">
                  <c:v>44236.875</c:v>
                </c:pt>
                <c:pt idx="2422">
                  <c:v>44236.916666666664</c:v>
                </c:pt>
                <c:pt idx="2423">
                  <c:v>44236.958333333336</c:v>
                </c:pt>
                <c:pt idx="2424">
                  <c:v>44237</c:v>
                </c:pt>
                <c:pt idx="2425">
                  <c:v>44237.041666666664</c:v>
                </c:pt>
                <c:pt idx="2426">
                  <c:v>44237.083333333336</c:v>
                </c:pt>
                <c:pt idx="2427">
                  <c:v>44237.125</c:v>
                </c:pt>
                <c:pt idx="2428">
                  <c:v>44237.166666666664</c:v>
                </c:pt>
                <c:pt idx="2429">
                  <c:v>44237.208333333336</c:v>
                </c:pt>
                <c:pt idx="2430">
                  <c:v>44237.25</c:v>
                </c:pt>
                <c:pt idx="2431">
                  <c:v>44237.291666666664</c:v>
                </c:pt>
                <c:pt idx="2432">
                  <c:v>44237.333333333336</c:v>
                </c:pt>
                <c:pt idx="2433">
                  <c:v>44237.375</c:v>
                </c:pt>
                <c:pt idx="2434">
                  <c:v>44237.416666666664</c:v>
                </c:pt>
                <c:pt idx="2435">
                  <c:v>44237.458333333336</c:v>
                </c:pt>
                <c:pt idx="2436">
                  <c:v>44237.5</c:v>
                </c:pt>
                <c:pt idx="2437">
                  <c:v>44237.541666666664</c:v>
                </c:pt>
                <c:pt idx="2438">
                  <c:v>44237.583333333336</c:v>
                </c:pt>
                <c:pt idx="2439">
                  <c:v>44237.625</c:v>
                </c:pt>
                <c:pt idx="2440">
                  <c:v>44237.666666666664</c:v>
                </c:pt>
                <c:pt idx="2441">
                  <c:v>44237.708333333336</c:v>
                </c:pt>
                <c:pt idx="2442">
                  <c:v>44237.75</c:v>
                </c:pt>
                <c:pt idx="2443">
                  <c:v>44237.791666666664</c:v>
                </c:pt>
                <c:pt idx="2444">
                  <c:v>44237.833333333336</c:v>
                </c:pt>
                <c:pt idx="2445">
                  <c:v>44237.875</c:v>
                </c:pt>
                <c:pt idx="2446">
                  <c:v>44237.916666666664</c:v>
                </c:pt>
                <c:pt idx="2447">
                  <c:v>44237.958333333336</c:v>
                </c:pt>
                <c:pt idx="2448">
                  <c:v>44238</c:v>
                </c:pt>
                <c:pt idx="2449">
                  <c:v>44238.041666666664</c:v>
                </c:pt>
                <c:pt idx="2450">
                  <c:v>44238.083333333336</c:v>
                </c:pt>
                <c:pt idx="2451">
                  <c:v>44238.125</c:v>
                </c:pt>
                <c:pt idx="2452">
                  <c:v>44238.166666666664</c:v>
                </c:pt>
                <c:pt idx="2453">
                  <c:v>44238.208333333336</c:v>
                </c:pt>
                <c:pt idx="2454">
                  <c:v>44238.25</c:v>
                </c:pt>
                <c:pt idx="2455">
                  <c:v>44238.291666666664</c:v>
                </c:pt>
                <c:pt idx="2456">
                  <c:v>44238.333333333336</c:v>
                </c:pt>
                <c:pt idx="2457">
                  <c:v>44238.375</c:v>
                </c:pt>
                <c:pt idx="2458">
                  <c:v>44238.416666666664</c:v>
                </c:pt>
                <c:pt idx="2459">
                  <c:v>44238.458333333336</c:v>
                </c:pt>
                <c:pt idx="2460">
                  <c:v>44238.5</c:v>
                </c:pt>
                <c:pt idx="2461">
                  <c:v>44238.541666666664</c:v>
                </c:pt>
                <c:pt idx="2462">
                  <c:v>44238.583333333336</c:v>
                </c:pt>
                <c:pt idx="2463">
                  <c:v>44238.625</c:v>
                </c:pt>
                <c:pt idx="2464">
                  <c:v>44238.666666666664</c:v>
                </c:pt>
                <c:pt idx="2465">
                  <c:v>44238.708333333336</c:v>
                </c:pt>
                <c:pt idx="2466">
                  <c:v>44238.75</c:v>
                </c:pt>
                <c:pt idx="2467">
                  <c:v>44238.791666666664</c:v>
                </c:pt>
                <c:pt idx="2468">
                  <c:v>44238.833333333336</c:v>
                </c:pt>
                <c:pt idx="2469">
                  <c:v>44238.875</c:v>
                </c:pt>
                <c:pt idx="2470">
                  <c:v>44238.916666666664</c:v>
                </c:pt>
                <c:pt idx="2471">
                  <c:v>44238.958333333336</c:v>
                </c:pt>
                <c:pt idx="2472">
                  <c:v>44239</c:v>
                </c:pt>
                <c:pt idx="2473">
                  <c:v>44239.041666666664</c:v>
                </c:pt>
                <c:pt idx="2474">
                  <c:v>44239.083333333336</c:v>
                </c:pt>
                <c:pt idx="2475">
                  <c:v>44239.125</c:v>
                </c:pt>
                <c:pt idx="2476">
                  <c:v>44239.166666666664</c:v>
                </c:pt>
                <c:pt idx="2477">
                  <c:v>44239.208333333336</c:v>
                </c:pt>
                <c:pt idx="2478">
                  <c:v>44239.25</c:v>
                </c:pt>
                <c:pt idx="2479">
                  <c:v>44239.291666666664</c:v>
                </c:pt>
                <c:pt idx="2480">
                  <c:v>44239.333333333336</c:v>
                </c:pt>
                <c:pt idx="2481">
                  <c:v>44239.375</c:v>
                </c:pt>
                <c:pt idx="2482">
                  <c:v>44239.416666666664</c:v>
                </c:pt>
                <c:pt idx="2483">
                  <c:v>44239.458333333336</c:v>
                </c:pt>
                <c:pt idx="2484">
                  <c:v>44239.5</c:v>
                </c:pt>
                <c:pt idx="2485">
                  <c:v>44239.541666666664</c:v>
                </c:pt>
                <c:pt idx="2486">
                  <c:v>44239.583333333336</c:v>
                </c:pt>
                <c:pt idx="2487">
                  <c:v>44239.625</c:v>
                </c:pt>
                <c:pt idx="2488">
                  <c:v>44239.666666666664</c:v>
                </c:pt>
                <c:pt idx="2489">
                  <c:v>44239.708333333336</c:v>
                </c:pt>
                <c:pt idx="2490">
                  <c:v>44239.75</c:v>
                </c:pt>
                <c:pt idx="2491">
                  <c:v>44239.791666666664</c:v>
                </c:pt>
                <c:pt idx="2492">
                  <c:v>44239.833333333336</c:v>
                </c:pt>
                <c:pt idx="2493">
                  <c:v>44239.875</c:v>
                </c:pt>
                <c:pt idx="2494">
                  <c:v>44239.916666666664</c:v>
                </c:pt>
                <c:pt idx="2495">
                  <c:v>44239.958333333336</c:v>
                </c:pt>
                <c:pt idx="2496">
                  <c:v>44240</c:v>
                </c:pt>
                <c:pt idx="2497">
                  <c:v>44240.041666666664</c:v>
                </c:pt>
                <c:pt idx="2498">
                  <c:v>44240.083333333336</c:v>
                </c:pt>
                <c:pt idx="2499">
                  <c:v>44240.125</c:v>
                </c:pt>
                <c:pt idx="2500">
                  <c:v>44240.166666666664</c:v>
                </c:pt>
                <c:pt idx="2501">
                  <c:v>44240.208333333336</c:v>
                </c:pt>
                <c:pt idx="2502">
                  <c:v>44240.25</c:v>
                </c:pt>
                <c:pt idx="2503">
                  <c:v>44240.291666666664</c:v>
                </c:pt>
                <c:pt idx="2504">
                  <c:v>44240.333333333336</c:v>
                </c:pt>
                <c:pt idx="2505">
                  <c:v>44240.375</c:v>
                </c:pt>
                <c:pt idx="2506">
                  <c:v>44240.416666666664</c:v>
                </c:pt>
                <c:pt idx="2507">
                  <c:v>44240.458333333336</c:v>
                </c:pt>
                <c:pt idx="2508">
                  <c:v>44240.5</c:v>
                </c:pt>
                <c:pt idx="2509">
                  <c:v>44240.541666666664</c:v>
                </c:pt>
                <c:pt idx="2510">
                  <c:v>44240.583333333336</c:v>
                </c:pt>
                <c:pt idx="2511">
                  <c:v>44240.625</c:v>
                </c:pt>
                <c:pt idx="2512">
                  <c:v>44240.666666666664</c:v>
                </c:pt>
                <c:pt idx="2513">
                  <c:v>44240.708333333336</c:v>
                </c:pt>
                <c:pt idx="2514">
                  <c:v>44240.75</c:v>
                </c:pt>
                <c:pt idx="2515">
                  <c:v>44240.791666666664</c:v>
                </c:pt>
                <c:pt idx="2516">
                  <c:v>44240.833333333336</c:v>
                </c:pt>
                <c:pt idx="2517">
                  <c:v>44240.875</c:v>
                </c:pt>
                <c:pt idx="2518">
                  <c:v>44240.916666666664</c:v>
                </c:pt>
                <c:pt idx="2519">
                  <c:v>44240.958333333336</c:v>
                </c:pt>
                <c:pt idx="2520">
                  <c:v>44241</c:v>
                </c:pt>
                <c:pt idx="2521">
                  <c:v>44241.041666666664</c:v>
                </c:pt>
                <c:pt idx="2522">
                  <c:v>44241.083333333336</c:v>
                </c:pt>
                <c:pt idx="2523">
                  <c:v>44241.125</c:v>
                </c:pt>
                <c:pt idx="2524">
                  <c:v>44241.166666666664</c:v>
                </c:pt>
                <c:pt idx="2525">
                  <c:v>44241.208333333336</c:v>
                </c:pt>
                <c:pt idx="2526">
                  <c:v>44241.25</c:v>
                </c:pt>
                <c:pt idx="2527">
                  <c:v>44241.291666666664</c:v>
                </c:pt>
                <c:pt idx="2528">
                  <c:v>44241.333333333336</c:v>
                </c:pt>
                <c:pt idx="2529">
                  <c:v>44241.375</c:v>
                </c:pt>
                <c:pt idx="2530">
                  <c:v>44241.416666666664</c:v>
                </c:pt>
                <c:pt idx="2531">
                  <c:v>44241.458333333336</c:v>
                </c:pt>
                <c:pt idx="2532">
                  <c:v>44241.5</c:v>
                </c:pt>
                <c:pt idx="2533">
                  <c:v>44241.541666666664</c:v>
                </c:pt>
                <c:pt idx="2534">
                  <c:v>44241.583333333336</c:v>
                </c:pt>
                <c:pt idx="2535">
                  <c:v>44241.625</c:v>
                </c:pt>
                <c:pt idx="2536">
                  <c:v>44241.666666666664</c:v>
                </c:pt>
                <c:pt idx="2537">
                  <c:v>44241.708333333336</c:v>
                </c:pt>
                <c:pt idx="2538">
                  <c:v>44241.75</c:v>
                </c:pt>
                <c:pt idx="2539">
                  <c:v>44241.791666666664</c:v>
                </c:pt>
                <c:pt idx="2540">
                  <c:v>44241.833333333336</c:v>
                </c:pt>
                <c:pt idx="2541">
                  <c:v>44241.875</c:v>
                </c:pt>
                <c:pt idx="2542">
                  <c:v>44241.916666666664</c:v>
                </c:pt>
                <c:pt idx="2543">
                  <c:v>44241.958333333336</c:v>
                </c:pt>
                <c:pt idx="2544">
                  <c:v>44242</c:v>
                </c:pt>
                <c:pt idx="2545">
                  <c:v>44242.041666666664</c:v>
                </c:pt>
                <c:pt idx="2546">
                  <c:v>44242.083333333336</c:v>
                </c:pt>
                <c:pt idx="2547">
                  <c:v>44242.125</c:v>
                </c:pt>
                <c:pt idx="2548">
                  <c:v>44242.166666666664</c:v>
                </c:pt>
                <c:pt idx="2549">
                  <c:v>44242.208333333336</c:v>
                </c:pt>
                <c:pt idx="2550">
                  <c:v>44242.25</c:v>
                </c:pt>
                <c:pt idx="2551">
                  <c:v>44242.291666666664</c:v>
                </c:pt>
                <c:pt idx="2552">
                  <c:v>44242.333333333336</c:v>
                </c:pt>
                <c:pt idx="2553">
                  <c:v>44242.375</c:v>
                </c:pt>
                <c:pt idx="2554">
                  <c:v>44242.416666666664</c:v>
                </c:pt>
                <c:pt idx="2555">
                  <c:v>44242.458333333336</c:v>
                </c:pt>
                <c:pt idx="2556">
                  <c:v>44242.5</c:v>
                </c:pt>
                <c:pt idx="2557">
                  <c:v>44242.541666666664</c:v>
                </c:pt>
                <c:pt idx="2558">
                  <c:v>44242.583333333336</c:v>
                </c:pt>
                <c:pt idx="2559">
                  <c:v>44242.625</c:v>
                </c:pt>
                <c:pt idx="2560">
                  <c:v>44242.666666666664</c:v>
                </c:pt>
                <c:pt idx="2561">
                  <c:v>44242.708333333336</c:v>
                </c:pt>
                <c:pt idx="2562">
                  <c:v>44242.75</c:v>
                </c:pt>
                <c:pt idx="2563">
                  <c:v>44242.791666666664</c:v>
                </c:pt>
                <c:pt idx="2564">
                  <c:v>44242.833333333336</c:v>
                </c:pt>
                <c:pt idx="2565">
                  <c:v>44242.875</c:v>
                </c:pt>
                <c:pt idx="2566">
                  <c:v>44242.916666666664</c:v>
                </c:pt>
                <c:pt idx="2567">
                  <c:v>44242.958333333336</c:v>
                </c:pt>
                <c:pt idx="2568">
                  <c:v>44243</c:v>
                </c:pt>
                <c:pt idx="2569">
                  <c:v>44243.041666666664</c:v>
                </c:pt>
                <c:pt idx="2570">
                  <c:v>44243.083333333336</c:v>
                </c:pt>
                <c:pt idx="2571">
                  <c:v>44243.125</c:v>
                </c:pt>
                <c:pt idx="2572">
                  <c:v>44243.166666666664</c:v>
                </c:pt>
                <c:pt idx="2573">
                  <c:v>44243.208333333336</c:v>
                </c:pt>
                <c:pt idx="2574">
                  <c:v>44243.25</c:v>
                </c:pt>
                <c:pt idx="2575">
                  <c:v>44243.291666666664</c:v>
                </c:pt>
                <c:pt idx="2576">
                  <c:v>44243.333333333336</c:v>
                </c:pt>
                <c:pt idx="2577">
                  <c:v>44243.375</c:v>
                </c:pt>
                <c:pt idx="2578">
                  <c:v>44243.416666666664</c:v>
                </c:pt>
                <c:pt idx="2579">
                  <c:v>44243.458333333336</c:v>
                </c:pt>
                <c:pt idx="2580">
                  <c:v>44243.5</c:v>
                </c:pt>
                <c:pt idx="2581">
                  <c:v>44243.541666666664</c:v>
                </c:pt>
                <c:pt idx="2582">
                  <c:v>44243.583333333336</c:v>
                </c:pt>
                <c:pt idx="2583">
                  <c:v>44243.625</c:v>
                </c:pt>
                <c:pt idx="2584">
                  <c:v>44243.666666666664</c:v>
                </c:pt>
                <c:pt idx="2585">
                  <c:v>44243.708333333336</c:v>
                </c:pt>
                <c:pt idx="2586">
                  <c:v>44243.75</c:v>
                </c:pt>
                <c:pt idx="2587">
                  <c:v>44243.791666666664</c:v>
                </c:pt>
                <c:pt idx="2588">
                  <c:v>44243.833333333336</c:v>
                </c:pt>
                <c:pt idx="2589">
                  <c:v>44243.875</c:v>
                </c:pt>
                <c:pt idx="2590">
                  <c:v>44243.916666666664</c:v>
                </c:pt>
                <c:pt idx="2591">
                  <c:v>44243.958333333336</c:v>
                </c:pt>
                <c:pt idx="2592">
                  <c:v>44244</c:v>
                </c:pt>
                <c:pt idx="2593">
                  <c:v>44244.041666666664</c:v>
                </c:pt>
                <c:pt idx="2594">
                  <c:v>44244.083333333336</c:v>
                </c:pt>
                <c:pt idx="2595">
                  <c:v>44244.125</c:v>
                </c:pt>
                <c:pt idx="2596">
                  <c:v>44244.166666666664</c:v>
                </c:pt>
                <c:pt idx="2597">
                  <c:v>44244.208333333336</c:v>
                </c:pt>
                <c:pt idx="2598">
                  <c:v>44244.25</c:v>
                </c:pt>
                <c:pt idx="2599">
                  <c:v>44244.291666666664</c:v>
                </c:pt>
                <c:pt idx="2600">
                  <c:v>44244.333333333336</c:v>
                </c:pt>
                <c:pt idx="2601">
                  <c:v>44244.375</c:v>
                </c:pt>
                <c:pt idx="2602">
                  <c:v>44244.416666666664</c:v>
                </c:pt>
                <c:pt idx="2603">
                  <c:v>44244.458333333336</c:v>
                </c:pt>
                <c:pt idx="2604">
                  <c:v>44244.5</c:v>
                </c:pt>
                <c:pt idx="2605">
                  <c:v>44244.541666666664</c:v>
                </c:pt>
                <c:pt idx="2606">
                  <c:v>44244.583333333336</c:v>
                </c:pt>
                <c:pt idx="2607">
                  <c:v>44244.625</c:v>
                </c:pt>
                <c:pt idx="2608">
                  <c:v>44244.666666666664</c:v>
                </c:pt>
                <c:pt idx="2609">
                  <c:v>44244.708333333336</c:v>
                </c:pt>
                <c:pt idx="2610">
                  <c:v>44244.75</c:v>
                </c:pt>
                <c:pt idx="2611">
                  <c:v>44244.791666666664</c:v>
                </c:pt>
                <c:pt idx="2612">
                  <c:v>44244.833333333336</c:v>
                </c:pt>
                <c:pt idx="2613">
                  <c:v>44244.875</c:v>
                </c:pt>
                <c:pt idx="2614">
                  <c:v>44244.916666666664</c:v>
                </c:pt>
                <c:pt idx="2615">
                  <c:v>44244.958333333336</c:v>
                </c:pt>
                <c:pt idx="2616">
                  <c:v>44245</c:v>
                </c:pt>
                <c:pt idx="2617">
                  <c:v>44245.041666666664</c:v>
                </c:pt>
                <c:pt idx="2618">
                  <c:v>44245.083333333336</c:v>
                </c:pt>
                <c:pt idx="2619">
                  <c:v>44245.125</c:v>
                </c:pt>
                <c:pt idx="2620">
                  <c:v>44245.166666666664</c:v>
                </c:pt>
                <c:pt idx="2621">
                  <c:v>44245.208333333336</c:v>
                </c:pt>
                <c:pt idx="2622">
                  <c:v>44245.25</c:v>
                </c:pt>
                <c:pt idx="2623">
                  <c:v>44245.291666666664</c:v>
                </c:pt>
                <c:pt idx="2624">
                  <c:v>44245.333333333336</c:v>
                </c:pt>
                <c:pt idx="2625">
                  <c:v>44245.375</c:v>
                </c:pt>
                <c:pt idx="2626">
                  <c:v>44245.416666666664</c:v>
                </c:pt>
                <c:pt idx="2627">
                  <c:v>44245.458333333336</c:v>
                </c:pt>
                <c:pt idx="2628">
                  <c:v>44245.5</c:v>
                </c:pt>
                <c:pt idx="2629">
                  <c:v>44245.541666666664</c:v>
                </c:pt>
                <c:pt idx="2630">
                  <c:v>44245.583333333336</c:v>
                </c:pt>
                <c:pt idx="2631">
                  <c:v>44245.625</c:v>
                </c:pt>
                <c:pt idx="2632">
                  <c:v>44245.666666666664</c:v>
                </c:pt>
                <c:pt idx="2633">
                  <c:v>44245.708333333336</c:v>
                </c:pt>
                <c:pt idx="2634">
                  <c:v>44245.75</c:v>
                </c:pt>
                <c:pt idx="2635">
                  <c:v>44245.791666666664</c:v>
                </c:pt>
                <c:pt idx="2636">
                  <c:v>44245.833333333336</c:v>
                </c:pt>
                <c:pt idx="2637">
                  <c:v>44245.875</c:v>
                </c:pt>
                <c:pt idx="2638">
                  <c:v>44245.916666666664</c:v>
                </c:pt>
                <c:pt idx="2639">
                  <c:v>44245.958333333336</c:v>
                </c:pt>
                <c:pt idx="2640">
                  <c:v>44246</c:v>
                </c:pt>
                <c:pt idx="2641">
                  <c:v>44246.041666666664</c:v>
                </c:pt>
                <c:pt idx="2642">
                  <c:v>44246.083333333336</c:v>
                </c:pt>
                <c:pt idx="2643">
                  <c:v>44246.125</c:v>
                </c:pt>
                <c:pt idx="2644">
                  <c:v>44246.166666666664</c:v>
                </c:pt>
                <c:pt idx="2645">
                  <c:v>44246.208333333336</c:v>
                </c:pt>
                <c:pt idx="2646">
                  <c:v>44246.25</c:v>
                </c:pt>
                <c:pt idx="2647">
                  <c:v>44246.291666666664</c:v>
                </c:pt>
                <c:pt idx="2648">
                  <c:v>44246.333333333336</c:v>
                </c:pt>
                <c:pt idx="2649">
                  <c:v>44246.375</c:v>
                </c:pt>
                <c:pt idx="2650">
                  <c:v>44246.416666666664</c:v>
                </c:pt>
                <c:pt idx="2651">
                  <c:v>44246.458333333336</c:v>
                </c:pt>
                <c:pt idx="2652">
                  <c:v>44246.5</c:v>
                </c:pt>
                <c:pt idx="2653">
                  <c:v>44246.541666666664</c:v>
                </c:pt>
                <c:pt idx="2654">
                  <c:v>44246.583333333336</c:v>
                </c:pt>
                <c:pt idx="2655">
                  <c:v>44246.625</c:v>
                </c:pt>
                <c:pt idx="2656">
                  <c:v>44246.666666666664</c:v>
                </c:pt>
                <c:pt idx="2657">
                  <c:v>44246.708333333336</c:v>
                </c:pt>
                <c:pt idx="2658">
                  <c:v>44246.75</c:v>
                </c:pt>
                <c:pt idx="2659">
                  <c:v>44246.791666666664</c:v>
                </c:pt>
                <c:pt idx="2660">
                  <c:v>44246.833333333336</c:v>
                </c:pt>
                <c:pt idx="2661">
                  <c:v>44246.875</c:v>
                </c:pt>
                <c:pt idx="2662">
                  <c:v>44246.916666666664</c:v>
                </c:pt>
                <c:pt idx="2663">
                  <c:v>44246.958333333336</c:v>
                </c:pt>
                <c:pt idx="2664">
                  <c:v>44247</c:v>
                </c:pt>
                <c:pt idx="2665">
                  <c:v>44247.041666666664</c:v>
                </c:pt>
                <c:pt idx="2666">
                  <c:v>44247.083333333336</c:v>
                </c:pt>
                <c:pt idx="2667">
                  <c:v>44247.125</c:v>
                </c:pt>
                <c:pt idx="2668">
                  <c:v>44247.166666666664</c:v>
                </c:pt>
                <c:pt idx="2669">
                  <c:v>44247.208333333336</c:v>
                </c:pt>
                <c:pt idx="2670">
                  <c:v>44247.25</c:v>
                </c:pt>
                <c:pt idx="2671">
                  <c:v>44247.291666666664</c:v>
                </c:pt>
                <c:pt idx="2672">
                  <c:v>44247.333333333336</c:v>
                </c:pt>
                <c:pt idx="2673">
                  <c:v>44247.375</c:v>
                </c:pt>
                <c:pt idx="2674">
                  <c:v>44247.416666666664</c:v>
                </c:pt>
                <c:pt idx="2675">
                  <c:v>44247.458333333336</c:v>
                </c:pt>
                <c:pt idx="2676">
                  <c:v>44247.5</c:v>
                </c:pt>
                <c:pt idx="2677">
                  <c:v>44247.541666666664</c:v>
                </c:pt>
                <c:pt idx="2678">
                  <c:v>44247.583333333336</c:v>
                </c:pt>
                <c:pt idx="2679">
                  <c:v>44247.625</c:v>
                </c:pt>
                <c:pt idx="2680">
                  <c:v>44247.666666666664</c:v>
                </c:pt>
                <c:pt idx="2681">
                  <c:v>44247.708333333336</c:v>
                </c:pt>
                <c:pt idx="2682">
                  <c:v>44247.75</c:v>
                </c:pt>
                <c:pt idx="2683">
                  <c:v>44247.791666666664</c:v>
                </c:pt>
                <c:pt idx="2684">
                  <c:v>44247.833333333336</c:v>
                </c:pt>
                <c:pt idx="2685">
                  <c:v>44247.875</c:v>
                </c:pt>
                <c:pt idx="2686">
                  <c:v>44247.916666666664</c:v>
                </c:pt>
                <c:pt idx="2687">
                  <c:v>44247.958333333336</c:v>
                </c:pt>
                <c:pt idx="2688">
                  <c:v>44248</c:v>
                </c:pt>
                <c:pt idx="2689">
                  <c:v>44248.041666666664</c:v>
                </c:pt>
                <c:pt idx="2690">
                  <c:v>44248.083333333336</c:v>
                </c:pt>
                <c:pt idx="2691">
                  <c:v>44248.125</c:v>
                </c:pt>
                <c:pt idx="2692">
                  <c:v>44248.166666666664</c:v>
                </c:pt>
                <c:pt idx="2693">
                  <c:v>44248.208333333336</c:v>
                </c:pt>
                <c:pt idx="2694">
                  <c:v>44248.25</c:v>
                </c:pt>
                <c:pt idx="2695">
                  <c:v>44248.291666666664</c:v>
                </c:pt>
                <c:pt idx="2696">
                  <c:v>44248.333333333336</c:v>
                </c:pt>
                <c:pt idx="2697">
                  <c:v>44248.375</c:v>
                </c:pt>
                <c:pt idx="2698">
                  <c:v>44248.416666666664</c:v>
                </c:pt>
                <c:pt idx="2699">
                  <c:v>44248.458333333336</c:v>
                </c:pt>
                <c:pt idx="2700">
                  <c:v>44248.5</c:v>
                </c:pt>
                <c:pt idx="2701">
                  <c:v>44248.541666666664</c:v>
                </c:pt>
                <c:pt idx="2702">
                  <c:v>44248.583333333336</c:v>
                </c:pt>
                <c:pt idx="2703">
                  <c:v>44248.625</c:v>
                </c:pt>
                <c:pt idx="2704">
                  <c:v>44248.666666666664</c:v>
                </c:pt>
                <c:pt idx="2705">
                  <c:v>44248.708333333336</c:v>
                </c:pt>
                <c:pt idx="2706">
                  <c:v>44248.75</c:v>
                </c:pt>
                <c:pt idx="2707">
                  <c:v>44248.791666666664</c:v>
                </c:pt>
                <c:pt idx="2708">
                  <c:v>44248.833333333336</c:v>
                </c:pt>
                <c:pt idx="2709">
                  <c:v>44248.875</c:v>
                </c:pt>
                <c:pt idx="2710">
                  <c:v>44248.916666666664</c:v>
                </c:pt>
                <c:pt idx="2711">
                  <c:v>44248.958333333336</c:v>
                </c:pt>
                <c:pt idx="2712">
                  <c:v>44249</c:v>
                </c:pt>
                <c:pt idx="2713">
                  <c:v>44249.041666666664</c:v>
                </c:pt>
                <c:pt idx="2714">
                  <c:v>44249.083333333336</c:v>
                </c:pt>
                <c:pt idx="2715">
                  <c:v>44249.125</c:v>
                </c:pt>
                <c:pt idx="2716">
                  <c:v>44249.166666666664</c:v>
                </c:pt>
                <c:pt idx="2717">
                  <c:v>44249.208333333336</c:v>
                </c:pt>
                <c:pt idx="2718">
                  <c:v>44249.25</c:v>
                </c:pt>
                <c:pt idx="2719">
                  <c:v>44249.291666666664</c:v>
                </c:pt>
                <c:pt idx="2720">
                  <c:v>44249.333333333336</c:v>
                </c:pt>
                <c:pt idx="2721">
                  <c:v>44249.375</c:v>
                </c:pt>
                <c:pt idx="2722">
                  <c:v>44249.416666666664</c:v>
                </c:pt>
                <c:pt idx="2723">
                  <c:v>44249.458333333336</c:v>
                </c:pt>
                <c:pt idx="2724">
                  <c:v>44249.5</c:v>
                </c:pt>
                <c:pt idx="2725">
                  <c:v>44249.541666666664</c:v>
                </c:pt>
                <c:pt idx="2726">
                  <c:v>44249.583333333336</c:v>
                </c:pt>
                <c:pt idx="2727">
                  <c:v>44249.625</c:v>
                </c:pt>
                <c:pt idx="2728">
                  <c:v>44249.666666666664</c:v>
                </c:pt>
                <c:pt idx="2729">
                  <c:v>44249.708333333336</c:v>
                </c:pt>
                <c:pt idx="2730">
                  <c:v>44249.75</c:v>
                </c:pt>
                <c:pt idx="2731">
                  <c:v>44249.791666666664</c:v>
                </c:pt>
                <c:pt idx="2732">
                  <c:v>44249.833333333336</c:v>
                </c:pt>
                <c:pt idx="2733">
                  <c:v>44249.875</c:v>
                </c:pt>
                <c:pt idx="2734">
                  <c:v>44249.916666666664</c:v>
                </c:pt>
                <c:pt idx="2735">
                  <c:v>44249.958333333336</c:v>
                </c:pt>
                <c:pt idx="2736">
                  <c:v>44250</c:v>
                </c:pt>
                <c:pt idx="2737">
                  <c:v>44250.041666666664</c:v>
                </c:pt>
                <c:pt idx="2738">
                  <c:v>44250.083333333336</c:v>
                </c:pt>
                <c:pt idx="2739">
                  <c:v>44250.125</c:v>
                </c:pt>
                <c:pt idx="2740">
                  <c:v>44250.166666666664</c:v>
                </c:pt>
                <c:pt idx="2741">
                  <c:v>44250.208333333336</c:v>
                </c:pt>
                <c:pt idx="2742">
                  <c:v>44250.25</c:v>
                </c:pt>
                <c:pt idx="2743">
                  <c:v>44250.291666666664</c:v>
                </c:pt>
                <c:pt idx="2744">
                  <c:v>44250.333333333336</c:v>
                </c:pt>
                <c:pt idx="2745">
                  <c:v>44250.375</c:v>
                </c:pt>
                <c:pt idx="2746">
                  <c:v>44250.416666666664</c:v>
                </c:pt>
                <c:pt idx="2747">
                  <c:v>44250.458333333336</c:v>
                </c:pt>
                <c:pt idx="2748">
                  <c:v>44250.5</c:v>
                </c:pt>
                <c:pt idx="2749">
                  <c:v>44250.541666666664</c:v>
                </c:pt>
                <c:pt idx="2750">
                  <c:v>44250.583333333336</c:v>
                </c:pt>
                <c:pt idx="2751">
                  <c:v>44250.625</c:v>
                </c:pt>
                <c:pt idx="2752">
                  <c:v>44250.666666666664</c:v>
                </c:pt>
                <c:pt idx="2753">
                  <c:v>44250.708333333336</c:v>
                </c:pt>
                <c:pt idx="2754">
                  <c:v>44250.75</c:v>
                </c:pt>
                <c:pt idx="2755">
                  <c:v>44250.791666666664</c:v>
                </c:pt>
                <c:pt idx="2756">
                  <c:v>44250.833333333336</c:v>
                </c:pt>
                <c:pt idx="2757">
                  <c:v>44250.875</c:v>
                </c:pt>
                <c:pt idx="2758">
                  <c:v>44250.916666666664</c:v>
                </c:pt>
                <c:pt idx="2759">
                  <c:v>44250.958333333336</c:v>
                </c:pt>
                <c:pt idx="2760">
                  <c:v>44251</c:v>
                </c:pt>
                <c:pt idx="2761">
                  <c:v>44251.041666666664</c:v>
                </c:pt>
                <c:pt idx="2762">
                  <c:v>44251.083333333336</c:v>
                </c:pt>
                <c:pt idx="2763">
                  <c:v>44251.125</c:v>
                </c:pt>
                <c:pt idx="2764">
                  <c:v>44251.166666666664</c:v>
                </c:pt>
                <c:pt idx="2765">
                  <c:v>44251.208333333336</c:v>
                </c:pt>
                <c:pt idx="2766">
                  <c:v>44251.25</c:v>
                </c:pt>
                <c:pt idx="2767">
                  <c:v>44251.291666666664</c:v>
                </c:pt>
                <c:pt idx="2768">
                  <c:v>44251.333333333336</c:v>
                </c:pt>
                <c:pt idx="2769">
                  <c:v>44251.375</c:v>
                </c:pt>
                <c:pt idx="2770">
                  <c:v>44251.416666666664</c:v>
                </c:pt>
                <c:pt idx="2771">
                  <c:v>44251.458333333336</c:v>
                </c:pt>
                <c:pt idx="2772">
                  <c:v>44251.5</c:v>
                </c:pt>
                <c:pt idx="2773">
                  <c:v>44251.541666666664</c:v>
                </c:pt>
                <c:pt idx="2774">
                  <c:v>44251.583333333336</c:v>
                </c:pt>
                <c:pt idx="2775">
                  <c:v>44251.625</c:v>
                </c:pt>
                <c:pt idx="2776">
                  <c:v>44251.666666666664</c:v>
                </c:pt>
                <c:pt idx="2777">
                  <c:v>44251.708333333336</c:v>
                </c:pt>
                <c:pt idx="2778">
                  <c:v>44251.75</c:v>
                </c:pt>
                <c:pt idx="2779">
                  <c:v>44251.791666666664</c:v>
                </c:pt>
                <c:pt idx="2780">
                  <c:v>44251.833333333336</c:v>
                </c:pt>
                <c:pt idx="2781">
                  <c:v>44251.875</c:v>
                </c:pt>
                <c:pt idx="2782">
                  <c:v>44251.916666666664</c:v>
                </c:pt>
                <c:pt idx="2783">
                  <c:v>44251.958333333336</c:v>
                </c:pt>
                <c:pt idx="2784">
                  <c:v>44252</c:v>
                </c:pt>
                <c:pt idx="2785">
                  <c:v>44252.041666666664</c:v>
                </c:pt>
                <c:pt idx="2786">
                  <c:v>44252.083333333336</c:v>
                </c:pt>
                <c:pt idx="2787">
                  <c:v>44252.125</c:v>
                </c:pt>
                <c:pt idx="2788">
                  <c:v>44252.166666666664</c:v>
                </c:pt>
                <c:pt idx="2789">
                  <c:v>44252.208333333336</c:v>
                </c:pt>
                <c:pt idx="2790">
                  <c:v>44252.25</c:v>
                </c:pt>
                <c:pt idx="2791">
                  <c:v>44252.291666666664</c:v>
                </c:pt>
                <c:pt idx="2792">
                  <c:v>44252.333333333336</c:v>
                </c:pt>
                <c:pt idx="2793">
                  <c:v>44252.375</c:v>
                </c:pt>
                <c:pt idx="2794">
                  <c:v>44252.416666666664</c:v>
                </c:pt>
                <c:pt idx="2795">
                  <c:v>44252.458333333336</c:v>
                </c:pt>
                <c:pt idx="2796">
                  <c:v>44252.5</c:v>
                </c:pt>
                <c:pt idx="2797">
                  <c:v>44252.541666666664</c:v>
                </c:pt>
                <c:pt idx="2798">
                  <c:v>44252.583333333336</c:v>
                </c:pt>
                <c:pt idx="2799">
                  <c:v>44252.625</c:v>
                </c:pt>
                <c:pt idx="2800">
                  <c:v>44252.666666666664</c:v>
                </c:pt>
                <c:pt idx="2801">
                  <c:v>44252.708333333336</c:v>
                </c:pt>
                <c:pt idx="2802">
                  <c:v>44252.75</c:v>
                </c:pt>
                <c:pt idx="2803">
                  <c:v>44252.791666666664</c:v>
                </c:pt>
                <c:pt idx="2804">
                  <c:v>44252.833333333336</c:v>
                </c:pt>
                <c:pt idx="2805">
                  <c:v>44252.875</c:v>
                </c:pt>
                <c:pt idx="2806">
                  <c:v>44252.916666666664</c:v>
                </c:pt>
                <c:pt idx="2807">
                  <c:v>44252.958333333336</c:v>
                </c:pt>
                <c:pt idx="2808">
                  <c:v>44253</c:v>
                </c:pt>
                <c:pt idx="2809">
                  <c:v>44253.041666666664</c:v>
                </c:pt>
                <c:pt idx="2810">
                  <c:v>44253.083333333336</c:v>
                </c:pt>
                <c:pt idx="2811">
                  <c:v>44253.125</c:v>
                </c:pt>
                <c:pt idx="2812">
                  <c:v>44253.166666666664</c:v>
                </c:pt>
                <c:pt idx="2813">
                  <c:v>44253.208333333336</c:v>
                </c:pt>
                <c:pt idx="2814">
                  <c:v>44253.25</c:v>
                </c:pt>
                <c:pt idx="2815">
                  <c:v>44253.291666666664</c:v>
                </c:pt>
                <c:pt idx="2816">
                  <c:v>44253.333333333336</c:v>
                </c:pt>
                <c:pt idx="2817">
                  <c:v>44253.375</c:v>
                </c:pt>
                <c:pt idx="2818">
                  <c:v>44253.416666666664</c:v>
                </c:pt>
                <c:pt idx="2819">
                  <c:v>44253.458333333336</c:v>
                </c:pt>
                <c:pt idx="2820">
                  <c:v>44253.5</c:v>
                </c:pt>
                <c:pt idx="2821">
                  <c:v>44253.541666666664</c:v>
                </c:pt>
                <c:pt idx="2822">
                  <c:v>44253.583333333336</c:v>
                </c:pt>
                <c:pt idx="2823">
                  <c:v>44253.625</c:v>
                </c:pt>
                <c:pt idx="2824">
                  <c:v>44253.666666666664</c:v>
                </c:pt>
                <c:pt idx="2825">
                  <c:v>44253.708333333336</c:v>
                </c:pt>
                <c:pt idx="2826">
                  <c:v>44253.75</c:v>
                </c:pt>
                <c:pt idx="2827">
                  <c:v>44253.791666666664</c:v>
                </c:pt>
                <c:pt idx="2828">
                  <c:v>44253.833333333336</c:v>
                </c:pt>
                <c:pt idx="2829">
                  <c:v>44253.875</c:v>
                </c:pt>
                <c:pt idx="2830">
                  <c:v>44253.916666666664</c:v>
                </c:pt>
                <c:pt idx="2831">
                  <c:v>44253.958333333336</c:v>
                </c:pt>
                <c:pt idx="2832">
                  <c:v>44254</c:v>
                </c:pt>
                <c:pt idx="2833">
                  <c:v>44254.041666666664</c:v>
                </c:pt>
                <c:pt idx="2834">
                  <c:v>44254.083333333336</c:v>
                </c:pt>
                <c:pt idx="2835">
                  <c:v>44254.125</c:v>
                </c:pt>
                <c:pt idx="2836">
                  <c:v>44254.166666666664</c:v>
                </c:pt>
                <c:pt idx="2837">
                  <c:v>44254.208333333336</c:v>
                </c:pt>
                <c:pt idx="2838">
                  <c:v>44254.25</c:v>
                </c:pt>
                <c:pt idx="2839">
                  <c:v>44254.291666666664</c:v>
                </c:pt>
                <c:pt idx="2840">
                  <c:v>44254.333333333336</c:v>
                </c:pt>
                <c:pt idx="2841">
                  <c:v>44254.375</c:v>
                </c:pt>
                <c:pt idx="2842">
                  <c:v>44254.416666666664</c:v>
                </c:pt>
                <c:pt idx="2843">
                  <c:v>44254.458333333336</c:v>
                </c:pt>
                <c:pt idx="2844">
                  <c:v>44254.5</c:v>
                </c:pt>
                <c:pt idx="2845">
                  <c:v>44254.541666666664</c:v>
                </c:pt>
                <c:pt idx="2846">
                  <c:v>44254.583333333336</c:v>
                </c:pt>
                <c:pt idx="2847">
                  <c:v>44254.625</c:v>
                </c:pt>
                <c:pt idx="2848">
                  <c:v>44254.666666666664</c:v>
                </c:pt>
                <c:pt idx="2849">
                  <c:v>44254.708333333336</c:v>
                </c:pt>
                <c:pt idx="2850">
                  <c:v>44254.75</c:v>
                </c:pt>
                <c:pt idx="2851">
                  <c:v>44254.791666666664</c:v>
                </c:pt>
                <c:pt idx="2852">
                  <c:v>44254.833333333336</c:v>
                </c:pt>
                <c:pt idx="2853">
                  <c:v>44254.875</c:v>
                </c:pt>
                <c:pt idx="2854">
                  <c:v>44254.916666666664</c:v>
                </c:pt>
                <c:pt idx="2855">
                  <c:v>44254.958333333336</c:v>
                </c:pt>
                <c:pt idx="2856">
                  <c:v>44255</c:v>
                </c:pt>
                <c:pt idx="2857">
                  <c:v>44255.041666666664</c:v>
                </c:pt>
                <c:pt idx="2858">
                  <c:v>44255.083333333336</c:v>
                </c:pt>
                <c:pt idx="2859">
                  <c:v>44255.125</c:v>
                </c:pt>
                <c:pt idx="2860">
                  <c:v>44255.166666666664</c:v>
                </c:pt>
                <c:pt idx="2861">
                  <c:v>44255.208333333336</c:v>
                </c:pt>
                <c:pt idx="2862">
                  <c:v>44255.25</c:v>
                </c:pt>
                <c:pt idx="2863">
                  <c:v>44255.291666666664</c:v>
                </c:pt>
                <c:pt idx="2864">
                  <c:v>44255.333333333336</c:v>
                </c:pt>
                <c:pt idx="2865">
                  <c:v>44255.375</c:v>
                </c:pt>
                <c:pt idx="2866">
                  <c:v>44255.416666666664</c:v>
                </c:pt>
                <c:pt idx="2867">
                  <c:v>44255.458333333336</c:v>
                </c:pt>
                <c:pt idx="2868">
                  <c:v>44255.5</c:v>
                </c:pt>
                <c:pt idx="2869">
                  <c:v>44255.541666666664</c:v>
                </c:pt>
                <c:pt idx="2870">
                  <c:v>44255.583333333336</c:v>
                </c:pt>
                <c:pt idx="2871">
                  <c:v>44255.625</c:v>
                </c:pt>
                <c:pt idx="2872">
                  <c:v>44255.666666666664</c:v>
                </c:pt>
                <c:pt idx="2873">
                  <c:v>44255.708333333336</c:v>
                </c:pt>
                <c:pt idx="2874">
                  <c:v>44255.75</c:v>
                </c:pt>
                <c:pt idx="2875">
                  <c:v>44255.791666666664</c:v>
                </c:pt>
                <c:pt idx="2876">
                  <c:v>44255.833333333336</c:v>
                </c:pt>
                <c:pt idx="2877">
                  <c:v>44255.875</c:v>
                </c:pt>
                <c:pt idx="2878">
                  <c:v>44255.916666666664</c:v>
                </c:pt>
                <c:pt idx="2879">
                  <c:v>44255.958333333336</c:v>
                </c:pt>
                <c:pt idx="2880">
                  <c:v>44256</c:v>
                </c:pt>
                <c:pt idx="2881">
                  <c:v>44256.041666666664</c:v>
                </c:pt>
                <c:pt idx="2882">
                  <c:v>44256.083333333336</c:v>
                </c:pt>
                <c:pt idx="2883">
                  <c:v>44256.125</c:v>
                </c:pt>
                <c:pt idx="2884">
                  <c:v>44256.166666666664</c:v>
                </c:pt>
                <c:pt idx="2885">
                  <c:v>44256.208333333336</c:v>
                </c:pt>
                <c:pt idx="2886">
                  <c:v>44256.25</c:v>
                </c:pt>
                <c:pt idx="2887">
                  <c:v>44256.291666666664</c:v>
                </c:pt>
                <c:pt idx="2888">
                  <c:v>44256.333333333336</c:v>
                </c:pt>
                <c:pt idx="2889">
                  <c:v>44256.375</c:v>
                </c:pt>
                <c:pt idx="2890">
                  <c:v>44256.416666666664</c:v>
                </c:pt>
                <c:pt idx="2891">
                  <c:v>44256.458333333336</c:v>
                </c:pt>
                <c:pt idx="2892">
                  <c:v>44256.5</c:v>
                </c:pt>
                <c:pt idx="2893">
                  <c:v>44256.541666666664</c:v>
                </c:pt>
                <c:pt idx="2894">
                  <c:v>44256.583333333336</c:v>
                </c:pt>
                <c:pt idx="2895">
                  <c:v>44256.625</c:v>
                </c:pt>
                <c:pt idx="2896">
                  <c:v>44256.666666666664</c:v>
                </c:pt>
                <c:pt idx="2897">
                  <c:v>44256.708333333336</c:v>
                </c:pt>
                <c:pt idx="2898">
                  <c:v>44256.75</c:v>
                </c:pt>
                <c:pt idx="2899">
                  <c:v>44256.791666666664</c:v>
                </c:pt>
                <c:pt idx="2900">
                  <c:v>44256.833333333336</c:v>
                </c:pt>
                <c:pt idx="2901">
                  <c:v>44256.875</c:v>
                </c:pt>
                <c:pt idx="2902">
                  <c:v>44256.916666666664</c:v>
                </c:pt>
                <c:pt idx="2903">
                  <c:v>44256.958333333336</c:v>
                </c:pt>
                <c:pt idx="2904">
                  <c:v>44257</c:v>
                </c:pt>
                <c:pt idx="2905">
                  <c:v>44257.041666666664</c:v>
                </c:pt>
                <c:pt idx="2906">
                  <c:v>44257.083333333336</c:v>
                </c:pt>
                <c:pt idx="2907">
                  <c:v>44257.125</c:v>
                </c:pt>
                <c:pt idx="2908">
                  <c:v>44257.166666666664</c:v>
                </c:pt>
                <c:pt idx="2909">
                  <c:v>44257.208333333336</c:v>
                </c:pt>
                <c:pt idx="2910">
                  <c:v>44257.25</c:v>
                </c:pt>
                <c:pt idx="2911">
                  <c:v>44257.291666666664</c:v>
                </c:pt>
                <c:pt idx="2912">
                  <c:v>44257.333333333336</c:v>
                </c:pt>
                <c:pt idx="2913">
                  <c:v>44257.375</c:v>
                </c:pt>
                <c:pt idx="2914">
                  <c:v>44257.416666666664</c:v>
                </c:pt>
                <c:pt idx="2915">
                  <c:v>44257.458333333336</c:v>
                </c:pt>
                <c:pt idx="2916">
                  <c:v>44257.5</c:v>
                </c:pt>
                <c:pt idx="2917">
                  <c:v>44257.541666666664</c:v>
                </c:pt>
                <c:pt idx="2918">
                  <c:v>44257.583333333336</c:v>
                </c:pt>
                <c:pt idx="2919">
                  <c:v>44257.625</c:v>
                </c:pt>
                <c:pt idx="2920">
                  <c:v>44257.666666666664</c:v>
                </c:pt>
                <c:pt idx="2921">
                  <c:v>44257.708333333336</c:v>
                </c:pt>
                <c:pt idx="2922">
                  <c:v>44257.75</c:v>
                </c:pt>
                <c:pt idx="2923">
                  <c:v>44257.791666666664</c:v>
                </c:pt>
                <c:pt idx="2924">
                  <c:v>44257.833333333336</c:v>
                </c:pt>
                <c:pt idx="2925">
                  <c:v>44257.875</c:v>
                </c:pt>
                <c:pt idx="2926">
                  <c:v>44257.916666666664</c:v>
                </c:pt>
                <c:pt idx="2927">
                  <c:v>44257.958333333336</c:v>
                </c:pt>
                <c:pt idx="2928">
                  <c:v>44258</c:v>
                </c:pt>
                <c:pt idx="2929">
                  <c:v>44258.041666666664</c:v>
                </c:pt>
                <c:pt idx="2930">
                  <c:v>44258.083333333336</c:v>
                </c:pt>
                <c:pt idx="2931">
                  <c:v>44258.125</c:v>
                </c:pt>
                <c:pt idx="2932">
                  <c:v>44258.166666666664</c:v>
                </c:pt>
                <c:pt idx="2933">
                  <c:v>44258.208333333336</c:v>
                </c:pt>
                <c:pt idx="2934">
                  <c:v>44258.25</c:v>
                </c:pt>
                <c:pt idx="2935">
                  <c:v>44258.291666666664</c:v>
                </c:pt>
                <c:pt idx="2936">
                  <c:v>44258.333333333336</c:v>
                </c:pt>
                <c:pt idx="2937">
                  <c:v>44258.375</c:v>
                </c:pt>
                <c:pt idx="2938">
                  <c:v>44258.416666666664</c:v>
                </c:pt>
                <c:pt idx="2939">
                  <c:v>44258.458333333336</c:v>
                </c:pt>
                <c:pt idx="2940">
                  <c:v>44258.5</c:v>
                </c:pt>
                <c:pt idx="2941">
                  <c:v>44258.541666666664</c:v>
                </c:pt>
                <c:pt idx="2942">
                  <c:v>44258.583333333336</c:v>
                </c:pt>
                <c:pt idx="2943">
                  <c:v>44258.625</c:v>
                </c:pt>
                <c:pt idx="2944">
                  <c:v>44258.666666666664</c:v>
                </c:pt>
                <c:pt idx="2945">
                  <c:v>44258.708333333336</c:v>
                </c:pt>
                <c:pt idx="2946">
                  <c:v>44258.75</c:v>
                </c:pt>
                <c:pt idx="2947">
                  <c:v>44258.791666666664</c:v>
                </c:pt>
                <c:pt idx="2948">
                  <c:v>44258.833333333336</c:v>
                </c:pt>
                <c:pt idx="2949">
                  <c:v>44258.875</c:v>
                </c:pt>
                <c:pt idx="2950">
                  <c:v>44258.916666666664</c:v>
                </c:pt>
                <c:pt idx="2951">
                  <c:v>44258.958333333336</c:v>
                </c:pt>
                <c:pt idx="2952">
                  <c:v>44259</c:v>
                </c:pt>
                <c:pt idx="2953">
                  <c:v>44259.041666666664</c:v>
                </c:pt>
                <c:pt idx="2954">
                  <c:v>44259.083333333336</c:v>
                </c:pt>
                <c:pt idx="2955">
                  <c:v>44259.125</c:v>
                </c:pt>
                <c:pt idx="2956">
                  <c:v>44259.166666666664</c:v>
                </c:pt>
                <c:pt idx="2957">
                  <c:v>44259.208333333336</c:v>
                </c:pt>
                <c:pt idx="2958">
                  <c:v>44259.25</c:v>
                </c:pt>
                <c:pt idx="2959">
                  <c:v>44259.291666666664</c:v>
                </c:pt>
                <c:pt idx="2960">
                  <c:v>44259.333333333336</c:v>
                </c:pt>
                <c:pt idx="2961">
                  <c:v>44259.375</c:v>
                </c:pt>
                <c:pt idx="2962">
                  <c:v>44259.416666666664</c:v>
                </c:pt>
                <c:pt idx="2963">
                  <c:v>44259.458333333336</c:v>
                </c:pt>
                <c:pt idx="2964">
                  <c:v>44259.5</c:v>
                </c:pt>
                <c:pt idx="2965">
                  <c:v>44259.541666666664</c:v>
                </c:pt>
                <c:pt idx="2966">
                  <c:v>44259.583333333336</c:v>
                </c:pt>
                <c:pt idx="2967">
                  <c:v>44259.625</c:v>
                </c:pt>
                <c:pt idx="2968">
                  <c:v>44259.666666666664</c:v>
                </c:pt>
                <c:pt idx="2969">
                  <c:v>44259.708333333336</c:v>
                </c:pt>
                <c:pt idx="2970">
                  <c:v>44259.75</c:v>
                </c:pt>
                <c:pt idx="2971">
                  <c:v>44259.791666666664</c:v>
                </c:pt>
                <c:pt idx="2972">
                  <c:v>44259.833333333336</c:v>
                </c:pt>
                <c:pt idx="2973">
                  <c:v>44259.875</c:v>
                </c:pt>
                <c:pt idx="2974">
                  <c:v>44259.916666666664</c:v>
                </c:pt>
                <c:pt idx="2975">
                  <c:v>44259.958333333336</c:v>
                </c:pt>
                <c:pt idx="2976">
                  <c:v>44260</c:v>
                </c:pt>
                <c:pt idx="2977">
                  <c:v>44260.041666666664</c:v>
                </c:pt>
                <c:pt idx="2978">
                  <c:v>44260.083333333336</c:v>
                </c:pt>
                <c:pt idx="2979">
                  <c:v>44260.125</c:v>
                </c:pt>
                <c:pt idx="2980">
                  <c:v>44260.166666666664</c:v>
                </c:pt>
                <c:pt idx="2981">
                  <c:v>44260.208333333336</c:v>
                </c:pt>
                <c:pt idx="2982">
                  <c:v>44260.25</c:v>
                </c:pt>
                <c:pt idx="2983">
                  <c:v>44260.291666666664</c:v>
                </c:pt>
                <c:pt idx="2984">
                  <c:v>44260.333333333336</c:v>
                </c:pt>
                <c:pt idx="2985">
                  <c:v>44260.375</c:v>
                </c:pt>
                <c:pt idx="2986">
                  <c:v>44260.416666666664</c:v>
                </c:pt>
                <c:pt idx="2987">
                  <c:v>44260.458333333336</c:v>
                </c:pt>
                <c:pt idx="2988">
                  <c:v>44260.5</c:v>
                </c:pt>
                <c:pt idx="2989">
                  <c:v>44260.541666666664</c:v>
                </c:pt>
                <c:pt idx="2990">
                  <c:v>44260.583333333336</c:v>
                </c:pt>
                <c:pt idx="2991">
                  <c:v>44260.625</c:v>
                </c:pt>
                <c:pt idx="2992">
                  <c:v>44260.666666666664</c:v>
                </c:pt>
                <c:pt idx="2993">
                  <c:v>44260.708333333336</c:v>
                </c:pt>
                <c:pt idx="2994">
                  <c:v>44260.75</c:v>
                </c:pt>
                <c:pt idx="2995">
                  <c:v>44260.791666666664</c:v>
                </c:pt>
                <c:pt idx="2996">
                  <c:v>44260.833333333336</c:v>
                </c:pt>
                <c:pt idx="2997">
                  <c:v>44260.875</c:v>
                </c:pt>
                <c:pt idx="2998">
                  <c:v>44260.916666666664</c:v>
                </c:pt>
                <c:pt idx="2999">
                  <c:v>44260.958333333336</c:v>
                </c:pt>
                <c:pt idx="3000">
                  <c:v>44261</c:v>
                </c:pt>
                <c:pt idx="3001">
                  <c:v>44261.041666666664</c:v>
                </c:pt>
                <c:pt idx="3002">
                  <c:v>44261.083333333336</c:v>
                </c:pt>
                <c:pt idx="3003">
                  <c:v>44261.125</c:v>
                </c:pt>
                <c:pt idx="3004">
                  <c:v>44261.166666666664</c:v>
                </c:pt>
                <c:pt idx="3005">
                  <c:v>44261.208333333336</c:v>
                </c:pt>
                <c:pt idx="3006">
                  <c:v>44261.25</c:v>
                </c:pt>
                <c:pt idx="3007">
                  <c:v>44261.291666666664</c:v>
                </c:pt>
                <c:pt idx="3008">
                  <c:v>44261.333333333336</c:v>
                </c:pt>
                <c:pt idx="3009">
                  <c:v>44261.375</c:v>
                </c:pt>
                <c:pt idx="3010">
                  <c:v>44261.416666666664</c:v>
                </c:pt>
                <c:pt idx="3011">
                  <c:v>44261.458333333336</c:v>
                </c:pt>
                <c:pt idx="3012">
                  <c:v>44261.5</c:v>
                </c:pt>
                <c:pt idx="3013">
                  <c:v>44261.541666666664</c:v>
                </c:pt>
                <c:pt idx="3014">
                  <c:v>44261.583333333336</c:v>
                </c:pt>
                <c:pt idx="3015">
                  <c:v>44261.625</c:v>
                </c:pt>
                <c:pt idx="3016">
                  <c:v>44261.666666666664</c:v>
                </c:pt>
                <c:pt idx="3017">
                  <c:v>44261.708333333336</c:v>
                </c:pt>
                <c:pt idx="3018">
                  <c:v>44261.75</c:v>
                </c:pt>
                <c:pt idx="3019">
                  <c:v>44261.791666666664</c:v>
                </c:pt>
                <c:pt idx="3020">
                  <c:v>44261.833333333336</c:v>
                </c:pt>
                <c:pt idx="3021">
                  <c:v>44261.875</c:v>
                </c:pt>
                <c:pt idx="3022">
                  <c:v>44261.916666666664</c:v>
                </c:pt>
                <c:pt idx="3023">
                  <c:v>44261.958333333336</c:v>
                </c:pt>
                <c:pt idx="3024">
                  <c:v>44262</c:v>
                </c:pt>
                <c:pt idx="3025">
                  <c:v>44262.041666666664</c:v>
                </c:pt>
                <c:pt idx="3026">
                  <c:v>44262.083333333336</c:v>
                </c:pt>
                <c:pt idx="3027">
                  <c:v>44262.125</c:v>
                </c:pt>
                <c:pt idx="3028">
                  <c:v>44262.166666666664</c:v>
                </c:pt>
                <c:pt idx="3029">
                  <c:v>44262.208333333336</c:v>
                </c:pt>
                <c:pt idx="3030">
                  <c:v>44262.25</c:v>
                </c:pt>
                <c:pt idx="3031">
                  <c:v>44262.291666666664</c:v>
                </c:pt>
                <c:pt idx="3032">
                  <c:v>44262.333333333336</c:v>
                </c:pt>
                <c:pt idx="3033">
                  <c:v>44262.375</c:v>
                </c:pt>
                <c:pt idx="3034">
                  <c:v>44262.416666666664</c:v>
                </c:pt>
                <c:pt idx="3035">
                  <c:v>44262.458333333336</c:v>
                </c:pt>
                <c:pt idx="3036">
                  <c:v>44262.5</c:v>
                </c:pt>
                <c:pt idx="3037">
                  <c:v>44262.541666666664</c:v>
                </c:pt>
                <c:pt idx="3038">
                  <c:v>44262.583333333336</c:v>
                </c:pt>
                <c:pt idx="3039">
                  <c:v>44262.625</c:v>
                </c:pt>
                <c:pt idx="3040">
                  <c:v>44262.666666666664</c:v>
                </c:pt>
                <c:pt idx="3041">
                  <c:v>44262.708333333336</c:v>
                </c:pt>
                <c:pt idx="3042">
                  <c:v>44262.75</c:v>
                </c:pt>
                <c:pt idx="3043">
                  <c:v>44262.791666666664</c:v>
                </c:pt>
                <c:pt idx="3044">
                  <c:v>44262.833333333336</c:v>
                </c:pt>
                <c:pt idx="3045">
                  <c:v>44262.875</c:v>
                </c:pt>
                <c:pt idx="3046">
                  <c:v>44262.916666666664</c:v>
                </c:pt>
                <c:pt idx="3047">
                  <c:v>44262.958333333336</c:v>
                </c:pt>
                <c:pt idx="3048">
                  <c:v>44263</c:v>
                </c:pt>
                <c:pt idx="3049">
                  <c:v>44263.041666666664</c:v>
                </c:pt>
                <c:pt idx="3050">
                  <c:v>44263.083333333336</c:v>
                </c:pt>
                <c:pt idx="3051">
                  <c:v>44263.125</c:v>
                </c:pt>
                <c:pt idx="3052">
                  <c:v>44263.166666666664</c:v>
                </c:pt>
                <c:pt idx="3053">
                  <c:v>44263.208333333336</c:v>
                </c:pt>
                <c:pt idx="3054">
                  <c:v>44263.25</c:v>
                </c:pt>
                <c:pt idx="3055">
                  <c:v>44263.291666666664</c:v>
                </c:pt>
                <c:pt idx="3056">
                  <c:v>44263.333333333336</c:v>
                </c:pt>
                <c:pt idx="3057">
                  <c:v>44263.375</c:v>
                </c:pt>
                <c:pt idx="3058">
                  <c:v>44263.416666666664</c:v>
                </c:pt>
                <c:pt idx="3059">
                  <c:v>44263.458333333336</c:v>
                </c:pt>
                <c:pt idx="3060">
                  <c:v>44263.5</c:v>
                </c:pt>
                <c:pt idx="3061">
                  <c:v>44263.541666666664</c:v>
                </c:pt>
                <c:pt idx="3062">
                  <c:v>44263.583333333336</c:v>
                </c:pt>
                <c:pt idx="3063">
                  <c:v>44263.625</c:v>
                </c:pt>
                <c:pt idx="3064">
                  <c:v>44263.666666666664</c:v>
                </c:pt>
                <c:pt idx="3065">
                  <c:v>44263.708333333336</c:v>
                </c:pt>
                <c:pt idx="3066">
                  <c:v>44263.75</c:v>
                </c:pt>
                <c:pt idx="3067">
                  <c:v>44263.791666666664</c:v>
                </c:pt>
                <c:pt idx="3068">
                  <c:v>44263.833333333336</c:v>
                </c:pt>
                <c:pt idx="3069">
                  <c:v>44263.875</c:v>
                </c:pt>
                <c:pt idx="3070">
                  <c:v>44263.916666666664</c:v>
                </c:pt>
                <c:pt idx="3071">
                  <c:v>44263.958333333336</c:v>
                </c:pt>
                <c:pt idx="3072">
                  <c:v>44264</c:v>
                </c:pt>
                <c:pt idx="3073">
                  <c:v>44264.041666666664</c:v>
                </c:pt>
                <c:pt idx="3074">
                  <c:v>44264.083333333336</c:v>
                </c:pt>
                <c:pt idx="3075">
                  <c:v>44264.125</c:v>
                </c:pt>
                <c:pt idx="3076">
                  <c:v>44264.166666666664</c:v>
                </c:pt>
                <c:pt idx="3077">
                  <c:v>44264.208333333336</c:v>
                </c:pt>
                <c:pt idx="3078">
                  <c:v>44264.25</c:v>
                </c:pt>
                <c:pt idx="3079">
                  <c:v>44264.291666666664</c:v>
                </c:pt>
                <c:pt idx="3080">
                  <c:v>44264.333333333336</c:v>
                </c:pt>
                <c:pt idx="3081">
                  <c:v>44264.375</c:v>
                </c:pt>
                <c:pt idx="3082">
                  <c:v>44264.416666666664</c:v>
                </c:pt>
                <c:pt idx="3083">
                  <c:v>44264.458333333336</c:v>
                </c:pt>
                <c:pt idx="3084">
                  <c:v>44264.5</c:v>
                </c:pt>
                <c:pt idx="3085">
                  <c:v>44264.541666666664</c:v>
                </c:pt>
                <c:pt idx="3086">
                  <c:v>44264.583333333336</c:v>
                </c:pt>
                <c:pt idx="3087">
                  <c:v>44264.625</c:v>
                </c:pt>
                <c:pt idx="3088">
                  <c:v>44264.666666666664</c:v>
                </c:pt>
                <c:pt idx="3089">
                  <c:v>44264.708333333336</c:v>
                </c:pt>
                <c:pt idx="3090">
                  <c:v>44264.75</c:v>
                </c:pt>
                <c:pt idx="3091">
                  <c:v>44264.791666666664</c:v>
                </c:pt>
                <c:pt idx="3092">
                  <c:v>44264.833333333336</c:v>
                </c:pt>
                <c:pt idx="3093">
                  <c:v>44264.875</c:v>
                </c:pt>
                <c:pt idx="3094">
                  <c:v>44264.916666666664</c:v>
                </c:pt>
                <c:pt idx="3095">
                  <c:v>44264.958333333336</c:v>
                </c:pt>
                <c:pt idx="3096">
                  <c:v>44265</c:v>
                </c:pt>
                <c:pt idx="3097">
                  <c:v>44265.041666666664</c:v>
                </c:pt>
                <c:pt idx="3098">
                  <c:v>44265.083333333336</c:v>
                </c:pt>
                <c:pt idx="3099">
                  <c:v>44265.125</c:v>
                </c:pt>
                <c:pt idx="3100">
                  <c:v>44265.166666666664</c:v>
                </c:pt>
                <c:pt idx="3101">
                  <c:v>44265.208333333336</c:v>
                </c:pt>
                <c:pt idx="3102">
                  <c:v>44265.25</c:v>
                </c:pt>
                <c:pt idx="3103">
                  <c:v>44265.291666666664</c:v>
                </c:pt>
                <c:pt idx="3104">
                  <c:v>44265.333333333336</c:v>
                </c:pt>
                <c:pt idx="3105">
                  <c:v>44265.375</c:v>
                </c:pt>
                <c:pt idx="3106">
                  <c:v>44265.416666666664</c:v>
                </c:pt>
                <c:pt idx="3107">
                  <c:v>44265.458333333336</c:v>
                </c:pt>
                <c:pt idx="3108">
                  <c:v>44265.5</c:v>
                </c:pt>
                <c:pt idx="3109">
                  <c:v>44265.541666666664</c:v>
                </c:pt>
                <c:pt idx="3110">
                  <c:v>44265.583333333336</c:v>
                </c:pt>
                <c:pt idx="3111">
                  <c:v>44265.625</c:v>
                </c:pt>
                <c:pt idx="3112">
                  <c:v>44265.666666666664</c:v>
                </c:pt>
                <c:pt idx="3113">
                  <c:v>44265.708333333336</c:v>
                </c:pt>
                <c:pt idx="3114">
                  <c:v>44265.75</c:v>
                </c:pt>
                <c:pt idx="3115">
                  <c:v>44265.791666666664</c:v>
                </c:pt>
                <c:pt idx="3116">
                  <c:v>44265.833333333336</c:v>
                </c:pt>
                <c:pt idx="3117">
                  <c:v>44265.875</c:v>
                </c:pt>
                <c:pt idx="3118">
                  <c:v>44265.916666666664</c:v>
                </c:pt>
                <c:pt idx="3119">
                  <c:v>44265.958333333336</c:v>
                </c:pt>
                <c:pt idx="3120">
                  <c:v>44266</c:v>
                </c:pt>
                <c:pt idx="3121">
                  <c:v>44266.041666666664</c:v>
                </c:pt>
                <c:pt idx="3122">
                  <c:v>44266.083333333336</c:v>
                </c:pt>
                <c:pt idx="3123">
                  <c:v>44266.125</c:v>
                </c:pt>
                <c:pt idx="3124">
                  <c:v>44266.166666666664</c:v>
                </c:pt>
                <c:pt idx="3125">
                  <c:v>44266.208333333336</c:v>
                </c:pt>
                <c:pt idx="3126">
                  <c:v>44266.25</c:v>
                </c:pt>
                <c:pt idx="3127">
                  <c:v>44266.291666666664</c:v>
                </c:pt>
                <c:pt idx="3128">
                  <c:v>44266.333333333336</c:v>
                </c:pt>
                <c:pt idx="3129">
                  <c:v>44266.375</c:v>
                </c:pt>
                <c:pt idx="3130">
                  <c:v>44266.416666666664</c:v>
                </c:pt>
                <c:pt idx="3131">
                  <c:v>44266.458333333336</c:v>
                </c:pt>
                <c:pt idx="3132">
                  <c:v>44266.5</c:v>
                </c:pt>
                <c:pt idx="3133">
                  <c:v>44266.541666666664</c:v>
                </c:pt>
                <c:pt idx="3134">
                  <c:v>44266.583333333336</c:v>
                </c:pt>
                <c:pt idx="3135">
                  <c:v>44266.625</c:v>
                </c:pt>
                <c:pt idx="3136">
                  <c:v>44266.666666666664</c:v>
                </c:pt>
                <c:pt idx="3137">
                  <c:v>44266.708333333336</c:v>
                </c:pt>
                <c:pt idx="3138">
                  <c:v>44266.75</c:v>
                </c:pt>
                <c:pt idx="3139">
                  <c:v>44266.791666666664</c:v>
                </c:pt>
                <c:pt idx="3140">
                  <c:v>44266.833333333336</c:v>
                </c:pt>
                <c:pt idx="3141">
                  <c:v>44266.875</c:v>
                </c:pt>
                <c:pt idx="3142">
                  <c:v>44266.916666666664</c:v>
                </c:pt>
                <c:pt idx="3143">
                  <c:v>44266.958333333336</c:v>
                </c:pt>
                <c:pt idx="3144">
                  <c:v>44267</c:v>
                </c:pt>
                <c:pt idx="3145">
                  <c:v>44267.041666666664</c:v>
                </c:pt>
                <c:pt idx="3146">
                  <c:v>44267.083333333336</c:v>
                </c:pt>
                <c:pt idx="3147">
                  <c:v>44267.125</c:v>
                </c:pt>
                <c:pt idx="3148">
                  <c:v>44267.166666666664</c:v>
                </c:pt>
                <c:pt idx="3149">
                  <c:v>44267.208333333336</c:v>
                </c:pt>
                <c:pt idx="3150">
                  <c:v>44267.25</c:v>
                </c:pt>
                <c:pt idx="3151">
                  <c:v>44267.291666666664</c:v>
                </c:pt>
                <c:pt idx="3152">
                  <c:v>44267.333333333336</c:v>
                </c:pt>
                <c:pt idx="3153">
                  <c:v>44267.375</c:v>
                </c:pt>
                <c:pt idx="3154">
                  <c:v>44267.416666666664</c:v>
                </c:pt>
                <c:pt idx="3155">
                  <c:v>44267.458333333336</c:v>
                </c:pt>
                <c:pt idx="3156">
                  <c:v>44267.5</c:v>
                </c:pt>
                <c:pt idx="3157">
                  <c:v>44267.541666666664</c:v>
                </c:pt>
                <c:pt idx="3158">
                  <c:v>44267.583333333336</c:v>
                </c:pt>
                <c:pt idx="3159">
                  <c:v>44267.625</c:v>
                </c:pt>
                <c:pt idx="3160">
                  <c:v>44267.666666666664</c:v>
                </c:pt>
                <c:pt idx="3161">
                  <c:v>44267.708333333336</c:v>
                </c:pt>
                <c:pt idx="3162">
                  <c:v>44267.75</c:v>
                </c:pt>
                <c:pt idx="3163">
                  <c:v>44267.791666666664</c:v>
                </c:pt>
                <c:pt idx="3164">
                  <c:v>44267.833333333336</c:v>
                </c:pt>
                <c:pt idx="3165">
                  <c:v>44267.875</c:v>
                </c:pt>
                <c:pt idx="3166">
                  <c:v>44267.916666666664</c:v>
                </c:pt>
                <c:pt idx="3167">
                  <c:v>44267.958333333336</c:v>
                </c:pt>
                <c:pt idx="3168">
                  <c:v>44268</c:v>
                </c:pt>
                <c:pt idx="3169">
                  <c:v>44268.041666666664</c:v>
                </c:pt>
                <c:pt idx="3170">
                  <c:v>44268.083333333336</c:v>
                </c:pt>
                <c:pt idx="3171">
                  <c:v>44268.125</c:v>
                </c:pt>
                <c:pt idx="3172">
                  <c:v>44268.166666666664</c:v>
                </c:pt>
                <c:pt idx="3173">
                  <c:v>44268.208333333336</c:v>
                </c:pt>
                <c:pt idx="3174">
                  <c:v>44268.25</c:v>
                </c:pt>
                <c:pt idx="3175">
                  <c:v>44268.291666666664</c:v>
                </c:pt>
                <c:pt idx="3176">
                  <c:v>44268.333333333336</c:v>
                </c:pt>
                <c:pt idx="3177">
                  <c:v>44268.375</c:v>
                </c:pt>
                <c:pt idx="3178">
                  <c:v>44268.416666666664</c:v>
                </c:pt>
                <c:pt idx="3179">
                  <c:v>44268.458333333336</c:v>
                </c:pt>
                <c:pt idx="3180">
                  <c:v>44268.5</c:v>
                </c:pt>
                <c:pt idx="3181">
                  <c:v>44268.541666666664</c:v>
                </c:pt>
                <c:pt idx="3182">
                  <c:v>44268.583333333336</c:v>
                </c:pt>
                <c:pt idx="3183">
                  <c:v>44268.625</c:v>
                </c:pt>
                <c:pt idx="3184">
                  <c:v>44268.666666666664</c:v>
                </c:pt>
                <c:pt idx="3185">
                  <c:v>44268.708333333336</c:v>
                </c:pt>
                <c:pt idx="3186">
                  <c:v>44268.75</c:v>
                </c:pt>
                <c:pt idx="3187">
                  <c:v>44268.791666666664</c:v>
                </c:pt>
                <c:pt idx="3188">
                  <c:v>44268.833333333336</c:v>
                </c:pt>
                <c:pt idx="3189">
                  <c:v>44268.875</c:v>
                </c:pt>
                <c:pt idx="3190">
                  <c:v>44268.916666666664</c:v>
                </c:pt>
                <c:pt idx="3191">
                  <c:v>44268.958333333336</c:v>
                </c:pt>
                <c:pt idx="3192">
                  <c:v>44269</c:v>
                </c:pt>
                <c:pt idx="3193">
                  <c:v>44269.041666666664</c:v>
                </c:pt>
                <c:pt idx="3194">
                  <c:v>44269.083333333336</c:v>
                </c:pt>
                <c:pt idx="3195">
                  <c:v>44269.125</c:v>
                </c:pt>
                <c:pt idx="3196">
                  <c:v>44269.166666666664</c:v>
                </c:pt>
                <c:pt idx="3197">
                  <c:v>44269.208333333336</c:v>
                </c:pt>
                <c:pt idx="3198">
                  <c:v>44269.25</c:v>
                </c:pt>
                <c:pt idx="3199">
                  <c:v>44269.291666666664</c:v>
                </c:pt>
                <c:pt idx="3200">
                  <c:v>44269.333333333336</c:v>
                </c:pt>
                <c:pt idx="3201">
                  <c:v>44269.375</c:v>
                </c:pt>
                <c:pt idx="3202">
                  <c:v>44269.416666666664</c:v>
                </c:pt>
                <c:pt idx="3203">
                  <c:v>44269.458333333336</c:v>
                </c:pt>
                <c:pt idx="3204">
                  <c:v>44269.5</c:v>
                </c:pt>
                <c:pt idx="3205">
                  <c:v>44269.541666666664</c:v>
                </c:pt>
                <c:pt idx="3206">
                  <c:v>44269.583333333336</c:v>
                </c:pt>
                <c:pt idx="3207">
                  <c:v>44269.625</c:v>
                </c:pt>
                <c:pt idx="3208">
                  <c:v>44269.666666666664</c:v>
                </c:pt>
                <c:pt idx="3209">
                  <c:v>44269.708333333336</c:v>
                </c:pt>
                <c:pt idx="3210">
                  <c:v>44269.75</c:v>
                </c:pt>
                <c:pt idx="3211">
                  <c:v>44269.791666666664</c:v>
                </c:pt>
                <c:pt idx="3212">
                  <c:v>44269.833333333336</c:v>
                </c:pt>
                <c:pt idx="3213">
                  <c:v>44269.875</c:v>
                </c:pt>
                <c:pt idx="3214">
                  <c:v>44269.916666666664</c:v>
                </c:pt>
                <c:pt idx="3215">
                  <c:v>44269.958333333336</c:v>
                </c:pt>
                <c:pt idx="3216">
                  <c:v>44270</c:v>
                </c:pt>
                <c:pt idx="3217">
                  <c:v>44270.041666666664</c:v>
                </c:pt>
                <c:pt idx="3218">
                  <c:v>44270.083333333336</c:v>
                </c:pt>
                <c:pt idx="3219">
                  <c:v>44270.125</c:v>
                </c:pt>
                <c:pt idx="3220">
                  <c:v>44270.166666666664</c:v>
                </c:pt>
                <c:pt idx="3221">
                  <c:v>44270.208333333336</c:v>
                </c:pt>
                <c:pt idx="3222">
                  <c:v>44270.25</c:v>
                </c:pt>
                <c:pt idx="3223">
                  <c:v>44270.291666666664</c:v>
                </c:pt>
                <c:pt idx="3224">
                  <c:v>44270.333333333336</c:v>
                </c:pt>
                <c:pt idx="3225">
                  <c:v>44270.375</c:v>
                </c:pt>
                <c:pt idx="3226">
                  <c:v>44270.416666666664</c:v>
                </c:pt>
                <c:pt idx="3227">
                  <c:v>44270.458333333336</c:v>
                </c:pt>
                <c:pt idx="3228">
                  <c:v>44270.5</c:v>
                </c:pt>
                <c:pt idx="3229">
                  <c:v>44270.541666666664</c:v>
                </c:pt>
                <c:pt idx="3230">
                  <c:v>44270.583333333336</c:v>
                </c:pt>
                <c:pt idx="3231">
                  <c:v>44270.625</c:v>
                </c:pt>
                <c:pt idx="3232">
                  <c:v>44270.666666666664</c:v>
                </c:pt>
                <c:pt idx="3233">
                  <c:v>44270.708333333336</c:v>
                </c:pt>
                <c:pt idx="3234">
                  <c:v>44270.75</c:v>
                </c:pt>
                <c:pt idx="3235">
                  <c:v>44270.791666666664</c:v>
                </c:pt>
                <c:pt idx="3236">
                  <c:v>44270.833333333336</c:v>
                </c:pt>
                <c:pt idx="3237">
                  <c:v>44270.875</c:v>
                </c:pt>
                <c:pt idx="3238">
                  <c:v>44270.916666666664</c:v>
                </c:pt>
                <c:pt idx="3239">
                  <c:v>44270.958333333336</c:v>
                </c:pt>
                <c:pt idx="3240">
                  <c:v>44271</c:v>
                </c:pt>
                <c:pt idx="3241">
                  <c:v>44271.041666666664</c:v>
                </c:pt>
                <c:pt idx="3242">
                  <c:v>44271.083333333336</c:v>
                </c:pt>
                <c:pt idx="3243">
                  <c:v>44271.125</c:v>
                </c:pt>
                <c:pt idx="3244">
                  <c:v>44271.166666666664</c:v>
                </c:pt>
                <c:pt idx="3245">
                  <c:v>44271.208333333336</c:v>
                </c:pt>
                <c:pt idx="3246">
                  <c:v>44271.25</c:v>
                </c:pt>
                <c:pt idx="3247">
                  <c:v>44271.291666666664</c:v>
                </c:pt>
                <c:pt idx="3248">
                  <c:v>44271.333333333336</c:v>
                </c:pt>
                <c:pt idx="3249">
                  <c:v>44271.375</c:v>
                </c:pt>
                <c:pt idx="3250">
                  <c:v>44271.416666666664</c:v>
                </c:pt>
                <c:pt idx="3251">
                  <c:v>44271.458333333336</c:v>
                </c:pt>
                <c:pt idx="3252">
                  <c:v>44271.5</c:v>
                </c:pt>
                <c:pt idx="3253">
                  <c:v>44271.541666666664</c:v>
                </c:pt>
                <c:pt idx="3254">
                  <c:v>44271.583333333336</c:v>
                </c:pt>
                <c:pt idx="3255">
                  <c:v>44271.625</c:v>
                </c:pt>
                <c:pt idx="3256">
                  <c:v>44271.666666666664</c:v>
                </c:pt>
                <c:pt idx="3257">
                  <c:v>44271.708333333336</c:v>
                </c:pt>
                <c:pt idx="3258">
                  <c:v>44271.75</c:v>
                </c:pt>
                <c:pt idx="3259">
                  <c:v>44271.791666666664</c:v>
                </c:pt>
                <c:pt idx="3260">
                  <c:v>44271.833333333336</c:v>
                </c:pt>
                <c:pt idx="3261">
                  <c:v>44271.875</c:v>
                </c:pt>
                <c:pt idx="3262">
                  <c:v>44271.916666666664</c:v>
                </c:pt>
                <c:pt idx="3263">
                  <c:v>44271.958333333336</c:v>
                </c:pt>
                <c:pt idx="3264">
                  <c:v>44272</c:v>
                </c:pt>
                <c:pt idx="3265">
                  <c:v>44272.041666666664</c:v>
                </c:pt>
                <c:pt idx="3266">
                  <c:v>44272.083333333336</c:v>
                </c:pt>
                <c:pt idx="3267">
                  <c:v>44272.125</c:v>
                </c:pt>
                <c:pt idx="3268">
                  <c:v>44272.166666666664</c:v>
                </c:pt>
                <c:pt idx="3269">
                  <c:v>44272.208333333336</c:v>
                </c:pt>
                <c:pt idx="3270">
                  <c:v>44272.25</c:v>
                </c:pt>
                <c:pt idx="3271">
                  <c:v>44272.291666666664</c:v>
                </c:pt>
                <c:pt idx="3272">
                  <c:v>44272.333333333336</c:v>
                </c:pt>
                <c:pt idx="3273">
                  <c:v>44272.375</c:v>
                </c:pt>
                <c:pt idx="3274">
                  <c:v>44272.416666666664</c:v>
                </c:pt>
                <c:pt idx="3275">
                  <c:v>44272.458333333336</c:v>
                </c:pt>
                <c:pt idx="3276">
                  <c:v>44272.5</c:v>
                </c:pt>
                <c:pt idx="3277">
                  <c:v>44272.541666666664</c:v>
                </c:pt>
                <c:pt idx="3278">
                  <c:v>44272.583333333336</c:v>
                </c:pt>
                <c:pt idx="3279">
                  <c:v>44272.625</c:v>
                </c:pt>
                <c:pt idx="3280">
                  <c:v>44272.666666666664</c:v>
                </c:pt>
                <c:pt idx="3281">
                  <c:v>44272.708333333336</c:v>
                </c:pt>
                <c:pt idx="3282">
                  <c:v>44272.75</c:v>
                </c:pt>
                <c:pt idx="3283">
                  <c:v>44272.791666666664</c:v>
                </c:pt>
                <c:pt idx="3284">
                  <c:v>44272.833333333336</c:v>
                </c:pt>
                <c:pt idx="3285">
                  <c:v>44272.875</c:v>
                </c:pt>
                <c:pt idx="3286">
                  <c:v>44272.916666666664</c:v>
                </c:pt>
                <c:pt idx="3287">
                  <c:v>44272.958333333336</c:v>
                </c:pt>
                <c:pt idx="3288">
                  <c:v>44273</c:v>
                </c:pt>
                <c:pt idx="3289">
                  <c:v>44273.041666666664</c:v>
                </c:pt>
                <c:pt idx="3290">
                  <c:v>44273.083333333336</c:v>
                </c:pt>
                <c:pt idx="3291">
                  <c:v>44273.125</c:v>
                </c:pt>
                <c:pt idx="3292">
                  <c:v>44273.166666666664</c:v>
                </c:pt>
                <c:pt idx="3293">
                  <c:v>44273.208333333336</c:v>
                </c:pt>
                <c:pt idx="3294">
                  <c:v>44273.25</c:v>
                </c:pt>
                <c:pt idx="3295">
                  <c:v>44273.291666666664</c:v>
                </c:pt>
                <c:pt idx="3296">
                  <c:v>44273.333333333336</c:v>
                </c:pt>
                <c:pt idx="3297">
                  <c:v>44273.375</c:v>
                </c:pt>
                <c:pt idx="3298">
                  <c:v>44273.416666666664</c:v>
                </c:pt>
                <c:pt idx="3299">
                  <c:v>44273.458333333336</c:v>
                </c:pt>
                <c:pt idx="3300">
                  <c:v>44273.5</c:v>
                </c:pt>
                <c:pt idx="3301">
                  <c:v>44273.541666666664</c:v>
                </c:pt>
                <c:pt idx="3302">
                  <c:v>44273.583333333336</c:v>
                </c:pt>
                <c:pt idx="3303">
                  <c:v>44273.625</c:v>
                </c:pt>
                <c:pt idx="3304">
                  <c:v>44273.666666666664</c:v>
                </c:pt>
                <c:pt idx="3305">
                  <c:v>44273.708333333336</c:v>
                </c:pt>
                <c:pt idx="3306">
                  <c:v>44273.75</c:v>
                </c:pt>
                <c:pt idx="3307">
                  <c:v>44273.791666666664</c:v>
                </c:pt>
                <c:pt idx="3308">
                  <c:v>44273.833333333336</c:v>
                </c:pt>
                <c:pt idx="3309">
                  <c:v>44273.875</c:v>
                </c:pt>
                <c:pt idx="3310">
                  <c:v>44273.916666666664</c:v>
                </c:pt>
                <c:pt idx="3311">
                  <c:v>44273.958333333336</c:v>
                </c:pt>
                <c:pt idx="3312">
                  <c:v>44274</c:v>
                </c:pt>
                <c:pt idx="3313">
                  <c:v>44274.041666666664</c:v>
                </c:pt>
                <c:pt idx="3314">
                  <c:v>44274.083333333336</c:v>
                </c:pt>
                <c:pt idx="3315">
                  <c:v>44274.125</c:v>
                </c:pt>
                <c:pt idx="3316">
                  <c:v>44274.166666666664</c:v>
                </c:pt>
                <c:pt idx="3317">
                  <c:v>44274.208333333336</c:v>
                </c:pt>
                <c:pt idx="3318">
                  <c:v>44274.25</c:v>
                </c:pt>
                <c:pt idx="3319">
                  <c:v>44274.291666666664</c:v>
                </c:pt>
                <c:pt idx="3320">
                  <c:v>44274.333333333336</c:v>
                </c:pt>
                <c:pt idx="3321">
                  <c:v>44274.375</c:v>
                </c:pt>
                <c:pt idx="3322">
                  <c:v>44274.416666666664</c:v>
                </c:pt>
                <c:pt idx="3323">
                  <c:v>44274.458333333336</c:v>
                </c:pt>
                <c:pt idx="3324">
                  <c:v>44274.5</c:v>
                </c:pt>
                <c:pt idx="3325">
                  <c:v>44274.541666666664</c:v>
                </c:pt>
                <c:pt idx="3326">
                  <c:v>44274.583333333336</c:v>
                </c:pt>
                <c:pt idx="3327">
                  <c:v>44274.625</c:v>
                </c:pt>
                <c:pt idx="3328">
                  <c:v>44274.666666666664</c:v>
                </c:pt>
                <c:pt idx="3329">
                  <c:v>44274.708333333336</c:v>
                </c:pt>
                <c:pt idx="3330">
                  <c:v>44274.75</c:v>
                </c:pt>
                <c:pt idx="3331">
                  <c:v>44274.791666666664</c:v>
                </c:pt>
                <c:pt idx="3332">
                  <c:v>44274.833333333336</c:v>
                </c:pt>
                <c:pt idx="3333">
                  <c:v>44274.875</c:v>
                </c:pt>
                <c:pt idx="3334">
                  <c:v>44274.916666666664</c:v>
                </c:pt>
                <c:pt idx="3335">
                  <c:v>44274.958333333336</c:v>
                </c:pt>
                <c:pt idx="3336">
                  <c:v>44275</c:v>
                </c:pt>
                <c:pt idx="3337">
                  <c:v>44275.041666666664</c:v>
                </c:pt>
                <c:pt idx="3338">
                  <c:v>44275.083333333336</c:v>
                </c:pt>
                <c:pt idx="3339">
                  <c:v>44275.125</c:v>
                </c:pt>
                <c:pt idx="3340">
                  <c:v>44275.166666666664</c:v>
                </c:pt>
                <c:pt idx="3341">
                  <c:v>44275.208333333336</c:v>
                </c:pt>
                <c:pt idx="3342">
                  <c:v>44275.25</c:v>
                </c:pt>
                <c:pt idx="3343">
                  <c:v>44275.291666666664</c:v>
                </c:pt>
                <c:pt idx="3344">
                  <c:v>44275.333333333336</c:v>
                </c:pt>
                <c:pt idx="3345">
                  <c:v>44275.375</c:v>
                </c:pt>
                <c:pt idx="3346">
                  <c:v>44275.416666666664</c:v>
                </c:pt>
                <c:pt idx="3347">
                  <c:v>44275.458333333336</c:v>
                </c:pt>
                <c:pt idx="3348">
                  <c:v>44275.5</c:v>
                </c:pt>
                <c:pt idx="3349">
                  <c:v>44275.541666666664</c:v>
                </c:pt>
                <c:pt idx="3350">
                  <c:v>44275.583333333336</c:v>
                </c:pt>
                <c:pt idx="3351">
                  <c:v>44275.625</c:v>
                </c:pt>
                <c:pt idx="3352">
                  <c:v>44275.666666666664</c:v>
                </c:pt>
                <c:pt idx="3353">
                  <c:v>44275.708333333336</c:v>
                </c:pt>
                <c:pt idx="3354">
                  <c:v>44275.75</c:v>
                </c:pt>
                <c:pt idx="3355">
                  <c:v>44275.791666666664</c:v>
                </c:pt>
                <c:pt idx="3356">
                  <c:v>44275.833333333336</c:v>
                </c:pt>
                <c:pt idx="3357">
                  <c:v>44275.875</c:v>
                </c:pt>
                <c:pt idx="3358">
                  <c:v>44275.916666666664</c:v>
                </c:pt>
                <c:pt idx="3359">
                  <c:v>44275.958333333336</c:v>
                </c:pt>
                <c:pt idx="3360">
                  <c:v>44276</c:v>
                </c:pt>
                <c:pt idx="3361">
                  <c:v>44276.041666666664</c:v>
                </c:pt>
                <c:pt idx="3362">
                  <c:v>44276.083333333336</c:v>
                </c:pt>
                <c:pt idx="3363">
                  <c:v>44276.125</c:v>
                </c:pt>
                <c:pt idx="3364">
                  <c:v>44276.166666666664</c:v>
                </c:pt>
                <c:pt idx="3365">
                  <c:v>44276.208333333336</c:v>
                </c:pt>
                <c:pt idx="3366">
                  <c:v>44276.25</c:v>
                </c:pt>
                <c:pt idx="3367">
                  <c:v>44276.291666666664</c:v>
                </c:pt>
                <c:pt idx="3368">
                  <c:v>44276.333333333336</c:v>
                </c:pt>
                <c:pt idx="3369">
                  <c:v>44276.375</c:v>
                </c:pt>
                <c:pt idx="3370">
                  <c:v>44276.416666666664</c:v>
                </c:pt>
                <c:pt idx="3371">
                  <c:v>44276.458333333336</c:v>
                </c:pt>
                <c:pt idx="3372">
                  <c:v>44276.5</c:v>
                </c:pt>
                <c:pt idx="3373">
                  <c:v>44276.541666666664</c:v>
                </c:pt>
                <c:pt idx="3374">
                  <c:v>44276.583333333336</c:v>
                </c:pt>
                <c:pt idx="3375">
                  <c:v>44276.625</c:v>
                </c:pt>
                <c:pt idx="3376">
                  <c:v>44276.666666666664</c:v>
                </c:pt>
                <c:pt idx="3377">
                  <c:v>44276.708333333336</c:v>
                </c:pt>
                <c:pt idx="3378">
                  <c:v>44276.75</c:v>
                </c:pt>
                <c:pt idx="3379">
                  <c:v>44276.791666666664</c:v>
                </c:pt>
                <c:pt idx="3380">
                  <c:v>44276.833333333336</c:v>
                </c:pt>
                <c:pt idx="3381">
                  <c:v>44276.875</c:v>
                </c:pt>
                <c:pt idx="3382">
                  <c:v>44276.916666666664</c:v>
                </c:pt>
                <c:pt idx="3383">
                  <c:v>44276.958333333336</c:v>
                </c:pt>
                <c:pt idx="3384">
                  <c:v>44277</c:v>
                </c:pt>
                <c:pt idx="3385">
                  <c:v>44277.041666666664</c:v>
                </c:pt>
                <c:pt idx="3386">
                  <c:v>44277.083333333336</c:v>
                </c:pt>
                <c:pt idx="3387">
                  <c:v>44277.125</c:v>
                </c:pt>
                <c:pt idx="3388">
                  <c:v>44277.166666666664</c:v>
                </c:pt>
                <c:pt idx="3389">
                  <c:v>44277.208333333336</c:v>
                </c:pt>
                <c:pt idx="3390">
                  <c:v>44277.25</c:v>
                </c:pt>
                <c:pt idx="3391">
                  <c:v>44277.291666666664</c:v>
                </c:pt>
                <c:pt idx="3392">
                  <c:v>44277.333333333336</c:v>
                </c:pt>
                <c:pt idx="3393">
                  <c:v>44277.375</c:v>
                </c:pt>
                <c:pt idx="3394">
                  <c:v>44277.416666666664</c:v>
                </c:pt>
                <c:pt idx="3395">
                  <c:v>44277.458333333336</c:v>
                </c:pt>
                <c:pt idx="3396">
                  <c:v>44277.5</c:v>
                </c:pt>
                <c:pt idx="3397">
                  <c:v>44277.541666666664</c:v>
                </c:pt>
                <c:pt idx="3398">
                  <c:v>44277.583333333336</c:v>
                </c:pt>
                <c:pt idx="3399">
                  <c:v>44277.625</c:v>
                </c:pt>
                <c:pt idx="3400">
                  <c:v>44277.666666666664</c:v>
                </c:pt>
                <c:pt idx="3401">
                  <c:v>44277.708333333336</c:v>
                </c:pt>
                <c:pt idx="3402">
                  <c:v>44277.75</c:v>
                </c:pt>
                <c:pt idx="3403">
                  <c:v>44277.791666666664</c:v>
                </c:pt>
                <c:pt idx="3404">
                  <c:v>44277.833333333336</c:v>
                </c:pt>
                <c:pt idx="3405">
                  <c:v>44277.875</c:v>
                </c:pt>
                <c:pt idx="3406">
                  <c:v>44277.916666666664</c:v>
                </c:pt>
                <c:pt idx="3407">
                  <c:v>44277.958333333336</c:v>
                </c:pt>
                <c:pt idx="3408">
                  <c:v>44278</c:v>
                </c:pt>
                <c:pt idx="3409">
                  <c:v>44278.041666666664</c:v>
                </c:pt>
                <c:pt idx="3410">
                  <c:v>44278.083333333336</c:v>
                </c:pt>
                <c:pt idx="3411">
                  <c:v>44278.125</c:v>
                </c:pt>
                <c:pt idx="3412">
                  <c:v>44278.166666666664</c:v>
                </c:pt>
                <c:pt idx="3413">
                  <c:v>44278.208333333336</c:v>
                </c:pt>
                <c:pt idx="3414">
                  <c:v>44278.25</c:v>
                </c:pt>
                <c:pt idx="3415">
                  <c:v>44278.291666666664</c:v>
                </c:pt>
                <c:pt idx="3416">
                  <c:v>44278.333333333336</c:v>
                </c:pt>
                <c:pt idx="3417">
                  <c:v>44278.375</c:v>
                </c:pt>
                <c:pt idx="3418">
                  <c:v>44278.416666666664</c:v>
                </c:pt>
                <c:pt idx="3419">
                  <c:v>44278.458333333336</c:v>
                </c:pt>
                <c:pt idx="3420">
                  <c:v>44278.5</c:v>
                </c:pt>
                <c:pt idx="3421">
                  <c:v>44278.541666666664</c:v>
                </c:pt>
                <c:pt idx="3422">
                  <c:v>44278.583333333336</c:v>
                </c:pt>
                <c:pt idx="3423">
                  <c:v>44278.625</c:v>
                </c:pt>
                <c:pt idx="3424">
                  <c:v>44278.666666666664</c:v>
                </c:pt>
                <c:pt idx="3425">
                  <c:v>44278.708333333336</c:v>
                </c:pt>
                <c:pt idx="3426">
                  <c:v>44278.75</c:v>
                </c:pt>
                <c:pt idx="3427">
                  <c:v>44278.791666666664</c:v>
                </c:pt>
                <c:pt idx="3428">
                  <c:v>44278.833333333336</c:v>
                </c:pt>
                <c:pt idx="3429">
                  <c:v>44278.875</c:v>
                </c:pt>
                <c:pt idx="3430">
                  <c:v>44278.916666666664</c:v>
                </c:pt>
                <c:pt idx="3431">
                  <c:v>44278.958333333336</c:v>
                </c:pt>
                <c:pt idx="3432">
                  <c:v>44279</c:v>
                </c:pt>
                <c:pt idx="3433">
                  <c:v>44279.041666666664</c:v>
                </c:pt>
                <c:pt idx="3434">
                  <c:v>44279.083333333336</c:v>
                </c:pt>
                <c:pt idx="3435">
                  <c:v>44279.125</c:v>
                </c:pt>
                <c:pt idx="3436">
                  <c:v>44279.166666666664</c:v>
                </c:pt>
                <c:pt idx="3437">
                  <c:v>44279.208333333336</c:v>
                </c:pt>
                <c:pt idx="3438">
                  <c:v>44279.25</c:v>
                </c:pt>
                <c:pt idx="3439">
                  <c:v>44279.291666666664</c:v>
                </c:pt>
                <c:pt idx="3440">
                  <c:v>44279.333333333336</c:v>
                </c:pt>
                <c:pt idx="3441">
                  <c:v>44279.375</c:v>
                </c:pt>
                <c:pt idx="3442">
                  <c:v>44279.416666666664</c:v>
                </c:pt>
                <c:pt idx="3443">
                  <c:v>44279.458333333336</c:v>
                </c:pt>
                <c:pt idx="3444">
                  <c:v>44279.5</c:v>
                </c:pt>
                <c:pt idx="3445">
                  <c:v>44279.541666666664</c:v>
                </c:pt>
                <c:pt idx="3446">
                  <c:v>44279.583333333336</c:v>
                </c:pt>
                <c:pt idx="3447">
                  <c:v>44279.625</c:v>
                </c:pt>
                <c:pt idx="3448">
                  <c:v>44279.666666666664</c:v>
                </c:pt>
                <c:pt idx="3449">
                  <c:v>44279.708333333336</c:v>
                </c:pt>
                <c:pt idx="3450">
                  <c:v>44279.75</c:v>
                </c:pt>
                <c:pt idx="3451">
                  <c:v>44279.791666666664</c:v>
                </c:pt>
                <c:pt idx="3452">
                  <c:v>44279.833333333336</c:v>
                </c:pt>
                <c:pt idx="3453">
                  <c:v>44279.875</c:v>
                </c:pt>
                <c:pt idx="3454">
                  <c:v>44279.916666666664</c:v>
                </c:pt>
                <c:pt idx="3455">
                  <c:v>44279.958333333336</c:v>
                </c:pt>
                <c:pt idx="3456">
                  <c:v>44280</c:v>
                </c:pt>
                <c:pt idx="3457">
                  <c:v>44280.041666666664</c:v>
                </c:pt>
                <c:pt idx="3458">
                  <c:v>44280.083333333336</c:v>
                </c:pt>
                <c:pt idx="3459">
                  <c:v>44280.125</c:v>
                </c:pt>
                <c:pt idx="3460">
                  <c:v>44280.166666666664</c:v>
                </c:pt>
                <c:pt idx="3461">
                  <c:v>44280.208333333336</c:v>
                </c:pt>
                <c:pt idx="3462">
                  <c:v>44280.25</c:v>
                </c:pt>
                <c:pt idx="3463">
                  <c:v>44280.291666666664</c:v>
                </c:pt>
                <c:pt idx="3464">
                  <c:v>44280.333333333336</c:v>
                </c:pt>
                <c:pt idx="3465">
                  <c:v>44280.375</c:v>
                </c:pt>
                <c:pt idx="3466">
                  <c:v>44280.416666666664</c:v>
                </c:pt>
                <c:pt idx="3467">
                  <c:v>44280.458333333336</c:v>
                </c:pt>
                <c:pt idx="3468">
                  <c:v>44280.5</c:v>
                </c:pt>
                <c:pt idx="3469">
                  <c:v>44280.541666666664</c:v>
                </c:pt>
                <c:pt idx="3470">
                  <c:v>44280.583333333336</c:v>
                </c:pt>
                <c:pt idx="3471">
                  <c:v>44280.625</c:v>
                </c:pt>
                <c:pt idx="3472">
                  <c:v>44280.666666666664</c:v>
                </c:pt>
                <c:pt idx="3473">
                  <c:v>44280.708333333336</c:v>
                </c:pt>
                <c:pt idx="3474">
                  <c:v>44280.75</c:v>
                </c:pt>
                <c:pt idx="3475">
                  <c:v>44280.791666666664</c:v>
                </c:pt>
                <c:pt idx="3476">
                  <c:v>44280.833333333336</c:v>
                </c:pt>
                <c:pt idx="3477">
                  <c:v>44280.875</c:v>
                </c:pt>
                <c:pt idx="3478">
                  <c:v>44280.916666666664</c:v>
                </c:pt>
                <c:pt idx="3479">
                  <c:v>44280.958333333336</c:v>
                </c:pt>
                <c:pt idx="3480">
                  <c:v>44281</c:v>
                </c:pt>
                <c:pt idx="3481">
                  <c:v>44281.041666666664</c:v>
                </c:pt>
                <c:pt idx="3482">
                  <c:v>44281.083333333336</c:v>
                </c:pt>
                <c:pt idx="3483">
                  <c:v>44281.125</c:v>
                </c:pt>
                <c:pt idx="3484">
                  <c:v>44281.166666666664</c:v>
                </c:pt>
                <c:pt idx="3485">
                  <c:v>44281.208333333336</c:v>
                </c:pt>
                <c:pt idx="3486">
                  <c:v>44281.25</c:v>
                </c:pt>
                <c:pt idx="3487">
                  <c:v>44281.291666666664</c:v>
                </c:pt>
                <c:pt idx="3488">
                  <c:v>44281.333333333336</c:v>
                </c:pt>
                <c:pt idx="3489">
                  <c:v>44281.375</c:v>
                </c:pt>
                <c:pt idx="3490">
                  <c:v>44281.416666666664</c:v>
                </c:pt>
                <c:pt idx="3491">
                  <c:v>44281.458333333336</c:v>
                </c:pt>
                <c:pt idx="3492">
                  <c:v>44281.5</c:v>
                </c:pt>
                <c:pt idx="3493">
                  <c:v>44281.541666666664</c:v>
                </c:pt>
                <c:pt idx="3494">
                  <c:v>44281.583333333336</c:v>
                </c:pt>
                <c:pt idx="3495">
                  <c:v>44281.625</c:v>
                </c:pt>
                <c:pt idx="3496">
                  <c:v>44281.666666666664</c:v>
                </c:pt>
                <c:pt idx="3497">
                  <c:v>44281.708333333336</c:v>
                </c:pt>
                <c:pt idx="3498">
                  <c:v>44281.75</c:v>
                </c:pt>
                <c:pt idx="3499">
                  <c:v>44281.791666666664</c:v>
                </c:pt>
                <c:pt idx="3500">
                  <c:v>44281.833333333336</c:v>
                </c:pt>
                <c:pt idx="3501">
                  <c:v>44281.875</c:v>
                </c:pt>
                <c:pt idx="3502">
                  <c:v>44281.916666666664</c:v>
                </c:pt>
                <c:pt idx="3503">
                  <c:v>44281.958333333336</c:v>
                </c:pt>
                <c:pt idx="3504">
                  <c:v>44282</c:v>
                </c:pt>
                <c:pt idx="3505">
                  <c:v>44282.041666666664</c:v>
                </c:pt>
                <c:pt idx="3506">
                  <c:v>44282.083333333336</c:v>
                </c:pt>
                <c:pt idx="3507">
                  <c:v>44282.125</c:v>
                </c:pt>
                <c:pt idx="3508">
                  <c:v>44282.166666666664</c:v>
                </c:pt>
                <c:pt idx="3509">
                  <c:v>44282.208333333336</c:v>
                </c:pt>
                <c:pt idx="3510">
                  <c:v>44282.25</c:v>
                </c:pt>
                <c:pt idx="3511">
                  <c:v>44282.291666666664</c:v>
                </c:pt>
                <c:pt idx="3512">
                  <c:v>44282.333333333336</c:v>
                </c:pt>
                <c:pt idx="3513">
                  <c:v>44282.375</c:v>
                </c:pt>
                <c:pt idx="3514">
                  <c:v>44282.416666666664</c:v>
                </c:pt>
                <c:pt idx="3515">
                  <c:v>44282.458333333336</c:v>
                </c:pt>
                <c:pt idx="3516">
                  <c:v>44282.5</c:v>
                </c:pt>
                <c:pt idx="3517">
                  <c:v>44282.541666666664</c:v>
                </c:pt>
                <c:pt idx="3518">
                  <c:v>44282.583333333336</c:v>
                </c:pt>
                <c:pt idx="3519">
                  <c:v>44282.625</c:v>
                </c:pt>
                <c:pt idx="3520">
                  <c:v>44282.666666666664</c:v>
                </c:pt>
                <c:pt idx="3521">
                  <c:v>44282.708333333336</c:v>
                </c:pt>
                <c:pt idx="3522">
                  <c:v>44282.75</c:v>
                </c:pt>
                <c:pt idx="3523">
                  <c:v>44282.791666666664</c:v>
                </c:pt>
                <c:pt idx="3524">
                  <c:v>44282.833333333336</c:v>
                </c:pt>
                <c:pt idx="3525">
                  <c:v>44282.875</c:v>
                </c:pt>
                <c:pt idx="3526">
                  <c:v>44282.916666666664</c:v>
                </c:pt>
                <c:pt idx="3527">
                  <c:v>44282.958333333336</c:v>
                </c:pt>
                <c:pt idx="3528">
                  <c:v>44283</c:v>
                </c:pt>
                <c:pt idx="3529">
                  <c:v>44283.041666666664</c:v>
                </c:pt>
                <c:pt idx="3530">
                  <c:v>44283.083333333336</c:v>
                </c:pt>
                <c:pt idx="3531">
                  <c:v>44283.125</c:v>
                </c:pt>
                <c:pt idx="3532">
                  <c:v>44283.166666666664</c:v>
                </c:pt>
                <c:pt idx="3533">
                  <c:v>44283.208333333336</c:v>
                </c:pt>
                <c:pt idx="3534">
                  <c:v>44283.25</c:v>
                </c:pt>
                <c:pt idx="3535">
                  <c:v>44283.291666666664</c:v>
                </c:pt>
                <c:pt idx="3536">
                  <c:v>44283.333333333336</c:v>
                </c:pt>
                <c:pt idx="3537">
                  <c:v>44283.375</c:v>
                </c:pt>
                <c:pt idx="3538">
                  <c:v>44283.416666666664</c:v>
                </c:pt>
                <c:pt idx="3539">
                  <c:v>44283.458333333336</c:v>
                </c:pt>
                <c:pt idx="3540">
                  <c:v>44283.5</c:v>
                </c:pt>
                <c:pt idx="3541">
                  <c:v>44283.541666666664</c:v>
                </c:pt>
                <c:pt idx="3542">
                  <c:v>44283.583333333336</c:v>
                </c:pt>
                <c:pt idx="3543">
                  <c:v>44283.625</c:v>
                </c:pt>
                <c:pt idx="3544">
                  <c:v>44283.666666666664</c:v>
                </c:pt>
                <c:pt idx="3545">
                  <c:v>44283.708333333336</c:v>
                </c:pt>
                <c:pt idx="3546">
                  <c:v>44283.75</c:v>
                </c:pt>
                <c:pt idx="3547">
                  <c:v>44283.791666666664</c:v>
                </c:pt>
                <c:pt idx="3548">
                  <c:v>44283.833333333336</c:v>
                </c:pt>
                <c:pt idx="3549">
                  <c:v>44283.875</c:v>
                </c:pt>
                <c:pt idx="3550">
                  <c:v>44283.916666666664</c:v>
                </c:pt>
                <c:pt idx="3551">
                  <c:v>44283.958333333336</c:v>
                </c:pt>
                <c:pt idx="3552">
                  <c:v>44284</c:v>
                </c:pt>
                <c:pt idx="3553">
                  <c:v>44284.041666666664</c:v>
                </c:pt>
                <c:pt idx="3554">
                  <c:v>44284.083333333336</c:v>
                </c:pt>
                <c:pt idx="3555">
                  <c:v>44284.125</c:v>
                </c:pt>
                <c:pt idx="3556">
                  <c:v>44284.166666666664</c:v>
                </c:pt>
                <c:pt idx="3557">
                  <c:v>44284.208333333336</c:v>
                </c:pt>
                <c:pt idx="3558">
                  <c:v>44284.25</c:v>
                </c:pt>
                <c:pt idx="3559">
                  <c:v>44284.291666666664</c:v>
                </c:pt>
                <c:pt idx="3560">
                  <c:v>44284.333333333336</c:v>
                </c:pt>
                <c:pt idx="3561">
                  <c:v>44284.375</c:v>
                </c:pt>
                <c:pt idx="3562">
                  <c:v>44284.416666666664</c:v>
                </c:pt>
                <c:pt idx="3563">
                  <c:v>44284.458333333336</c:v>
                </c:pt>
                <c:pt idx="3564">
                  <c:v>44284.5</c:v>
                </c:pt>
                <c:pt idx="3565">
                  <c:v>44284.541666666664</c:v>
                </c:pt>
                <c:pt idx="3566">
                  <c:v>44284.583333333336</c:v>
                </c:pt>
                <c:pt idx="3567">
                  <c:v>44284.625</c:v>
                </c:pt>
                <c:pt idx="3568">
                  <c:v>44284.666666666664</c:v>
                </c:pt>
                <c:pt idx="3569">
                  <c:v>44284.708333333336</c:v>
                </c:pt>
                <c:pt idx="3570">
                  <c:v>44284.75</c:v>
                </c:pt>
                <c:pt idx="3571">
                  <c:v>44284.791666666664</c:v>
                </c:pt>
                <c:pt idx="3572">
                  <c:v>44284.833333333336</c:v>
                </c:pt>
                <c:pt idx="3573">
                  <c:v>44284.875</c:v>
                </c:pt>
                <c:pt idx="3574">
                  <c:v>44284.916666666664</c:v>
                </c:pt>
                <c:pt idx="3575">
                  <c:v>44284.958333333336</c:v>
                </c:pt>
                <c:pt idx="3576">
                  <c:v>44285</c:v>
                </c:pt>
                <c:pt idx="3577">
                  <c:v>44285.041666666664</c:v>
                </c:pt>
                <c:pt idx="3578">
                  <c:v>44285.083333333336</c:v>
                </c:pt>
                <c:pt idx="3579">
                  <c:v>44285.125</c:v>
                </c:pt>
                <c:pt idx="3580">
                  <c:v>44285.166666666664</c:v>
                </c:pt>
                <c:pt idx="3581">
                  <c:v>44285.208333333336</c:v>
                </c:pt>
                <c:pt idx="3582">
                  <c:v>44285.25</c:v>
                </c:pt>
                <c:pt idx="3583">
                  <c:v>44285.291666666664</c:v>
                </c:pt>
                <c:pt idx="3584">
                  <c:v>44285.333333333336</c:v>
                </c:pt>
                <c:pt idx="3585">
                  <c:v>44285.375</c:v>
                </c:pt>
                <c:pt idx="3586">
                  <c:v>44285.416666666664</c:v>
                </c:pt>
                <c:pt idx="3587">
                  <c:v>44285.458333333336</c:v>
                </c:pt>
                <c:pt idx="3588">
                  <c:v>44285.5</c:v>
                </c:pt>
                <c:pt idx="3589">
                  <c:v>44285.541666666664</c:v>
                </c:pt>
                <c:pt idx="3590">
                  <c:v>44285.583333333336</c:v>
                </c:pt>
                <c:pt idx="3591">
                  <c:v>44285.625</c:v>
                </c:pt>
                <c:pt idx="3592">
                  <c:v>44285.666666666664</c:v>
                </c:pt>
                <c:pt idx="3593">
                  <c:v>44285.708333333336</c:v>
                </c:pt>
                <c:pt idx="3594">
                  <c:v>44285.75</c:v>
                </c:pt>
                <c:pt idx="3595">
                  <c:v>44285.791666666664</c:v>
                </c:pt>
                <c:pt idx="3596">
                  <c:v>44285.833333333336</c:v>
                </c:pt>
                <c:pt idx="3597">
                  <c:v>44285.875</c:v>
                </c:pt>
                <c:pt idx="3598">
                  <c:v>44285.916666666664</c:v>
                </c:pt>
                <c:pt idx="3599">
                  <c:v>44285.958333333336</c:v>
                </c:pt>
                <c:pt idx="3600">
                  <c:v>44286</c:v>
                </c:pt>
                <c:pt idx="3601">
                  <c:v>44286.041666666664</c:v>
                </c:pt>
                <c:pt idx="3602">
                  <c:v>44286.083333333336</c:v>
                </c:pt>
                <c:pt idx="3603">
                  <c:v>44286.125</c:v>
                </c:pt>
                <c:pt idx="3604">
                  <c:v>44286.166666666664</c:v>
                </c:pt>
                <c:pt idx="3605">
                  <c:v>44286.208333333336</c:v>
                </c:pt>
                <c:pt idx="3606">
                  <c:v>44286.25</c:v>
                </c:pt>
                <c:pt idx="3607">
                  <c:v>44286.291666666664</c:v>
                </c:pt>
                <c:pt idx="3608">
                  <c:v>44286.333333333336</c:v>
                </c:pt>
                <c:pt idx="3609">
                  <c:v>44286.375</c:v>
                </c:pt>
                <c:pt idx="3610">
                  <c:v>44286.416666666664</c:v>
                </c:pt>
                <c:pt idx="3611">
                  <c:v>44286.458333333336</c:v>
                </c:pt>
                <c:pt idx="3612">
                  <c:v>44286.5</c:v>
                </c:pt>
                <c:pt idx="3613">
                  <c:v>44286.541666666664</c:v>
                </c:pt>
                <c:pt idx="3614">
                  <c:v>44286.583333333336</c:v>
                </c:pt>
                <c:pt idx="3615">
                  <c:v>44286.625</c:v>
                </c:pt>
                <c:pt idx="3616">
                  <c:v>44286.666666666664</c:v>
                </c:pt>
                <c:pt idx="3617">
                  <c:v>44286.708333333336</c:v>
                </c:pt>
                <c:pt idx="3618">
                  <c:v>44286.75</c:v>
                </c:pt>
                <c:pt idx="3619">
                  <c:v>44286.791666666664</c:v>
                </c:pt>
                <c:pt idx="3620">
                  <c:v>44286.833333333336</c:v>
                </c:pt>
                <c:pt idx="3621">
                  <c:v>44286.875</c:v>
                </c:pt>
                <c:pt idx="3622">
                  <c:v>44286.916666666664</c:v>
                </c:pt>
                <c:pt idx="3623">
                  <c:v>44286.958333333336</c:v>
                </c:pt>
                <c:pt idx="3624">
                  <c:v>44287</c:v>
                </c:pt>
                <c:pt idx="3625">
                  <c:v>44287.041666666664</c:v>
                </c:pt>
                <c:pt idx="3626">
                  <c:v>44287.083333333336</c:v>
                </c:pt>
                <c:pt idx="3627">
                  <c:v>44287.125</c:v>
                </c:pt>
                <c:pt idx="3628">
                  <c:v>44287.166666666664</c:v>
                </c:pt>
                <c:pt idx="3629">
                  <c:v>44287.208333333336</c:v>
                </c:pt>
                <c:pt idx="3630">
                  <c:v>44287.25</c:v>
                </c:pt>
                <c:pt idx="3631">
                  <c:v>44287.291666666664</c:v>
                </c:pt>
                <c:pt idx="3632">
                  <c:v>44287.333333333336</c:v>
                </c:pt>
                <c:pt idx="3633">
                  <c:v>44287.375</c:v>
                </c:pt>
                <c:pt idx="3634">
                  <c:v>44287.416666666664</c:v>
                </c:pt>
                <c:pt idx="3635">
                  <c:v>44287.458333333336</c:v>
                </c:pt>
                <c:pt idx="3636">
                  <c:v>44287.5</c:v>
                </c:pt>
                <c:pt idx="3637">
                  <c:v>44287.541666666664</c:v>
                </c:pt>
                <c:pt idx="3638">
                  <c:v>44287.583333333336</c:v>
                </c:pt>
                <c:pt idx="3639">
                  <c:v>44287.625</c:v>
                </c:pt>
                <c:pt idx="3640">
                  <c:v>44287.666666666664</c:v>
                </c:pt>
                <c:pt idx="3641">
                  <c:v>44287.708333333336</c:v>
                </c:pt>
                <c:pt idx="3642">
                  <c:v>44287.75</c:v>
                </c:pt>
                <c:pt idx="3643">
                  <c:v>44287.791666666664</c:v>
                </c:pt>
                <c:pt idx="3644">
                  <c:v>44287.833333333336</c:v>
                </c:pt>
                <c:pt idx="3645">
                  <c:v>44287.875</c:v>
                </c:pt>
                <c:pt idx="3646">
                  <c:v>44287.916666666664</c:v>
                </c:pt>
                <c:pt idx="3647">
                  <c:v>44287.958333333336</c:v>
                </c:pt>
                <c:pt idx="3648">
                  <c:v>44288</c:v>
                </c:pt>
                <c:pt idx="3649">
                  <c:v>44288.041666666664</c:v>
                </c:pt>
                <c:pt idx="3650">
                  <c:v>44288.083333333336</c:v>
                </c:pt>
                <c:pt idx="3651">
                  <c:v>44288.125</c:v>
                </c:pt>
                <c:pt idx="3652">
                  <c:v>44288.166666666664</c:v>
                </c:pt>
                <c:pt idx="3653">
                  <c:v>44288.208333333336</c:v>
                </c:pt>
                <c:pt idx="3654">
                  <c:v>44288.25</c:v>
                </c:pt>
                <c:pt idx="3655">
                  <c:v>44288.291666666664</c:v>
                </c:pt>
                <c:pt idx="3656">
                  <c:v>44288.333333333336</c:v>
                </c:pt>
                <c:pt idx="3657">
                  <c:v>44288.375</c:v>
                </c:pt>
                <c:pt idx="3658">
                  <c:v>44288.416666666664</c:v>
                </c:pt>
                <c:pt idx="3659">
                  <c:v>44288.458333333336</c:v>
                </c:pt>
                <c:pt idx="3660">
                  <c:v>44288.5</c:v>
                </c:pt>
                <c:pt idx="3661">
                  <c:v>44288.541666666664</c:v>
                </c:pt>
                <c:pt idx="3662">
                  <c:v>44288.583333333336</c:v>
                </c:pt>
                <c:pt idx="3663">
                  <c:v>44288.625</c:v>
                </c:pt>
                <c:pt idx="3664">
                  <c:v>44288.666666666664</c:v>
                </c:pt>
                <c:pt idx="3665">
                  <c:v>44288.708333333336</c:v>
                </c:pt>
                <c:pt idx="3666">
                  <c:v>44288.75</c:v>
                </c:pt>
                <c:pt idx="3667">
                  <c:v>44288.791666666664</c:v>
                </c:pt>
                <c:pt idx="3668">
                  <c:v>44288.833333333336</c:v>
                </c:pt>
                <c:pt idx="3669">
                  <c:v>44288.875</c:v>
                </c:pt>
                <c:pt idx="3670">
                  <c:v>44288.916666666664</c:v>
                </c:pt>
                <c:pt idx="3671">
                  <c:v>44288.958333333336</c:v>
                </c:pt>
                <c:pt idx="3672">
                  <c:v>44289</c:v>
                </c:pt>
                <c:pt idx="3673">
                  <c:v>44289.041666666664</c:v>
                </c:pt>
                <c:pt idx="3674">
                  <c:v>44289.083333333336</c:v>
                </c:pt>
                <c:pt idx="3675">
                  <c:v>44289.125</c:v>
                </c:pt>
                <c:pt idx="3676">
                  <c:v>44289.166666666664</c:v>
                </c:pt>
                <c:pt idx="3677">
                  <c:v>44289.208333333336</c:v>
                </c:pt>
                <c:pt idx="3678">
                  <c:v>44289.25</c:v>
                </c:pt>
                <c:pt idx="3679">
                  <c:v>44289.291666666664</c:v>
                </c:pt>
                <c:pt idx="3680">
                  <c:v>44289.333333333336</c:v>
                </c:pt>
                <c:pt idx="3681">
                  <c:v>44289.375</c:v>
                </c:pt>
                <c:pt idx="3682">
                  <c:v>44289.416666666664</c:v>
                </c:pt>
                <c:pt idx="3683">
                  <c:v>44289.458333333336</c:v>
                </c:pt>
                <c:pt idx="3684">
                  <c:v>44289.5</c:v>
                </c:pt>
                <c:pt idx="3685">
                  <c:v>44289.541666666664</c:v>
                </c:pt>
                <c:pt idx="3686">
                  <c:v>44289.583333333336</c:v>
                </c:pt>
                <c:pt idx="3687">
                  <c:v>44289.625</c:v>
                </c:pt>
                <c:pt idx="3688">
                  <c:v>44289.666666666664</c:v>
                </c:pt>
                <c:pt idx="3689">
                  <c:v>44289.708333333336</c:v>
                </c:pt>
                <c:pt idx="3690">
                  <c:v>44289.75</c:v>
                </c:pt>
                <c:pt idx="3691">
                  <c:v>44289.791666666664</c:v>
                </c:pt>
                <c:pt idx="3692">
                  <c:v>44289.833333333336</c:v>
                </c:pt>
                <c:pt idx="3693">
                  <c:v>44289.875</c:v>
                </c:pt>
                <c:pt idx="3694">
                  <c:v>44289.916666666664</c:v>
                </c:pt>
                <c:pt idx="3695">
                  <c:v>44289.958333333336</c:v>
                </c:pt>
                <c:pt idx="3696">
                  <c:v>44290</c:v>
                </c:pt>
                <c:pt idx="3697">
                  <c:v>44290.041666666664</c:v>
                </c:pt>
                <c:pt idx="3698">
                  <c:v>44290.083333333336</c:v>
                </c:pt>
                <c:pt idx="3699">
                  <c:v>44290.125</c:v>
                </c:pt>
                <c:pt idx="3700">
                  <c:v>44290.166666666664</c:v>
                </c:pt>
                <c:pt idx="3701">
                  <c:v>44290.208333333336</c:v>
                </c:pt>
                <c:pt idx="3702">
                  <c:v>44290.25</c:v>
                </c:pt>
                <c:pt idx="3703">
                  <c:v>44290.291666666664</c:v>
                </c:pt>
                <c:pt idx="3704">
                  <c:v>44290.333333333336</c:v>
                </c:pt>
                <c:pt idx="3705">
                  <c:v>44290.375</c:v>
                </c:pt>
                <c:pt idx="3706">
                  <c:v>44290.416666666664</c:v>
                </c:pt>
                <c:pt idx="3707">
                  <c:v>44290.458333333336</c:v>
                </c:pt>
                <c:pt idx="3708">
                  <c:v>44290.5</c:v>
                </c:pt>
                <c:pt idx="3709">
                  <c:v>44290.541666666664</c:v>
                </c:pt>
                <c:pt idx="3710">
                  <c:v>44290.583333333336</c:v>
                </c:pt>
                <c:pt idx="3711">
                  <c:v>44290.625</c:v>
                </c:pt>
                <c:pt idx="3712">
                  <c:v>44290.666666666664</c:v>
                </c:pt>
                <c:pt idx="3713">
                  <c:v>44290.708333333336</c:v>
                </c:pt>
                <c:pt idx="3714">
                  <c:v>44290.75</c:v>
                </c:pt>
                <c:pt idx="3715">
                  <c:v>44290.791666666664</c:v>
                </c:pt>
                <c:pt idx="3716">
                  <c:v>44290.833333333336</c:v>
                </c:pt>
                <c:pt idx="3717">
                  <c:v>44290.875</c:v>
                </c:pt>
                <c:pt idx="3718">
                  <c:v>44290.916666666664</c:v>
                </c:pt>
                <c:pt idx="3719">
                  <c:v>44290.958333333336</c:v>
                </c:pt>
                <c:pt idx="3720">
                  <c:v>44291</c:v>
                </c:pt>
                <c:pt idx="3721">
                  <c:v>44291.041666666664</c:v>
                </c:pt>
                <c:pt idx="3722">
                  <c:v>44291.083333333336</c:v>
                </c:pt>
                <c:pt idx="3723">
                  <c:v>44291.125</c:v>
                </c:pt>
                <c:pt idx="3724">
                  <c:v>44291.166666666664</c:v>
                </c:pt>
                <c:pt idx="3725">
                  <c:v>44291.208333333336</c:v>
                </c:pt>
                <c:pt idx="3726">
                  <c:v>44291.25</c:v>
                </c:pt>
                <c:pt idx="3727">
                  <c:v>44291.291666666664</c:v>
                </c:pt>
                <c:pt idx="3728">
                  <c:v>44291.333333333336</c:v>
                </c:pt>
                <c:pt idx="3729">
                  <c:v>44291.375</c:v>
                </c:pt>
                <c:pt idx="3730">
                  <c:v>44291.416666666664</c:v>
                </c:pt>
                <c:pt idx="3731">
                  <c:v>44291.458333333336</c:v>
                </c:pt>
                <c:pt idx="3732">
                  <c:v>44291.5</c:v>
                </c:pt>
                <c:pt idx="3733">
                  <c:v>44291.541666666664</c:v>
                </c:pt>
                <c:pt idx="3734">
                  <c:v>44291.583333333336</c:v>
                </c:pt>
                <c:pt idx="3735">
                  <c:v>44291.625</c:v>
                </c:pt>
                <c:pt idx="3736">
                  <c:v>44291.666666666664</c:v>
                </c:pt>
                <c:pt idx="3737">
                  <c:v>44291.708333333336</c:v>
                </c:pt>
                <c:pt idx="3738">
                  <c:v>44291.75</c:v>
                </c:pt>
                <c:pt idx="3739">
                  <c:v>44291.791666666664</c:v>
                </c:pt>
                <c:pt idx="3740">
                  <c:v>44291.833333333336</c:v>
                </c:pt>
                <c:pt idx="3741">
                  <c:v>44291.875</c:v>
                </c:pt>
                <c:pt idx="3742">
                  <c:v>44291.916666666664</c:v>
                </c:pt>
                <c:pt idx="3743">
                  <c:v>44291.958333333336</c:v>
                </c:pt>
                <c:pt idx="3744">
                  <c:v>44292</c:v>
                </c:pt>
                <c:pt idx="3745">
                  <c:v>44292.041666666664</c:v>
                </c:pt>
                <c:pt idx="3746">
                  <c:v>44292.083333333336</c:v>
                </c:pt>
                <c:pt idx="3747">
                  <c:v>44292.125</c:v>
                </c:pt>
                <c:pt idx="3748">
                  <c:v>44292.166666666664</c:v>
                </c:pt>
                <c:pt idx="3749">
                  <c:v>44292.208333333336</c:v>
                </c:pt>
                <c:pt idx="3750">
                  <c:v>44292.25</c:v>
                </c:pt>
                <c:pt idx="3751">
                  <c:v>44292.291666666664</c:v>
                </c:pt>
                <c:pt idx="3752">
                  <c:v>44292.333333333336</c:v>
                </c:pt>
                <c:pt idx="3753">
                  <c:v>44292.375</c:v>
                </c:pt>
                <c:pt idx="3754">
                  <c:v>44292.416666666664</c:v>
                </c:pt>
                <c:pt idx="3755">
                  <c:v>44292.458333333336</c:v>
                </c:pt>
                <c:pt idx="3756">
                  <c:v>44292.5</c:v>
                </c:pt>
                <c:pt idx="3757">
                  <c:v>44292.541666666664</c:v>
                </c:pt>
                <c:pt idx="3758">
                  <c:v>44292.583333333336</c:v>
                </c:pt>
                <c:pt idx="3759">
                  <c:v>44292.625</c:v>
                </c:pt>
                <c:pt idx="3760">
                  <c:v>44292.666666666664</c:v>
                </c:pt>
                <c:pt idx="3761">
                  <c:v>44292.708333333336</c:v>
                </c:pt>
                <c:pt idx="3762">
                  <c:v>44292.75</c:v>
                </c:pt>
                <c:pt idx="3763">
                  <c:v>44292.791666666664</c:v>
                </c:pt>
                <c:pt idx="3764">
                  <c:v>44292.833333333336</c:v>
                </c:pt>
                <c:pt idx="3765">
                  <c:v>44292.875</c:v>
                </c:pt>
                <c:pt idx="3766">
                  <c:v>44292.916666666664</c:v>
                </c:pt>
                <c:pt idx="3767">
                  <c:v>44292.958333333336</c:v>
                </c:pt>
                <c:pt idx="3768">
                  <c:v>44293</c:v>
                </c:pt>
                <c:pt idx="3769">
                  <c:v>44293.041666666664</c:v>
                </c:pt>
                <c:pt idx="3770">
                  <c:v>44293.083333333336</c:v>
                </c:pt>
                <c:pt idx="3771">
                  <c:v>44293.125</c:v>
                </c:pt>
                <c:pt idx="3772">
                  <c:v>44293.166666666664</c:v>
                </c:pt>
                <c:pt idx="3773">
                  <c:v>44293.208333333336</c:v>
                </c:pt>
                <c:pt idx="3774">
                  <c:v>44293.25</c:v>
                </c:pt>
                <c:pt idx="3775">
                  <c:v>44293.291666666664</c:v>
                </c:pt>
                <c:pt idx="3776">
                  <c:v>44293.333333333336</c:v>
                </c:pt>
                <c:pt idx="3777">
                  <c:v>44293.375</c:v>
                </c:pt>
                <c:pt idx="3778">
                  <c:v>44293.416666666664</c:v>
                </c:pt>
                <c:pt idx="3779">
                  <c:v>44293.458333333336</c:v>
                </c:pt>
                <c:pt idx="3780">
                  <c:v>44293.5</c:v>
                </c:pt>
                <c:pt idx="3781">
                  <c:v>44293.541666666664</c:v>
                </c:pt>
                <c:pt idx="3782">
                  <c:v>44293.583333333336</c:v>
                </c:pt>
                <c:pt idx="3783">
                  <c:v>44293.625</c:v>
                </c:pt>
                <c:pt idx="3784">
                  <c:v>44293.666666666664</c:v>
                </c:pt>
                <c:pt idx="3785">
                  <c:v>44293.708333333336</c:v>
                </c:pt>
                <c:pt idx="3786">
                  <c:v>44293.75</c:v>
                </c:pt>
                <c:pt idx="3787">
                  <c:v>44293.791666666664</c:v>
                </c:pt>
                <c:pt idx="3788">
                  <c:v>44293.833333333336</c:v>
                </c:pt>
                <c:pt idx="3789">
                  <c:v>44293.875</c:v>
                </c:pt>
                <c:pt idx="3790">
                  <c:v>44293.916666666664</c:v>
                </c:pt>
                <c:pt idx="3791">
                  <c:v>44293.958333333336</c:v>
                </c:pt>
                <c:pt idx="3792">
                  <c:v>44294</c:v>
                </c:pt>
                <c:pt idx="3793">
                  <c:v>44294.041666666664</c:v>
                </c:pt>
                <c:pt idx="3794">
                  <c:v>44294.083333333336</c:v>
                </c:pt>
                <c:pt idx="3795">
                  <c:v>44294.125</c:v>
                </c:pt>
                <c:pt idx="3796">
                  <c:v>44294.166666666664</c:v>
                </c:pt>
                <c:pt idx="3797">
                  <c:v>44294.208333333336</c:v>
                </c:pt>
                <c:pt idx="3798">
                  <c:v>44294.25</c:v>
                </c:pt>
                <c:pt idx="3799">
                  <c:v>44294.291666666664</c:v>
                </c:pt>
                <c:pt idx="3800">
                  <c:v>44294.333333333336</c:v>
                </c:pt>
                <c:pt idx="3801">
                  <c:v>44294.375</c:v>
                </c:pt>
                <c:pt idx="3802">
                  <c:v>44294.416666666664</c:v>
                </c:pt>
                <c:pt idx="3803">
                  <c:v>44294.458333333336</c:v>
                </c:pt>
                <c:pt idx="3804">
                  <c:v>44294.5</c:v>
                </c:pt>
                <c:pt idx="3805">
                  <c:v>44294.541666666664</c:v>
                </c:pt>
                <c:pt idx="3806">
                  <c:v>44294.583333333336</c:v>
                </c:pt>
                <c:pt idx="3807">
                  <c:v>44294.625</c:v>
                </c:pt>
                <c:pt idx="3808">
                  <c:v>44294.666666666664</c:v>
                </c:pt>
                <c:pt idx="3809">
                  <c:v>44294.708333333336</c:v>
                </c:pt>
                <c:pt idx="3810">
                  <c:v>44294.75</c:v>
                </c:pt>
                <c:pt idx="3811">
                  <c:v>44294.791666666664</c:v>
                </c:pt>
                <c:pt idx="3812">
                  <c:v>44294.833333333336</c:v>
                </c:pt>
                <c:pt idx="3813">
                  <c:v>44294.875</c:v>
                </c:pt>
                <c:pt idx="3814">
                  <c:v>44294.916666666664</c:v>
                </c:pt>
                <c:pt idx="3815">
                  <c:v>44294.958333333336</c:v>
                </c:pt>
                <c:pt idx="3816">
                  <c:v>44295</c:v>
                </c:pt>
                <c:pt idx="3817">
                  <c:v>44295.041666666664</c:v>
                </c:pt>
                <c:pt idx="3818">
                  <c:v>44295.083333333336</c:v>
                </c:pt>
                <c:pt idx="3819">
                  <c:v>44295.125</c:v>
                </c:pt>
                <c:pt idx="3820">
                  <c:v>44295.166666666664</c:v>
                </c:pt>
                <c:pt idx="3821">
                  <c:v>44295.208333333336</c:v>
                </c:pt>
                <c:pt idx="3822">
                  <c:v>44295.25</c:v>
                </c:pt>
                <c:pt idx="3823">
                  <c:v>44295.291666666664</c:v>
                </c:pt>
                <c:pt idx="3824">
                  <c:v>44295.333333333336</c:v>
                </c:pt>
                <c:pt idx="3825">
                  <c:v>44295.375</c:v>
                </c:pt>
                <c:pt idx="3826">
                  <c:v>44295.416666666664</c:v>
                </c:pt>
                <c:pt idx="3827">
                  <c:v>44295.458333333336</c:v>
                </c:pt>
                <c:pt idx="3828">
                  <c:v>44295.5</c:v>
                </c:pt>
                <c:pt idx="3829">
                  <c:v>44295.541666666664</c:v>
                </c:pt>
                <c:pt idx="3830">
                  <c:v>44295.583333333336</c:v>
                </c:pt>
                <c:pt idx="3831">
                  <c:v>44295.625</c:v>
                </c:pt>
                <c:pt idx="3832">
                  <c:v>44295.666666666664</c:v>
                </c:pt>
                <c:pt idx="3833">
                  <c:v>44295.708333333336</c:v>
                </c:pt>
                <c:pt idx="3834">
                  <c:v>44295.75</c:v>
                </c:pt>
                <c:pt idx="3835">
                  <c:v>44295.791666666664</c:v>
                </c:pt>
                <c:pt idx="3836">
                  <c:v>44295.833333333336</c:v>
                </c:pt>
                <c:pt idx="3837">
                  <c:v>44295.875</c:v>
                </c:pt>
                <c:pt idx="3838">
                  <c:v>44295.916666666664</c:v>
                </c:pt>
                <c:pt idx="3839">
                  <c:v>44295.958333333336</c:v>
                </c:pt>
                <c:pt idx="3840">
                  <c:v>44296</c:v>
                </c:pt>
                <c:pt idx="3841">
                  <c:v>44296.041666666664</c:v>
                </c:pt>
                <c:pt idx="3842">
                  <c:v>44296.083333333336</c:v>
                </c:pt>
                <c:pt idx="3843">
                  <c:v>44296.125</c:v>
                </c:pt>
                <c:pt idx="3844">
                  <c:v>44296.166666666664</c:v>
                </c:pt>
                <c:pt idx="3845">
                  <c:v>44296.208333333336</c:v>
                </c:pt>
                <c:pt idx="3846">
                  <c:v>44296.25</c:v>
                </c:pt>
                <c:pt idx="3847">
                  <c:v>44296.291666666664</c:v>
                </c:pt>
                <c:pt idx="3848">
                  <c:v>44296.333333333336</c:v>
                </c:pt>
                <c:pt idx="3849">
                  <c:v>44296.375</c:v>
                </c:pt>
                <c:pt idx="3850">
                  <c:v>44296.416666666664</c:v>
                </c:pt>
                <c:pt idx="3851">
                  <c:v>44296.458333333336</c:v>
                </c:pt>
                <c:pt idx="3852">
                  <c:v>44296.5</c:v>
                </c:pt>
                <c:pt idx="3853">
                  <c:v>44296.541666666664</c:v>
                </c:pt>
                <c:pt idx="3854">
                  <c:v>44296.583333333336</c:v>
                </c:pt>
                <c:pt idx="3855">
                  <c:v>44296.625</c:v>
                </c:pt>
                <c:pt idx="3856">
                  <c:v>44296.666666666664</c:v>
                </c:pt>
                <c:pt idx="3857">
                  <c:v>44296.708333333336</c:v>
                </c:pt>
                <c:pt idx="3858">
                  <c:v>44296.75</c:v>
                </c:pt>
                <c:pt idx="3859">
                  <c:v>44296.791666666664</c:v>
                </c:pt>
                <c:pt idx="3860">
                  <c:v>44296.833333333336</c:v>
                </c:pt>
                <c:pt idx="3861">
                  <c:v>44296.875</c:v>
                </c:pt>
                <c:pt idx="3862">
                  <c:v>44296.916666666664</c:v>
                </c:pt>
                <c:pt idx="3863">
                  <c:v>44296.958333333336</c:v>
                </c:pt>
                <c:pt idx="3864">
                  <c:v>44297</c:v>
                </c:pt>
                <c:pt idx="3865">
                  <c:v>44297.041666666664</c:v>
                </c:pt>
                <c:pt idx="3866">
                  <c:v>44297.083333333336</c:v>
                </c:pt>
                <c:pt idx="3867">
                  <c:v>44297.125</c:v>
                </c:pt>
                <c:pt idx="3868">
                  <c:v>44297.166666666664</c:v>
                </c:pt>
                <c:pt idx="3869">
                  <c:v>44297.208333333336</c:v>
                </c:pt>
                <c:pt idx="3870">
                  <c:v>44297.25</c:v>
                </c:pt>
                <c:pt idx="3871">
                  <c:v>44297.291666666664</c:v>
                </c:pt>
                <c:pt idx="3872">
                  <c:v>44297.333333333336</c:v>
                </c:pt>
                <c:pt idx="3873">
                  <c:v>44297.375</c:v>
                </c:pt>
                <c:pt idx="3874">
                  <c:v>44297.416666666664</c:v>
                </c:pt>
                <c:pt idx="3875">
                  <c:v>44297.458333333336</c:v>
                </c:pt>
                <c:pt idx="3876">
                  <c:v>44297.5</c:v>
                </c:pt>
                <c:pt idx="3877">
                  <c:v>44297.541666666664</c:v>
                </c:pt>
                <c:pt idx="3878">
                  <c:v>44297.583333333336</c:v>
                </c:pt>
                <c:pt idx="3879">
                  <c:v>44297.625</c:v>
                </c:pt>
                <c:pt idx="3880">
                  <c:v>44297.666666666664</c:v>
                </c:pt>
                <c:pt idx="3881">
                  <c:v>44297.708333333336</c:v>
                </c:pt>
                <c:pt idx="3882">
                  <c:v>44297.75</c:v>
                </c:pt>
                <c:pt idx="3883">
                  <c:v>44297.791666666664</c:v>
                </c:pt>
                <c:pt idx="3884">
                  <c:v>44297.833333333336</c:v>
                </c:pt>
                <c:pt idx="3885">
                  <c:v>44297.875</c:v>
                </c:pt>
                <c:pt idx="3886">
                  <c:v>44297.916666666664</c:v>
                </c:pt>
                <c:pt idx="3887">
                  <c:v>44297.958333333336</c:v>
                </c:pt>
                <c:pt idx="3888">
                  <c:v>44298</c:v>
                </c:pt>
                <c:pt idx="3889">
                  <c:v>44298.041666666664</c:v>
                </c:pt>
                <c:pt idx="3890">
                  <c:v>44298.083333333336</c:v>
                </c:pt>
                <c:pt idx="3891">
                  <c:v>44298.125</c:v>
                </c:pt>
                <c:pt idx="3892">
                  <c:v>44298.166666666664</c:v>
                </c:pt>
                <c:pt idx="3893">
                  <c:v>44298.208333333336</c:v>
                </c:pt>
                <c:pt idx="3894">
                  <c:v>44298.25</c:v>
                </c:pt>
                <c:pt idx="3895">
                  <c:v>44298.291666666664</c:v>
                </c:pt>
                <c:pt idx="3896">
                  <c:v>44298.333333333336</c:v>
                </c:pt>
                <c:pt idx="3897">
                  <c:v>44298.375</c:v>
                </c:pt>
                <c:pt idx="3898">
                  <c:v>44298.416666666664</c:v>
                </c:pt>
                <c:pt idx="3899">
                  <c:v>44298.458333333336</c:v>
                </c:pt>
                <c:pt idx="3900">
                  <c:v>44298.5</c:v>
                </c:pt>
                <c:pt idx="3901">
                  <c:v>44298.541666666664</c:v>
                </c:pt>
                <c:pt idx="3902">
                  <c:v>44298.583333333336</c:v>
                </c:pt>
                <c:pt idx="3903">
                  <c:v>44298.625</c:v>
                </c:pt>
                <c:pt idx="3904">
                  <c:v>44298.666666666664</c:v>
                </c:pt>
                <c:pt idx="3905">
                  <c:v>44298.708333333336</c:v>
                </c:pt>
                <c:pt idx="3906">
                  <c:v>44298.75</c:v>
                </c:pt>
                <c:pt idx="3907">
                  <c:v>44298.791666666664</c:v>
                </c:pt>
                <c:pt idx="3908">
                  <c:v>44298.833333333336</c:v>
                </c:pt>
                <c:pt idx="3909">
                  <c:v>44298.875</c:v>
                </c:pt>
                <c:pt idx="3910">
                  <c:v>44298.916666666664</c:v>
                </c:pt>
                <c:pt idx="3911">
                  <c:v>44298.958333333336</c:v>
                </c:pt>
                <c:pt idx="3912">
                  <c:v>44299</c:v>
                </c:pt>
                <c:pt idx="3913">
                  <c:v>44299.041666666664</c:v>
                </c:pt>
                <c:pt idx="3914">
                  <c:v>44299.083333333336</c:v>
                </c:pt>
                <c:pt idx="3915">
                  <c:v>44299.125</c:v>
                </c:pt>
                <c:pt idx="3916">
                  <c:v>44299.166666666664</c:v>
                </c:pt>
                <c:pt idx="3917">
                  <c:v>44299.208333333336</c:v>
                </c:pt>
                <c:pt idx="3918">
                  <c:v>44299.25</c:v>
                </c:pt>
                <c:pt idx="3919">
                  <c:v>44299.291666666664</c:v>
                </c:pt>
                <c:pt idx="3920">
                  <c:v>44299.333333333336</c:v>
                </c:pt>
                <c:pt idx="3921">
                  <c:v>44299.375</c:v>
                </c:pt>
                <c:pt idx="3922">
                  <c:v>44299.416666666664</c:v>
                </c:pt>
                <c:pt idx="3923">
                  <c:v>44299.458333333336</c:v>
                </c:pt>
                <c:pt idx="3924">
                  <c:v>44299.5</c:v>
                </c:pt>
                <c:pt idx="3925">
                  <c:v>44299.541666666664</c:v>
                </c:pt>
                <c:pt idx="3926">
                  <c:v>44299.583333333336</c:v>
                </c:pt>
                <c:pt idx="3927">
                  <c:v>44299.625</c:v>
                </c:pt>
                <c:pt idx="3928">
                  <c:v>44299.666666666664</c:v>
                </c:pt>
                <c:pt idx="3929">
                  <c:v>44299.708333333336</c:v>
                </c:pt>
                <c:pt idx="3930">
                  <c:v>44299.75</c:v>
                </c:pt>
                <c:pt idx="3931">
                  <c:v>44299.791666666664</c:v>
                </c:pt>
                <c:pt idx="3932">
                  <c:v>44299.833333333336</c:v>
                </c:pt>
                <c:pt idx="3933">
                  <c:v>44299.875</c:v>
                </c:pt>
                <c:pt idx="3934">
                  <c:v>44299.916666666664</c:v>
                </c:pt>
                <c:pt idx="3935">
                  <c:v>44299.958333333336</c:v>
                </c:pt>
                <c:pt idx="3936">
                  <c:v>44300</c:v>
                </c:pt>
                <c:pt idx="3937">
                  <c:v>44300.041666666664</c:v>
                </c:pt>
                <c:pt idx="3938">
                  <c:v>44300.083333333336</c:v>
                </c:pt>
                <c:pt idx="3939">
                  <c:v>44300.125</c:v>
                </c:pt>
                <c:pt idx="3940">
                  <c:v>44300.166666666664</c:v>
                </c:pt>
                <c:pt idx="3941">
                  <c:v>44300.208333333336</c:v>
                </c:pt>
                <c:pt idx="3942">
                  <c:v>44300.25</c:v>
                </c:pt>
                <c:pt idx="3943">
                  <c:v>44300.291666666664</c:v>
                </c:pt>
                <c:pt idx="3944">
                  <c:v>44300.333333333336</c:v>
                </c:pt>
                <c:pt idx="3945">
                  <c:v>44300.375</c:v>
                </c:pt>
                <c:pt idx="3946">
                  <c:v>44300.416666666664</c:v>
                </c:pt>
                <c:pt idx="3947">
                  <c:v>44300.458333333336</c:v>
                </c:pt>
                <c:pt idx="3948">
                  <c:v>44300.5</c:v>
                </c:pt>
                <c:pt idx="3949">
                  <c:v>44300.541666666664</c:v>
                </c:pt>
                <c:pt idx="3950">
                  <c:v>44300.583333333336</c:v>
                </c:pt>
                <c:pt idx="3951">
                  <c:v>44300.625</c:v>
                </c:pt>
                <c:pt idx="3952">
                  <c:v>44300.666666666664</c:v>
                </c:pt>
                <c:pt idx="3953">
                  <c:v>44300.708333333336</c:v>
                </c:pt>
                <c:pt idx="3954">
                  <c:v>44300.75</c:v>
                </c:pt>
                <c:pt idx="3955">
                  <c:v>44300.791666666664</c:v>
                </c:pt>
                <c:pt idx="3956">
                  <c:v>44300.833333333336</c:v>
                </c:pt>
                <c:pt idx="3957">
                  <c:v>44300.875</c:v>
                </c:pt>
                <c:pt idx="3958">
                  <c:v>44300.916666666664</c:v>
                </c:pt>
                <c:pt idx="3959">
                  <c:v>44300.958333333336</c:v>
                </c:pt>
                <c:pt idx="3960">
                  <c:v>44301</c:v>
                </c:pt>
                <c:pt idx="3961">
                  <c:v>44301.041666666664</c:v>
                </c:pt>
                <c:pt idx="3962">
                  <c:v>44301.083333333336</c:v>
                </c:pt>
                <c:pt idx="3963">
                  <c:v>44301.125</c:v>
                </c:pt>
                <c:pt idx="3964">
                  <c:v>44301.166666666664</c:v>
                </c:pt>
                <c:pt idx="3965">
                  <c:v>44301.208333333336</c:v>
                </c:pt>
                <c:pt idx="3966">
                  <c:v>44301.25</c:v>
                </c:pt>
                <c:pt idx="3967">
                  <c:v>44301.291666666664</c:v>
                </c:pt>
                <c:pt idx="3968">
                  <c:v>44301.333333333336</c:v>
                </c:pt>
                <c:pt idx="3969">
                  <c:v>44301.375</c:v>
                </c:pt>
                <c:pt idx="3970">
                  <c:v>44301.416666666664</c:v>
                </c:pt>
                <c:pt idx="3971">
                  <c:v>44301.458333333336</c:v>
                </c:pt>
                <c:pt idx="3972">
                  <c:v>44301.5</c:v>
                </c:pt>
                <c:pt idx="3973">
                  <c:v>44301.541666666664</c:v>
                </c:pt>
                <c:pt idx="3974">
                  <c:v>44301.583333333336</c:v>
                </c:pt>
                <c:pt idx="3975">
                  <c:v>44301.625</c:v>
                </c:pt>
                <c:pt idx="3976">
                  <c:v>44301.666666666664</c:v>
                </c:pt>
                <c:pt idx="3977">
                  <c:v>44301.708333333336</c:v>
                </c:pt>
                <c:pt idx="3978">
                  <c:v>44301.75</c:v>
                </c:pt>
                <c:pt idx="3979">
                  <c:v>44301.791666666664</c:v>
                </c:pt>
                <c:pt idx="3980">
                  <c:v>44301.833333333336</c:v>
                </c:pt>
                <c:pt idx="3981">
                  <c:v>44301.875</c:v>
                </c:pt>
                <c:pt idx="3982">
                  <c:v>44301.916666666664</c:v>
                </c:pt>
                <c:pt idx="3983">
                  <c:v>44301.958333333336</c:v>
                </c:pt>
                <c:pt idx="3984">
                  <c:v>44302</c:v>
                </c:pt>
                <c:pt idx="3985">
                  <c:v>44302.041666666664</c:v>
                </c:pt>
                <c:pt idx="3986">
                  <c:v>44302.083333333336</c:v>
                </c:pt>
                <c:pt idx="3987">
                  <c:v>44302.125</c:v>
                </c:pt>
                <c:pt idx="3988">
                  <c:v>44302.166666666664</c:v>
                </c:pt>
                <c:pt idx="3989">
                  <c:v>44302.208333333336</c:v>
                </c:pt>
                <c:pt idx="3990">
                  <c:v>44302.25</c:v>
                </c:pt>
                <c:pt idx="3991">
                  <c:v>44302.291666666664</c:v>
                </c:pt>
                <c:pt idx="3992">
                  <c:v>44302.333333333336</c:v>
                </c:pt>
                <c:pt idx="3993">
                  <c:v>44302.375</c:v>
                </c:pt>
                <c:pt idx="3994">
                  <c:v>44302.416666666664</c:v>
                </c:pt>
                <c:pt idx="3995">
                  <c:v>44302.458333333336</c:v>
                </c:pt>
                <c:pt idx="3996">
                  <c:v>44302.5</c:v>
                </c:pt>
                <c:pt idx="3997">
                  <c:v>44302.541666666664</c:v>
                </c:pt>
                <c:pt idx="3998">
                  <c:v>44302.583333333336</c:v>
                </c:pt>
                <c:pt idx="3999">
                  <c:v>44302.625</c:v>
                </c:pt>
                <c:pt idx="4000">
                  <c:v>44302.666666666664</c:v>
                </c:pt>
                <c:pt idx="4001">
                  <c:v>44302.708333333336</c:v>
                </c:pt>
                <c:pt idx="4002">
                  <c:v>44302.75</c:v>
                </c:pt>
                <c:pt idx="4003">
                  <c:v>44302.791666666664</c:v>
                </c:pt>
                <c:pt idx="4004">
                  <c:v>44302.833333333336</c:v>
                </c:pt>
                <c:pt idx="4005">
                  <c:v>44302.875</c:v>
                </c:pt>
                <c:pt idx="4006">
                  <c:v>44302.916666666664</c:v>
                </c:pt>
                <c:pt idx="4007">
                  <c:v>44302.958333333336</c:v>
                </c:pt>
                <c:pt idx="4008">
                  <c:v>44303</c:v>
                </c:pt>
                <c:pt idx="4009">
                  <c:v>44303.041666666664</c:v>
                </c:pt>
                <c:pt idx="4010">
                  <c:v>44303.083333333336</c:v>
                </c:pt>
                <c:pt idx="4011">
                  <c:v>44303.125</c:v>
                </c:pt>
                <c:pt idx="4012">
                  <c:v>44303.166666666664</c:v>
                </c:pt>
                <c:pt idx="4013">
                  <c:v>44303.208333333336</c:v>
                </c:pt>
                <c:pt idx="4014">
                  <c:v>44303.25</c:v>
                </c:pt>
                <c:pt idx="4015">
                  <c:v>44303.291666666664</c:v>
                </c:pt>
                <c:pt idx="4016">
                  <c:v>44303.333333333336</c:v>
                </c:pt>
                <c:pt idx="4017">
                  <c:v>44303.375</c:v>
                </c:pt>
                <c:pt idx="4018">
                  <c:v>44303.416666666664</c:v>
                </c:pt>
                <c:pt idx="4019">
                  <c:v>44303.458333333336</c:v>
                </c:pt>
                <c:pt idx="4020">
                  <c:v>44303.5</c:v>
                </c:pt>
                <c:pt idx="4021">
                  <c:v>44303.541666666664</c:v>
                </c:pt>
                <c:pt idx="4022">
                  <c:v>44303.583333333336</c:v>
                </c:pt>
                <c:pt idx="4023">
                  <c:v>44303.625</c:v>
                </c:pt>
                <c:pt idx="4024">
                  <c:v>44303.666666666664</c:v>
                </c:pt>
                <c:pt idx="4025">
                  <c:v>44303.708333333336</c:v>
                </c:pt>
                <c:pt idx="4026">
                  <c:v>44303.75</c:v>
                </c:pt>
                <c:pt idx="4027">
                  <c:v>44303.791666666664</c:v>
                </c:pt>
                <c:pt idx="4028">
                  <c:v>44303.833333333336</c:v>
                </c:pt>
                <c:pt idx="4029">
                  <c:v>44303.875</c:v>
                </c:pt>
                <c:pt idx="4030">
                  <c:v>44303.916666666664</c:v>
                </c:pt>
                <c:pt idx="4031">
                  <c:v>44303.958333333336</c:v>
                </c:pt>
                <c:pt idx="4032">
                  <c:v>44304</c:v>
                </c:pt>
                <c:pt idx="4033">
                  <c:v>44304.041666666664</c:v>
                </c:pt>
                <c:pt idx="4034">
                  <c:v>44304.083333333336</c:v>
                </c:pt>
                <c:pt idx="4035">
                  <c:v>44304.125</c:v>
                </c:pt>
                <c:pt idx="4036">
                  <c:v>44304.166666666664</c:v>
                </c:pt>
                <c:pt idx="4037">
                  <c:v>44304.208333333336</c:v>
                </c:pt>
                <c:pt idx="4038">
                  <c:v>44304.25</c:v>
                </c:pt>
                <c:pt idx="4039">
                  <c:v>44304.291666666664</c:v>
                </c:pt>
                <c:pt idx="4040">
                  <c:v>44304.333333333336</c:v>
                </c:pt>
                <c:pt idx="4041">
                  <c:v>44304.375</c:v>
                </c:pt>
                <c:pt idx="4042">
                  <c:v>44304.416666666664</c:v>
                </c:pt>
                <c:pt idx="4043">
                  <c:v>44304.458333333336</c:v>
                </c:pt>
                <c:pt idx="4044">
                  <c:v>44304.5</c:v>
                </c:pt>
                <c:pt idx="4045">
                  <c:v>44304.541666666664</c:v>
                </c:pt>
                <c:pt idx="4046">
                  <c:v>44304.583333333336</c:v>
                </c:pt>
                <c:pt idx="4047">
                  <c:v>44304.625</c:v>
                </c:pt>
                <c:pt idx="4048">
                  <c:v>44304.666666666664</c:v>
                </c:pt>
                <c:pt idx="4049">
                  <c:v>44304.708333333336</c:v>
                </c:pt>
                <c:pt idx="4050">
                  <c:v>44304.75</c:v>
                </c:pt>
                <c:pt idx="4051">
                  <c:v>44304.791666666664</c:v>
                </c:pt>
                <c:pt idx="4052">
                  <c:v>44304.833333333336</c:v>
                </c:pt>
                <c:pt idx="4053">
                  <c:v>44304.875</c:v>
                </c:pt>
                <c:pt idx="4054">
                  <c:v>44304.916666666664</c:v>
                </c:pt>
                <c:pt idx="4055">
                  <c:v>44304.958333333336</c:v>
                </c:pt>
                <c:pt idx="4056">
                  <c:v>44305</c:v>
                </c:pt>
                <c:pt idx="4057">
                  <c:v>44305.041666666664</c:v>
                </c:pt>
                <c:pt idx="4058">
                  <c:v>44305.083333333336</c:v>
                </c:pt>
                <c:pt idx="4059">
                  <c:v>44305.125</c:v>
                </c:pt>
                <c:pt idx="4060">
                  <c:v>44305.166666666664</c:v>
                </c:pt>
                <c:pt idx="4061">
                  <c:v>44305.208333333336</c:v>
                </c:pt>
                <c:pt idx="4062">
                  <c:v>44305.25</c:v>
                </c:pt>
                <c:pt idx="4063">
                  <c:v>44305.291666666664</c:v>
                </c:pt>
                <c:pt idx="4064">
                  <c:v>44305.333333333336</c:v>
                </c:pt>
                <c:pt idx="4065">
                  <c:v>44305.375</c:v>
                </c:pt>
                <c:pt idx="4066">
                  <c:v>44305.416666666664</c:v>
                </c:pt>
                <c:pt idx="4067">
                  <c:v>44305.458333333336</c:v>
                </c:pt>
                <c:pt idx="4068">
                  <c:v>44305.5</c:v>
                </c:pt>
                <c:pt idx="4069">
                  <c:v>44305.541666666664</c:v>
                </c:pt>
                <c:pt idx="4070">
                  <c:v>44305.583333333336</c:v>
                </c:pt>
                <c:pt idx="4071">
                  <c:v>44305.625</c:v>
                </c:pt>
                <c:pt idx="4072">
                  <c:v>44305.666666666664</c:v>
                </c:pt>
                <c:pt idx="4073">
                  <c:v>44305.708333333336</c:v>
                </c:pt>
                <c:pt idx="4074">
                  <c:v>44305.75</c:v>
                </c:pt>
                <c:pt idx="4075">
                  <c:v>44305.791666666664</c:v>
                </c:pt>
                <c:pt idx="4076">
                  <c:v>44305.833333333336</c:v>
                </c:pt>
                <c:pt idx="4077">
                  <c:v>44305.875</c:v>
                </c:pt>
                <c:pt idx="4078">
                  <c:v>44305.916666666664</c:v>
                </c:pt>
                <c:pt idx="4079">
                  <c:v>44305.958333333336</c:v>
                </c:pt>
                <c:pt idx="4080">
                  <c:v>44306</c:v>
                </c:pt>
                <c:pt idx="4081">
                  <c:v>44306.041666666664</c:v>
                </c:pt>
                <c:pt idx="4082">
                  <c:v>44306.083333333336</c:v>
                </c:pt>
                <c:pt idx="4083">
                  <c:v>44306.125</c:v>
                </c:pt>
                <c:pt idx="4084">
                  <c:v>44306.166666666664</c:v>
                </c:pt>
                <c:pt idx="4085">
                  <c:v>44306.208333333336</c:v>
                </c:pt>
                <c:pt idx="4086">
                  <c:v>44306.25</c:v>
                </c:pt>
                <c:pt idx="4087">
                  <c:v>44306.291666666664</c:v>
                </c:pt>
                <c:pt idx="4088">
                  <c:v>44306.333333333336</c:v>
                </c:pt>
                <c:pt idx="4089">
                  <c:v>44306.375</c:v>
                </c:pt>
                <c:pt idx="4090">
                  <c:v>44306.416666666664</c:v>
                </c:pt>
                <c:pt idx="4091">
                  <c:v>44306.458333333336</c:v>
                </c:pt>
                <c:pt idx="4092">
                  <c:v>44306.5</c:v>
                </c:pt>
                <c:pt idx="4093">
                  <c:v>44306.541666666664</c:v>
                </c:pt>
                <c:pt idx="4094">
                  <c:v>44306.583333333336</c:v>
                </c:pt>
                <c:pt idx="4095">
                  <c:v>44306.625</c:v>
                </c:pt>
                <c:pt idx="4096">
                  <c:v>44306.666666666664</c:v>
                </c:pt>
                <c:pt idx="4097">
                  <c:v>44306.708333333336</c:v>
                </c:pt>
                <c:pt idx="4098">
                  <c:v>44306.75</c:v>
                </c:pt>
                <c:pt idx="4099">
                  <c:v>44306.791666666664</c:v>
                </c:pt>
                <c:pt idx="4100">
                  <c:v>44306.833333333336</c:v>
                </c:pt>
                <c:pt idx="4101">
                  <c:v>44306.875</c:v>
                </c:pt>
                <c:pt idx="4102">
                  <c:v>44306.916666666664</c:v>
                </c:pt>
                <c:pt idx="4103">
                  <c:v>44306.958333333336</c:v>
                </c:pt>
                <c:pt idx="4104">
                  <c:v>44307</c:v>
                </c:pt>
                <c:pt idx="4105">
                  <c:v>44307.041666666664</c:v>
                </c:pt>
                <c:pt idx="4106">
                  <c:v>44307.083333333336</c:v>
                </c:pt>
                <c:pt idx="4107">
                  <c:v>44307.125</c:v>
                </c:pt>
                <c:pt idx="4108">
                  <c:v>44307.166666666664</c:v>
                </c:pt>
                <c:pt idx="4109">
                  <c:v>44307.208333333336</c:v>
                </c:pt>
                <c:pt idx="4110">
                  <c:v>44307.25</c:v>
                </c:pt>
                <c:pt idx="4111">
                  <c:v>44307.291666666664</c:v>
                </c:pt>
                <c:pt idx="4112">
                  <c:v>44307.333333333336</c:v>
                </c:pt>
                <c:pt idx="4113">
                  <c:v>44307.375</c:v>
                </c:pt>
                <c:pt idx="4114">
                  <c:v>44307.416666666664</c:v>
                </c:pt>
                <c:pt idx="4115">
                  <c:v>44307.458333333336</c:v>
                </c:pt>
                <c:pt idx="4116">
                  <c:v>44307.5</c:v>
                </c:pt>
                <c:pt idx="4117">
                  <c:v>44307.541666666664</c:v>
                </c:pt>
                <c:pt idx="4118">
                  <c:v>44307.583333333336</c:v>
                </c:pt>
                <c:pt idx="4119">
                  <c:v>44307.625</c:v>
                </c:pt>
                <c:pt idx="4120">
                  <c:v>44307.666666666664</c:v>
                </c:pt>
                <c:pt idx="4121">
                  <c:v>44307.708333333336</c:v>
                </c:pt>
                <c:pt idx="4122">
                  <c:v>44307.75</c:v>
                </c:pt>
                <c:pt idx="4123">
                  <c:v>44307.791666666664</c:v>
                </c:pt>
                <c:pt idx="4124">
                  <c:v>44307.833333333336</c:v>
                </c:pt>
                <c:pt idx="4125">
                  <c:v>44307.875</c:v>
                </c:pt>
                <c:pt idx="4126">
                  <c:v>44307.916666666664</c:v>
                </c:pt>
                <c:pt idx="4127">
                  <c:v>44307.958333333336</c:v>
                </c:pt>
                <c:pt idx="4128">
                  <c:v>44308</c:v>
                </c:pt>
                <c:pt idx="4129">
                  <c:v>44308.041666666664</c:v>
                </c:pt>
                <c:pt idx="4130">
                  <c:v>44308.083333333336</c:v>
                </c:pt>
                <c:pt idx="4131">
                  <c:v>44308.125</c:v>
                </c:pt>
                <c:pt idx="4132">
                  <c:v>44308.166666666664</c:v>
                </c:pt>
                <c:pt idx="4133">
                  <c:v>44308.208333333336</c:v>
                </c:pt>
                <c:pt idx="4134">
                  <c:v>44308.25</c:v>
                </c:pt>
                <c:pt idx="4135">
                  <c:v>44308.291666666664</c:v>
                </c:pt>
                <c:pt idx="4136">
                  <c:v>44308.333333333336</c:v>
                </c:pt>
                <c:pt idx="4137">
                  <c:v>44308.375</c:v>
                </c:pt>
                <c:pt idx="4138">
                  <c:v>44308.416666666664</c:v>
                </c:pt>
                <c:pt idx="4139">
                  <c:v>44308.458333333336</c:v>
                </c:pt>
                <c:pt idx="4140">
                  <c:v>44308.5</c:v>
                </c:pt>
                <c:pt idx="4141">
                  <c:v>44308.541666666664</c:v>
                </c:pt>
                <c:pt idx="4142">
                  <c:v>44308.583333333336</c:v>
                </c:pt>
                <c:pt idx="4143">
                  <c:v>44308.625</c:v>
                </c:pt>
                <c:pt idx="4144">
                  <c:v>44308.666666666664</c:v>
                </c:pt>
                <c:pt idx="4145">
                  <c:v>44308.708333333336</c:v>
                </c:pt>
                <c:pt idx="4146">
                  <c:v>44308.75</c:v>
                </c:pt>
                <c:pt idx="4147">
                  <c:v>44308.791666666664</c:v>
                </c:pt>
                <c:pt idx="4148">
                  <c:v>44308.833333333336</c:v>
                </c:pt>
                <c:pt idx="4149">
                  <c:v>44308.875</c:v>
                </c:pt>
                <c:pt idx="4150">
                  <c:v>44308.916666666664</c:v>
                </c:pt>
                <c:pt idx="4151">
                  <c:v>44308.958333333336</c:v>
                </c:pt>
                <c:pt idx="4152">
                  <c:v>44309</c:v>
                </c:pt>
                <c:pt idx="4153">
                  <c:v>44309.041666666664</c:v>
                </c:pt>
                <c:pt idx="4154">
                  <c:v>44309.083333333336</c:v>
                </c:pt>
                <c:pt idx="4155">
                  <c:v>44309.125</c:v>
                </c:pt>
                <c:pt idx="4156">
                  <c:v>44309.166666666664</c:v>
                </c:pt>
                <c:pt idx="4157">
                  <c:v>44309.208333333336</c:v>
                </c:pt>
                <c:pt idx="4158">
                  <c:v>44309.25</c:v>
                </c:pt>
                <c:pt idx="4159">
                  <c:v>44309.291666666664</c:v>
                </c:pt>
                <c:pt idx="4160">
                  <c:v>44309.333333333336</c:v>
                </c:pt>
                <c:pt idx="4161">
                  <c:v>44309.375</c:v>
                </c:pt>
                <c:pt idx="4162">
                  <c:v>44309.416666666664</c:v>
                </c:pt>
                <c:pt idx="4163">
                  <c:v>44309.458333333336</c:v>
                </c:pt>
                <c:pt idx="4164">
                  <c:v>44309.5</c:v>
                </c:pt>
                <c:pt idx="4165">
                  <c:v>44309.541666666664</c:v>
                </c:pt>
                <c:pt idx="4166">
                  <c:v>44309.583333333336</c:v>
                </c:pt>
                <c:pt idx="4167">
                  <c:v>44309.625</c:v>
                </c:pt>
                <c:pt idx="4168">
                  <c:v>44309.666666666664</c:v>
                </c:pt>
                <c:pt idx="4169">
                  <c:v>44309.708333333336</c:v>
                </c:pt>
                <c:pt idx="4170">
                  <c:v>44309.75</c:v>
                </c:pt>
                <c:pt idx="4171">
                  <c:v>44309.791666666664</c:v>
                </c:pt>
                <c:pt idx="4172">
                  <c:v>44309.833333333336</c:v>
                </c:pt>
                <c:pt idx="4173">
                  <c:v>44309.875</c:v>
                </c:pt>
                <c:pt idx="4174">
                  <c:v>44309.916666666664</c:v>
                </c:pt>
                <c:pt idx="4175">
                  <c:v>44309.958333333336</c:v>
                </c:pt>
                <c:pt idx="4176">
                  <c:v>44310</c:v>
                </c:pt>
                <c:pt idx="4177">
                  <c:v>44310.041666666664</c:v>
                </c:pt>
                <c:pt idx="4178">
                  <c:v>44310.083333333336</c:v>
                </c:pt>
                <c:pt idx="4179">
                  <c:v>44310.125</c:v>
                </c:pt>
                <c:pt idx="4180">
                  <c:v>44310.166666666664</c:v>
                </c:pt>
                <c:pt idx="4181">
                  <c:v>44310.208333333336</c:v>
                </c:pt>
                <c:pt idx="4182">
                  <c:v>44310.25</c:v>
                </c:pt>
                <c:pt idx="4183">
                  <c:v>44310.291666666664</c:v>
                </c:pt>
                <c:pt idx="4184">
                  <c:v>44310.333333333336</c:v>
                </c:pt>
                <c:pt idx="4185">
                  <c:v>44310.375</c:v>
                </c:pt>
                <c:pt idx="4186">
                  <c:v>44310.416666666664</c:v>
                </c:pt>
                <c:pt idx="4187">
                  <c:v>44310.458333333336</c:v>
                </c:pt>
                <c:pt idx="4188">
                  <c:v>44310.5</c:v>
                </c:pt>
                <c:pt idx="4189">
                  <c:v>44310.541666666664</c:v>
                </c:pt>
                <c:pt idx="4190">
                  <c:v>44310.583333333336</c:v>
                </c:pt>
                <c:pt idx="4191">
                  <c:v>44310.625</c:v>
                </c:pt>
                <c:pt idx="4192">
                  <c:v>44310.666666666664</c:v>
                </c:pt>
                <c:pt idx="4193">
                  <c:v>44310.708333333336</c:v>
                </c:pt>
                <c:pt idx="4194">
                  <c:v>44310.75</c:v>
                </c:pt>
                <c:pt idx="4195">
                  <c:v>44310.791666666664</c:v>
                </c:pt>
                <c:pt idx="4196">
                  <c:v>44310.833333333336</c:v>
                </c:pt>
                <c:pt idx="4197">
                  <c:v>44310.875</c:v>
                </c:pt>
                <c:pt idx="4198">
                  <c:v>44310.916666666664</c:v>
                </c:pt>
                <c:pt idx="4199">
                  <c:v>44310.958333333336</c:v>
                </c:pt>
                <c:pt idx="4200">
                  <c:v>44311</c:v>
                </c:pt>
                <c:pt idx="4201">
                  <c:v>44311.041666666664</c:v>
                </c:pt>
                <c:pt idx="4202">
                  <c:v>44311.083333333336</c:v>
                </c:pt>
                <c:pt idx="4203">
                  <c:v>44311.125</c:v>
                </c:pt>
                <c:pt idx="4204">
                  <c:v>44311.166666666664</c:v>
                </c:pt>
                <c:pt idx="4205">
                  <c:v>44311.208333333336</c:v>
                </c:pt>
                <c:pt idx="4206">
                  <c:v>44311.25</c:v>
                </c:pt>
                <c:pt idx="4207">
                  <c:v>44311.291666666664</c:v>
                </c:pt>
                <c:pt idx="4208">
                  <c:v>44311.333333333336</c:v>
                </c:pt>
                <c:pt idx="4209">
                  <c:v>44311.375</c:v>
                </c:pt>
                <c:pt idx="4210">
                  <c:v>44311.416666666664</c:v>
                </c:pt>
                <c:pt idx="4211">
                  <c:v>44311.458333333336</c:v>
                </c:pt>
                <c:pt idx="4212">
                  <c:v>44311.5</c:v>
                </c:pt>
                <c:pt idx="4213">
                  <c:v>44311.541666666664</c:v>
                </c:pt>
                <c:pt idx="4214">
                  <c:v>44311.583333333336</c:v>
                </c:pt>
                <c:pt idx="4215">
                  <c:v>44311.625</c:v>
                </c:pt>
                <c:pt idx="4216">
                  <c:v>44311.666666666664</c:v>
                </c:pt>
                <c:pt idx="4217">
                  <c:v>44311.708333333336</c:v>
                </c:pt>
                <c:pt idx="4218">
                  <c:v>44311.75</c:v>
                </c:pt>
                <c:pt idx="4219">
                  <c:v>44311.791666666664</c:v>
                </c:pt>
                <c:pt idx="4220">
                  <c:v>44311.833333333336</c:v>
                </c:pt>
                <c:pt idx="4221">
                  <c:v>44311.875</c:v>
                </c:pt>
                <c:pt idx="4222">
                  <c:v>44311.916666666664</c:v>
                </c:pt>
                <c:pt idx="4223">
                  <c:v>44311.958333333336</c:v>
                </c:pt>
                <c:pt idx="4224">
                  <c:v>44312</c:v>
                </c:pt>
                <c:pt idx="4225">
                  <c:v>44312.041666666664</c:v>
                </c:pt>
                <c:pt idx="4226">
                  <c:v>44312.083333333336</c:v>
                </c:pt>
                <c:pt idx="4227">
                  <c:v>44312.125</c:v>
                </c:pt>
                <c:pt idx="4228">
                  <c:v>44312.166666666664</c:v>
                </c:pt>
                <c:pt idx="4229">
                  <c:v>44312.208333333336</c:v>
                </c:pt>
                <c:pt idx="4230">
                  <c:v>44312.25</c:v>
                </c:pt>
                <c:pt idx="4231">
                  <c:v>44312.291666666664</c:v>
                </c:pt>
                <c:pt idx="4232">
                  <c:v>44312.333333333336</c:v>
                </c:pt>
                <c:pt idx="4233">
                  <c:v>44312.375</c:v>
                </c:pt>
                <c:pt idx="4234">
                  <c:v>44312.416666666664</c:v>
                </c:pt>
                <c:pt idx="4235">
                  <c:v>44312.458333333336</c:v>
                </c:pt>
                <c:pt idx="4236">
                  <c:v>44312.5</c:v>
                </c:pt>
                <c:pt idx="4237">
                  <c:v>44312.541666666664</c:v>
                </c:pt>
                <c:pt idx="4238">
                  <c:v>44312.583333333336</c:v>
                </c:pt>
                <c:pt idx="4239">
                  <c:v>44312.625</c:v>
                </c:pt>
                <c:pt idx="4240">
                  <c:v>44312.666666666664</c:v>
                </c:pt>
                <c:pt idx="4241">
                  <c:v>44312.708333333336</c:v>
                </c:pt>
                <c:pt idx="4242">
                  <c:v>44312.75</c:v>
                </c:pt>
                <c:pt idx="4243">
                  <c:v>44312.791666666664</c:v>
                </c:pt>
                <c:pt idx="4244">
                  <c:v>44312.833333333336</c:v>
                </c:pt>
                <c:pt idx="4245">
                  <c:v>44312.875</c:v>
                </c:pt>
                <c:pt idx="4246">
                  <c:v>44312.916666666664</c:v>
                </c:pt>
                <c:pt idx="4247">
                  <c:v>44312.958333333336</c:v>
                </c:pt>
                <c:pt idx="4248">
                  <c:v>44313</c:v>
                </c:pt>
                <c:pt idx="4249">
                  <c:v>44313.041666666664</c:v>
                </c:pt>
                <c:pt idx="4250">
                  <c:v>44313.083333333336</c:v>
                </c:pt>
                <c:pt idx="4251">
                  <c:v>44313.125</c:v>
                </c:pt>
                <c:pt idx="4252">
                  <c:v>44313.166666666664</c:v>
                </c:pt>
                <c:pt idx="4253">
                  <c:v>44313.208333333336</c:v>
                </c:pt>
                <c:pt idx="4254">
                  <c:v>44313.25</c:v>
                </c:pt>
                <c:pt idx="4255">
                  <c:v>44313.291666666664</c:v>
                </c:pt>
                <c:pt idx="4256">
                  <c:v>44313.333333333336</c:v>
                </c:pt>
                <c:pt idx="4257">
                  <c:v>44313.375</c:v>
                </c:pt>
                <c:pt idx="4258">
                  <c:v>44313.416666666664</c:v>
                </c:pt>
                <c:pt idx="4259">
                  <c:v>44313.458333333336</c:v>
                </c:pt>
                <c:pt idx="4260">
                  <c:v>44313.5</c:v>
                </c:pt>
                <c:pt idx="4261">
                  <c:v>44313.541666666664</c:v>
                </c:pt>
                <c:pt idx="4262">
                  <c:v>44313.583333333336</c:v>
                </c:pt>
                <c:pt idx="4263">
                  <c:v>44313.625</c:v>
                </c:pt>
                <c:pt idx="4264">
                  <c:v>44313.666666666664</c:v>
                </c:pt>
                <c:pt idx="4265">
                  <c:v>44313.708333333336</c:v>
                </c:pt>
                <c:pt idx="4266">
                  <c:v>44313.75</c:v>
                </c:pt>
                <c:pt idx="4267">
                  <c:v>44313.791666666664</c:v>
                </c:pt>
                <c:pt idx="4268">
                  <c:v>44313.833333333336</c:v>
                </c:pt>
                <c:pt idx="4269">
                  <c:v>44313.875</c:v>
                </c:pt>
                <c:pt idx="4270">
                  <c:v>44313.916666666664</c:v>
                </c:pt>
                <c:pt idx="4271">
                  <c:v>44313.958333333336</c:v>
                </c:pt>
                <c:pt idx="4272">
                  <c:v>44314</c:v>
                </c:pt>
                <c:pt idx="4273">
                  <c:v>44314.041666666664</c:v>
                </c:pt>
                <c:pt idx="4274">
                  <c:v>44314.083333333336</c:v>
                </c:pt>
                <c:pt idx="4275">
                  <c:v>44314.125</c:v>
                </c:pt>
                <c:pt idx="4276">
                  <c:v>44314.166666666664</c:v>
                </c:pt>
                <c:pt idx="4277">
                  <c:v>44314.208333333336</c:v>
                </c:pt>
                <c:pt idx="4278">
                  <c:v>44314.25</c:v>
                </c:pt>
                <c:pt idx="4279">
                  <c:v>44314.291666666664</c:v>
                </c:pt>
                <c:pt idx="4280">
                  <c:v>44314.333333333336</c:v>
                </c:pt>
                <c:pt idx="4281">
                  <c:v>44314.375</c:v>
                </c:pt>
                <c:pt idx="4282">
                  <c:v>44314.416666666664</c:v>
                </c:pt>
                <c:pt idx="4283">
                  <c:v>44314.458333333336</c:v>
                </c:pt>
                <c:pt idx="4284">
                  <c:v>44314.5</c:v>
                </c:pt>
                <c:pt idx="4285">
                  <c:v>44314.541666666664</c:v>
                </c:pt>
                <c:pt idx="4286">
                  <c:v>44314.583333333336</c:v>
                </c:pt>
                <c:pt idx="4287">
                  <c:v>44314.625</c:v>
                </c:pt>
                <c:pt idx="4288">
                  <c:v>44314.666666666664</c:v>
                </c:pt>
                <c:pt idx="4289">
                  <c:v>44314.708333333336</c:v>
                </c:pt>
                <c:pt idx="4290">
                  <c:v>44314.75</c:v>
                </c:pt>
                <c:pt idx="4291">
                  <c:v>44314.791666666664</c:v>
                </c:pt>
                <c:pt idx="4292">
                  <c:v>44314.833333333336</c:v>
                </c:pt>
                <c:pt idx="4293">
                  <c:v>44314.875</c:v>
                </c:pt>
                <c:pt idx="4294">
                  <c:v>44314.916666666664</c:v>
                </c:pt>
                <c:pt idx="4295">
                  <c:v>44314.958333333336</c:v>
                </c:pt>
                <c:pt idx="4296">
                  <c:v>44315</c:v>
                </c:pt>
                <c:pt idx="4297">
                  <c:v>44315.041666666664</c:v>
                </c:pt>
                <c:pt idx="4298">
                  <c:v>44315.083333333336</c:v>
                </c:pt>
                <c:pt idx="4299">
                  <c:v>44315.125</c:v>
                </c:pt>
                <c:pt idx="4300">
                  <c:v>44315.166666666664</c:v>
                </c:pt>
                <c:pt idx="4301">
                  <c:v>44315.208333333336</c:v>
                </c:pt>
                <c:pt idx="4302">
                  <c:v>44315.25</c:v>
                </c:pt>
                <c:pt idx="4303">
                  <c:v>44315.291666666664</c:v>
                </c:pt>
                <c:pt idx="4304">
                  <c:v>44315.333333333336</c:v>
                </c:pt>
                <c:pt idx="4305">
                  <c:v>44315.375</c:v>
                </c:pt>
                <c:pt idx="4306">
                  <c:v>44315.416666666664</c:v>
                </c:pt>
                <c:pt idx="4307">
                  <c:v>44315.458333333336</c:v>
                </c:pt>
                <c:pt idx="4308">
                  <c:v>44315.5</c:v>
                </c:pt>
                <c:pt idx="4309">
                  <c:v>44315.541666666664</c:v>
                </c:pt>
                <c:pt idx="4310">
                  <c:v>44315.583333333336</c:v>
                </c:pt>
                <c:pt idx="4311">
                  <c:v>44315.625</c:v>
                </c:pt>
                <c:pt idx="4312">
                  <c:v>44315.666666666664</c:v>
                </c:pt>
                <c:pt idx="4313">
                  <c:v>44315.708333333336</c:v>
                </c:pt>
                <c:pt idx="4314">
                  <c:v>44315.75</c:v>
                </c:pt>
                <c:pt idx="4315">
                  <c:v>44315.791666666664</c:v>
                </c:pt>
                <c:pt idx="4316">
                  <c:v>44315.833333333336</c:v>
                </c:pt>
                <c:pt idx="4317">
                  <c:v>44315.875</c:v>
                </c:pt>
                <c:pt idx="4318">
                  <c:v>44315.916666666664</c:v>
                </c:pt>
                <c:pt idx="4319">
                  <c:v>44315.958333333336</c:v>
                </c:pt>
                <c:pt idx="4320">
                  <c:v>44316</c:v>
                </c:pt>
                <c:pt idx="4321">
                  <c:v>44316.041666666664</c:v>
                </c:pt>
                <c:pt idx="4322">
                  <c:v>44316.083333333336</c:v>
                </c:pt>
                <c:pt idx="4323">
                  <c:v>44316.125</c:v>
                </c:pt>
                <c:pt idx="4324">
                  <c:v>44316.166666666664</c:v>
                </c:pt>
                <c:pt idx="4325">
                  <c:v>44316.208333333336</c:v>
                </c:pt>
                <c:pt idx="4326">
                  <c:v>44316.25</c:v>
                </c:pt>
                <c:pt idx="4327">
                  <c:v>44316.291666666664</c:v>
                </c:pt>
                <c:pt idx="4328">
                  <c:v>44316.333333333336</c:v>
                </c:pt>
                <c:pt idx="4329">
                  <c:v>44316.375</c:v>
                </c:pt>
                <c:pt idx="4330">
                  <c:v>44316.416666666664</c:v>
                </c:pt>
                <c:pt idx="4331">
                  <c:v>44316.458333333336</c:v>
                </c:pt>
                <c:pt idx="4332">
                  <c:v>44316.5</c:v>
                </c:pt>
                <c:pt idx="4333">
                  <c:v>44316.541666666664</c:v>
                </c:pt>
                <c:pt idx="4334">
                  <c:v>44316.583333333336</c:v>
                </c:pt>
                <c:pt idx="4335">
                  <c:v>44316.625</c:v>
                </c:pt>
                <c:pt idx="4336">
                  <c:v>44316.666666666664</c:v>
                </c:pt>
                <c:pt idx="4337">
                  <c:v>44316.708333333336</c:v>
                </c:pt>
                <c:pt idx="4338">
                  <c:v>44316.75</c:v>
                </c:pt>
                <c:pt idx="4339">
                  <c:v>44316.791666666664</c:v>
                </c:pt>
                <c:pt idx="4340">
                  <c:v>44316.833333333336</c:v>
                </c:pt>
                <c:pt idx="4341">
                  <c:v>44316.875</c:v>
                </c:pt>
                <c:pt idx="4342">
                  <c:v>44316.916666666664</c:v>
                </c:pt>
                <c:pt idx="4343">
                  <c:v>44316.958333333336</c:v>
                </c:pt>
              </c:numCache>
            </c:numRef>
          </c:xVal>
          <c:yVal>
            <c:numRef>
              <c:f>'Hourly Sum'!$N$2:$N$4345</c:f>
              <c:numCache>
                <c:formatCode>General</c:formatCode>
                <c:ptCount val="4344"/>
                <c:pt idx="0">
                  <c:v>869</c:v>
                </c:pt>
                <c:pt idx="1">
                  <c:v>299</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1089</c:v>
                </c:pt>
                <c:pt idx="19">
                  <c:v>1266</c:v>
                </c:pt>
                <c:pt idx="20">
                  <c:v>1307</c:v>
                </c:pt>
                <c:pt idx="21">
                  <c:v>912</c:v>
                </c:pt>
                <c:pt idx="22">
                  <c:v>844</c:v>
                </c:pt>
                <c:pt idx="23">
                  <c:v>892</c:v>
                </c:pt>
                <c:pt idx="24">
                  <c:v>361</c:v>
                </c:pt>
                <c:pt idx="25">
                  <c:v>0</c:v>
                </c:pt>
                <c:pt idx="26">
                  <c:v>0</c:v>
                </c:pt>
                <c:pt idx="27">
                  <c:v>0</c:v>
                </c:pt>
                <c:pt idx="28">
                  <c:v>0</c:v>
                </c:pt>
                <c:pt idx="29">
                  <c:v>0</c:v>
                </c:pt>
                <c:pt idx="30">
                  <c:v>0</c:v>
                </c:pt>
                <c:pt idx="31">
                  <c:v>0</c:v>
                </c:pt>
                <c:pt idx="32">
                  <c:v>0</c:v>
                </c:pt>
                <c:pt idx="33">
                  <c:v>130</c:v>
                </c:pt>
                <c:pt idx="34">
                  <c:v>0</c:v>
                </c:pt>
                <c:pt idx="35">
                  <c:v>0</c:v>
                </c:pt>
                <c:pt idx="36">
                  <c:v>0</c:v>
                </c:pt>
                <c:pt idx="37">
                  <c:v>0</c:v>
                </c:pt>
                <c:pt idx="38">
                  <c:v>904</c:v>
                </c:pt>
                <c:pt idx="39">
                  <c:v>957</c:v>
                </c:pt>
                <c:pt idx="40">
                  <c:v>685</c:v>
                </c:pt>
                <c:pt idx="41">
                  <c:v>689</c:v>
                </c:pt>
                <c:pt idx="42">
                  <c:v>683</c:v>
                </c:pt>
                <c:pt idx="43">
                  <c:v>795</c:v>
                </c:pt>
                <c:pt idx="44">
                  <c:v>781</c:v>
                </c:pt>
                <c:pt idx="45">
                  <c:v>762</c:v>
                </c:pt>
                <c:pt idx="46">
                  <c:v>367</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15</c:v>
                </c:pt>
                <c:pt idx="63">
                  <c:v>800</c:v>
                </c:pt>
                <c:pt idx="64">
                  <c:v>789</c:v>
                </c:pt>
                <c:pt idx="65">
                  <c:v>883</c:v>
                </c:pt>
                <c:pt idx="66">
                  <c:v>809</c:v>
                </c:pt>
                <c:pt idx="67">
                  <c:v>816</c:v>
                </c:pt>
                <c:pt idx="68">
                  <c:v>926</c:v>
                </c:pt>
                <c:pt idx="69">
                  <c:v>803</c:v>
                </c:pt>
                <c:pt idx="70">
                  <c:v>854</c:v>
                </c:pt>
                <c:pt idx="71">
                  <c:v>246</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852</c:v>
                </c:pt>
                <c:pt idx="90">
                  <c:v>1296</c:v>
                </c:pt>
                <c:pt idx="91">
                  <c:v>1349</c:v>
                </c:pt>
                <c:pt idx="92">
                  <c:v>1528</c:v>
                </c:pt>
                <c:pt idx="93">
                  <c:v>1082</c:v>
                </c:pt>
                <c:pt idx="94">
                  <c:v>946</c:v>
                </c:pt>
                <c:pt idx="95">
                  <c:v>849</c:v>
                </c:pt>
                <c:pt idx="96">
                  <c:v>858</c:v>
                </c:pt>
                <c:pt idx="97">
                  <c:v>622</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1244</c:v>
                </c:pt>
                <c:pt idx="114">
                  <c:v>1022</c:v>
                </c:pt>
                <c:pt idx="115">
                  <c:v>1389</c:v>
                </c:pt>
                <c:pt idx="116">
                  <c:v>1443</c:v>
                </c:pt>
                <c:pt idx="117">
                  <c:v>1278</c:v>
                </c:pt>
                <c:pt idx="118">
                  <c:v>975</c:v>
                </c:pt>
                <c:pt idx="119">
                  <c:v>1367</c:v>
                </c:pt>
                <c:pt idx="120">
                  <c:v>19</c:v>
                </c:pt>
                <c:pt idx="121">
                  <c:v>0</c:v>
                </c:pt>
                <c:pt idx="122">
                  <c:v>0</c:v>
                </c:pt>
                <c:pt idx="123">
                  <c:v>0</c:v>
                </c:pt>
                <c:pt idx="124">
                  <c:v>0</c:v>
                </c:pt>
                <c:pt idx="125">
                  <c:v>0</c:v>
                </c:pt>
                <c:pt idx="126">
                  <c:v>0</c:v>
                </c:pt>
                <c:pt idx="127">
                  <c:v>0</c:v>
                </c:pt>
                <c:pt idx="128">
                  <c:v>0</c:v>
                </c:pt>
                <c:pt idx="129">
                  <c:v>0</c:v>
                </c:pt>
                <c:pt idx="130">
                  <c:v>460</c:v>
                </c:pt>
                <c:pt idx="131">
                  <c:v>828</c:v>
                </c:pt>
                <c:pt idx="132">
                  <c:v>1239</c:v>
                </c:pt>
                <c:pt idx="133">
                  <c:v>8</c:v>
                </c:pt>
                <c:pt idx="134">
                  <c:v>0</c:v>
                </c:pt>
                <c:pt idx="135">
                  <c:v>0</c:v>
                </c:pt>
                <c:pt idx="136">
                  <c:v>997</c:v>
                </c:pt>
                <c:pt idx="137">
                  <c:v>1019</c:v>
                </c:pt>
                <c:pt idx="138">
                  <c:v>472</c:v>
                </c:pt>
                <c:pt idx="139">
                  <c:v>1627</c:v>
                </c:pt>
                <c:pt idx="140">
                  <c:v>682</c:v>
                </c:pt>
                <c:pt idx="141">
                  <c:v>497</c:v>
                </c:pt>
                <c:pt idx="142">
                  <c:v>777</c:v>
                </c:pt>
                <c:pt idx="143">
                  <c:v>877</c:v>
                </c:pt>
                <c:pt idx="144">
                  <c:v>196</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718</c:v>
                </c:pt>
                <c:pt idx="159">
                  <c:v>1356</c:v>
                </c:pt>
                <c:pt idx="160">
                  <c:v>1190</c:v>
                </c:pt>
                <c:pt idx="161">
                  <c:v>1019</c:v>
                </c:pt>
                <c:pt idx="162">
                  <c:v>647</c:v>
                </c:pt>
                <c:pt idx="163">
                  <c:v>1136</c:v>
                </c:pt>
                <c:pt idx="164">
                  <c:v>753</c:v>
                </c:pt>
                <c:pt idx="165">
                  <c:v>318</c:v>
                </c:pt>
                <c:pt idx="166">
                  <c:v>0</c:v>
                </c:pt>
                <c:pt idx="167">
                  <c:v>0</c:v>
                </c:pt>
                <c:pt idx="168">
                  <c:v>0</c:v>
                </c:pt>
                <c:pt idx="169">
                  <c:v>0</c:v>
                </c:pt>
                <c:pt idx="170">
                  <c:v>0</c:v>
                </c:pt>
                <c:pt idx="171">
                  <c:v>0</c:v>
                </c:pt>
                <c:pt idx="172">
                  <c:v>0</c:v>
                </c:pt>
                <c:pt idx="173">
                  <c:v>0</c:v>
                </c:pt>
                <c:pt idx="174">
                  <c:v>0</c:v>
                </c:pt>
                <c:pt idx="175">
                  <c:v>0</c:v>
                </c:pt>
                <c:pt idx="176">
                  <c:v>0</c:v>
                </c:pt>
                <c:pt idx="177">
                  <c:v>1138</c:v>
                </c:pt>
                <c:pt idx="178">
                  <c:v>377</c:v>
                </c:pt>
                <c:pt idx="179">
                  <c:v>1448</c:v>
                </c:pt>
                <c:pt idx="180">
                  <c:v>1201</c:v>
                </c:pt>
                <c:pt idx="181">
                  <c:v>1192</c:v>
                </c:pt>
                <c:pt idx="182">
                  <c:v>848</c:v>
                </c:pt>
                <c:pt idx="183">
                  <c:v>835</c:v>
                </c:pt>
                <c:pt idx="184">
                  <c:v>835</c:v>
                </c:pt>
                <c:pt idx="185">
                  <c:v>843</c:v>
                </c:pt>
                <c:pt idx="186">
                  <c:v>842</c:v>
                </c:pt>
                <c:pt idx="187">
                  <c:v>944</c:v>
                </c:pt>
                <c:pt idx="188">
                  <c:v>810</c:v>
                </c:pt>
                <c:pt idx="189">
                  <c:v>848</c:v>
                </c:pt>
                <c:pt idx="190">
                  <c:v>851</c:v>
                </c:pt>
                <c:pt idx="191">
                  <c:v>853</c:v>
                </c:pt>
                <c:pt idx="192">
                  <c:v>468</c:v>
                </c:pt>
                <c:pt idx="193">
                  <c:v>0</c:v>
                </c:pt>
                <c:pt idx="194">
                  <c:v>0</c:v>
                </c:pt>
                <c:pt idx="195">
                  <c:v>0</c:v>
                </c:pt>
                <c:pt idx="196">
                  <c:v>0</c:v>
                </c:pt>
                <c:pt idx="197">
                  <c:v>0</c:v>
                </c:pt>
                <c:pt idx="198">
                  <c:v>0</c:v>
                </c:pt>
                <c:pt idx="199">
                  <c:v>0</c:v>
                </c:pt>
                <c:pt idx="200">
                  <c:v>0</c:v>
                </c:pt>
                <c:pt idx="201">
                  <c:v>0</c:v>
                </c:pt>
                <c:pt idx="202">
                  <c:v>757</c:v>
                </c:pt>
                <c:pt idx="203">
                  <c:v>696</c:v>
                </c:pt>
                <c:pt idx="204">
                  <c:v>0</c:v>
                </c:pt>
                <c:pt idx="205">
                  <c:v>1293</c:v>
                </c:pt>
                <c:pt idx="206">
                  <c:v>909</c:v>
                </c:pt>
                <c:pt idx="207">
                  <c:v>288</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489</c:v>
                </c:pt>
                <c:pt idx="231">
                  <c:v>714</c:v>
                </c:pt>
                <c:pt idx="232">
                  <c:v>0</c:v>
                </c:pt>
                <c:pt idx="233">
                  <c:v>721</c:v>
                </c:pt>
                <c:pt idx="234">
                  <c:v>1120</c:v>
                </c:pt>
                <c:pt idx="235">
                  <c:v>0</c:v>
                </c:pt>
                <c:pt idx="236">
                  <c:v>223</c:v>
                </c:pt>
                <c:pt idx="237">
                  <c:v>804</c:v>
                </c:pt>
                <c:pt idx="238">
                  <c:v>805</c:v>
                </c:pt>
                <c:pt idx="239">
                  <c:v>0</c:v>
                </c:pt>
                <c:pt idx="240">
                  <c:v>0</c:v>
                </c:pt>
                <c:pt idx="241">
                  <c:v>0</c:v>
                </c:pt>
                <c:pt idx="242">
                  <c:v>0</c:v>
                </c:pt>
                <c:pt idx="243">
                  <c:v>0</c:v>
                </c:pt>
                <c:pt idx="244">
                  <c:v>0</c:v>
                </c:pt>
                <c:pt idx="245">
                  <c:v>0</c:v>
                </c:pt>
                <c:pt idx="246">
                  <c:v>0</c:v>
                </c:pt>
                <c:pt idx="247">
                  <c:v>0</c:v>
                </c:pt>
                <c:pt idx="248">
                  <c:v>0</c:v>
                </c:pt>
                <c:pt idx="249">
                  <c:v>0</c:v>
                </c:pt>
                <c:pt idx="250">
                  <c:v>0</c:v>
                </c:pt>
                <c:pt idx="251">
                  <c:v>217</c:v>
                </c:pt>
                <c:pt idx="252">
                  <c:v>1542</c:v>
                </c:pt>
                <c:pt idx="253">
                  <c:v>1215</c:v>
                </c:pt>
                <c:pt idx="254">
                  <c:v>533</c:v>
                </c:pt>
                <c:pt idx="255">
                  <c:v>1113</c:v>
                </c:pt>
                <c:pt idx="256">
                  <c:v>1009</c:v>
                </c:pt>
                <c:pt idx="257">
                  <c:v>840</c:v>
                </c:pt>
                <c:pt idx="258">
                  <c:v>1441</c:v>
                </c:pt>
                <c:pt idx="259">
                  <c:v>1079</c:v>
                </c:pt>
                <c:pt idx="260">
                  <c:v>1319</c:v>
                </c:pt>
                <c:pt idx="261">
                  <c:v>1525</c:v>
                </c:pt>
                <c:pt idx="262">
                  <c:v>1181</c:v>
                </c:pt>
                <c:pt idx="263">
                  <c:v>237</c:v>
                </c:pt>
                <c:pt idx="264">
                  <c:v>0</c:v>
                </c:pt>
                <c:pt idx="265">
                  <c:v>0</c:v>
                </c:pt>
                <c:pt idx="266">
                  <c:v>0</c:v>
                </c:pt>
                <c:pt idx="267">
                  <c:v>0</c:v>
                </c:pt>
                <c:pt idx="268">
                  <c:v>0</c:v>
                </c:pt>
                <c:pt idx="269">
                  <c:v>0</c:v>
                </c:pt>
                <c:pt idx="270">
                  <c:v>0</c:v>
                </c:pt>
                <c:pt idx="271">
                  <c:v>0</c:v>
                </c:pt>
                <c:pt idx="272">
                  <c:v>0</c:v>
                </c:pt>
                <c:pt idx="273">
                  <c:v>0</c:v>
                </c:pt>
                <c:pt idx="274">
                  <c:v>1224</c:v>
                </c:pt>
                <c:pt idx="275">
                  <c:v>906</c:v>
                </c:pt>
                <c:pt idx="276">
                  <c:v>0</c:v>
                </c:pt>
                <c:pt idx="277">
                  <c:v>0</c:v>
                </c:pt>
                <c:pt idx="278">
                  <c:v>0</c:v>
                </c:pt>
                <c:pt idx="279">
                  <c:v>0</c:v>
                </c:pt>
                <c:pt idx="280">
                  <c:v>427</c:v>
                </c:pt>
                <c:pt idx="281">
                  <c:v>1485</c:v>
                </c:pt>
                <c:pt idx="282">
                  <c:v>644</c:v>
                </c:pt>
                <c:pt idx="283">
                  <c:v>1335</c:v>
                </c:pt>
                <c:pt idx="284">
                  <c:v>966</c:v>
                </c:pt>
                <c:pt idx="285">
                  <c:v>825</c:v>
                </c:pt>
                <c:pt idx="286">
                  <c:v>831</c:v>
                </c:pt>
                <c:pt idx="287">
                  <c:v>79</c:v>
                </c:pt>
                <c:pt idx="288">
                  <c:v>0</c:v>
                </c:pt>
                <c:pt idx="289">
                  <c:v>0</c:v>
                </c:pt>
                <c:pt idx="290">
                  <c:v>0</c:v>
                </c:pt>
                <c:pt idx="291">
                  <c:v>0</c:v>
                </c:pt>
                <c:pt idx="292">
                  <c:v>0</c:v>
                </c:pt>
                <c:pt idx="293">
                  <c:v>0</c:v>
                </c:pt>
                <c:pt idx="294">
                  <c:v>0</c:v>
                </c:pt>
                <c:pt idx="295">
                  <c:v>0</c:v>
                </c:pt>
                <c:pt idx="296">
                  <c:v>1512</c:v>
                </c:pt>
                <c:pt idx="297">
                  <c:v>130</c:v>
                </c:pt>
                <c:pt idx="298">
                  <c:v>1239</c:v>
                </c:pt>
                <c:pt idx="299">
                  <c:v>644</c:v>
                </c:pt>
                <c:pt idx="300">
                  <c:v>0</c:v>
                </c:pt>
                <c:pt idx="301">
                  <c:v>0</c:v>
                </c:pt>
                <c:pt idx="302">
                  <c:v>0</c:v>
                </c:pt>
                <c:pt idx="303">
                  <c:v>0</c:v>
                </c:pt>
                <c:pt idx="304">
                  <c:v>0</c:v>
                </c:pt>
                <c:pt idx="305">
                  <c:v>1219</c:v>
                </c:pt>
                <c:pt idx="306">
                  <c:v>618</c:v>
                </c:pt>
                <c:pt idx="307">
                  <c:v>1371</c:v>
                </c:pt>
                <c:pt idx="308">
                  <c:v>842</c:v>
                </c:pt>
                <c:pt idx="309">
                  <c:v>834</c:v>
                </c:pt>
                <c:pt idx="310">
                  <c:v>832</c:v>
                </c:pt>
                <c:pt idx="311">
                  <c:v>80</c:v>
                </c:pt>
                <c:pt idx="312">
                  <c:v>0</c:v>
                </c:pt>
                <c:pt idx="313">
                  <c:v>0</c:v>
                </c:pt>
                <c:pt idx="314">
                  <c:v>0</c:v>
                </c:pt>
                <c:pt idx="315">
                  <c:v>0</c:v>
                </c:pt>
                <c:pt idx="316">
                  <c:v>0</c:v>
                </c:pt>
                <c:pt idx="317">
                  <c:v>0</c:v>
                </c:pt>
                <c:pt idx="318">
                  <c:v>0</c:v>
                </c:pt>
                <c:pt idx="319">
                  <c:v>0</c:v>
                </c:pt>
                <c:pt idx="320">
                  <c:v>1364</c:v>
                </c:pt>
                <c:pt idx="321">
                  <c:v>220</c:v>
                </c:pt>
                <c:pt idx="322">
                  <c:v>310</c:v>
                </c:pt>
                <c:pt idx="323">
                  <c:v>327</c:v>
                </c:pt>
                <c:pt idx="324">
                  <c:v>848</c:v>
                </c:pt>
                <c:pt idx="325">
                  <c:v>1269</c:v>
                </c:pt>
                <c:pt idx="326">
                  <c:v>1095</c:v>
                </c:pt>
                <c:pt idx="327">
                  <c:v>1043</c:v>
                </c:pt>
                <c:pt idx="328">
                  <c:v>1095</c:v>
                </c:pt>
                <c:pt idx="329">
                  <c:v>1183</c:v>
                </c:pt>
                <c:pt idx="330">
                  <c:v>850</c:v>
                </c:pt>
                <c:pt idx="331">
                  <c:v>840</c:v>
                </c:pt>
                <c:pt idx="332">
                  <c:v>841</c:v>
                </c:pt>
                <c:pt idx="333">
                  <c:v>843</c:v>
                </c:pt>
                <c:pt idx="334">
                  <c:v>1236</c:v>
                </c:pt>
                <c:pt idx="335">
                  <c:v>369</c:v>
                </c:pt>
                <c:pt idx="336">
                  <c:v>0</c:v>
                </c:pt>
                <c:pt idx="337">
                  <c:v>0</c:v>
                </c:pt>
                <c:pt idx="338">
                  <c:v>0</c:v>
                </c:pt>
                <c:pt idx="339">
                  <c:v>0</c:v>
                </c:pt>
                <c:pt idx="340">
                  <c:v>0</c:v>
                </c:pt>
                <c:pt idx="341">
                  <c:v>0</c:v>
                </c:pt>
                <c:pt idx="342">
                  <c:v>0</c:v>
                </c:pt>
                <c:pt idx="343">
                  <c:v>0</c:v>
                </c:pt>
                <c:pt idx="344">
                  <c:v>705</c:v>
                </c:pt>
                <c:pt idx="345">
                  <c:v>78</c:v>
                </c:pt>
                <c:pt idx="346">
                  <c:v>0</c:v>
                </c:pt>
                <c:pt idx="347">
                  <c:v>0</c:v>
                </c:pt>
                <c:pt idx="348">
                  <c:v>0</c:v>
                </c:pt>
                <c:pt idx="349">
                  <c:v>0</c:v>
                </c:pt>
                <c:pt idx="350">
                  <c:v>0</c:v>
                </c:pt>
                <c:pt idx="351">
                  <c:v>0</c:v>
                </c:pt>
                <c:pt idx="352">
                  <c:v>0</c:v>
                </c:pt>
                <c:pt idx="353">
                  <c:v>0</c:v>
                </c:pt>
                <c:pt idx="354">
                  <c:v>1006</c:v>
                </c:pt>
                <c:pt idx="355">
                  <c:v>386</c:v>
                </c:pt>
                <c:pt idx="356">
                  <c:v>333</c:v>
                </c:pt>
                <c:pt idx="357">
                  <c:v>0</c:v>
                </c:pt>
                <c:pt idx="358">
                  <c:v>0</c:v>
                </c:pt>
                <c:pt idx="359">
                  <c:v>0</c:v>
                </c:pt>
                <c:pt idx="360">
                  <c:v>493</c:v>
                </c:pt>
                <c:pt idx="361">
                  <c:v>0</c:v>
                </c:pt>
                <c:pt idx="362">
                  <c:v>0</c:v>
                </c:pt>
                <c:pt idx="363">
                  <c:v>0</c:v>
                </c:pt>
                <c:pt idx="364">
                  <c:v>0</c:v>
                </c:pt>
                <c:pt idx="365">
                  <c:v>0</c:v>
                </c:pt>
                <c:pt idx="366">
                  <c:v>0</c:v>
                </c:pt>
                <c:pt idx="367">
                  <c:v>0</c:v>
                </c:pt>
                <c:pt idx="368">
                  <c:v>443</c:v>
                </c:pt>
                <c:pt idx="369">
                  <c:v>0</c:v>
                </c:pt>
                <c:pt idx="370">
                  <c:v>0</c:v>
                </c:pt>
                <c:pt idx="371">
                  <c:v>0</c:v>
                </c:pt>
                <c:pt idx="372">
                  <c:v>0</c:v>
                </c:pt>
                <c:pt idx="373">
                  <c:v>0</c:v>
                </c:pt>
                <c:pt idx="374">
                  <c:v>0</c:v>
                </c:pt>
                <c:pt idx="375">
                  <c:v>0</c:v>
                </c:pt>
                <c:pt idx="376">
                  <c:v>0</c:v>
                </c:pt>
                <c:pt idx="377">
                  <c:v>639</c:v>
                </c:pt>
                <c:pt idx="378">
                  <c:v>745</c:v>
                </c:pt>
                <c:pt idx="379">
                  <c:v>864</c:v>
                </c:pt>
                <c:pt idx="380">
                  <c:v>1128</c:v>
                </c:pt>
                <c:pt idx="381">
                  <c:v>811</c:v>
                </c:pt>
                <c:pt idx="382">
                  <c:v>704</c:v>
                </c:pt>
                <c:pt idx="383">
                  <c:v>2</c:v>
                </c:pt>
                <c:pt idx="384">
                  <c:v>4</c:v>
                </c:pt>
                <c:pt idx="385">
                  <c:v>0</c:v>
                </c:pt>
                <c:pt idx="386">
                  <c:v>0</c:v>
                </c:pt>
                <c:pt idx="387">
                  <c:v>0</c:v>
                </c:pt>
                <c:pt idx="388">
                  <c:v>0</c:v>
                </c:pt>
                <c:pt idx="389">
                  <c:v>0</c:v>
                </c:pt>
                <c:pt idx="390">
                  <c:v>0</c:v>
                </c:pt>
                <c:pt idx="391">
                  <c:v>0</c:v>
                </c:pt>
                <c:pt idx="392">
                  <c:v>0</c:v>
                </c:pt>
                <c:pt idx="393">
                  <c:v>302</c:v>
                </c:pt>
                <c:pt idx="394">
                  <c:v>862</c:v>
                </c:pt>
                <c:pt idx="395">
                  <c:v>827</c:v>
                </c:pt>
                <c:pt idx="396">
                  <c:v>835</c:v>
                </c:pt>
                <c:pt idx="397">
                  <c:v>840</c:v>
                </c:pt>
                <c:pt idx="398">
                  <c:v>842</c:v>
                </c:pt>
                <c:pt idx="399">
                  <c:v>898</c:v>
                </c:pt>
                <c:pt idx="400">
                  <c:v>1085</c:v>
                </c:pt>
                <c:pt idx="401">
                  <c:v>835</c:v>
                </c:pt>
                <c:pt idx="402">
                  <c:v>55</c:v>
                </c:pt>
                <c:pt idx="403">
                  <c:v>364</c:v>
                </c:pt>
                <c:pt idx="404">
                  <c:v>820</c:v>
                </c:pt>
                <c:pt idx="405">
                  <c:v>358</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157</c:v>
                </c:pt>
                <c:pt idx="423">
                  <c:v>863</c:v>
                </c:pt>
                <c:pt idx="424">
                  <c:v>829</c:v>
                </c:pt>
                <c:pt idx="425">
                  <c:v>832</c:v>
                </c:pt>
                <c:pt idx="426">
                  <c:v>834</c:v>
                </c:pt>
                <c:pt idx="427">
                  <c:v>836</c:v>
                </c:pt>
                <c:pt idx="428">
                  <c:v>1093</c:v>
                </c:pt>
                <c:pt idx="429">
                  <c:v>950</c:v>
                </c:pt>
                <c:pt idx="430">
                  <c:v>832</c:v>
                </c:pt>
                <c:pt idx="431">
                  <c:v>438</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995</c:v>
                </c:pt>
                <c:pt idx="450">
                  <c:v>1489</c:v>
                </c:pt>
                <c:pt idx="451">
                  <c:v>1206</c:v>
                </c:pt>
                <c:pt idx="452">
                  <c:v>1180</c:v>
                </c:pt>
                <c:pt idx="453">
                  <c:v>1193</c:v>
                </c:pt>
                <c:pt idx="454">
                  <c:v>1215</c:v>
                </c:pt>
                <c:pt idx="455">
                  <c:v>1195</c:v>
                </c:pt>
                <c:pt idx="456">
                  <c:v>930</c:v>
                </c:pt>
                <c:pt idx="457">
                  <c:v>0</c:v>
                </c:pt>
                <c:pt idx="458">
                  <c:v>0</c:v>
                </c:pt>
                <c:pt idx="459">
                  <c:v>0</c:v>
                </c:pt>
                <c:pt idx="460">
                  <c:v>0</c:v>
                </c:pt>
                <c:pt idx="461">
                  <c:v>0</c:v>
                </c:pt>
                <c:pt idx="462">
                  <c:v>0</c:v>
                </c:pt>
                <c:pt idx="463">
                  <c:v>0</c:v>
                </c:pt>
                <c:pt idx="464">
                  <c:v>1560</c:v>
                </c:pt>
                <c:pt idx="465">
                  <c:v>1184</c:v>
                </c:pt>
                <c:pt idx="466">
                  <c:v>120</c:v>
                </c:pt>
                <c:pt idx="467">
                  <c:v>0</c:v>
                </c:pt>
                <c:pt idx="468">
                  <c:v>0</c:v>
                </c:pt>
                <c:pt idx="469">
                  <c:v>0</c:v>
                </c:pt>
                <c:pt idx="470">
                  <c:v>0</c:v>
                </c:pt>
                <c:pt idx="471">
                  <c:v>0</c:v>
                </c:pt>
                <c:pt idx="472">
                  <c:v>0</c:v>
                </c:pt>
                <c:pt idx="473">
                  <c:v>0</c:v>
                </c:pt>
                <c:pt idx="474">
                  <c:v>0</c:v>
                </c:pt>
                <c:pt idx="475">
                  <c:v>0</c:v>
                </c:pt>
                <c:pt idx="476">
                  <c:v>1345</c:v>
                </c:pt>
                <c:pt idx="477">
                  <c:v>1201</c:v>
                </c:pt>
                <c:pt idx="478">
                  <c:v>1217</c:v>
                </c:pt>
                <c:pt idx="479">
                  <c:v>744</c:v>
                </c:pt>
                <c:pt idx="480">
                  <c:v>0</c:v>
                </c:pt>
                <c:pt idx="481">
                  <c:v>0</c:v>
                </c:pt>
                <c:pt idx="482">
                  <c:v>0</c:v>
                </c:pt>
                <c:pt idx="483">
                  <c:v>0</c:v>
                </c:pt>
                <c:pt idx="484">
                  <c:v>0</c:v>
                </c:pt>
                <c:pt idx="485">
                  <c:v>0</c:v>
                </c:pt>
                <c:pt idx="486">
                  <c:v>0</c:v>
                </c:pt>
                <c:pt idx="487">
                  <c:v>0</c:v>
                </c:pt>
                <c:pt idx="488">
                  <c:v>0</c:v>
                </c:pt>
                <c:pt idx="489">
                  <c:v>0</c:v>
                </c:pt>
                <c:pt idx="490">
                  <c:v>0</c:v>
                </c:pt>
                <c:pt idx="491">
                  <c:v>623</c:v>
                </c:pt>
                <c:pt idx="492">
                  <c:v>1409</c:v>
                </c:pt>
                <c:pt idx="493">
                  <c:v>1294</c:v>
                </c:pt>
                <c:pt idx="494">
                  <c:v>16</c:v>
                </c:pt>
                <c:pt idx="495">
                  <c:v>1460</c:v>
                </c:pt>
                <c:pt idx="496">
                  <c:v>1078</c:v>
                </c:pt>
                <c:pt idx="497">
                  <c:v>670</c:v>
                </c:pt>
                <c:pt idx="498">
                  <c:v>0</c:v>
                </c:pt>
                <c:pt idx="499">
                  <c:v>1162</c:v>
                </c:pt>
                <c:pt idx="500">
                  <c:v>732</c:v>
                </c:pt>
                <c:pt idx="501">
                  <c:v>0</c:v>
                </c:pt>
                <c:pt idx="502">
                  <c:v>625</c:v>
                </c:pt>
                <c:pt idx="503">
                  <c:v>973</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71</c:v>
                </c:pt>
                <c:pt idx="522">
                  <c:v>1480</c:v>
                </c:pt>
                <c:pt idx="523">
                  <c:v>1363</c:v>
                </c:pt>
                <c:pt idx="524">
                  <c:v>1222</c:v>
                </c:pt>
                <c:pt idx="525">
                  <c:v>1031</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1252</c:v>
                </c:pt>
                <c:pt idx="543">
                  <c:v>1216</c:v>
                </c:pt>
                <c:pt idx="544">
                  <c:v>1275</c:v>
                </c:pt>
                <c:pt idx="545">
                  <c:v>1314</c:v>
                </c:pt>
                <c:pt idx="546">
                  <c:v>1220</c:v>
                </c:pt>
                <c:pt idx="547">
                  <c:v>1167</c:v>
                </c:pt>
                <c:pt idx="548">
                  <c:v>1168</c:v>
                </c:pt>
                <c:pt idx="549">
                  <c:v>1396</c:v>
                </c:pt>
                <c:pt idx="550">
                  <c:v>289</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455</c:v>
                </c:pt>
                <c:pt idx="569">
                  <c:v>1564</c:v>
                </c:pt>
                <c:pt idx="570">
                  <c:v>1189</c:v>
                </c:pt>
                <c:pt idx="571">
                  <c:v>1058</c:v>
                </c:pt>
                <c:pt idx="572">
                  <c:v>1152</c:v>
                </c:pt>
                <c:pt idx="573">
                  <c:v>877</c:v>
                </c:pt>
                <c:pt idx="574">
                  <c:v>822</c:v>
                </c:pt>
                <c:pt idx="575">
                  <c:v>137</c:v>
                </c:pt>
                <c:pt idx="576">
                  <c:v>0</c:v>
                </c:pt>
                <c:pt idx="577">
                  <c:v>0</c:v>
                </c:pt>
                <c:pt idx="578">
                  <c:v>0</c:v>
                </c:pt>
                <c:pt idx="579">
                  <c:v>0</c:v>
                </c:pt>
                <c:pt idx="580">
                  <c:v>0</c:v>
                </c:pt>
                <c:pt idx="581">
                  <c:v>0</c:v>
                </c:pt>
                <c:pt idx="582">
                  <c:v>0</c:v>
                </c:pt>
                <c:pt idx="583">
                  <c:v>0</c:v>
                </c:pt>
                <c:pt idx="584">
                  <c:v>0</c:v>
                </c:pt>
                <c:pt idx="585">
                  <c:v>0</c:v>
                </c:pt>
                <c:pt idx="586">
                  <c:v>0</c:v>
                </c:pt>
                <c:pt idx="587">
                  <c:v>0</c:v>
                </c:pt>
                <c:pt idx="588">
                  <c:v>13</c:v>
                </c:pt>
                <c:pt idx="589">
                  <c:v>1277</c:v>
                </c:pt>
                <c:pt idx="590">
                  <c:v>0</c:v>
                </c:pt>
                <c:pt idx="591">
                  <c:v>0</c:v>
                </c:pt>
                <c:pt idx="592">
                  <c:v>647</c:v>
                </c:pt>
                <c:pt idx="593">
                  <c:v>1380</c:v>
                </c:pt>
                <c:pt idx="594">
                  <c:v>859</c:v>
                </c:pt>
                <c:pt idx="595">
                  <c:v>420</c:v>
                </c:pt>
                <c:pt idx="596">
                  <c:v>420</c:v>
                </c:pt>
                <c:pt idx="597">
                  <c:v>420</c:v>
                </c:pt>
                <c:pt idx="598">
                  <c:v>420</c:v>
                </c:pt>
                <c:pt idx="599">
                  <c:v>420</c:v>
                </c:pt>
                <c:pt idx="600">
                  <c:v>420</c:v>
                </c:pt>
                <c:pt idx="601">
                  <c:v>420</c:v>
                </c:pt>
                <c:pt idx="602">
                  <c:v>420</c:v>
                </c:pt>
                <c:pt idx="603">
                  <c:v>420</c:v>
                </c:pt>
                <c:pt idx="604">
                  <c:v>420</c:v>
                </c:pt>
                <c:pt idx="605">
                  <c:v>420</c:v>
                </c:pt>
                <c:pt idx="606">
                  <c:v>420</c:v>
                </c:pt>
                <c:pt idx="607">
                  <c:v>285</c:v>
                </c:pt>
                <c:pt idx="608">
                  <c:v>1290</c:v>
                </c:pt>
                <c:pt idx="609">
                  <c:v>1240</c:v>
                </c:pt>
                <c:pt idx="610">
                  <c:v>1183</c:v>
                </c:pt>
                <c:pt idx="611">
                  <c:v>1042</c:v>
                </c:pt>
                <c:pt idx="612">
                  <c:v>447</c:v>
                </c:pt>
                <c:pt idx="613">
                  <c:v>0</c:v>
                </c:pt>
                <c:pt idx="614">
                  <c:v>0</c:v>
                </c:pt>
                <c:pt idx="615">
                  <c:v>0</c:v>
                </c:pt>
                <c:pt idx="616">
                  <c:v>860</c:v>
                </c:pt>
                <c:pt idx="617">
                  <c:v>1166</c:v>
                </c:pt>
                <c:pt idx="618">
                  <c:v>1402</c:v>
                </c:pt>
                <c:pt idx="619">
                  <c:v>373</c:v>
                </c:pt>
                <c:pt idx="620">
                  <c:v>0</c:v>
                </c:pt>
                <c:pt idx="621">
                  <c:v>0</c:v>
                </c:pt>
                <c:pt idx="622">
                  <c:v>0</c:v>
                </c:pt>
                <c:pt idx="623">
                  <c:v>0</c:v>
                </c:pt>
                <c:pt idx="624">
                  <c:v>0</c:v>
                </c:pt>
                <c:pt idx="625">
                  <c:v>0</c:v>
                </c:pt>
                <c:pt idx="626">
                  <c:v>0</c:v>
                </c:pt>
                <c:pt idx="627">
                  <c:v>0</c:v>
                </c:pt>
                <c:pt idx="628">
                  <c:v>0</c:v>
                </c:pt>
                <c:pt idx="629">
                  <c:v>0</c:v>
                </c:pt>
                <c:pt idx="630">
                  <c:v>788</c:v>
                </c:pt>
                <c:pt idx="631">
                  <c:v>1182</c:v>
                </c:pt>
                <c:pt idx="632">
                  <c:v>1182</c:v>
                </c:pt>
                <c:pt idx="633">
                  <c:v>1174</c:v>
                </c:pt>
                <c:pt idx="634">
                  <c:v>1396</c:v>
                </c:pt>
                <c:pt idx="635">
                  <c:v>1271</c:v>
                </c:pt>
                <c:pt idx="636">
                  <c:v>726</c:v>
                </c:pt>
                <c:pt idx="637">
                  <c:v>0</c:v>
                </c:pt>
                <c:pt idx="638">
                  <c:v>540</c:v>
                </c:pt>
                <c:pt idx="639">
                  <c:v>1080</c:v>
                </c:pt>
                <c:pt idx="640">
                  <c:v>1080</c:v>
                </c:pt>
                <c:pt idx="641">
                  <c:v>1243</c:v>
                </c:pt>
                <c:pt idx="642">
                  <c:v>1192</c:v>
                </c:pt>
                <c:pt idx="643">
                  <c:v>122</c:v>
                </c:pt>
                <c:pt idx="644">
                  <c:v>0</c:v>
                </c:pt>
                <c:pt idx="645">
                  <c:v>0</c:v>
                </c:pt>
                <c:pt idx="646">
                  <c:v>0</c:v>
                </c:pt>
                <c:pt idx="647">
                  <c:v>1052</c:v>
                </c:pt>
                <c:pt idx="648">
                  <c:v>576</c:v>
                </c:pt>
                <c:pt idx="649">
                  <c:v>0</c:v>
                </c:pt>
                <c:pt idx="650">
                  <c:v>0</c:v>
                </c:pt>
                <c:pt idx="651">
                  <c:v>0</c:v>
                </c:pt>
                <c:pt idx="652">
                  <c:v>0</c:v>
                </c:pt>
                <c:pt idx="653">
                  <c:v>0</c:v>
                </c:pt>
                <c:pt idx="654">
                  <c:v>0</c:v>
                </c:pt>
                <c:pt idx="655">
                  <c:v>0</c:v>
                </c:pt>
                <c:pt idx="656">
                  <c:v>1567</c:v>
                </c:pt>
                <c:pt idx="657">
                  <c:v>1164</c:v>
                </c:pt>
                <c:pt idx="658">
                  <c:v>467</c:v>
                </c:pt>
                <c:pt idx="659">
                  <c:v>1374</c:v>
                </c:pt>
                <c:pt idx="660">
                  <c:v>985</c:v>
                </c:pt>
                <c:pt idx="661">
                  <c:v>751</c:v>
                </c:pt>
                <c:pt idx="662">
                  <c:v>925</c:v>
                </c:pt>
                <c:pt idx="663">
                  <c:v>1246</c:v>
                </c:pt>
                <c:pt idx="664">
                  <c:v>1189</c:v>
                </c:pt>
                <c:pt idx="665">
                  <c:v>1164</c:v>
                </c:pt>
                <c:pt idx="666">
                  <c:v>1200</c:v>
                </c:pt>
                <c:pt idx="667">
                  <c:v>1143</c:v>
                </c:pt>
                <c:pt idx="668">
                  <c:v>974</c:v>
                </c:pt>
                <c:pt idx="669">
                  <c:v>1228</c:v>
                </c:pt>
                <c:pt idx="670">
                  <c:v>1170</c:v>
                </c:pt>
                <c:pt idx="671">
                  <c:v>674</c:v>
                </c:pt>
                <c:pt idx="672">
                  <c:v>0</c:v>
                </c:pt>
                <c:pt idx="673">
                  <c:v>0</c:v>
                </c:pt>
                <c:pt idx="674">
                  <c:v>0</c:v>
                </c:pt>
                <c:pt idx="675">
                  <c:v>0</c:v>
                </c:pt>
                <c:pt idx="676">
                  <c:v>0</c:v>
                </c:pt>
                <c:pt idx="677">
                  <c:v>0</c:v>
                </c:pt>
                <c:pt idx="678">
                  <c:v>0</c:v>
                </c:pt>
                <c:pt idx="679">
                  <c:v>0</c:v>
                </c:pt>
                <c:pt idx="680">
                  <c:v>0</c:v>
                </c:pt>
                <c:pt idx="681">
                  <c:v>0</c:v>
                </c:pt>
                <c:pt idx="682">
                  <c:v>0</c:v>
                </c:pt>
                <c:pt idx="683">
                  <c:v>104</c:v>
                </c:pt>
                <c:pt idx="684">
                  <c:v>1430</c:v>
                </c:pt>
                <c:pt idx="685">
                  <c:v>966</c:v>
                </c:pt>
                <c:pt idx="686">
                  <c:v>904</c:v>
                </c:pt>
                <c:pt idx="687">
                  <c:v>1184</c:v>
                </c:pt>
                <c:pt idx="688">
                  <c:v>1278</c:v>
                </c:pt>
                <c:pt idx="689">
                  <c:v>1278</c:v>
                </c:pt>
                <c:pt idx="690">
                  <c:v>3626</c:v>
                </c:pt>
                <c:pt idx="691">
                  <c:v>339</c:v>
                </c:pt>
                <c:pt idx="692">
                  <c:v>0</c:v>
                </c:pt>
                <c:pt idx="693">
                  <c:v>540</c:v>
                </c:pt>
                <c:pt idx="694">
                  <c:v>839</c:v>
                </c:pt>
                <c:pt idx="695">
                  <c:v>1159</c:v>
                </c:pt>
                <c:pt idx="696">
                  <c:v>0</c:v>
                </c:pt>
                <c:pt idx="697">
                  <c:v>0</c:v>
                </c:pt>
                <c:pt idx="698">
                  <c:v>0</c:v>
                </c:pt>
                <c:pt idx="699">
                  <c:v>0</c:v>
                </c:pt>
                <c:pt idx="700">
                  <c:v>0</c:v>
                </c:pt>
                <c:pt idx="701">
                  <c:v>0</c:v>
                </c:pt>
                <c:pt idx="702">
                  <c:v>0</c:v>
                </c:pt>
                <c:pt idx="703">
                  <c:v>0</c:v>
                </c:pt>
                <c:pt idx="704">
                  <c:v>0</c:v>
                </c:pt>
                <c:pt idx="705">
                  <c:v>0</c:v>
                </c:pt>
                <c:pt idx="706">
                  <c:v>0</c:v>
                </c:pt>
                <c:pt idx="707">
                  <c:v>1511</c:v>
                </c:pt>
                <c:pt idx="708">
                  <c:v>1205</c:v>
                </c:pt>
                <c:pt idx="709">
                  <c:v>1199</c:v>
                </c:pt>
                <c:pt idx="710">
                  <c:v>1198</c:v>
                </c:pt>
                <c:pt idx="711">
                  <c:v>1191</c:v>
                </c:pt>
                <c:pt idx="712">
                  <c:v>1173</c:v>
                </c:pt>
                <c:pt idx="713">
                  <c:v>1083</c:v>
                </c:pt>
                <c:pt idx="714">
                  <c:v>1353</c:v>
                </c:pt>
                <c:pt idx="715">
                  <c:v>1295</c:v>
                </c:pt>
                <c:pt idx="716">
                  <c:v>1046</c:v>
                </c:pt>
                <c:pt idx="717">
                  <c:v>1053</c:v>
                </c:pt>
                <c:pt idx="718">
                  <c:v>867</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1452</c:v>
                </c:pt>
                <c:pt idx="738">
                  <c:v>1264</c:v>
                </c:pt>
                <c:pt idx="739">
                  <c:v>1051</c:v>
                </c:pt>
                <c:pt idx="740">
                  <c:v>899</c:v>
                </c:pt>
                <c:pt idx="741">
                  <c:v>1133</c:v>
                </c:pt>
                <c:pt idx="742">
                  <c:v>0</c:v>
                </c:pt>
                <c:pt idx="743">
                  <c:v>384</c:v>
                </c:pt>
                <c:pt idx="744">
                  <c:v>0</c:v>
                </c:pt>
                <c:pt idx="745">
                  <c:v>0</c:v>
                </c:pt>
                <c:pt idx="746">
                  <c:v>0</c:v>
                </c:pt>
                <c:pt idx="747">
                  <c:v>0</c:v>
                </c:pt>
                <c:pt idx="748">
                  <c:v>0</c:v>
                </c:pt>
                <c:pt idx="749">
                  <c:v>0</c:v>
                </c:pt>
                <c:pt idx="750">
                  <c:v>0</c:v>
                </c:pt>
                <c:pt idx="751">
                  <c:v>0</c:v>
                </c:pt>
                <c:pt idx="752">
                  <c:v>0</c:v>
                </c:pt>
                <c:pt idx="753">
                  <c:v>0</c:v>
                </c:pt>
                <c:pt idx="754">
                  <c:v>253</c:v>
                </c:pt>
                <c:pt idx="755">
                  <c:v>1214</c:v>
                </c:pt>
                <c:pt idx="756">
                  <c:v>1659</c:v>
                </c:pt>
                <c:pt idx="757">
                  <c:v>1263</c:v>
                </c:pt>
                <c:pt idx="758">
                  <c:v>1478</c:v>
                </c:pt>
                <c:pt idx="759">
                  <c:v>1230</c:v>
                </c:pt>
                <c:pt idx="760">
                  <c:v>485</c:v>
                </c:pt>
                <c:pt idx="761">
                  <c:v>249</c:v>
                </c:pt>
                <c:pt idx="762">
                  <c:v>1497</c:v>
                </c:pt>
                <c:pt idx="763">
                  <c:v>1168</c:v>
                </c:pt>
                <c:pt idx="764">
                  <c:v>16</c:v>
                </c:pt>
                <c:pt idx="765">
                  <c:v>963</c:v>
                </c:pt>
                <c:pt idx="766">
                  <c:v>1228</c:v>
                </c:pt>
                <c:pt idx="767">
                  <c:v>121</c:v>
                </c:pt>
                <c:pt idx="768">
                  <c:v>0</c:v>
                </c:pt>
                <c:pt idx="769">
                  <c:v>0</c:v>
                </c:pt>
                <c:pt idx="770">
                  <c:v>0</c:v>
                </c:pt>
                <c:pt idx="771">
                  <c:v>0</c:v>
                </c:pt>
                <c:pt idx="772">
                  <c:v>0</c:v>
                </c:pt>
                <c:pt idx="773">
                  <c:v>0</c:v>
                </c:pt>
                <c:pt idx="774">
                  <c:v>0</c:v>
                </c:pt>
                <c:pt idx="775">
                  <c:v>0</c:v>
                </c:pt>
                <c:pt idx="776">
                  <c:v>0</c:v>
                </c:pt>
                <c:pt idx="777">
                  <c:v>0</c:v>
                </c:pt>
                <c:pt idx="778">
                  <c:v>1290</c:v>
                </c:pt>
                <c:pt idx="779">
                  <c:v>929</c:v>
                </c:pt>
                <c:pt idx="780">
                  <c:v>0</c:v>
                </c:pt>
                <c:pt idx="781">
                  <c:v>1101</c:v>
                </c:pt>
                <c:pt idx="782">
                  <c:v>1227</c:v>
                </c:pt>
                <c:pt idx="783">
                  <c:v>983</c:v>
                </c:pt>
                <c:pt idx="784">
                  <c:v>1032</c:v>
                </c:pt>
                <c:pt idx="785">
                  <c:v>1261</c:v>
                </c:pt>
                <c:pt idx="786">
                  <c:v>1088</c:v>
                </c:pt>
                <c:pt idx="787">
                  <c:v>1029</c:v>
                </c:pt>
                <c:pt idx="788">
                  <c:v>944</c:v>
                </c:pt>
                <c:pt idx="789">
                  <c:v>1068</c:v>
                </c:pt>
                <c:pt idx="790">
                  <c:v>1095</c:v>
                </c:pt>
                <c:pt idx="791">
                  <c:v>505</c:v>
                </c:pt>
                <c:pt idx="792">
                  <c:v>0</c:v>
                </c:pt>
                <c:pt idx="793">
                  <c:v>0</c:v>
                </c:pt>
                <c:pt idx="794">
                  <c:v>0</c:v>
                </c:pt>
                <c:pt idx="795">
                  <c:v>0</c:v>
                </c:pt>
                <c:pt idx="796">
                  <c:v>0</c:v>
                </c:pt>
                <c:pt idx="797">
                  <c:v>0</c:v>
                </c:pt>
                <c:pt idx="798">
                  <c:v>0</c:v>
                </c:pt>
                <c:pt idx="799">
                  <c:v>0</c:v>
                </c:pt>
                <c:pt idx="800">
                  <c:v>0</c:v>
                </c:pt>
                <c:pt idx="801">
                  <c:v>0</c:v>
                </c:pt>
                <c:pt idx="802">
                  <c:v>1235</c:v>
                </c:pt>
                <c:pt idx="803">
                  <c:v>1166</c:v>
                </c:pt>
                <c:pt idx="804">
                  <c:v>1175</c:v>
                </c:pt>
                <c:pt idx="805">
                  <c:v>1188</c:v>
                </c:pt>
                <c:pt idx="806">
                  <c:v>1112</c:v>
                </c:pt>
                <c:pt idx="807">
                  <c:v>922</c:v>
                </c:pt>
                <c:pt idx="808">
                  <c:v>1180</c:v>
                </c:pt>
                <c:pt idx="809">
                  <c:v>1080</c:v>
                </c:pt>
                <c:pt idx="810">
                  <c:v>1317</c:v>
                </c:pt>
                <c:pt idx="811">
                  <c:v>1297</c:v>
                </c:pt>
                <c:pt idx="812">
                  <c:v>1598</c:v>
                </c:pt>
                <c:pt idx="813">
                  <c:v>1153</c:v>
                </c:pt>
                <c:pt idx="814">
                  <c:v>1290</c:v>
                </c:pt>
                <c:pt idx="815">
                  <c:v>783</c:v>
                </c:pt>
                <c:pt idx="816">
                  <c:v>0</c:v>
                </c:pt>
                <c:pt idx="817">
                  <c:v>0</c:v>
                </c:pt>
                <c:pt idx="818">
                  <c:v>0</c:v>
                </c:pt>
                <c:pt idx="819">
                  <c:v>0</c:v>
                </c:pt>
                <c:pt idx="820">
                  <c:v>0</c:v>
                </c:pt>
                <c:pt idx="821">
                  <c:v>0</c:v>
                </c:pt>
                <c:pt idx="822">
                  <c:v>0</c:v>
                </c:pt>
                <c:pt idx="823">
                  <c:v>0</c:v>
                </c:pt>
                <c:pt idx="824">
                  <c:v>0</c:v>
                </c:pt>
                <c:pt idx="825">
                  <c:v>0</c:v>
                </c:pt>
                <c:pt idx="826">
                  <c:v>1153</c:v>
                </c:pt>
                <c:pt idx="827">
                  <c:v>1309</c:v>
                </c:pt>
                <c:pt idx="828">
                  <c:v>0</c:v>
                </c:pt>
                <c:pt idx="829">
                  <c:v>1769</c:v>
                </c:pt>
                <c:pt idx="830">
                  <c:v>1688</c:v>
                </c:pt>
                <c:pt idx="831">
                  <c:v>1197</c:v>
                </c:pt>
                <c:pt idx="832">
                  <c:v>954</c:v>
                </c:pt>
                <c:pt idx="833">
                  <c:v>985</c:v>
                </c:pt>
                <c:pt idx="834">
                  <c:v>1069</c:v>
                </c:pt>
                <c:pt idx="835">
                  <c:v>862</c:v>
                </c:pt>
                <c:pt idx="836">
                  <c:v>1633</c:v>
                </c:pt>
                <c:pt idx="837">
                  <c:v>2268</c:v>
                </c:pt>
                <c:pt idx="838">
                  <c:v>2268</c:v>
                </c:pt>
                <c:pt idx="839">
                  <c:v>3082</c:v>
                </c:pt>
                <c:pt idx="840">
                  <c:v>785</c:v>
                </c:pt>
                <c:pt idx="841">
                  <c:v>0</c:v>
                </c:pt>
                <c:pt idx="842">
                  <c:v>0</c:v>
                </c:pt>
                <c:pt idx="843">
                  <c:v>0</c:v>
                </c:pt>
                <c:pt idx="844">
                  <c:v>0</c:v>
                </c:pt>
                <c:pt idx="845">
                  <c:v>0</c:v>
                </c:pt>
                <c:pt idx="846">
                  <c:v>0</c:v>
                </c:pt>
                <c:pt idx="847">
                  <c:v>0</c:v>
                </c:pt>
                <c:pt idx="848">
                  <c:v>0</c:v>
                </c:pt>
                <c:pt idx="849">
                  <c:v>0</c:v>
                </c:pt>
                <c:pt idx="850">
                  <c:v>1157</c:v>
                </c:pt>
                <c:pt idx="851">
                  <c:v>1258</c:v>
                </c:pt>
                <c:pt idx="852">
                  <c:v>1159</c:v>
                </c:pt>
                <c:pt idx="853">
                  <c:v>1055</c:v>
                </c:pt>
                <c:pt idx="854">
                  <c:v>1324</c:v>
                </c:pt>
                <c:pt idx="855">
                  <c:v>1149</c:v>
                </c:pt>
                <c:pt idx="856">
                  <c:v>1537</c:v>
                </c:pt>
                <c:pt idx="857">
                  <c:v>642</c:v>
                </c:pt>
                <c:pt idx="858">
                  <c:v>1279</c:v>
                </c:pt>
                <c:pt idx="859">
                  <c:v>1168</c:v>
                </c:pt>
                <c:pt idx="860">
                  <c:v>1180</c:v>
                </c:pt>
                <c:pt idx="861">
                  <c:v>1122</c:v>
                </c:pt>
                <c:pt idx="862">
                  <c:v>1216</c:v>
                </c:pt>
                <c:pt idx="863">
                  <c:v>1042</c:v>
                </c:pt>
                <c:pt idx="864">
                  <c:v>0</c:v>
                </c:pt>
                <c:pt idx="865">
                  <c:v>0</c:v>
                </c:pt>
                <c:pt idx="866">
                  <c:v>0</c:v>
                </c:pt>
                <c:pt idx="867">
                  <c:v>0</c:v>
                </c:pt>
                <c:pt idx="868">
                  <c:v>0</c:v>
                </c:pt>
                <c:pt idx="869">
                  <c:v>0</c:v>
                </c:pt>
                <c:pt idx="870">
                  <c:v>0</c:v>
                </c:pt>
                <c:pt idx="871">
                  <c:v>0</c:v>
                </c:pt>
                <c:pt idx="872">
                  <c:v>0</c:v>
                </c:pt>
                <c:pt idx="873">
                  <c:v>256</c:v>
                </c:pt>
                <c:pt idx="874">
                  <c:v>1056</c:v>
                </c:pt>
                <c:pt idx="875">
                  <c:v>0</c:v>
                </c:pt>
                <c:pt idx="876">
                  <c:v>0</c:v>
                </c:pt>
                <c:pt idx="877">
                  <c:v>0</c:v>
                </c:pt>
                <c:pt idx="878">
                  <c:v>0</c:v>
                </c:pt>
                <c:pt idx="879">
                  <c:v>0</c:v>
                </c:pt>
                <c:pt idx="880">
                  <c:v>0</c:v>
                </c:pt>
                <c:pt idx="881">
                  <c:v>764</c:v>
                </c:pt>
                <c:pt idx="882">
                  <c:v>605</c:v>
                </c:pt>
                <c:pt idx="883">
                  <c:v>1327</c:v>
                </c:pt>
                <c:pt idx="884">
                  <c:v>1317</c:v>
                </c:pt>
                <c:pt idx="885">
                  <c:v>698</c:v>
                </c:pt>
                <c:pt idx="886">
                  <c:v>1327</c:v>
                </c:pt>
                <c:pt idx="887">
                  <c:v>1</c:v>
                </c:pt>
                <c:pt idx="888">
                  <c:v>0</c:v>
                </c:pt>
                <c:pt idx="889">
                  <c:v>0</c:v>
                </c:pt>
                <c:pt idx="890">
                  <c:v>0</c:v>
                </c:pt>
                <c:pt idx="891">
                  <c:v>0</c:v>
                </c:pt>
                <c:pt idx="892">
                  <c:v>0</c:v>
                </c:pt>
                <c:pt idx="893">
                  <c:v>0</c:v>
                </c:pt>
                <c:pt idx="894">
                  <c:v>0</c:v>
                </c:pt>
                <c:pt idx="895">
                  <c:v>0</c:v>
                </c:pt>
                <c:pt idx="896">
                  <c:v>2560</c:v>
                </c:pt>
                <c:pt idx="897">
                  <c:v>2867</c:v>
                </c:pt>
                <c:pt idx="898">
                  <c:v>2526</c:v>
                </c:pt>
                <c:pt idx="899">
                  <c:v>1885</c:v>
                </c:pt>
                <c:pt idx="900">
                  <c:v>1218</c:v>
                </c:pt>
                <c:pt idx="901">
                  <c:v>1104</c:v>
                </c:pt>
                <c:pt idx="902">
                  <c:v>1320</c:v>
                </c:pt>
                <c:pt idx="903">
                  <c:v>1407</c:v>
                </c:pt>
                <c:pt idx="904">
                  <c:v>1168</c:v>
                </c:pt>
                <c:pt idx="905">
                  <c:v>1181</c:v>
                </c:pt>
                <c:pt idx="906">
                  <c:v>1327</c:v>
                </c:pt>
                <c:pt idx="907">
                  <c:v>1620</c:v>
                </c:pt>
                <c:pt idx="908">
                  <c:v>1152</c:v>
                </c:pt>
                <c:pt idx="909">
                  <c:v>856</c:v>
                </c:pt>
                <c:pt idx="910">
                  <c:v>1334</c:v>
                </c:pt>
                <c:pt idx="911">
                  <c:v>344</c:v>
                </c:pt>
                <c:pt idx="912">
                  <c:v>0</c:v>
                </c:pt>
                <c:pt idx="913">
                  <c:v>0</c:v>
                </c:pt>
                <c:pt idx="914">
                  <c:v>0</c:v>
                </c:pt>
                <c:pt idx="915">
                  <c:v>0</c:v>
                </c:pt>
                <c:pt idx="916">
                  <c:v>0</c:v>
                </c:pt>
                <c:pt idx="917">
                  <c:v>0</c:v>
                </c:pt>
                <c:pt idx="918">
                  <c:v>0</c:v>
                </c:pt>
                <c:pt idx="919">
                  <c:v>0</c:v>
                </c:pt>
                <c:pt idx="920">
                  <c:v>0</c:v>
                </c:pt>
                <c:pt idx="921">
                  <c:v>4</c:v>
                </c:pt>
                <c:pt idx="922">
                  <c:v>1679</c:v>
                </c:pt>
                <c:pt idx="923">
                  <c:v>83</c:v>
                </c:pt>
                <c:pt idx="924">
                  <c:v>0</c:v>
                </c:pt>
                <c:pt idx="925">
                  <c:v>1196</c:v>
                </c:pt>
                <c:pt idx="926">
                  <c:v>497</c:v>
                </c:pt>
                <c:pt idx="927">
                  <c:v>705</c:v>
                </c:pt>
                <c:pt idx="928">
                  <c:v>1254</c:v>
                </c:pt>
                <c:pt idx="929">
                  <c:v>2237</c:v>
                </c:pt>
                <c:pt idx="930">
                  <c:v>403</c:v>
                </c:pt>
                <c:pt idx="931">
                  <c:v>788</c:v>
                </c:pt>
                <c:pt idx="932">
                  <c:v>876</c:v>
                </c:pt>
                <c:pt idx="933">
                  <c:v>668</c:v>
                </c:pt>
                <c:pt idx="934">
                  <c:v>0</c:v>
                </c:pt>
                <c:pt idx="935">
                  <c:v>0</c:v>
                </c:pt>
                <c:pt idx="936">
                  <c:v>0</c:v>
                </c:pt>
                <c:pt idx="937">
                  <c:v>0</c:v>
                </c:pt>
                <c:pt idx="938">
                  <c:v>0</c:v>
                </c:pt>
                <c:pt idx="939">
                  <c:v>0</c:v>
                </c:pt>
                <c:pt idx="940">
                  <c:v>0</c:v>
                </c:pt>
                <c:pt idx="941">
                  <c:v>0</c:v>
                </c:pt>
                <c:pt idx="942">
                  <c:v>0</c:v>
                </c:pt>
                <c:pt idx="943">
                  <c:v>0</c:v>
                </c:pt>
                <c:pt idx="944">
                  <c:v>0</c:v>
                </c:pt>
                <c:pt idx="945">
                  <c:v>0</c:v>
                </c:pt>
                <c:pt idx="946">
                  <c:v>1510</c:v>
                </c:pt>
                <c:pt idx="947">
                  <c:v>1354</c:v>
                </c:pt>
                <c:pt idx="948">
                  <c:v>1455</c:v>
                </c:pt>
                <c:pt idx="949">
                  <c:v>1548</c:v>
                </c:pt>
                <c:pt idx="950">
                  <c:v>1330</c:v>
                </c:pt>
                <c:pt idx="951">
                  <c:v>1338</c:v>
                </c:pt>
                <c:pt idx="952">
                  <c:v>976</c:v>
                </c:pt>
                <c:pt idx="953">
                  <c:v>0</c:v>
                </c:pt>
                <c:pt idx="954">
                  <c:v>551</c:v>
                </c:pt>
                <c:pt idx="955">
                  <c:v>1041</c:v>
                </c:pt>
                <c:pt idx="956">
                  <c:v>0</c:v>
                </c:pt>
                <c:pt idx="957">
                  <c:v>1371</c:v>
                </c:pt>
                <c:pt idx="958">
                  <c:v>390</c:v>
                </c:pt>
                <c:pt idx="959">
                  <c:v>162</c:v>
                </c:pt>
                <c:pt idx="960">
                  <c:v>521</c:v>
                </c:pt>
                <c:pt idx="961">
                  <c:v>0</c:v>
                </c:pt>
                <c:pt idx="962">
                  <c:v>0</c:v>
                </c:pt>
                <c:pt idx="963">
                  <c:v>0</c:v>
                </c:pt>
                <c:pt idx="964">
                  <c:v>0</c:v>
                </c:pt>
                <c:pt idx="965">
                  <c:v>0</c:v>
                </c:pt>
                <c:pt idx="966">
                  <c:v>0</c:v>
                </c:pt>
                <c:pt idx="967">
                  <c:v>0</c:v>
                </c:pt>
                <c:pt idx="968">
                  <c:v>0</c:v>
                </c:pt>
                <c:pt idx="969">
                  <c:v>973</c:v>
                </c:pt>
                <c:pt idx="970">
                  <c:v>1192</c:v>
                </c:pt>
                <c:pt idx="971">
                  <c:v>1116</c:v>
                </c:pt>
                <c:pt idx="972">
                  <c:v>828</c:v>
                </c:pt>
                <c:pt idx="973">
                  <c:v>828</c:v>
                </c:pt>
                <c:pt idx="974">
                  <c:v>828</c:v>
                </c:pt>
                <c:pt idx="975">
                  <c:v>1064</c:v>
                </c:pt>
                <c:pt idx="976">
                  <c:v>416</c:v>
                </c:pt>
                <c:pt idx="977">
                  <c:v>432</c:v>
                </c:pt>
                <c:pt idx="978">
                  <c:v>1375</c:v>
                </c:pt>
                <c:pt idx="979">
                  <c:v>1636</c:v>
                </c:pt>
                <c:pt idx="980">
                  <c:v>1203</c:v>
                </c:pt>
                <c:pt idx="981">
                  <c:v>1232</c:v>
                </c:pt>
                <c:pt idx="982">
                  <c:v>441</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688</c:v>
                </c:pt>
                <c:pt idx="1000">
                  <c:v>1633</c:v>
                </c:pt>
                <c:pt idx="1001">
                  <c:v>1153</c:v>
                </c:pt>
                <c:pt idx="1002">
                  <c:v>1194</c:v>
                </c:pt>
                <c:pt idx="1003">
                  <c:v>858</c:v>
                </c:pt>
                <c:pt idx="1004">
                  <c:v>0</c:v>
                </c:pt>
                <c:pt idx="1005">
                  <c:v>0</c:v>
                </c:pt>
                <c:pt idx="1006">
                  <c:v>0</c:v>
                </c:pt>
                <c:pt idx="1007">
                  <c:v>0</c:v>
                </c:pt>
                <c:pt idx="1008">
                  <c:v>19</c:v>
                </c:pt>
                <c:pt idx="1009">
                  <c:v>0</c:v>
                </c:pt>
                <c:pt idx="1010">
                  <c:v>0</c:v>
                </c:pt>
                <c:pt idx="1011">
                  <c:v>0</c:v>
                </c:pt>
                <c:pt idx="1012">
                  <c:v>0</c:v>
                </c:pt>
                <c:pt idx="1013">
                  <c:v>0</c:v>
                </c:pt>
                <c:pt idx="1014">
                  <c:v>0</c:v>
                </c:pt>
                <c:pt idx="1015">
                  <c:v>0</c:v>
                </c:pt>
                <c:pt idx="1016">
                  <c:v>0</c:v>
                </c:pt>
                <c:pt idx="1017">
                  <c:v>0</c:v>
                </c:pt>
                <c:pt idx="1018">
                  <c:v>434</c:v>
                </c:pt>
                <c:pt idx="1019">
                  <c:v>1669</c:v>
                </c:pt>
                <c:pt idx="1020">
                  <c:v>1187</c:v>
                </c:pt>
                <c:pt idx="1021">
                  <c:v>1254</c:v>
                </c:pt>
                <c:pt idx="1022">
                  <c:v>1831</c:v>
                </c:pt>
                <c:pt idx="1023">
                  <c:v>1623</c:v>
                </c:pt>
                <c:pt idx="1024">
                  <c:v>1332</c:v>
                </c:pt>
                <c:pt idx="1025">
                  <c:v>1559</c:v>
                </c:pt>
                <c:pt idx="1026">
                  <c:v>1142</c:v>
                </c:pt>
                <c:pt idx="1027">
                  <c:v>1176</c:v>
                </c:pt>
                <c:pt idx="1028">
                  <c:v>1293</c:v>
                </c:pt>
                <c:pt idx="1029">
                  <c:v>1362</c:v>
                </c:pt>
                <c:pt idx="1030">
                  <c:v>1027</c:v>
                </c:pt>
                <c:pt idx="1031">
                  <c:v>911</c:v>
                </c:pt>
                <c:pt idx="1032">
                  <c:v>21</c:v>
                </c:pt>
                <c:pt idx="1033">
                  <c:v>0</c:v>
                </c:pt>
                <c:pt idx="1034">
                  <c:v>0</c:v>
                </c:pt>
                <c:pt idx="1035">
                  <c:v>0</c:v>
                </c:pt>
                <c:pt idx="1036">
                  <c:v>19</c:v>
                </c:pt>
                <c:pt idx="1037">
                  <c:v>0</c:v>
                </c:pt>
                <c:pt idx="1038">
                  <c:v>0</c:v>
                </c:pt>
                <c:pt idx="1039">
                  <c:v>0</c:v>
                </c:pt>
                <c:pt idx="1040">
                  <c:v>0</c:v>
                </c:pt>
                <c:pt idx="1041">
                  <c:v>0</c:v>
                </c:pt>
                <c:pt idx="1042">
                  <c:v>0</c:v>
                </c:pt>
                <c:pt idx="1043">
                  <c:v>1019</c:v>
                </c:pt>
                <c:pt idx="1044">
                  <c:v>1432</c:v>
                </c:pt>
                <c:pt idx="1045">
                  <c:v>562</c:v>
                </c:pt>
                <c:pt idx="1046">
                  <c:v>357</c:v>
                </c:pt>
                <c:pt idx="1047">
                  <c:v>100</c:v>
                </c:pt>
                <c:pt idx="1048">
                  <c:v>0</c:v>
                </c:pt>
                <c:pt idx="1049">
                  <c:v>1339</c:v>
                </c:pt>
                <c:pt idx="1050">
                  <c:v>756</c:v>
                </c:pt>
                <c:pt idx="1051">
                  <c:v>0</c:v>
                </c:pt>
                <c:pt idx="1052">
                  <c:v>1387</c:v>
                </c:pt>
                <c:pt idx="1053">
                  <c:v>28</c:v>
                </c:pt>
                <c:pt idx="1054">
                  <c:v>0</c:v>
                </c:pt>
                <c:pt idx="1055">
                  <c:v>1317</c:v>
                </c:pt>
                <c:pt idx="1056">
                  <c:v>0</c:v>
                </c:pt>
                <c:pt idx="1057">
                  <c:v>279</c:v>
                </c:pt>
                <c:pt idx="1058">
                  <c:v>901</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1260</c:v>
                </c:pt>
                <c:pt idx="1074">
                  <c:v>1131</c:v>
                </c:pt>
                <c:pt idx="1075">
                  <c:v>492</c:v>
                </c:pt>
                <c:pt idx="1076">
                  <c:v>492</c:v>
                </c:pt>
                <c:pt idx="1077">
                  <c:v>282</c:v>
                </c:pt>
                <c:pt idx="1078">
                  <c:v>1134</c:v>
                </c:pt>
                <c:pt idx="1079">
                  <c:v>84</c:v>
                </c:pt>
                <c:pt idx="1080">
                  <c:v>0</c:v>
                </c:pt>
                <c:pt idx="1081">
                  <c:v>0</c:v>
                </c:pt>
                <c:pt idx="1082">
                  <c:v>0</c:v>
                </c:pt>
                <c:pt idx="1083">
                  <c:v>0</c:v>
                </c:pt>
                <c:pt idx="1084">
                  <c:v>0</c:v>
                </c:pt>
                <c:pt idx="1085">
                  <c:v>0</c:v>
                </c:pt>
                <c:pt idx="1086">
                  <c:v>0</c:v>
                </c:pt>
                <c:pt idx="1087">
                  <c:v>0</c:v>
                </c:pt>
                <c:pt idx="1088">
                  <c:v>0</c:v>
                </c:pt>
                <c:pt idx="1089">
                  <c:v>0</c:v>
                </c:pt>
                <c:pt idx="1090">
                  <c:v>996</c:v>
                </c:pt>
                <c:pt idx="1091">
                  <c:v>1297</c:v>
                </c:pt>
                <c:pt idx="1092">
                  <c:v>1355</c:v>
                </c:pt>
                <c:pt idx="1093">
                  <c:v>1116</c:v>
                </c:pt>
                <c:pt idx="1094">
                  <c:v>1280</c:v>
                </c:pt>
                <c:pt idx="1095">
                  <c:v>295</c:v>
                </c:pt>
                <c:pt idx="1096">
                  <c:v>0</c:v>
                </c:pt>
                <c:pt idx="1097">
                  <c:v>822</c:v>
                </c:pt>
                <c:pt idx="1098">
                  <c:v>647</c:v>
                </c:pt>
                <c:pt idx="1099">
                  <c:v>594</c:v>
                </c:pt>
                <c:pt idx="1100">
                  <c:v>594</c:v>
                </c:pt>
                <c:pt idx="1101">
                  <c:v>594</c:v>
                </c:pt>
                <c:pt idx="1102">
                  <c:v>594</c:v>
                </c:pt>
                <c:pt idx="1103">
                  <c:v>594</c:v>
                </c:pt>
                <c:pt idx="1104">
                  <c:v>594</c:v>
                </c:pt>
                <c:pt idx="1105">
                  <c:v>594</c:v>
                </c:pt>
                <c:pt idx="1106">
                  <c:v>594</c:v>
                </c:pt>
                <c:pt idx="1107">
                  <c:v>495</c:v>
                </c:pt>
                <c:pt idx="1108">
                  <c:v>0</c:v>
                </c:pt>
                <c:pt idx="1109">
                  <c:v>0</c:v>
                </c:pt>
                <c:pt idx="1110">
                  <c:v>0</c:v>
                </c:pt>
                <c:pt idx="1111">
                  <c:v>0</c:v>
                </c:pt>
                <c:pt idx="1112">
                  <c:v>0</c:v>
                </c:pt>
                <c:pt idx="1113">
                  <c:v>0</c:v>
                </c:pt>
                <c:pt idx="1114">
                  <c:v>0</c:v>
                </c:pt>
                <c:pt idx="1115">
                  <c:v>0</c:v>
                </c:pt>
                <c:pt idx="1116">
                  <c:v>0</c:v>
                </c:pt>
                <c:pt idx="1117">
                  <c:v>0</c:v>
                </c:pt>
                <c:pt idx="1118">
                  <c:v>0</c:v>
                </c:pt>
                <c:pt idx="1119">
                  <c:v>580</c:v>
                </c:pt>
                <c:pt idx="1120">
                  <c:v>1423</c:v>
                </c:pt>
                <c:pt idx="1121">
                  <c:v>1191</c:v>
                </c:pt>
                <c:pt idx="1122">
                  <c:v>1210</c:v>
                </c:pt>
                <c:pt idx="1123">
                  <c:v>1171</c:v>
                </c:pt>
                <c:pt idx="1124">
                  <c:v>1117</c:v>
                </c:pt>
                <c:pt idx="1125">
                  <c:v>1234</c:v>
                </c:pt>
                <c:pt idx="1126">
                  <c:v>1179</c:v>
                </c:pt>
                <c:pt idx="1127">
                  <c:v>307</c:v>
                </c:pt>
                <c:pt idx="1128">
                  <c:v>0</c:v>
                </c:pt>
                <c:pt idx="1129">
                  <c:v>0</c:v>
                </c:pt>
                <c:pt idx="1130">
                  <c:v>0</c:v>
                </c:pt>
                <c:pt idx="1131">
                  <c:v>0</c:v>
                </c:pt>
                <c:pt idx="1132">
                  <c:v>0</c:v>
                </c:pt>
                <c:pt idx="1133">
                  <c:v>0</c:v>
                </c:pt>
                <c:pt idx="1134">
                  <c:v>0</c:v>
                </c:pt>
                <c:pt idx="1135">
                  <c:v>0</c:v>
                </c:pt>
                <c:pt idx="1136">
                  <c:v>0</c:v>
                </c:pt>
                <c:pt idx="1137">
                  <c:v>0</c:v>
                </c:pt>
                <c:pt idx="1138">
                  <c:v>1140</c:v>
                </c:pt>
                <c:pt idx="1139">
                  <c:v>729</c:v>
                </c:pt>
                <c:pt idx="1140">
                  <c:v>0</c:v>
                </c:pt>
                <c:pt idx="1141">
                  <c:v>0</c:v>
                </c:pt>
                <c:pt idx="1142">
                  <c:v>963</c:v>
                </c:pt>
                <c:pt idx="1143">
                  <c:v>1204</c:v>
                </c:pt>
                <c:pt idx="1144">
                  <c:v>1262</c:v>
                </c:pt>
                <c:pt idx="1145">
                  <c:v>819</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1744</c:v>
                </c:pt>
                <c:pt idx="1176">
                  <c:v>2</c:v>
                </c:pt>
                <c:pt idx="1177">
                  <c:v>0</c:v>
                </c:pt>
                <c:pt idx="1178">
                  <c:v>0</c:v>
                </c:pt>
                <c:pt idx="1179">
                  <c:v>0</c:v>
                </c:pt>
                <c:pt idx="1180">
                  <c:v>0</c:v>
                </c:pt>
                <c:pt idx="1181">
                  <c:v>0</c:v>
                </c:pt>
                <c:pt idx="1182">
                  <c:v>0</c:v>
                </c:pt>
                <c:pt idx="1183">
                  <c:v>0</c:v>
                </c:pt>
                <c:pt idx="1184">
                  <c:v>0</c:v>
                </c:pt>
                <c:pt idx="1185">
                  <c:v>0</c:v>
                </c:pt>
                <c:pt idx="1186">
                  <c:v>0</c:v>
                </c:pt>
                <c:pt idx="1187">
                  <c:v>557</c:v>
                </c:pt>
                <c:pt idx="1188">
                  <c:v>1338</c:v>
                </c:pt>
                <c:pt idx="1189">
                  <c:v>1512</c:v>
                </c:pt>
                <c:pt idx="1190">
                  <c:v>1163</c:v>
                </c:pt>
                <c:pt idx="1191">
                  <c:v>1191</c:v>
                </c:pt>
                <c:pt idx="1192">
                  <c:v>790</c:v>
                </c:pt>
                <c:pt idx="1193">
                  <c:v>0</c:v>
                </c:pt>
                <c:pt idx="1194">
                  <c:v>1324</c:v>
                </c:pt>
                <c:pt idx="1195">
                  <c:v>1129</c:v>
                </c:pt>
                <c:pt idx="1196">
                  <c:v>1136</c:v>
                </c:pt>
                <c:pt idx="1197">
                  <c:v>1300</c:v>
                </c:pt>
                <c:pt idx="1198">
                  <c:v>1192</c:v>
                </c:pt>
                <c:pt idx="1199">
                  <c:v>225</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1265</c:v>
                </c:pt>
                <c:pt idx="1215">
                  <c:v>1597</c:v>
                </c:pt>
                <c:pt idx="1216">
                  <c:v>1204</c:v>
                </c:pt>
                <c:pt idx="1217">
                  <c:v>1202</c:v>
                </c:pt>
                <c:pt idx="1218">
                  <c:v>1070</c:v>
                </c:pt>
                <c:pt idx="1219">
                  <c:v>1237</c:v>
                </c:pt>
                <c:pt idx="1220">
                  <c:v>1152</c:v>
                </c:pt>
                <c:pt idx="1221">
                  <c:v>576</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540</c:v>
                </c:pt>
                <c:pt idx="1236">
                  <c:v>0</c:v>
                </c:pt>
                <c:pt idx="1237">
                  <c:v>1729</c:v>
                </c:pt>
                <c:pt idx="1238">
                  <c:v>2166</c:v>
                </c:pt>
                <c:pt idx="1239">
                  <c:v>1699</c:v>
                </c:pt>
                <c:pt idx="1240">
                  <c:v>1338</c:v>
                </c:pt>
                <c:pt idx="1241">
                  <c:v>1338</c:v>
                </c:pt>
                <c:pt idx="1242">
                  <c:v>1364</c:v>
                </c:pt>
                <c:pt idx="1243">
                  <c:v>1335</c:v>
                </c:pt>
                <c:pt idx="1244">
                  <c:v>711</c:v>
                </c:pt>
                <c:pt idx="1245">
                  <c:v>798</c:v>
                </c:pt>
                <c:pt idx="1246">
                  <c:v>798</c:v>
                </c:pt>
                <c:pt idx="1247">
                  <c:v>892</c:v>
                </c:pt>
                <c:pt idx="1248">
                  <c:v>180</c:v>
                </c:pt>
                <c:pt idx="1249">
                  <c:v>0</c:v>
                </c:pt>
                <c:pt idx="1250">
                  <c:v>0</c:v>
                </c:pt>
                <c:pt idx="1251">
                  <c:v>0</c:v>
                </c:pt>
                <c:pt idx="1252">
                  <c:v>0</c:v>
                </c:pt>
                <c:pt idx="1253">
                  <c:v>0</c:v>
                </c:pt>
                <c:pt idx="1254">
                  <c:v>0</c:v>
                </c:pt>
                <c:pt idx="1255">
                  <c:v>0</c:v>
                </c:pt>
                <c:pt idx="1256">
                  <c:v>0</c:v>
                </c:pt>
                <c:pt idx="1257">
                  <c:v>0</c:v>
                </c:pt>
                <c:pt idx="1258">
                  <c:v>1612</c:v>
                </c:pt>
                <c:pt idx="1259">
                  <c:v>1079</c:v>
                </c:pt>
                <c:pt idx="1260">
                  <c:v>1286</c:v>
                </c:pt>
                <c:pt idx="1261">
                  <c:v>1190</c:v>
                </c:pt>
                <c:pt idx="1262">
                  <c:v>1194</c:v>
                </c:pt>
                <c:pt idx="1263">
                  <c:v>1135</c:v>
                </c:pt>
                <c:pt idx="1264">
                  <c:v>1233</c:v>
                </c:pt>
                <c:pt idx="1265">
                  <c:v>1149</c:v>
                </c:pt>
                <c:pt idx="1266">
                  <c:v>1200</c:v>
                </c:pt>
                <c:pt idx="1267">
                  <c:v>1210</c:v>
                </c:pt>
                <c:pt idx="1268">
                  <c:v>666</c:v>
                </c:pt>
                <c:pt idx="1269">
                  <c:v>475</c:v>
                </c:pt>
                <c:pt idx="1270">
                  <c:v>1387</c:v>
                </c:pt>
                <c:pt idx="1271">
                  <c:v>688</c:v>
                </c:pt>
                <c:pt idx="1272">
                  <c:v>0</c:v>
                </c:pt>
                <c:pt idx="1273">
                  <c:v>0</c:v>
                </c:pt>
                <c:pt idx="1274">
                  <c:v>0</c:v>
                </c:pt>
                <c:pt idx="1275">
                  <c:v>0</c:v>
                </c:pt>
                <c:pt idx="1276">
                  <c:v>0</c:v>
                </c:pt>
                <c:pt idx="1277">
                  <c:v>0</c:v>
                </c:pt>
                <c:pt idx="1278">
                  <c:v>0</c:v>
                </c:pt>
                <c:pt idx="1279">
                  <c:v>0</c:v>
                </c:pt>
                <c:pt idx="1280">
                  <c:v>0</c:v>
                </c:pt>
                <c:pt idx="1281">
                  <c:v>50</c:v>
                </c:pt>
                <c:pt idx="1282">
                  <c:v>1356</c:v>
                </c:pt>
                <c:pt idx="1283">
                  <c:v>1388</c:v>
                </c:pt>
                <c:pt idx="1284">
                  <c:v>1573</c:v>
                </c:pt>
                <c:pt idx="1285">
                  <c:v>1157</c:v>
                </c:pt>
                <c:pt idx="1286">
                  <c:v>1166</c:v>
                </c:pt>
                <c:pt idx="1287">
                  <c:v>1227</c:v>
                </c:pt>
                <c:pt idx="1288">
                  <c:v>1472</c:v>
                </c:pt>
                <c:pt idx="1289">
                  <c:v>1178</c:v>
                </c:pt>
                <c:pt idx="1290">
                  <c:v>1153</c:v>
                </c:pt>
                <c:pt idx="1291">
                  <c:v>1224</c:v>
                </c:pt>
                <c:pt idx="1292">
                  <c:v>1502</c:v>
                </c:pt>
                <c:pt idx="1293">
                  <c:v>1129</c:v>
                </c:pt>
                <c:pt idx="1294">
                  <c:v>1216</c:v>
                </c:pt>
                <c:pt idx="1295">
                  <c:v>1168</c:v>
                </c:pt>
                <c:pt idx="1296">
                  <c:v>494</c:v>
                </c:pt>
                <c:pt idx="1297">
                  <c:v>0</c:v>
                </c:pt>
                <c:pt idx="1298">
                  <c:v>0</c:v>
                </c:pt>
                <c:pt idx="1299">
                  <c:v>0</c:v>
                </c:pt>
                <c:pt idx="1300">
                  <c:v>0</c:v>
                </c:pt>
                <c:pt idx="1301">
                  <c:v>0</c:v>
                </c:pt>
                <c:pt idx="1302">
                  <c:v>0</c:v>
                </c:pt>
                <c:pt idx="1303">
                  <c:v>0</c:v>
                </c:pt>
                <c:pt idx="1304">
                  <c:v>0</c:v>
                </c:pt>
                <c:pt idx="1305">
                  <c:v>0</c:v>
                </c:pt>
                <c:pt idx="1306">
                  <c:v>1427</c:v>
                </c:pt>
                <c:pt idx="1307">
                  <c:v>1525</c:v>
                </c:pt>
                <c:pt idx="1308">
                  <c:v>1169</c:v>
                </c:pt>
                <c:pt idx="1309">
                  <c:v>1578</c:v>
                </c:pt>
                <c:pt idx="1310">
                  <c:v>1162</c:v>
                </c:pt>
                <c:pt idx="1311">
                  <c:v>1198</c:v>
                </c:pt>
                <c:pt idx="1312">
                  <c:v>1254</c:v>
                </c:pt>
                <c:pt idx="1313">
                  <c:v>1437</c:v>
                </c:pt>
                <c:pt idx="1314">
                  <c:v>1197</c:v>
                </c:pt>
                <c:pt idx="1315">
                  <c:v>1153</c:v>
                </c:pt>
                <c:pt idx="1316">
                  <c:v>338</c:v>
                </c:pt>
                <c:pt idx="1317">
                  <c:v>1261</c:v>
                </c:pt>
                <c:pt idx="1318">
                  <c:v>1177</c:v>
                </c:pt>
                <c:pt idx="1319">
                  <c:v>1199</c:v>
                </c:pt>
                <c:pt idx="1320">
                  <c:v>344</c:v>
                </c:pt>
                <c:pt idx="1321">
                  <c:v>0</c:v>
                </c:pt>
                <c:pt idx="1322">
                  <c:v>0</c:v>
                </c:pt>
                <c:pt idx="1323">
                  <c:v>0</c:v>
                </c:pt>
                <c:pt idx="1324">
                  <c:v>0</c:v>
                </c:pt>
                <c:pt idx="1325">
                  <c:v>0</c:v>
                </c:pt>
                <c:pt idx="1326">
                  <c:v>0</c:v>
                </c:pt>
                <c:pt idx="1327">
                  <c:v>0</c:v>
                </c:pt>
                <c:pt idx="1328">
                  <c:v>0</c:v>
                </c:pt>
                <c:pt idx="1329">
                  <c:v>0</c:v>
                </c:pt>
                <c:pt idx="1330">
                  <c:v>0</c:v>
                </c:pt>
                <c:pt idx="1331">
                  <c:v>145</c:v>
                </c:pt>
                <c:pt idx="1332">
                  <c:v>1694</c:v>
                </c:pt>
                <c:pt idx="1333">
                  <c:v>1365</c:v>
                </c:pt>
                <c:pt idx="1334">
                  <c:v>1143</c:v>
                </c:pt>
                <c:pt idx="1335">
                  <c:v>1138</c:v>
                </c:pt>
                <c:pt idx="1336">
                  <c:v>1196</c:v>
                </c:pt>
                <c:pt idx="1337">
                  <c:v>526</c:v>
                </c:pt>
                <c:pt idx="1338">
                  <c:v>332</c:v>
                </c:pt>
                <c:pt idx="1339">
                  <c:v>1679</c:v>
                </c:pt>
                <c:pt idx="1340">
                  <c:v>62</c:v>
                </c:pt>
                <c:pt idx="1341">
                  <c:v>1210</c:v>
                </c:pt>
                <c:pt idx="1342">
                  <c:v>925</c:v>
                </c:pt>
                <c:pt idx="1343">
                  <c:v>0</c:v>
                </c:pt>
                <c:pt idx="1344">
                  <c:v>1348</c:v>
                </c:pt>
                <c:pt idx="1345">
                  <c:v>28</c:v>
                </c:pt>
                <c:pt idx="1346">
                  <c:v>0</c:v>
                </c:pt>
                <c:pt idx="1347">
                  <c:v>0</c:v>
                </c:pt>
                <c:pt idx="1348">
                  <c:v>0</c:v>
                </c:pt>
                <c:pt idx="1349">
                  <c:v>0</c:v>
                </c:pt>
                <c:pt idx="1350">
                  <c:v>0</c:v>
                </c:pt>
                <c:pt idx="1351">
                  <c:v>0</c:v>
                </c:pt>
                <c:pt idx="1352">
                  <c:v>0</c:v>
                </c:pt>
                <c:pt idx="1353">
                  <c:v>0</c:v>
                </c:pt>
                <c:pt idx="1354">
                  <c:v>0</c:v>
                </c:pt>
                <c:pt idx="1355">
                  <c:v>998</c:v>
                </c:pt>
                <c:pt idx="1356">
                  <c:v>630</c:v>
                </c:pt>
                <c:pt idx="1357">
                  <c:v>0</c:v>
                </c:pt>
                <c:pt idx="1358">
                  <c:v>0</c:v>
                </c:pt>
                <c:pt idx="1359">
                  <c:v>0</c:v>
                </c:pt>
                <c:pt idx="1360">
                  <c:v>0</c:v>
                </c:pt>
                <c:pt idx="1361">
                  <c:v>1608</c:v>
                </c:pt>
                <c:pt idx="1362">
                  <c:v>1163</c:v>
                </c:pt>
                <c:pt idx="1363">
                  <c:v>1160</c:v>
                </c:pt>
                <c:pt idx="1364">
                  <c:v>1066</c:v>
                </c:pt>
                <c:pt idx="1365">
                  <c:v>968</c:v>
                </c:pt>
                <c:pt idx="1366">
                  <c:v>1002</c:v>
                </c:pt>
                <c:pt idx="1367">
                  <c:v>960</c:v>
                </c:pt>
                <c:pt idx="1368">
                  <c:v>272</c:v>
                </c:pt>
                <c:pt idx="1369">
                  <c:v>0</c:v>
                </c:pt>
                <c:pt idx="1370">
                  <c:v>0</c:v>
                </c:pt>
                <c:pt idx="1371">
                  <c:v>0</c:v>
                </c:pt>
                <c:pt idx="1372">
                  <c:v>0</c:v>
                </c:pt>
                <c:pt idx="1373">
                  <c:v>0</c:v>
                </c:pt>
                <c:pt idx="1374">
                  <c:v>0</c:v>
                </c:pt>
                <c:pt idx="1375">
                  <c:v>0</c:v>
                </c:pt>
                <c:pt idx="1376">
                  <c:v>0</c:v>
                </c:pt>
                <c:pt idx="1377">
                  <c:v>0</c:v>
                </c:pt>
                <c:pt idx="1378">
                  <c:v>1589</c:v>
                </c:pt>
                <c:pt idx="1379">
                  <c:v>1159</c:v>
                </c:pt>
                <c:pt idx="1380">
                  <c:v>1073</c:v>
                </c:pt>
                <c:pt idx="1381">
                  <c:v>1466</c:v>
                </c:pt>
                <c:pt idx="1382">
                  <c:v>1347</c:v>
                </c:pt>
                <c:pt idx="1383">
                  <c:v>1334</c:v>
                </c:pt>
                <c:pt idx="1384">
                  <c:v>1169</c:v>
                </c:pt>
                <c:pt idx="1385">
                  <c:v>1292</c:v>
                </c:pt>
                <c:pt idx="1386">
                  <c:v>1181</c:v>
                </c:pt>
                <c:pt idx="1387">
                  <c:v>1218</c:v>
                </c:pt>
                <c:pt idx="1388">
                  <c:v>1309</c:v>
                </c:pt>
                <c:pt idx="1389">
                  <c:v>1211</c:v>
                </c:pt>
                <c:pt idx="1390">
                  <c:v>1153</c:v>
                </c:pt>
                <c:pt idx="1391">
                  <c:v>1183</c:v>
                </c:pt>
                <c:pt idx="1392">
                  <c:v>678</c:v>
                </c:pt>
                <c:pt idx="1393">
                  <c:v>0</c:v>
                </c:pt>
                <c:pt idx="1394">
                  <c:v>0</c:v>
                </c:pt>
                <c:pt idx="1395">
                  <c:v>0</c:v>
                </c:pt>
                <c:pt idx="1396">
                  <c:v>0</c:v>
                </c:pt>
                <c:pt idx="1397">
                  <c:v>0</c:v>
                </c:pt>
                <c:pt idx="1398">
                  <c:v>0</c:v>
                </c:pt>
                <c:pt idx="1399">
                  <c:v>0</c:v>
                </c:pt>
                <c:pt idx="1400">
                  <c:v>0</c:v>
                </c:pt>
                <c:pt idx="1401">
                  <c:v>0</c:v>
                </c:pt>
                <c:pt idx="1402">
                  <c:v>0</c:v>
                </c:pt>
                <c:pt idx="1403">
                  <c:v>0</c:v>
                </c:pt>
                <c:pt idx="1404">
                  <c:v>1938</c:v>
                </c:pt>
                <c:pt idx="1405">
                  <c:v>2399</c:v>
                </c:pt>
                <c:pt idx="1406">
                  <c:v>1324</c:v>
                </c:pt>
                <c:pt idx="1407">
                  <c:v>1602</c:v>
                </c:pt>
                <c:pt idx="1408">
                  <c:v>1191</c:v>
                </c:pt>
                <c:pt idx="1409">
                  <c:v>1111</c:v>
                </c:pt>
                <c:pt idx="1410">
                  <c:v>1513</c:v>
                </c:pt>
                <c:pt idx="1411">
                  <c:v>1167</c:v>
                </c:pt>
                <c:pt idx="1412">
                  <c:v>1174</c:v>
                </c:pt>
                <c:pt idx="1413">
                  <c:v>1133</c:v>
                </c:pt>
                <c:pt idx="1414">
                  <c:v>825</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1263</c:v>
                </c:pt>
                <c:pt idx="1431">
                  <c:v>1229</c:v>
                </c:pt>
                <c:pt idx="1432">
                  <c:v>1387</c:v>
                </c:pt>
                <c:pt idx="1433">
                  <c:v>1350</c:v>
                </c:pt>
                <c:pt idx="1434">
                  <c:v>1217</c:v>
                </c:pt>
                <c:pt idx="1435">
                  <c:v>1522</c:v>
                </c:pt>
                <c:pt idx="1436">
                  <c:v>1470</c:v>
                </c:pt>
                <c:pt idx="1437">
                  <c:v>185</c:v>
                </c:pt>
                <c:pt idx="1438">
                  <c:v>1716</c:v>
                </c:pt>
                <c:pt idx="1439">
                  <c:v>1185</c:v>
                </c:pt>
                <c:pt idx="1440">
                  <c:v>1175</c:v>
                </c:pt>
                <c:pt idx="1441">
                  <c:v>14</c:v>
                </c:pt>
                <c:pt idx="1442">
                  <c:v>0</c:v>
                </c:pt>
                <c:pt idx="1443">
                  <c:v>0</c:v>
                </c:pt>
                <c:pt idx="1444">
                  <c:v>60</c:v>
                </c:pt>
                <c:pt idx="1445">
                  <c:v>360</c:v>
                </c:pt>
                <c:pt idx="1446">
                  <c:v>360</c:v>
                </c:pt>
                <c:pt idx="1447">
                  <c:v>360</c:v>
                </c:pt>
                <c:pt idx="1448">
                  <c:v>360</c:v>
                </c:pt>
                <c:pt idx="1449">
                  <c:v>360</c:v>
                </c:pt>
                <c:pt idx="1450">
                  <c:v>360</c:v>
                </c:pt>
                <c:pt idx="1451">
                  <c:v>1326</c:v>
                </c:pt>
                <c:pt idx="1452">
                  <c:v>1326</c:v>
                </c:pt>
                <c:pt idx="1453">
                  <c:v>1338</c:v>
                </c:pt>
                <c:pt idx="1454">
                  <c:v>1369</c:v>
                </c:pt>
                <c:pt idx="1455">
                  <c:v>1312</c:v>
                </c:pt>
                <c:pt idx="1456">
                  <c:v>1178</c:v>
                </c:pt>
                <c:pt idx="1457">
                  <c:v>1049</c:v>
                </c:pt>
                <c:pt idx="1458">
                  <c:v>206</c:v>
                </c:pt>
                <c:pt idx="1459">
                  <c:v>902</c:v>
                </c:pt>
                <c:pt idx="1460">
                  <c:v>1470</c:v>
                </c:pt>
                <c:pt idx="1461">
                  <c:v>1470</c:v>
                </c:pt>
                <c:pt idx="1462">
                  <c:v>1145</c:v>
                </c:pt>
                <c:pt idx="1463">
                  <c:v>1145</c:v>
                </c:pt>
                <c:pt idx="1464">
                  <c:v>467</c:v>
                </c:pt>
                <c:pt idx="1465">
                  <c:v>130</c:v>
                </c:pt>
                <c:pt idx="1466">
                  <c:v>0</c:v>
                </c:pt>
                <c:pt idx="1467">
                  <c:v>0</c:v>
                </c:pt>
                <c:pt idx="1468">
                  <c:v>0</c:v>
                </c:pt>
                <c:pt idx="1469">
                  <c:v>0</c:v>
                </c:pt>
                <c:pt idx="1470">
                  <c:v>0</c:v>
                </c:pt>
                <c:pt idx="1471">
                  <c:v>0</c:v>
                </c:pt>
                <c:pt idx="1472">
                  <c:v>0</c:v>
                </c:pt>
                <c:pt idx="1473">
                  <c:v>0</c:v>
                </c:pt>
                <c:pt idx="1474">
                  <c:v>0</c:v>
                </c:pt>
                <c:pt idx="1475">
                  <c:v>261</c:v>
                </c:pt>
                <c:pt idx="1476">
                  <c:v>1097</c:v>
                </c:pt>
                <c:pt idx="1477">
                  <c:v>1667</c:v>
                </c:pt>
                <c:pt idx="1478">
                  <c:v>1149</c:v>
                </c:pt>
                <c:pt idx="1479">
                  <c:v>1209</c:v>
                </c:pt>
                <c:pt idx="1480">
                  <c:v>764</c:v>
                </c:pt>
                <c:pt idx="1481">
                  <c:v>0</c:v>
                </c:pt>
                <c:pt idx="1482">
                  <c:v>1366</c:v>
                </c:pt>
                <c:pt idx="1483">
                  <c:v>1448</c:v>
                </c:pt>
                <c:pt idx="1484">
                  <c:v>1313</c:v>
                </c:pt>
                <c:pt idx="1485">
                  <c:v>1225</c:v>
                </c:pt>
                <c:pt idx="1486">
                  <c:v>1163</c:v>
                </c:pt>
                <c:pt idx="1487">
                  <c:v>1100</c:v>
                </c:pt>
                <c:pt idx="1488">
                  <c:v>794</c:v>
                </c:pt>
                <c:pt idx="1489">
                  <c:v>0</c:v>
                </c:pt>
                <c:pt idx="1490">
                  <c:v>0</c:v>
                </c:pt>
                <c:pt idx="1491">
                  <c:v>0</c:v>
                </c:pt>
                <c:pt idx="1492">
                  <c:v>0</c:v>
                </c:pt>
                <c:pt idx="1493">
                  <c:v>0</c:v>
                </c:pt>
                <c:pt idx="1494">
                  <c:v>0</c:v>
                </c:pt>
                <c:pt idx="1495">
                  <c:v>0</c:v>
                </c:pt>
                <c:pt idx="1496">
                  <c:v>0</c:v>
                </c:pt>
                <c:pt idx="1497">
                  <c:v>0</c:v>
                </c:pt>
                <c:pt idx="1498">
                  <c:v>0</c:v>
                </c:pt>
                <c:pt idx="1499">
                  <c:v>223</c:v>
                </c:pt>
                <c:pt idx="1500">
                  <c:v>1291</c:v>
                </c:pt>
                <c:pt idx="1501">
                  <c:v>1330</c:v>
                </c:pt>
                <c:pt idx="1502">
                  <c:v>1797</c:v>
                </c:pt>
                <c:pt idx="1503">
                  <c:v>1569</c:v>
                </c:pt>
                <c:pt idx="1504">
                  <c:v>1469</c:v>
                </c:pt>
                <c:pt idx="1505">
                  <c:v>1365</c:v>
                </c:pt>
                <c:pt idx="1506">
                  <c:v>1353</c:v>
                </c:pt>
                <c:pt idx="1507">
                  <c:v>1318</c:v>
                </c:pt>
                <c:pt idx="1508">
                  <c:v>1325</c:v>
                </c:pt>
                <c:pt idx="1509">
                  <c:v>1359</c:v>
                </c:pt>
                <c:pt idx="1510">
                  <c:v>1163</c:v>
                </c:pt>
                <c:pt idx="1511">
                  <c:v>1161</c:v>
                </c:pt>
                <c:pt idx="1512">
                  <c:v>1184</c:v>
                </c:pt>
                <c:pt idx="1513">
                  <c:v>1165</c:v>
                </c:pt>
                <c:pt idx="1514">
                  <c:v>869</c:v>
                </c:pt>
                <c:pt idx="1515">
                  <c:v>0</c:v>
                </c:pt>
                <c:pt idx="1516">
                  <c:v>0</c:v>
                </c:pt>
                <c:pt idx="1517">
                  <c:v>0</c:v>
                </c:pt>
                <c:pt idx="1518">
                  <c:v>0</c:v>
                </c:pt>
                <c:pt idx="1519">
                  <c:v>0</c:v>
                </c:pt>
                <c:pt idx="1520">
                  <c:v>0</c:v>
                </c:pt>
                <c:pt idx="1521">
                  <c:v>0</c:v>
                </c:pt>
                <c:pt idx="1522">
                  <c:v>0</c:v>
                </c:pt>
                <c:pt idx="1523">
                  <c:v>1265</c:v>
                </c:pt>
                <c:pt idx="1524">
                  <c:v>392</c:v>
                </c:pt>
                <c:pt idx="1525">
                  <c:v>567</c:v>
                </c:pt>
                <c:pt idx="1526">
                  <c:v>1320</c:v>
                </c:pt>
                <c:pt idx="1527">
                  <c:v>1595</c:v>
                </c:pt>
                <c:pt idx="1528">
                  <c:v>1133</c:v>
                </c:pt>
                <c:pt idx="1529">
                  <c:v>1056</c:v>
                </c:pt>
                <c:pt idx="1530">
                  <c:v>1236</c:v>
                </c:pt>
                <c:pt idx="1531">
                  <c:v>1175</c:v>
                </c:pt>
                <c:pt idx="1532">
                  <c:v>1158</c:v>
                </c:pt>
                <c:pt idx="1533">
                  <c:v>1158</c:v>
                </c:pt>
                <c:pt idx="1534">
                  <c:v>1158</c:v>
                </c:pt>
                <c:pt idx="1535">
                  <c:v>1110</c:v>
                </c:pt>
                <c:pt idx="1536">
                  <c:v>0</c:v>
                </c:pt>
                <c:pt idx="1537">
                  <c:v>0</c:v>
                </c:pt>
                <c:pt idx="1538">
                  <c:v>0</c:v>
                </c:pt>
                <c:pt idx="1539">
                  <c:v>0</c:v>
                </c:pt>
                <c:pt idx="1540">
                  <c:v>0</c:v>
                </c:pt>
                <c:pt idx="1541">
                  <c:v>0</c:v>
                </c:pt>
                <c:pt idx="1542">
                  <c:v>0</c:v>
                </c:pt>
                <c:pt idx="1543">
                  <c:v>0</c:v>
                </c:pt>
                <c:pt idx="1544">
                  <c:v>0</c:v>
                </c:pt>
                <c:pt idx="1545">
                  <c:v>0</c:v>
                </c:pt>
                <c:pt idx="1546">
                  <c:v>0</c:v>
                </c:pt>
                <c:pt idx="1547">
                  <c:v>134</c:v>
                </c:pt>
                <c:pt idx="1548">
                  <c:v>1645</c:v>
                </c:pt>
                <c:pt idx="1549">
                  <c:v>1206</c:v>
                </c:pt>
                <c:pt idx="1550">
                  <c:v>1170</c:v>
                </c:pt>
                <c:pt idx="1551">
                  <c:v>1212</c:v>
                </c:pt>
                <c:pt idx="1552">
                  <c:v>1052</c:v>
                </c:pt>
                <c:pt idx="1553">
                  <c:v>0</c:v>
                </c:pt>
                <c:pt idx="1554">
                  <c:v>919</c:v>
                </c:pt>
                <c:pt idx="1555">
                  <c:v>622</c:v>
                </c:pt>
                <c:pt idx="1556">
                  <c:v>576</c:v>
                </c:pt>
                <c:pt idx="1557">
                  <c:v>949</c:v>
                </c:pt>
                <c:pt idx="1558">
                  <c:v>0</c:v>
                </c:pt>
                <c:pt idx="1559">
                  <c:v>1456</c:v>
                </c:pt>
                <c:pt idx="1560">
                  <c:v>0</c:v>
                </c:pt>
                <c:pt idx="1561">
                  <c:v>0</c:v>
                </c:pt>
                <c:pt idx="1562">
                  <c:v>0</c:v>
                </c:pt>
                <c:pt idx="1563">
                  <c:v>0</c:v>
                </c:pt>
                <c:pt idx="1564">
                  <c:v>0</c:v>
                </c:pt>
                <c:pt idx="1565">
                  <c:v>0</c:v>
                </c:pt>
                <c:pt idx="1566">
                  <c:v>0</c:v>
                </c:pt>
                <c:pt idx="1567">
                  <c:v>0</c:v>
                </c:pt>
                <c:pt idx="1568">
                  <c:v>0</c:v>
                </c:pt>
                <c:pt idx="1569">
                  <c:v>606</c:v>
                </c:pt>
                <c:pt idx="1570">
                  <c:v>1528</c:v>
                </c:pt>
                <c:pt idx="1571">
                  <c:v>1185</c:v>
                </c:pt>
                <c:pt idx="1572">
                  <c:v>1470</c:v>
                </c:pt>
                <c:pt idx="1573">
                  <c:v>1657</c:v>
                </c:pt>
                <c:pt idx="1574">
                  <c:v>1160</c:v>
                </c:pt>
                <c:pt idx="1575">
                  <c:v>1269</c:v>
                </c:pt>
                <c:pt idx="1576">
                  <c:v>1293</c:v>
                </c:pt>
                <c:pt idx="1577">
                  <c:v>826</c:v>
                </c:pt>
                <c:pt idx="1578">
                  <c:v>447</c:v>
                </c:pt>
                <c:pt idx="1579">
                  <c:v>1737</c:v>
                </c:pt>
                <c:pt idx="1580">
                  <c:v>478</c:v>
                </c:pt>
                <c:pt idx="1581">
                  <c:v>685</c:v>
                </c:pt>
                <c:pt idx="1582">
                  <c:v>973</c:v>
                </c:pt>
                <c:pt idx="1583">
                  <c:v>92</c:v>
                </c:pt>
                <c:pt idx="1584">
                  <c:v>1592</c:v>
                </c:pt>
                <c:pt idx="1585">
                  <c:v>882</c:v>
                </c:pt>
                <c:pt idx="1586">
                  <c:v>0</c:v>
                </c:pt>
                <c:pt idx="1587">
                  <c:v>0</c:v>
                </c:pt>
                <c:pt idx="1588">
                  <c:v>0</c:v>
                </c:pt>
                <c:pt idx="1589">
                  <c:v>0</c:v>
                </c:pt>
                <c:pt idx="1590">
                  <c:v>0</c:v>
                </c:pt>
                <c:pt idx="1591">
                  <c:v>0</c:v>
                </c:pt>
                <c:pt idx="1592">
                  <c:v>0</c:v>
                </c:pt>
                <c:pt idx="1593">
                  <c:v>0</c:v>
                </c:pt>
                <c:pt idx="1594">
                  <c:v>0</c:v>
                </c:pt>
                <c:pt idx="1595">
                  <c:v>0</c:v>
                </c:pt>
                <c:pt idx="1596">
                  <c:v>1436</c:v>
                </c:pt>
                <c:pt idx="1597">
                  <c:v>1214</c:v>
                </c:pt>
                <c:pt idx="1598">
                  <c:v>1175</c:v>
                </c:pt>
                <c:pt idx="1599">
                  <c:v>76</c:v>
                </c:pt>
                <c:pt idx="1600">
                  <c:v>1499</c:v>
                </c:pt>
                <c:pt idx="1601">
                  <c:v>103</c:v>
                </c:pt>
                <c:pt idx="1602">
                  <c:v>962</c:v>
                </c:pt>
                <c:pt idx="1603">
                  <c:v>657</c:v>
                </c:pt>
                <c:pt idx="1604">
                  <c:v>107</c:v>
                </c:pt>
                <c:pt idx="1605">
                  <c:v>1465</c:v>
                </c:pt>
                <c:pt idx="1606">
                  <c:v>0</c:v>
                </c:pt>
                <c:pt idx="1607">
                  <c:v>1286</c:v>
                </c:pt>
                <c:pt idx="1608">
                  <c:v>360</c:v>
                </c:pt>
                <c:pt idx="1609">
                  <c:v>1056</c:v>
                </c:pt>
                <c:pt idx="1610">
                  <c:v>613</c:v>
                </c:pt>
                <c:pt idx="1611">
                  <c:v>0</c:v>
                </c:pt>
                <c:pt idx="1612">
                  <c:v>0</c:v>
                </c:pt>
                <c:pt idx="1613">
                  <c:v>0</c:v>
                </c:pt>
                <c:pt idx="1614">
                  <c:v>0</c:v>
                </c:pt>
                <c:pt idx="1615">
                  <c:v>0</c:v>
                </c:pt>
                <c:pt idx="1616">
                  <c:v>0</c:v>
                </c:pt>
                <c:pt idx="1617">
                  <c:v>0</c:v>
                </c:pt>
                <c:pt idx="1618">
                  <c:v>0</c:v>
                </c:pt>
                <c:pt idx="1619">
                  <c:v>0</c:v>
                </c:pt>
                <c:pt idx="1620">
                  <c:v>0</c:v>
                </c:pt>
                <c:pt idx="1621">
                  <c:v>0</c:v>
                </c:pt>
                <c:pt idx="1622">
                  <c:v>562</c:v>
                </c:pt>
                <c:pt idx="1623">
                  <c:v>1383</c:v>
                </c:pt>
                <c:pt idx="1624">
                  <c:v>1585</c:v>
                </c:pt>
                <c:pt idx="1625">
                  <c:v>1498</c:v>
                </c:pt>
                <c:pt idx="1626">
                  <c:v>1364</c:v>
                </c:pt>
                <c:pt idx="1627">
                  <c:v>1336</c:v>
                </c:pt>
                <c:pt idx="1628">
                  <c:v>1274</c:v>
                </c:pt>
                <c:pt idx="1629">
                  <c:v>0</c:v>
                </c:pt>
                <c:pt idx="1630">
                  <c:v>1450</c:v>
                </c:pt>
                <c:pt idx="1631">
                  <c:v>615</c:v>
                </c:pt>
                <c:pt idx="1632">
                  <c:v>0</c:v>
                </c:pt>
                <c:pt idx="1633">
                  <c:v>0</c:v>
                </c:pt>
                <c:pt idx="1634">
                  <c:v>0</c:v>
                </c:pt>
                <c:pt idx="1635">
                  <c:v>0</c:v>
                </c:pt>
                <c:pt idx="1636">
                  <c:v>0</c:v>
                </c:pt>
                <c:pt idx="1637">
                  <c:v>0</c:v>
                </c:pt>
                <c:pt idx="1638">
                  <c:v>0</c:v>
                </c:pt>
                <c:pt idx="1639">
                  <c:v>0</c:v>
                </c:pt>
                <c:pt idx="1640">
                  <c:v>0</c:v>
                </c:pt>
                <c:pt idx="1641">
                  <c:v>0</c:v>
                </c:pt>
                <c:pt idx="1642">
                  <c:v>0</c:v>
                </c:pt>
                <c:pt idx="1643">
                  <c:v>1638</c:v>
                </c:pt>
                <c:pt idx="1644">
                  <c:v>1351</c:v>
                </c:pt>
                <c:pt idx="1645">
                  <c:v>1159</c:v>
                </c:pt>
                <c:pt idx="1646">
                  <c:v>1339</c:v>
                </c:pt>
                <c:pt idx="1647">
                  <c:v>1201</c:v>
                </c:pt>
                <c:pt idx="1648">
                  <c:v>1271</c:v>
                </c:pt>
                <c:pt idx="1649">
                  <c:v>1849</c:v>
                </c:pt>
                <c:pt idx="1650">
                  <c:v>1420</c:v>
                </c:pt>
                <c:pt idx="1651">
                  <c:v>1450</c:v>
                </c:pt>
                <c:pt idx="1652">
                  <c:v>1104</c:v>
                </c:pt>
                <c:pt idx="1653">
                  <c:v>156</c:v>
                </c:pt>
                <c:pt idx="1654">
                  <c:v>1468</c:v>
                </c:pt>
                <c:pt idx="1655">
                  <c:v>897</c:v>
                </c:pt>
                <c:pt idx="1656">
                  <c:v>0</c:v>
                </c:pt>
                <c:pt idx="1657">
                  <c:v>0</c:v>
                </c:pt>
                <c:pt idx="1658">
                  <c:v>0</c:v>
                </c:pt>
                <c:pt idx="1659">
                  <c:v>0</c:v>
                </c:pt>
                <c:pt idx="1660">
                  <c:v>0</c:v>
                </c:pt>
                <c:pt idx="1661">
                  <c:v>0</c:v>
                </c:pt>
                <c:pt idx="1662">
                  <c:v>0</c:v>
                </c:pt>
                <c:pt idx="1663">
                  <c:v>0</c:v>
                </c:pt>
                <c:pt idx="1664">
                  <c:v>0</c:v>
                </c:pt>
                <c:pt idx="1665">
                  <c:v>0</c:v>
                </c:pt>
                <c:pt idx="1666">
                  <c:v>0</c:v>
                </c:pt>
                <c:pt idx="1667">
                  <c:v>683</c:v>
                </c:pt>
                <c:pt idx="1668">
                  <c:v>828</c:v>
                </c:pt>
                <c:pt idx="1669">
                  <c:v>1328</c:v>
                </c:pt>
                <c:pt idx="1670">
                  <c:v>1206</c:v>
                </c:pt>
                <c:pt idx="1671">
                  <c:v>1540</c:v>
                </c:pt>
                <c:pt idx="1672">
                  <c:v>1330</c:v>
                </c:pt>
                <c:pt idx="1673">
                  <c:v>1339</c:v>
                </c:pt>
                <c:pt idx="1674">
                  <c:v>1367</c:v>
                </c:pt>
                <c:pt idx="1675">
                  <c:v>1324</c:v>
                </c:pt>
                <c:pt idx="1676">
                  <c:v>1218</c:v>
                </c:pt>
                <c:pt idx="1677">
                  <c:v>0</c:v>
                </c:pt>
                <c:pt idx="1678">
                  <c:v>1569</c:v>
                </c:pt>
                <c:pt idx="1679">
                  <c:v>1066</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437</c:v>
                </c:pt>
                <c:pt idx="1694">
                  <c:v>581</c:v>
                </c:pt>
                <c:pt idx="1695">
                  <c:v>0</c:v>
                </c:pt>
                <c:pt idx="1696">
                  <c:v>0</c:v>
                </c:pt>
                <c:pt idx="1697">
                  <c:v>196</c:v>
                </c:pt>
                <c:pt idx="1698">
                  <c:v>1714</c:v>
                </c:pt>
                <c:pt idx="1699">
                  <c:v>1358</c:v>
                </c:pt>
                <c:pt idx="1700">
                  <c:v>1483</c:v>
                </c:pt>
                <c:pt idx="1701">
                  <c:v>1316</c:v>
                </c:pt>
                <c:pt idx="1702">
                  <c:v>1230</c:v>
                </c:pt>
                <c:pt idx="1703">
                  <c:v>1040</c:v>
                </c:pt>
                <c:pt idx="1704">
                  <c:v>0</c:v>
                </c:pt>
                <c:pt idx="1705">
                  <c:v>0</c:v>
                </c:pt>
                <c:pt idx="1706">
                  <c:v>0</c:v>
                </c:pt>
                <c:pt idx="1707">
                  <c:v>0</c:v>
                </c:pt>
                <c:pt idx="1708">
                  <c:v>0</c:v>
                </c:pt>
                <c:pt idx="1709">
                  <c:v>0</c:v>
                </c:pt>
                <c:pt idx="1710">
                  <c:v>0</c:v>
                </c:pt>
                <c:pt idx="1711">
                  <c:v>0</c:v>
                </c:pt>
                <c:pt idx="1712">
                  <c:v>0</c:v>
                </c:pt>
                <c:pt idx="1713">
                  <c:v>0</c:v>
                </c:pt>
                <c:pt idx="1714">
                  <c:v>586</c:v>
                </c:pt>
                <c:pt idx="1715">
                  <c:v>1557</c:v>
                </c:pt>
                <c:pt idx="1716">
                  <c:v>1502</c:v>
                </c:pt>
                <c:pt idx="1717">
                  <c:v>1165</c:v>
                </c:pt>
                <c:pt idx="1718">
                  <c:v>1179</c:v>
                </c:pt>
                <c:pt idx="1719">
                  <c:v>1191</c:v>
                </c:pt>
                <c:pt idx="1720">
                  <c:v>1166</c:v>
                </c:pt>
                <c:pt idx="1721">
                  <c:v>1195</c:v>
                </c:pt>
                <c:pt idx="1722">
                  <c:v>849</c:v>
                </c:pt>
                <c:pt idx="1723">
                  <c:v>0</c:v>
                </c:pt>
                <c:pt idx="1724">
                  <c:v>1450</c:v>
                </c:pt>
                <c:pt idx="1725">
                  <c:v>215</c:v>
                </c:pt>
                <c:pt idx="1726">
                  <c:v>432</c:v>
                </c:pt>
                <c:pt idx="1727">
                  <c:v>1094</c:v>
                </c:pt>
                <c:pt idx="1728">
                  <c:v>0</c:v>
                </c:pt>
                <c:pt idx="1729">
                  <c:v>0</c:v>
                </c:pt>
                <c:pt idx="1730">
                  <c:v>0</c:v>
                </c:pt>
                <c:pt idx="1731">
                  <c:v>0</c:v>
                </c:pt>
                <c:pt idx="1732">
                  <c:v>0</c:v>
                </c:pt>
                <c:pt idx="1733">
                  <c:v>0</c:v>
                </c:pt>
                <c:pt idx="1734">
                  <c:v>0</c:v>
                </c:pt>
                <c:pt idx="1735">
                  <c:v>0</c:v>
                </c:pt>
                <c:pt idx="1736">
                  <c:v>0</c:v>
                </c:pt>
                <c:pt idx="1737">
                  <c:v>0</c:v>
                </c:pt>
                <c:pt idx="1738">
                  <c:v>0</c:v>
                </c:pt>
                <c:pt idx="1739">
                  <c:v>1100</c:v>
                </c:pt>
                <c:pt idx="1740">
                  <c:v>1284</c:v>
                </c:pt>
                <c:pt idx="1741">
                  <c:v>1353</c:v>
                </c:pt>
                <c:pt idx="1742">
                  <c:v>998</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27</c:v>
                </c:pt>
                <c:pt idx="1762">
                  <c:v>1787</c:v>
                </c:pt>
                <c:pt idx="1763">
                  <c:v>1354</c:v>
                </c:pt>
                <c:pt idx="1764">
                  <c:v>1321</c:v>
                </c:pt>
                <c:pt idx="1765">
                  <c:v>1402</c:v>
                </c:pt>
                <c:pt idx="1766">
                  <c:v>1189</c:v>
                </c:pt>
                <c:pt idx="1767">
                  <c:v>1203</c:v>
                </c:pt>
                <c:pt idx="1768">
                  <c:v>1206</c:v>
                </c:pt>
                <c:pt idx="1769">
                  <c:v>1327</c:v>
                </c:pt>
                <c:pt idx="1770">
                  <c:v>1314</c:v>
                </c:pt>
                <c:pt idx="1771">
                  <c:v>1372</c:v>
                </c:pt>
                <c:pt idx="1772">
                  <c:v>1431</c:v>
                </c:pt>
                <c:pt idx="1773">
                  <c:v>1379</c:v>
                </c:pt>
                <c:pt idx="1774">
                  <c:v>1151</c:v>
                </c:pt>
                <c:pt idx="1775">
                  <c:v>1209</c:v>
                </c:pt>
                <c:pt idx="1776">
                  <c:v>1258</c:v>
                </c:pt>
                <c:pt idx="1777">
                  <c:v>518</c:v>
                </c:pt>
                <c:pt idx="1778">
                  <c:v>0</c:v>
                </c:pt>
                <c:pt idx="1779">
                  <c:v>0</c:v>
                </c:pt>
                <c:pt idx="1780">
                  <c:v>0</c:v>
                </c:pt>
                <c:pt idx="1781">
                  <c:v>0</c:v>
                </c:pt>
                <c:pt idx="1782">
                  <c:v>742</c:v>
                </c:pt>
                <c:pt idx="1783">
                  <c:v>1427</c:v>
                </c:pt>
                <c:pt idx="1784">
                  <c:v>1319</c:v>
                </c:pt>
                <c:pt idx="1785">
                  <c:v>1353</c:v>
                </c:pt>
                <c:pt idx="1786">
                  <c:v>1348</c:v>
                </c:pt>
                <c:pt idx="1787">
                  <c:v>1157</c:v>
                </c:pt>
                <c:pt idx="1788">
                  <c:v>758</c:v>
                </c:pt>
                <c:pt idx="1789">
                  <c:v>1072</c:v>
                </c:pt>
                <c:pt idx="1790">
                  <c:v>1260</c:v>
                </c:pt>
                <c:pt idx="1791">
                  <c:v>64</c:v>
                </c:pt>
                <c:pt idx="1792">
                  <c:v>1606</c:v>
                </c:pt>
                <c:pt idx="1793">
                  <c:v>667</c:v>
                </c:pt>
                <c:pt idx="1794">
                  <c:v>480</c:v>
                </c:pt>
                <c:pt idx="1795">
                  <c:v>1650</c:v>
                </c:pt>
                <c:pt idx="1796">
                  <c:v>754</c:v>
                </c:pt>
                <c:pt idx="1797">
                  <c:v>303</c:v>
                </c:pt>
                <c:pt idx="1798">
                  <c:v>1514</c:v>
                </c:pt>
                <c:pt idx="1799">
                  <c:v>574</c:v>
                </c:pt>
                <c:pt idx="1800">
                  <c:v>0</c:v>
                </c:pt>
                <c:pt idx="1801">
                  <c:v>0</c:v>
                </c:pt>
                <c:pt idx="1802">
                  <c:v>0</c:v>
                </c:pt>
                <c:pt idx="1803">
                  <c:v>0</c:v>
                </c:pt>
                <c:pt idx="1804">
                  <c:v>0</c:v>
                </c:pt>
                <c:pt idx="1805">
                  <c:v>0</c:v>
                </c:pt>
                <c:pt idx="1806">
                  <c:v>0</c:v>
                </c:pt>
                <c:pt idx="1807">
                  <c:v>0</c:v>
                </c:pt>
                <c:pt idx="1808">
                  <c:v>0</c:v>
                </c:pt>
                <c:pt idx="1809">
                  <c:v>1467</c:v>
                </c:pt>
                <c:pt idx="1810">
                  <c:v>1379</c:v>
                </c:pt>
                <c:pt idx="1811">
                  <c:v>1500</c:v>
                </c:pt>
                <c:pt idx="1812">
                  <c:v>1189</c:v>
                </c:pt>
                <c:pt idx="1813">
                  <c:v>1349</c:v>
                </c:pt>
                <c:pt idx="1814">
                  <c:v>629</c:v>
                </c:pt>
                <c:pt idx="1815">
                  <c:v>134</c:v>
                </c:pt>
                <c:pt idx="1816">
                  <c:v>821</c:v>
                </c:pt>
                <c:pt idx="1817">
                  <c:v>444</c:v>
                </c:pt>
                <c:pt idx="1818">
                  <c:v>516</c:v>
                </c:pt>
                <c:pt idx="1819">
                  <c:v>1439</c:v>
                </c:pt>
                <c:pt idx="1820">
                  <c:v>610</c:v>
                </c:pt>
                <c:pt idx="1821">
                  <c:v>1043</c:v>
                </c:pt>
                <c:pt idx="1822">
                  <c:v>1390</c:v>
                </c:pt>
                <c:pt idx="1823">
                  <c:v>1437</c:v>
                </c:pt>
                <c:pt idx="1824">
                  <c:v>10</c:v>
                </c:pt>
                <c:pt idx="1825">
                  <c:v>0</c:v>
                </c:pt>
                <c:pt idx="1826">
                  <c:v>0</c:v>
                </c:pt>
                <c:pt idx="1827">
                  <c:v>0</c:v>
                </c:pt>
                <c:pt idx="1828">
                  <c:v>0</c:v>
                </c:pt>
                <c:pt idx="1829">
                  <c:v>0</c:v>
                </c:pt>
                <c:pt idx="1830">
                  <c:v>0</c:v>
                </c:pt>
                <c:pt idx="1831">
                  <c:v>0</c:v>
                </c:pt>
                <c:pt idx="1832">
                  <c:v>0</c:v>
                </c:pt>
                <c:pt idx="1833">
                  <c:v>0</c:v>
                </c:pt>
                <c:pt idx="1834">
                  <c:v>0</c:v>
                </c:pt>
                <c:pt idx="1835">
                  <c:v>1774</c:v>
                </c:pt>
                <c:pt idx="1836">
                  <c:v>1530</c:v>
                </c:pt>
                <c:pt idx="1837">
                  <c:v>1447</c:v>
                </c:pt>
                <c:pt idx="1838">
                  <c:v>1538</c:v>
                </c:pt>
                <c:pt idx="1839">
                  <c:v>1022</c:v>
                </c:pt>
                <c:pt idx="1840">
                  <c:v>1389</c:v>
                </c:pt>
                <c:pt idx="1841">
                  <c:v>1137</c:v>
                </c:pt>
                <c:pt idx="1842">
                  <c:v>1211</c:v>
                </c:pt>
                <c:pt idx="1843">
                  <c:v>1319</c:v>
                </c:pt>
                <c:pt idx="1844">
                  <c:v>112</c:v>
                </c:pt>
                <c:pt idx="1845">
                  <c:v>1130</c:v>
                </c:pt>
                <c:pt idx="1846">
                  <c:v>1644</c:v>
                </c:pt>
                <c:pt idx="1847">
                  <c:v>1166</c:v>
                </c:pt>
                <c:pt idx="1848">
                  <c:v>887</c:v>
                </c:pt>
                <c:pt idx="1849">
                  <c:v>0</c:v>
                </c:pt>
                <c:pt idx="1850">
                  <c:v>0</c:v>
                </c:pt>
                <c:pt idx="1851">
                  <c:v>0</c:v>
                </c:pt>
                <c:pt idx="1852">
                  <c:v>0</c:v>
                </c:pt>
                <c:pt idx="1853">
                  <c:v>0</c:v>
                </c:pt>
                <c:pt idx="1854">
                  <c:v>0</c:v>
                </c:pt>
                <c:pt idx="1855">
                  <c:v>0</c:v>
                </c:pt>
                <c:pt idx="1856">
                  <c:v>0</c:v>
                </c:pt>
                <c:pt idx="1857">
                  <c:v>0</c:v>
                </c:pt>
                <c:pt idx="1858">
                  <c:v>0</c:v>
                </c:pt>
                <c:pt idx="1859">
                  <c:v>0</c:v>
                </c:pt>
                <c:pt idx="1860">
                  <c:v>1089</c:v>
                </c:pt>
                <c:pt idx="1861">
                  <c:v>66</c:v>
                </c:pt>
                <c:pt idx="1862">
                  <c:v>209</c:v>
                </c:pt>
                <c:pt idx="1863">
                  <c:v>0</c:v>
                </c:pt>
                <c:pt idx="1864">
                  <c:v>0</c:v>
                </c:pt>
                <c:pt idx="1865">
                  <c:v>1352</c:v>
                </c:pt>
                <c:pt idx="1866">
                  <c:v>1317</c:v>
                </c:pt>
                <c:pt idx="1867">
                  <c:v>1152</c:v>
                </c:pt>
                <c:pt idx="1868">
                  <c:v>1145</c:v>
                </c:pt>
                <c:pt idx="1869">
                  <c:v>1089</c:v>
                </c:pt>
                <c:pt idx="1870">
                  <c:v>1355</c:v>
                </c:pt>
                <c:pt idx="1871">
                  <c:v>1159</c:v>
                </c:pt>
                <c:pt idx="1872">
                  <c:v>1102</c:v>
                </c:pt>
                <c:pt idx="1873">
                  <c:v>0</c:v>
                </c:pt>
                <c:pt idx="1874">
                  <c:v>0</c:v>
                </c:pt>
                <c:pt idx="1875">
                  <c:v>0</c:v>
                </c:pt>
                <c:pt idx="1876">
                  <c:v>0</c:v>
                </c:pt>
                <c:pt idx="1877">
                  <c:v>0</c:v>
                </c:pt>
                <c:pt idx="1878">
                  <c:v>0</c:v>
                </c:pt>
                <c:pt idx="1879">
                  <c:v>0</c:v>
                </c:pt>
                <c:pt idx="1880">
                  <c:v>0</c:v>
                </c:pt>
                <c:pt idx="1881">
                  <c:v>0</c:v>
                </c:pt>
                <c:pt idx="1882">
                  <c:v>0</c:v>
                </c:pt>
                <c:pt idx="1883">
                  <c:v>158</c:v>
                </c:pt>
                <c:pt idx="1884">
                  <c:v>1719</c:v>
                </c:pt>
                <c:pt idx="1885">
                  <c:v>1352</c:v>
                </c:pt>
                <c:pt idx="1886">
                  <c:v>1145</c:v>
                </c:pt>
                <c:pt idx="1887">
                  <c:v>1182</c:v>
                </c:pt>
                <c:pt idx="1888">
                  <c:v>1366</c:v>
                </c:pt>
                <c:pt idx="1889">
                  <c:v>1179</c:v>
                </c:pt>
                <c:pt idx="1890">
                  <c:v>255</c:v>
                </c:pt>
                <c:pt idx="1891">
                  <c:v>1378</c:v>
                </c:pt>
                <c:pt idx="1892">
                  <c:v>1414</c:v>
                </c:pt>
                <c:pt idx="1893">
                  <c:v>1040</c:v>
                </c:pt>
                <c:pt idx="1894">
                  <c:v>0</c:v>
                </c:pt>
                <c:pt idx="1895">
                  <c:v>1213</c:v>
                </c:pt>
                <c:pt idx="1896">
                  <c:v>82</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1623</c:v>
                </c:pt>
                <c:pt idx="1912">
                  <c:v>1214</c:v>
                </c:pt>
                <c:pt idx="1913">
                  <c:v>1186</c:v>
                </c:pt>
                <c:pt idx="1914">
                  <c:v>1161</c:v>
                </c:pt>
                <c:pt idx="1915">
                  <c:v>1194</c:v>
                </c:pt>
                <c:pt idx="1916">
                  <c:v>1161</c:v>
                </c:pt>
                <c:pt idx="1917">
                  <c:v>1180</c:v>
                </c:pt>
                <c:pt idx="1918">
                  <c:v>1176</c:v>
                </c:pt>
                <c:pt idx="1919">
                  <c:v>1164</c:v>
                </c:pt>
                <c:pt idx="1920">
                  <c:v>511</c:v>
                </c:pt>
                <c:pt idx="1921">
                  <c:v>0</c:v>
                </c:pt>
                <c:pt idx="1922">
                  <c:v>0</c:v>
                </c:pt>
                <c:pt idx="1923">
                  <c:v>0</c:v>
                </c:pt>
                <c:pt idx="1924">
                  <c:v>0</c:v>
                </c:pt>
                <c:pt idx="1925">
                  <c:v>0</c:v>
                </c:pt>
                <c:pt idx="1926">
                  <c:v>0</c:v>
                </c:pt>
                <c:pt idx="1927">
                  <c:v>0</c:v>
                </c:pt>
                <c:pt idx="1928">
                  <c:v>0</c:v>
                </c:pt>
                <c:pt idx="1929">
                  <c:v>0</c:v>
                </c:pt>
                <c:pt idx="1930">
                  <c:v>0</c:v>
                </c:pt>
                <c:pt idx="1931">
                  <c:v>0</c:v>
                </c:pt>
                <c:pt idx="1932">
                  <c:v>346</c:v>
                </c:pt>
                <c:pt idx="1933">
                  <c:v>1561</c:v>
                </c:pt>
                <c:pt idx="1934">
                  <c:v>1176</c:v>
                </c:pt>
                <c:pt idx="1935">
                  <c:v>1217</c:v>
                </c:pt>
                <c:pt idx="1936">
                  <c:v>577</c:v>
                </c:pt>
                <c:pt idx="1937">
                  <c:v>1287</c:v>
                </c:pt>
                <c:pt idx="1938">
                  <c:v>1309</c:v>
                </c:pt>
                <c:pt idx="1939">
                  <c:v>1175</c:v>
                </c:pt>
                <c:pt idx="1940">
                  <c:v>691</c:v>
                </c:pt>
                <c:pt idx="1941">
                  <c:v>0</c:v>
                </c:pt>
                <c:pt idx="1942">
                  <c:v>1523</c:v>
                </c:pt>
                <c:pt idx="1943">
                  <c:v>1100</c:v>
                </c:pt>
                <c:pt idx="1944">
                  <c:v>1367</c:v>
                </c:pt>
                <c:pt idx="1945">
                  <c:v>583</c:v>
                </c:pt>
                <c:pt idx="1946">
                  <c:v>0</c:v>
                </c:pt>
                <c:pt idx="1947">
                  <c:v>0</c:v>
                </c:pt>
                <c:pt idx="1948">
                  <c:v>0</c:v>
                </c:pt>
                <c:pt idx="1949">
                  <c:v>0</c:v>
                </c:pt>
                <c:pt idx="1950">
                  <c:v>0</c:v>
                </c:pt>
                <c:pt idx="1951">
                  <c:v>0</c:v>
                </c:pt>
                <c:pt idx="1952">
                  <c:v>0</c:v>
                </c:pt>
                <c:pt idx="1953">
                  <c:v>0</c:v>
                </c:pt>
                <c:pt idx="1954">
                  <c:v>0</c:v>
                </c:pt>
                <c:pt idx="1955">
                  <c:v>0</c:v>
                </c:pt>
                <c:pt idx="1956">
                  <c:v>0</c:v>
                </c:pt>
                <c:pt idx="1957">
                  <c:v>1578</c:v>
                </c:pt>
                <c:pt idx="1958">
                  <c:v>2070</c:v>
                </c:pt>
                <c:pt idx="1959">
                  <c:v>2815</c:v>
                </c:pt>
                <c:pt idx="1960">
                  <c:v>1474</c:v>
                </c:pt>
                <c:pt idx="1961">
                  <c:v>1175</c:v>
                </c:pt>
                <c:pt idx="1962">
                  <c:v>6</c:v>
                </c:pt>
                <c:pt idx="1963">
                  <c:v>1168</c:v>
                </c:pt>
                <c:pt idx="1964">
                  <c:v>940</c:v>
                </c:pt>
                <c:pt idx="1965">
                  <c:v>0</c:v>
                </c:pt>
                <c:pt idx="1966">
                  <c:v>1293</c:v>
                </c:pt>
                <c:pt idx="1967">
                  <c:v>765</c:v>
                </c:pt>
                <c:pt idx="1968">
                  <c:v>921</c:v>
                </c:pt>
                <c:pt idx="1969">
                  <c:v>339</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1439</c:v>
                </c:pt>
                <c:pt idx="1987">
                  <c:v>1325</c:v>
                </c:pt>
                <c:pt idx="1988">
                  <c:v>1203</c:v>
                </c:pt>
                <c:pt idx="1989">
                  <c:v>1320</c:v>
                </c:pt>
                <c:pt idx="1990">
                  <c:v>1269</c:v>
                </c:pt>
                <c:pt idx="1991">
                  <c:v>1446</c:v>
                </c:pt>
                <c:pt idx="1992">
                  <c:v>754</c:v>
                </c:pt>
                <c:pt idx="1993">
                  <c:v>0</c:v>
                </c:pt>
                <c:pt idx="1994">
                  <c:v>0</c:v>
                </c:pt>
                <c:pt idx="1995">
                  <c:v>0</c:v>
                </c:pt>
                <c:pt idx="1996">
                  <c:v>0</c:v>
                </c:pt>
                <c:pt idx="1997">
                  <c:v>0</c:v>
                </c:pt>
                <c:pt idx="1998">
                  <c:v>0</c:v>
                </c:pt>
                <c:pt idx="1999">
                  <c:v>0</c:v>
                </c:pt>
                <c:pt idx="2000">
                  <c:v>0</c:v>
                </c:pt>
                <c:pt idx="2001">
                  <c:v>0</c:v>
                </c:pt>
                <c:pt idx="2002">
                  <c:v>0</c:v>
                </c:pt>
                <c:pt idx="2003">
                  <c:v>0</c:v>
                </c:pt>
                <c:pt idx="2004">
                  <c:v>1372</c:v>
                </c:pt>
                <c:pt idx="2005">
                  <c:v>1350</c:v>
                </c:pt>
                <c:pt idx="2006">
                  <c:v>392</c:v>
                </c:pt>
                <c:pt idx="2007">
                  <c:v>0</c:v>
                </c:pt>
                <c:pt idx="2008">
                  <c:v>665</c:v>
                </c:pt>
                <c:pt idx="2009">
                  <c:v>1489</c:v>
                </c:pt>
                <c:pt idx="2010">
                  <c:v>1382</c:v>
                </c:pt>
                <c:pt idx="2011">
                  <c:v>1211</c:v>
                </c:pt>
                <c:pt idx="2012">
                  <c:v>1307</c:v>
                </c:pt>
                <c:pt idx="2013">
                  <c:v>1192</c:v>
                </c:pt>
                <c:pt idx="2014">
                  <c:v>1148</c:v>
                </c:pt>
                <c:pt idx="2015">
                  <c:v>1166</c:v>
                </c:pt>
                <c:pt idx="2016">
                  <c:v>240</c:v>
                </c:pt>
                <c:pt idx="2017">
                  <c:v>0</c:v>
                </c:pt>
                <c:pt idx="2018">
                  <c:v>0</c:v>
                </c:pt>
                <c:pt idx="2019">
                  <c:v>0</c:v>
                </c:pt>
                <c:pt idx="2020">
                  <c:v>0</c:v>
                </c:pt>
                <c:pt idx="2021">
                  <c:v>0</c:v>
                </c:pt>
                <c:pt idx="2022">
                  <c:v>0</c:v>
                </c:pt>
                <c:pt idx="2023">
                  <c:v>0</c:v>
                </c:pt>
                <c:pt idx="2024">
                  <c:v>0</c:v>
                </c:pt>
                <c:pt idx="2025">
                  <c:v>0</c:v>
                </c:pt>
                <c:pt idx="2026">
                  <c:v>827</c:v>
                </c:pt>
                <c:pt idx="2027">
                  <c:v>1673</c:v>
                </c:pt>
                <c:pt idx="2028">
                  <c:v>1345</c:v>
                </c:pt>
                <c:pt idx="2029">
                  <c:v>1269</c:v>
                </c:pt>
                <c:pt idx="2030">
                  <c:v>1382</c:v>
                </c:pt>
                <c:pt idx="2031">
                  <c:v>1195</c:v>
                </c:pt>
                <c:pt idx="2032">
                  <c:v>1337</c:v>
                </c:pt>
                <c:pt idx="2033">
                  <c:v>1345</c:v>
                </c:pt>
                <c:pt idx="2034">
                  <c:v>1078</c:v>
                </c:pt>
                <c:pt idx="2035">
                  <c:v>1000</c:v>
                </c:pt>
                <c:pt idx="2036">
                  <c:v>1500</c:v>
                </c:pt>
                <c:pt idx="2037">
                  <c:v>1203</c:v>
                </c:pt>
                <c:pt idx="2038">
                  <c:v>1333</c:v>
                </c:pt>
                <c:pt idx="2039">
                  <c:v>116</c:v>
                </c:pt>
                <c:pt idx="2040">
                  <c:v>1368</c:v>
                </c:pt>
                <c:pt idx="2041">
                  <c:v>354</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241</c:v>
                </c:pt>
                <c:pt idx="2057">
                  <c:v>1184</c:v>
                </c:pt>
                <c:pt idx="2058">
                  <c:v>1536</c:v>
                </c:pt>
                <c:pt idx="2059">
                  <c:v>984</c:v>
                </c:pt>
                <c:pt idx="2060">
                  <c:v>1495</c:v>
                </c:pt>
                <c:pt idx="2061">
                  <c:v>1408</c:v>
                </c:pt>
                <c:pt idx="2062">
                  <c:v>1366</c:v>
                </c:pt>
                <c:pt idx="2063">
                  <c:v>1350</c:v>
                </c:pt>
                <c:pt idx="2064">
                  <c:v>995</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676</c:v>
                </c:pt>
                <c:pt idx="2078">
                  <c:v>1014</c:v>
                </c:pt>
                <c:pt idx="2079">
                  <c:v>1014</c:v>
                </c:pt>
                <c:pt idx="2080">
                  <c:v>1014</c:v>
                </c:pt>
                <c:pt idx="2081">
                  <c:v>1014</c:v>
                </c:pt>
                <c:pt idx="2082">
                  <c:v>1197</c:v>
                </c:pt>
                <c:pt idx="2083">
                  <c:v>1336</c:v>
                </c:pt>
                <c:pt idx="2084">
                  <c:v>1216</c:v>
                </c:pt>
                <c:pt idx="2085">
                  <c:v>1470</c:v>
                </c:pt>
                <c:pt idx="2086">
                  <c:v>1200</c:v>
                </c:pt>
                <c:pt idx="2087">
                  <c:v>1206</c:v>
                </c:pt>
                <c:pt idx="2088">
                  <c:v>399</c:v>
                </c:pt>
                <c:pt idx="2089">
                  <c:v>134</c:v>
                </c:pt>
                <c:pt idx="2090">
                  <c:v>0</c:v>
                </c:pt>
                <c:pt idx="2091">
                  <c:v>0</c:v>
                </c:pt>
                <c:pt idx="2092">
                  <c:v>0</c:v>
                </c:pt>
                <c:pt idx="2093">
                  <c:v>0</c:v>
                </c:pt>
                <c:pt idx="2094">
                  <c:v>0</c:v>
                </c:pt>
                <c:pt idx="2095">
                  <c:v>0</c:v>
                </c:pt>
                <c:pt idx="2096">
                  <c:v>0</c:v>
                </c:pt>
                <c:pt idx="2097">
                  <c:v>0</c:v>
                </c:pt>
                <c:pt idx="2098">
                  <c:v>0</c:v>
                </c:pt>
                <c:pt idx="2099">
                  <c:v>591</c:v>
                </c:pt>
                <c:pt idx="2100">
                  <c:v>9</c:v>
                </c:pt>
                <c:pt idx="2101">
                  <c:v>0</c:v>
                </c:pt>
                <c:pt idx="2102">
                  <c:v>0</c:v>
                </c:pt>
                <c:pt idx="2103">
                  <c:v>4</c:v>
                </c:pt>
                <c:pt idx="2104">
                  <c:v>1732</c:v>
                </c:pt>
                <c:pt idx="2105">
                  <c:v>813</c:v>
                </c:pt>
                <c:pt idx="2106">
                  <c:v>1455</c:v>
                </c:pt>
                <c:pt idx="2107">
                  <c:v>1188</c:v>
                </c:pt>
                <c:pt idx="2108">
                  <c:v>1191</c:v>
                </c:pt>
                <c:pt idx="2109">
                  <c:v>1186</c:v>
                </c:pt>
                <c:pt idx="2110">
                  <c:v>346</c:v>
                </c:pt>
                <c:pt idx="2111">
                  <c:v>0</c:v>
                </c:pt>
                <c:pt idx="2112">
                  <c:v>0</c:v>
                </c:pt>
                <c:pt idx="2113">
                  <c:v>0</c:v>
                </c:pt>
                <c:pt idx="2114">
                  <c:v>0</c:v>
                </c:pt>
                <c:pt idx="2115">
                  <c:v>0</c:v>
                </c:pt>
                <c:pt idx="2116">
                  <c:v>0</c:v>
                </c:pt>
                <c:pt idx="2117">
                  <c:v>0</c:v>
                </c:pt>
                <c:pt idx="2118">
                  <c:v>0</c:v>
                </c:pt>
                <c:pt idx="2119">
                  <c:v>0</c:v>
                </c:pt>
                <c:pt idx="2120">
                  <c:v>0</c:v>
                </c:pt>
                <c:pt idx="2121">
                  <c:v>0</c:v>
                </c:pt>
                <c:pt idx="2122">
                  <c:v>1260</c:v>
                </c:pt>
                <c:pt idx="2123">
                  <c:v>492</c:v>
                </c:pt>
                <c:pt idx="2124">
                  <c:v>908</c:v>
                </c:pt>
                <c:pt idx="2125">
                  <c:v>1657</c:v>
                </c:pt>
                <c:pt idx="2126">
                  <c:v>1905</c:v>
                </c:pt>
                <c:pt idx="2127">
                  <c:v>1197</c:v>
                </c:pt>
                <c:pt idx="2128">
                  <c:v>1325</c:v>
                </c:pt>
                <c:pt idx="2129">
                  <c:v>1200</c:v>
                </c:pt>
                <c:pt idx="2130">
                  <c:v>1501</c:v>
                </c:pt>
                <c:pt idx="2131">
                  <c:v>1215</c:v>
                </c:pt>
                <c:pt idx="2132">
                  <c:v>165</c:v>
                </c:pt>
                <c:pt idx="2133">
                  <c:v>638</c:v>
                </c:pt>
                <c:pt idx="2134">
                  <c:v>1374</c:v>
                </c:pt>
                <c:pt idx="2135">
                  <c:v>1156</c:v>
                </c:pt>
                <c:pt idx="2136">
                  <c:v>454</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2</c:v>
                </c:pt>
                <c:pt idx="2153">
                  <c:v>1608</c:v>
                </c:pt>
                <c:pt idx="2154">
                  <c:v>1279</c:v>
                </c:pt>
                <c:pt idx="2155">
                  <c:v>1282</c:v>
                </c:pt>
                <c:pt idx="2156">
                  <c:v>1252</c:v>
                </c:pt>
                <c:pt idx="2157">
                  <c:v>1460</c:v>
                </c:pt>
                <c:pt idx="2158">
                  <c:v>1356</c:v>
                </c:pt>
                <c:pt idx="2159">
                  <c:v>1172</c:v>
                </c:pt>
                <c:pt idx="2160">
                  <c:v>763</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136</c:v>
                </c:pt>
                <c:pt idx="2174">
                  <c:v>1712</c:v>
                </c:pt>
                <c:pt idx="2175">
                  <c:v>1464</c:v>
                </c:pt>
                <c:pt idx="2176">
                  <c:v>1427</c:v>
                </c:pt>
                <c:pt idx="2177">
                  <c:v>1346</c:v>
                </c:pt>
                <c:pt idx="2178">
                  <c:v>1322</c:v>
                </c:pt>
                <c:pt idx="2179">
                  <c:v>1268</c:v>
                </c:pt>
                <c:pt idx="2180">
                  <c:v>2103</c:v>
                </c:pt>
                <c:pt idx="2181">
                  <c:v>1500</c:v>
                </c:pt>
                <c:pt idx="2182">
                  <c:v>1177</c:v>
                </c:pt>
                <c:pt idx="2183">
                  <c:v>1176</c:v>
                </c:pt>
                <c:pt idx="2184">
                  <c:v>226</c:v>
                </c:pt>
                <c:pt idx="2185">
                  <c:v>0</c:v>
                </c:pt>
                <c:pt idx="2186">
                  <c:v>0</c:v>
                </c:pt>
                <c:pt idx="2187">
                  <c:v>0</c:v>
                </c:pt>
                <c:pt idx="2188">
                  <c:v>0</c:v>
                </c:pt>
                <c:pt idx="2189">
                  <c:v>0</c:v>
                </c:pt>
                <c:pt idx="2190">
                  <c:v>0</c:v>
                </c:pt>
                <c:pt idx="2191">
                  <c:v>0</c:v>
                </c:pt>
                <c:pt idx="2192">
                  <c:v>0</c:v>
                </c:pt>
                <c:pt idx="2193">
                  <c:v>0</c:v>
                </c:pt>
                <c:pt idx="2194">
                  <c:v>313</c:v>
                </c:pt>
                <c:pt idx="2195">
                  <c:v>1631</c:v>
                </c:pt>
                <c:pt idx="2196">
                  <c:v>1536</c:v>
                </c:pt>
                <c:pt idx="2197">
                  <c:v>1374</c:v>
                </c:pt>
                <c:pt idx="2198">
                  <c:v>1359</c:v>
                </c:pt>
                <c:pt idx="2199">
                  <c:v>1337</c:v>
                </c:pt>
                <c:pt idx="2200">
                  <c:v>1178</c:v>
                </c:pt>
                <c:pt idx="2201">
                  <c:v>1340</c:v>
                </c:pt>
                <c:pt idx="2202">
                  <c:v>1331</c:v>
                </c:pt>
                <c:pt idx="2203">
                  <c:v>1180</c:v>
                </c:pt>
                <c:pt idx="2204">
                  <c:v>1178</c:v>
                </c:pt>
                <c:pt idx="2205">
                  <c:v>606</c:v>
                </c:pt>
                <c:pt idx="2206">
                  <c:v>0</c:v>
                </c:pt>
                <c:pt idx="2207">
                  <c:v>1622</c:v>
                </c:pt>
                <c:pt idx="2208">
                  <c:v>202</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432</c:v>
                </c:pt>
                <c:pt idx="2226">
                  <c:v>1373</c:v>
                </c:pt>
                <c:pt idx="2227">
                  <c:v>1589</c:v>
                </c:pt>
                <c:pt idx="2228">
                  <c:v>1172</c:v>
                </c:pt>
                <c:pt idx="2229">
                  <c:v>1354</c:v>
                </c:pt>
                <c:pt idx="2230">
                  <c:v>1334</c:v>
                </c:pt>
                <c:pt idx="2231">
                  <c:v>1203</c:v>
                </c:pt>
                <c:pt idx="2232">
                  <c:v>878</c:v>
                </c:pt>
                <c:pt idx="2233">
                  <c:v>0</c:v>
                </c:pt>
                <c:pt idx="2234">
                  <c:v>0</c:v>
                </c:pt>
                <c:pt idx="2235">
                  <c:v>0</c:v>
                </c:pt>
                <c:pt idx="2236">
                  <c:v>0</c:v>
                </c:pt>
                <c:pt idx="2237">
                  <c:v>0</c:v>
                </c:pt>
                <c:pt idx="2238">
                  <c:v>0</c:v>
                </c:pt>
                <c:pt idx="2239">
                  <c:v>1683</c:v>
                </c:pt>
                <c:pt idx="2240">
                  <c:v>1352</c:v>
                </c:pt>
                <c:pt idx="2241">
                  <c:v>1340</c:v>
                </c:pt>
                <c:pt idx="2242">
                  <c:v>1347</c:v>
                </c:pt>
                <c:pt idx="2243">
                  <c:v>1354</c:v>
                </c:pt>
                <c:pt idx="2244">
                  <c:v>1352</c:v>
                </c:pt>
                <c:pt idx="2245">
                  <c:v>1174</c:v>
                </c:pt>
                <c:pt idx="2246">
                  <c:v>1157</c:v>
                </c:pt>
                <c:pt idx="2247">
                  <c:v>1165</c:v>
                </c:pt>
                <c:pt idx="2248">
                  <c:v>1175</c:v>
                </c:pt>
                <c:pt idx="2249">
                  <c:v>1198</c:v>
                </c:pt>
                <c:pt idx="2250">
                  <c:v>1023</c:v>
                </c:pt>
                <c:pt idx="2251">
                  <c:v>1263</c:v>
                </c:pt>
                <c:pt idx="2252">
                  <c:v>99</c:v>
                </c:pt>
                <c:pt idx="2253">
                  <c:v>1189</c:v>
                </c:pt>
                <c:pt idx="2254">
                  <c:v>1342</c:v>
                </c:pt>
                <c:pt idx="2255">
                  <c:v>1154</c:v>
                </c:pt>
                <c:pt idx="2256">
                  <c:v>0</c:v>
                </c:pt>
                <c:pt idx="2257">
                  <c:v>0</c:v>
                </c:pt>
                <c:pt idx="2258">
                  <c:v>0</c:v>
                </c:pt>
                <c:pt idx="2259">
                  <c:v>0</c:v>
                </c:pt>
                <c:pt idx="2260">
                  <c:v>0</c:v>
                </c:pt>
                <c:pt idx="2261">
                  <c:v>0</c:v>
                </c:pt>
                <c:pt idx="2262">
                  <c:v>0</c:v>
                </c:pt>
                <c:pt idx="2263">
                  <c:v>0</c:v>
                </c:pt>
                <c:pt idx="2264">
                  <c:v>0</c:v>
                </c:pt>
                <c:pt idx="2265">
                  <c:v>0</c:v>
                </c:pt>
                <c:pt idx="2266">
                  <c:v>603</c:v>
                </c:pt>
                <c:pt idx="2267">
                  <c:v>1511</c:v>
                </c:pt>
                <c:pt idx="2268">
                  <c:v>1283</c:v>
                </c:pt>
                <c:pt idx="2269">
                  <c:v>2345</c:v>
                </c:pt>
                <c:pt idx="2270">
                  <c:v>1426</c:v>
                </c:pt>
                <c:pt idx="2271">
                  <c:v>1368</c:v>
                </c:pt>
                <c:pt idx="2272">
                  <c:v>1150</c:v>
                </c:pt>
                <c:pt idx="2273">
                  <c:v>1061</c:v>
                </c:pt>
                <c:pt idx="2274">
                  <c:v>236</c:v>
                </c:pt>
                <c:pt idx="2275">
                  <c:v>1270</c:v>
                </c:pt>
                <c:pt idx="2276">
                  <c:v>1171</c:v>
                </c:pt>
                <c:pt idx="2277">
                  <c:v>121</c:v>
                </c:pt>
                <c:pt idx="2278">
                  <c:v>881</c:v>
                </c:pt>
                <c:pt idx="2279">
                  <c:v>1031</c:v>
                </c:pt>
                <c:pt idx="2280">
                  <c:v>0</c:v>
                </c:pt>
                <c:pt idx="2281">
                  <c:v>0</c:v>
                </c:pt>
                <c:pt idx="2282">
                  <c:v>0</c:v>
                </c:pt>
                <c:pt idx="2283">
                  <c:v>0</c:v>
                </c:pt>
                <c:pt idx="2284">
                  <c:v>0</c:v>
                </c:pt>
                <c:pt idx="2285">
                  <c:v>0</c:v>
                </c:pt>
                <c:pt idx="2286">
                  <c:v>0</c:v>
                </c:pt>
                <c:pt idx="2287">
                  <c:v>0</c:v>
                </c:pt>
                <c:pt idx="2288">
                  <c:v>0</c:v>
                </c:pt>
                <c:pt idx="2289">
                  <c:v>53</c:v>
                </c:pt>
                <c:pt idx="2290">
                  <c:v>1738</c:v>
                </c:pt>
                <c:pt idx="2291">
                  <c:v>1609</c:v>
                </c:pt>
                <c:pt idx="2292">
                  <c:v>1243</c:v>
                </c:pt>
                <c:pt idx="2293">
                  <c:v>1611</c:v>
                </c:pt>
                <c:pt idx="2294">
                  <c:v>1317</c:v>
                </c:pt>
                <c:pt idx="2295">
                  <c:v>1176</c:v>
                </c:pt>
                <c:pt idx="2296">
                  <c:v>469</c:v>
                </c:pt>
                <c:pt idx="2297">
                  <c:v>0</c:v>
                </c:pt>
                <c:pt idx="2298">
                  <c:v>1608</c:v>
                </c:pt>
                <c:pt idx="2299">
                  <c:v>589</c:v>
                </c:pt>
                <c:pt idx="2300">
                  <c:v>602</c:v>
                </c:pt>
                <c:pt idx="2301">
                  <c:v>1137</c:v>
                </c:pt>
                <c:pt idx="2302">
                  <c:v>44</c:v>
                </c:pt>
                <c:pt idx="2303">
                  <c:v>1498</c:v>
                </c:pt>
                <c:pt idx="2304">
                  <c:v>597</c:v>
                </c:pt>
                <c:pt idx="2305">
                  <c:v>0</c:v>
                </c:pt>
                <c:pt idx="2306">
                  <c:v>0</c:v>
                </c:pt>
                <c:pt idx="2307">
                  <c:v>0</c:v>
                </c:pt>
                <c:pt idx="2308">
                  <c:v>0</c:v>
                </c:pt>
                <c:pt idx="2309">
                  <c:v>0</c:v>
                </c:pt>
                <c:pt idx="2310">
                  <c:v>0</c:v>
                </c:pt>
                <c:pt idx="2311">
                  <c:v>0</c:v>
                </c:pt>
                <c:pt idx="2312">
                  <c:v>0</c:v>
                </c:pt>
                <c:pt idx="2313">
                  <c:v>0</c:v>
                </c:pt>
                <c:pt idx="2314">
                  <c:v>0</c:v>
                </c:pt>
                <c:pt idx="2315">
                  <c:v>1604</c:v>
                </c:pt>
                <c:pt idx="2316">
                  <c:v>1572</c:v>
                </c:pt>
                <c:pt idx="2317">
                  <c:v>1546</c:v>
                </c:pt>
                <c:pt idx="2318">
                  <c:v>1230</c:v>
                </c:pt>
                <c:pt idx="2319">
                  <c:v>2058</c:v>
                </c:pt>
                <c:pt idx="2320">
                  <c:v>1800</c:v>
                </c:pt>
                <c:pt idx="2321">
                  <c:v>1317</c:v>
                </c:pt>
                <c:pt idx="2322">
                  <c:v>1106</c:v>
                </c:pt>
                <c:pt idx="2323">
                  <c:v>1227</c:v>
                </c:pt>
                <c:pt idx="2324">
                  <c:v>1176</c:v>
                </c:pt>
                <c:pt idx="2325">
                  <c:v>1185</c:v>
                </c:pt>
                <c:pt idx="2326">
                  <c:v>1244</c:v>
                </c:pt>
                <c:pt idx="2327">
                  <c:v>1363</c:v>
                </c:pt>
                <c:pt idx="2328">
                  <c:v>1121</c:v>
                </c:pt>
                <c:pt idx="2329">
                  <c:v>486</c:v>
                </c:pt>
                <c:pt idx="2330">
                  <c:v>243</c:v>
                </c:pt>
                <c:pt idx="2331">
                  <c:v>0</c:v>
                </c:pt>
                <c:pt idx="2332">
                  <c:v>0</c:v>
                </c:pt>
                <c:pt idx="2333">
                  <c:v>0</c:v>
                </c:pt>
                <c:pt idx="2334">
                  <c:v>0</c:v>
                </c:pt>
                <c:pt idx="2335">
                  <c:v>0</c:v>
                </c:pt>
                <c:pt idx="2336">
                  <c:v>0</c:v>
                </c:pt>
                <c:pt idx="2337">
                  <c:v>0</c:v>
                </c:pt>
                <c:pt idx="2338">
                  <c:v>934</c:v>
                </c:pt>
                <c:pt idx="2339">
                  <c:v>1371</c:v>
                </c:pt>
                <c:pt idx="2340">
                  <c:v>1349</c:v>
                </c:pt>
                <c:pt idx="2341">
                  <c:v>1277</c:v>
                </c:pt>
                <c:pt idx="2342">
                  <c:v>1412</c:v>
                </c:pt>
                <c:pt idx="2343">
                  <c:v>1178</c:v>
                </c:pt>
                <c:pt idx="2344">
                  <c:v>1312</c:v>
                </c:pt>
                <c:pt idx="2345">
                  <c:v>1557</c:v>
                </c:pt>
                <c:pt idx="2346">
                  <c:v>1578</c:v>
                </c:pt>
                <c:pt idx="2347">
                  <c:v>1274</c:v>
                </c:pt>
                <c:pt idx="2348">
                  <c:v>1169</c:v>
                </c:pt>
                <c:pt idx="2349">
                  <c:v>1496</c:v>
                </c:pt>
                <c:pt idx="2350">
                  <c:v>1176</c:v>
                </c:pt>
                <c:pt idx="2351">
                  <c:v>524</c:v>
                </c:pt>
                <c:pt idx="2352">
                  <c:v>0</c:v>
                </c:pt>
                <c:pt idx="2353">
                  <c:v>0</c:v>
                </c:pt>
                <c:pt idx="2354">
                  <c:v>0</c:v>
                </c:pt>
                <c:pt idx="2355">
                  <c:v>0</c:v>
                </c:pt>
                <c:pt idx="2356">
                  <c:v>0</c:v>
                </c:pt>
                <c:pt idx="2357">
                  <c:v>0</c:v>
                </c:pt>
                <c:pt idx="2358">
                  <c:v>0</c:v>
                </c:pt>
                <c:pt idx="2359">
                  <c:v>0</c:v>
                </c:pt>
                <c:pt idx="2360">
                  <c:v>0</c:v>
                </c:pt>
                <c:pt idx="2361">
                  <c:v>0</c:v>
                </c:pt>
                <c:pt idx="2362">
                  <c:v>350</c:v>
                </c:pt>
                <c:pt idx="2363">
                  <c:v>1634</c:v>
                </c:pt>
                <c:pt idx="2364">
                  <c:v>1459</c:v>
                </c:pt>
                <c:pt idx="2365">
                  <c:v>1371</c:v>
                </c:pt>
                <c:pt idx="2366">
                  <c:v>1174</c:v>
                </c:pt>
                <c:pt idx="2367">
                  <c:v>1337</c:v>
                </c:pt>
                <c:pt idx="2368">
                  <c:v>1340</c:v>
                </c:pt>
                <c:pt idx="2369">
                  <c:v>1324</c:v>
                </c:pt>
                <c:pt idx="2370">
                  <c:v>1008</c:v>
                </c:pt>
                <c:pt idx="2371">
                  <c:v>1851</c:v>
                </c:pt>
                <c:pt idx="2372">
                  <c:v>1195</c:v>
                </c:pt>
                <c:pt idx="2373">
                  <c:v>1415</c:v>
                </c:pt>
                <c:pt idx="2374">
                  <c:v>1560</c:v>
                </c:pt>
                <c:pt idx="2375">
                  <c:v>1634</c:v>
                </c:pt>
                <c:pt idx="2376">
                  <c:v>1050</c:v>
                </c:pt>
                <c:pt idx="2377">
                  <c:v>60</c:v>
                </c:pt>
                <c:pt idx="2378">
                  <c:v>580</c:v>
                </c:pt>
                <c:pt idx="2379">
                  <c:v>0</c:v>
                </c:pt>
                <c:pt idx="2380">
                  <c:v>0</c:v>
                </c:pt>
                <c:pt idx="2381">
                  <c:v>0</c:v>
                </c:pt>
                <c:pt idx="2382">
                  <c:v>0</c:v>
                </c:pt>
                <c:pt idx="2383">
                  <c:v>0</c:v>
                </c:pt>
                <c:pt idx="2384">
                  <c:v>0</c:v>
                </c:pt>
                <c:pt idx="2385">
                  <c:v>2170</c:v>
                </c:pt>
                <c:pt idx="2386">
                  <c:v>1369</c:v>
                </c:pt>
                <c:pt idx="2387">
                  <c:v>1311</c:v>
                </c:pt>
                <c:pt idx="2388">
                  <c:v>1375</c:v>
                </c:pt>
                <c:pt idx="2389">
                  <c:v>1335</c:v>
                </c:pt>
                <c:pt idx="2390">
                  <c:v>1130</c:v>
                </c:pt>
                <c:pt idx="2391">
                  <c:v>0</c:v>
                </c:pt>
                <c:pt idx="2392">
                  <c:v>1374</c:v>
                </c:pt>
                <c:pt idx="2393">
                  <c:v>311</c:v>
                </c:pt>
                <c:pt idx="2394">
                  <c:v>1545</c:v>
                </c:pt>
                <c:pt idx="2395">
                  <c:v>1327</c:v>
                </c:pt>
                <c:pt idx="2396">
                  <c:v>1219</c:v>
                </c:pt>
                <c:pt idx="2397">
                  <c:v>1377</c:v>
                </c:pt>
                <c:pt idx="2398">
                  <c:v>1397</c:v>
                </c:pt>
                <c:pt idx="2399">
                  <c:v>1272</c:v>
                </c:pt>
                <c:pt idx="2400">
                  <c:v>260</c:v>
                </c:pt>
                <c:pt idx="2401">
                  <c:v>0</c:v>
                </c:pt>
                <c:pt idx="2402">
                  <c:v>0</c:v>
                </c:pt>
                <c:pt idx="2403">
                  <c:v>0</c:v>
                </c:pt>
                <c:pt idx="2404">
                  <c:v>0</c:v>
                </c:pt>
                <c:pt idx="2405">
                  <c:v>0</c:v>
                </c:pt>
                <c:pt idx="2406">
                  <c:v>0</c:v>
                </c:pt>
                <c:pt idx="2407">
                  <c:v>0</c:v>
                </c:pt>
                <c:pt idx="2408">
                  <c:v>0</c:v>
                </c:pt>
                <c:pt idx="2409">
                  <c:v>0</c:v>
                </c:pt>
                <c:pt idx="2410">
                  <c:v>1724</c:v>
                </c:pt>
                <c:pt idx="2411">
                  <c:v>1361</c:v>
                </c:pt>
                <c:pt idx="2412">
                  <c:v>1515</c:v>
                </c:pt>
                <c:pt idx="2413">
                  <c:v>1615</c:v>
                </c:pt>
                <c:pt idx="2414">
                  <c:v>1538</c:v>
                </c:pt>
                <c:pt idx="2415">
                  <c:v>1239</c:v>
                </c:pt>
                <c:pt idx="2416">
                  <c:v>692</c:v>
                </c:pt>
                <c:pt idx="2417">
                  <c:v>1324</c:v>
                </c:pt>
                <c:pt idx="2418">
                  <c:v>877</c:v>
                </c:pt>
                <c:pt idx="2419">
                  <c:v>733</c:v>
                </c:pt>
                <c:pt idx="2420">
                  <c:v>1560</c:v>
                </c:pt>
                <c:pt idx="2421">
                  <c:v>899</c:v>
                </c:pt>
                <c:pt idx="2422">
                  <c:v>361</c:v>
                </c:pt>
                <c:pt idx="2423">
                  <c:v>1403</c:v>
                </c:pt>
                <c:pt idx="2424">
                  <c:v>1193</c:v>
                </c:pt>
                <c:pt idx="2425">
                  <c:v>605</c:v>
                </c:pt>
                <c:pt idx="2426">
                  <c:v>0</c:v>
                </c:pt>
                <c:pt idx="2427">
                  <c:v>0</c:v>
                </c:pt>
                <c:pt idx="2428">
                  <c:v>0</c:v>
                </c:pt>
                <c:pt idx="2429">
                  <c:v>0</c:v>
                </c:pt>
                <c:pt idx="2430">
                  <c:v>0</c:v>
                </c:pt>
                <c:pt idx="2431">
                  <c:v>0</c:v>
                </c:pt>
                <c:pt idx="2432">
                  <c:v>0</c:v>
                </c:pt>
                <c:pt idx="2433">
                  <c:v>1476</c:v>
                </c:pt>
                <c:pt idx="2434">
                  <c:v>1511</c:v>
                </c:pt>
                <c:pt idx="2435">
                  <c:v>1416</c:v>
                </c:pt>
                <c:pt idx="2436">
                  <c:v>1465</c:v>
                </c:pt>
                <c:pt idx="2437">
                  <c:v>1666</c:v>
                </c:pt>
                <c:pt idx="2438">
                  <c:v>2052</c:v>
                </c:pt>
                <c:pt idx="2439">
                  <c:v>1346</c:v>
                </c:pt>
                <c:pt idx="2440">
                  <c:v>1174</c:v>
                </c:pt>
                <c:pt idx="2441">
                  <c:v>2156</c:v>
                </c:pt>
                <c:pt idx="2442">
                  <c:v>1333</c:v>
                </c:pt>
                <c:pt idx="2443">
                  <c:v>1487</c:v>
                </c:pt>
                <c:pt idx="2444">
                  <c:v>1306</c:v>
                </c:pt>
                <c:pt idx="2445">
                  <c:v>1518</c:v>
                </c:pt>
                <c:pt idx="2446">
                  <c:v>1479</c:v>
                </c:pt>
                <c:pt idx="2447">
                  <c:v>1284</c:v>
                </c:pt>
                <c:pt idx="2448">
                  <c:v>0</c:v>
                </c:pt>
                <c:pt idx="2449">
                  <c:v>0</c:v>
                </c:pt>
                <c:pt idx="2450">
                  <c:v>0</c:v>
                </c:pt>
                <c:pt idx="2451">
                  <c:v>0</c:v>
                </c:pt>
                <c:pt idx="2452">
                  <c:v>0</c:v>
                </c:pt>
                <c:pt idx="2453">
                  <c:v>0</c:v>
                </c:pt>
                <c:pt idx="2454">
                  <c:v>0</c:v>
                </c:pt>
                <c:pt idx="2455">
                  <c:v>0</c:v>
                </c:pt>
                <c:pt idx="2456">
                  <c:v>0</c:v>
                </c:pt>
                <c:pt idx="2457">
                  <c:v>0</c:v>
                </c:pt>
                <c:pt idx="2458">
                  <c:v>30</c:v>
                </c:pt>
                <c:pt idx="2459">
                  <c:v>1709</c:v>
                </c:pt>
                <c:pt idx="2460">
                  <c:v>1345</c:v>
                </c:pt>
                <c:pt idx="2461">
                  <c:v>1354</c:v>
                </c:pt>
                <c:pt idx="2462">
                  <c:v>269</c:v>
                </c:pt>
                <c:pt idx="2463">
                  <c:v>0</c:v>
                </c:pt>
                <c:pt idx="2464">
                  <c:v>0</c:v>
                </c:pt>
                <c:pt idx="2465">
                  <c:v>1091</c:v>
                </c:pt>
                <c:pt idx="2466">
                  <c:v>1162</c:v>
                </c:pt>
                <c:pt idx="2467">
                  <c:v>1183</c:v>
                </c:pt>
                <c:pt idx="2468">
                  <c:v>1045</c:v>
                </c:pt>
                <c:pt idx="2469">
                  <c:v>1193</c:v>
                </c:pt>
                <c:pt idx="2470">
                  <c:v>1231</c:v>
                </c:pt>
                <c:pt idx="2471">
                  <c:v>1855</c:v>
                </c:pt>
                <c:pt idx="2472">
                  <c:v>541</c:v>
                </c:pt>
                <c:pt idx="2473">
                  <c:v>0</c:v>
                </c:pt>
                <c:pt idx="2474">
                  <c:v>0</c:v>
                </c:pt>
                <c:pt idx="2475">
                  <c:v>0</c:v>
                </c:pt>
                <c:pt idx="2476">
                  <c:v>0</c:v>
                </c:pt>
                <c:pt idx="2477">
                  <c:v>0</c:v>
                </c:pt>
                <c:pt idx="2478">
                  <c:v>0</c:v>
                </c:pt>
                <c:pt idx="2479">
                  <c:v>0</c:v>
                </c:pt>
                <c:pt idx="2480">
                  <c:v>0</c:v>
                </c:pt>
                <c:pt idx="2481">
                  <c:v>0</c:v>
                </c:pt>
                <c:pt idx="2482">
                  <c:v>0</c:v>
                </c:pt>
                <c:pt idx="2483">
                  <c:v>379</c:v>
                </c:pt>
                <c:pt idx="2484">
                  <c:v>1293</c:v>
                </c:pt>
                <c:pt idx="2485">
                  <c:v>1413</c:v>
                </c:pt>
                <c:pt idx="2486">
                  <c:v>1698</c:v>
                </c:pt>
                <c:pt idx="2487">
                  <c:v>1601</c:v>
                </c:pt>
                <c:pt idx="2488">
                  <c:v>1347</c:v>
                </c:pt>
                <c:pt idx="2489">
                  <c:v>1566</c:v>
                </c:pt>
                <c:pt idx="2490">
                  <c:v>1216</c:v>
                </c:pt>
                <c:pt idx="2491">
                  <c:v>1461</c:v>
                </c:pt>
                <c:pt idx="2492">
                  <c:v>1185</c:v>
                </c:pt>
                <c:pt idx="2493">
                  <c:v>1348</c:v>
                </c:pt>
                <c:pt idx="2494">
                  <c:v>1400</c:v>
                </c:pt>
                <c:pt idx="2495">
                  <c:v>1384</c:v>
                </c:pt>
                <c:pt idx="2496">
                  <c:v>492</c:v>
                </c:pt>
                <c:pt idx="2497">
                  <c:v>0</c:v>
                </c:pt>
                <c:pt idx="2498">
                  <c:v>0</c:v>
                </c:pt>
                <c:pt idx="2499">
                  <c:v>0</c:v>
                </c:pt>
                <c:pt idx="2500">
                  <c:v>0</c:v>
                </c:pt>
                <c:pt idx="2501">
                  <c:v>0</c:v>
                </c:pt>
                <c:pt idx="2502">
                  <c:v>0</c:v>
                </c:pt>
                <c:pt idx="2503">
                  <c:v>0</c:v>
                </c:pt>
                <c:pt idx="2504">
                  <c:v>0</c:v>
                </c:pt>
                <c:pt idx="2505">
                  <c:v>0</c:v>
                </c:pt>
                <c:pt idx="2506">
                  <c:v>1264</c:v>
                </c:pt>
                <c:pt idx="2507">
                  <c:v>1618</c:v>
                </c:pt>
                <c:pt idx="2508">
                  <c:v>1830</c:v>
                </c:pt>
                <c:pt idx="2509">
                  <c:v>2118</c:v>
                </c:pt>
                <c:pt idx="2510">
                  <c:v>1522</c:v>
                </c:pt>
                <c:pt idx="2511">
                  <c:v>1549</c:v>
                </c:pt>
                <c:pt idx="2512">
                  <c:v>1399</c:v>
                </c:pt>
                <c:pt idx="2513">
                  <c:v>1409</c:v>
                </c:pt>
                <c:pt idx="2514">
                  <c:v>1584</c:v>
                </c:pt>
                <c:pt idx="2515">
                  <c:v>1725</c:v>
                </c:pt>
                <c:pt idx="2516">
                  <c:v>1407</c:v>
                </c:pt>
                <c:pt idx="2517">
                  <c:v>1464</c:v>
                </c:pt>
                <c:pt idx="2518">
                  <c:v>1915</c:v>
                </c:pt>
                <c:pt idx="2519">
                  <c:v>1506</c:v>
                </c:pt>
                <c:pt idx="2520">
                  <c:v>1391</c:v>
                </c:pt>
                <c:pt idx="2521">
                  <c:v>169</c:v>
                </c:pt>
                <c:pt idx="2522">
                  <c:v>0</c:v>
                </c:pt>
                <c:pt idx="2523">
                  <c:v>0</c:v>
                </c:pt>
                <c:pt idx="2524">
                  <c:v>0</c:v>
                </c:pt>
                <c:pt idx="2525">
                  <c:v>0</c:v>
                </c:pt>
                <c:pt idx="2526">
                  <c:v>0</c:v>
                </c:pt>
                <c:pt idx="2527">
                  <c:v>0</c:v>
                </c:pt>
                <c:pt idx="2528">
                  <c:v>1322</c:v>
                </c:pt>
                <c:pt idx="2529">
                  <c:v>1559</c:v>
                </c:pt>
                <c:pt idx="2530">
                  <c:v>1570</c:v>
                </c:pt>
                <c:pt idx="2531">
                  <c:v>1377</c:v>
                </c:pt>
                <c:pt idx="2532">
                  <c:v>1360</c:v>
                </c:pt>
                <c:pt idx="2533">
                  <c:v>1383</c:v>
                </c:pt>
                <c:pt idx="2534">
                  <c:v>1430</c:v>
                </c:pt>
                <c:pt idx="2535">
                  <c:v>1461</c:v>
                </c:pt>
                <c:pt idx="2536">
                  <c:v>1423</c:v>
                </c:pt>
                <c:pt idx="2537">
                  <c:v>1363</c:v>
                </c:pt>
                <c:pt idx="2538">
                  <c:v>1920</c:v>
                </c:pt>
                <c:pt idx="2539">
                  <c:v>1621</c:v>
                </c:pt>
                <c:pt idx="2540">
                  <c:v>1126</c:v>
                </c:pt>
                <c:pt idx="2541">
                  <c:v>1786</c:v>
                </c:pt>
                <c:pt idx="2542">
                  <c:v>1076</c:v>
                </c:pt>
                <c:pt idx="2543">
                  <c:v>1505</c:v>
                </c:pt>
                <c:pt idx="2544">
                  <c:v>1403</c:v>
                </c:pt>
                <c:pt idx="2545">
                  <c:v>182</c:v>
                </c:pt>
                <c:pt idx="2546">
                  <c:v>0</c:v>
                </c:pt>
                <c:pt idx="2547">
                  <c:v>0</c:v>
                </c:pt>
                <c:pt idx="2548">
                  <c:v>0</c:v>
                </c:pt>
                <c:pt idx="2549">
                  <c:v>0</c:v>
                </c:pt>
                <c:pt idx="2550">
                  <c:v>0</c:v>
                </c:pt>
                <c:pt idx="2551">
                  <c:v>0</c:v>
                </c:pt>
                <c:pt idx="2552">
                  <c:v>0</c:v>
                </c:pt>
                <c:pt idx="2553">
                  <c:v>0</c:v>
                </c:pt>
                <c:pt idx="2554">
                  <c:v>0</c:v>
                </c:pt>
                <c:pt idx="2555">
                  <c:v>840</c:v>
                </c:pt>
                <c:pt idx="2556">
                  <c:v>741</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295</c:v>
                </c:pt>
                <c:pt idx="2580">
                  <c:v>1345</c:v>
                </c:pt>
                <c:pt idx="2581">
                  <c:v>1266</c:v>
                </c:pt>
                <c:pt idx="2582">
                  <c:v>796</c:v>
                </c:pt>
                <c:pt idx="2583">
                  <c:v>400</c:v>
                </c:pt>
                <c:pt idx="2584">
                  <c:v>137</c:v>
                </c:pt>
                <c:pt idx="2585">
                  <c:v>1188</c:v>
                </c:pt>
                <c:pt idx="2586">
                  <c:v>1568</c:v>
                </c:pt>
                <c:pt idx="2587">
                  <c:v>1580</c:v>
                </c:pt>
                <c:pt idx="2588">
                  <c:v>1336</c:v>
                </c:pt>
                <c:pt idx="2589">
                  <c:v>1337</c:v>
                </c:pt>
                <c:pt idx="2590">
                  <c:v>408</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337</c:v>
                </c:pt>
                <c:pt idx="2609">
                  <c:v>1587</c:v>
                </c:pt>
                <c:pt idx="2610">
                  <c:v>957</c:v>
                </c:pt>
                <c:pt idx="2611">
                  <c:v>0</c:v>
                </c:pt>
                <c:pt idx="2612">
                  <c:v>254</c:v>
                </c:pt>
                <c:pt idx="2613">
                  <c:v>1487</c:v>
                </c:pt>
                <c:pt idx="2614">
                  <c:v>0</c:v>
                </c:pt>
                <c:pt idx="2615">
                  <c:v>0</c:v>
                </c:pt>
                <c:pt idx="2616">
                  <c:v>4</c:v>
                </c:pt>
                <c:pt idx="2617">
                  <c:v>0</c:v>
                </c:pt>
                <c:pt idx="2618">
                  <c:v>0</c:v>
                </c:pt>
                <c:pt idx="2619">
                  <c:v>0</c:v>
                </c:pt>
                <c:pt idx="2620">
                  <c:v>0</c:v>
                </c:pt>
                <c:pt idx="2621">
                  <c:v>0</c:v>
                </c:pt>
                <c:pt idx="2622">
                  <c:v>0</c:v>
                </c:pt>
                <c:pt idx="2623">
                  <c:v>0</c:v>
                </c:pt>
                <c:pt idx="2624">
                  <c:v>0</c:v>
                </c:pt>
                <c:pt idx="2625">
                  <c:v>0</c:v>
                </c:pt>
                <c:pt idx="2626">
                  <c:v>0</c:v>
                </c:pt>
                <c:pt idx="2627">
                  <c:v>2</c:v>
                </c:pt>
                <c:pt idx="2628">
                  <c:v>162</c:v>
                </c:pt>
                <c:pt idx="2629">
                  <c:v>0</c:v>
                </c:pt>
                <c:pt idx="2630">
                  <c:v>0</c:v>
                </c:pt>
                <c:pt idx="2631">
                  <c:v>0</c:v>
                </c:pt>
                <c:pt idx="2632">
                  <c:v>167</c:v>
                </c:pt>
                <c:pt idx="2633">
                  <c:v>1002</c:v>
                </c:pt>
                <c:pt idx="2634">
                  <c:v>1002</c:v>
                </c:pt>
                <c:pt idx="2635">
                  <c:v>1002</c:v>
                </c:pt>
                <c:pt idx="2636">
                  <c:v>1002</c:v>
                </c:pt>
                <c:pt idx="2637">
                  <c:v>1002</c:v>
                </c:pt>
                <c:pt idx="2638">
                  <c:v>1002</c:v>
                </c:pt>
                <c:pt idx="2639">
                  <c:v>668</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1290</c:v>
                </c:pt>
                <c:pt idx="2656">
                  <c:v>1178</c:v>
                </c:pt>
                <c:pt idx="2657">
                  <c:v>1199</c:v>
                </c:pt>
                <c:pt idx="2658">
                  <c:v>1008</c:v>
                </c:pt>
                <c:pt idx="2659">
                  <c:v>1128</c:v>
                </c:pt>
                <c:pt idx="2660">
                  <c:v>1128</c:v>
                </c:pt>
                <c:pt idx="2661">
                  <c:v>564</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412</c:v>
                </c:pt>
                <c:pt idx="2676">
                  <c:v>1236</c:v>
                </c:pt>
                <c:pt idx="2677">
                  <c:v>1236</c:v>
                </c:pt>
                <c:pt idx="2678">
                  <c:v>760</c:v>
                </c:pt>
                <c:pt idx="2679">
                  <c:v>243</c:v>
                </c:pt>
                <c:pt idx="2680">
                  <c:v>0</c:v>
                </c:pt>
                <c:pt idx="2681">
                  <c:v>0</c:v>
                </c:pt>
                <c:pt idx="2682">
                  <c:v>486</c:v>
                </c:pt>
                <c:pt idx="2683">
                  <c:v>1351</c:v>
                </c:pt>
                <c:pt idx="2684">
                  <c:v>1218</c:v>
                </c:pt>
                <c:pt idx="2685">
                  <c:v>1170</c:v>
                </c:pt>
                <c:pt idx="2686">
                  <c:v>1218</c:v>
                </c:pt>
                <c:pt idx="2687">
                  <c:v>1218</c:v>
                </c:pt>
                <c:pt idx="2688">
                  <c:v>1070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794</c:v>
                </c:pt>
                <c:pt idx="2724">
                  <c:v>1380</c:v>
                </c:pt>
                <c:pt idx="2725">
                  <c:v>1355</c:v>
                </c:pt>
                <c:pt idx="2726">
                  <c:v>869</c:v>
                </c:pt>
                <c:pt idx="2727">
                  <c:v>0</c:v>
                </c:pt>
                <c:pt idx="2728">
                  <c:v>0</c:v>
                </c:pt>
                <c:pt idx="2729">
                  <c:v>0</c:v>
                </c:pt>
                <c:pt idx="2730">
                  <c:v>381</c:v>
                </c:pt>
                <c:pt idx="2731">
                  <c:v>1456</c:v>
                </c:pt>
                <c:pt idx="2732">
                  <c:v>1766</c:v>
                </c:pt>
                <c:pt idx="2733">
                  <c:v>215</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1245</c:v>
                </c:pt>
                <c:pt idx="2755">
                  <c:v>1639</c:v>
                </c:pt>
                <c:pt idx="2756">
                  <c:v>2325</c:v>
                </c:pt>
                <c:pt idx="2757">
                  <c:v>1479</c:v>
                </c:pt>
                <c:pt idx="2758">
                  <c:v>1138</c:v>
                </c:pt>
                <c:pt idx="2759">
                  <c:v>1056</c:v>
                </c:pt>
                <c:pt idx="2760">
                  <c:v>352</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1552</c:v>
                </c:pt>
                <c:pt idx="2778">
                  <c:v>1269</c:v>
                </c:pt>
                <c:pt idx="2779">
                  <c:v>409</c:v>
                </c:pt>
                <c:pt idx="2780">
                  <c:v>0</c:v>
                </c:pt>
                <c:pt idx="2781">
                  <c:v>1021</c:v>
                </c:pt>
                <c:pt idx="2782">
                  <c:v>418</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1721</c:v>
                </c:pt>
                <c:pt idx="2796">
                  <c:v>759</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1061</c:v>
                </c:pt>
                <c:pt idx="2820">
                  <c:v>203</c:v>
                </c:pt>
                <c:pt idx="2821">
                  <c:v>0</c:v>
                </c:pt>
                <c:pt idx="2822">
                  <c:v>0</c:v>
                </c:pt>
                <c:pt idx="2823">
                  <c:v>0</c:v>
                </c:pt>
                <c:pt idx="2824">
                  <c:v>0</c:v>
                </c:pt>
                <c:pt idx="2825">
                  <c:v>0</c:v>
                </c:pt>
                <c:pt idx="2826">
                  <c:v>0</c:v>
                </c:pt>
                <c:pt idx="2827">
                  <c:v>0</c:v>
                </c:pt>
                <c:pt idx="2828">
                  <c:v>632</c:v>
                </c:pt>
                <c:pt idx="2829">
                  <c:v>1499</c:v>
                </c:pt>
                <c:pt idx="2830">
                  <c:v>1178</c:v>
                </c:pt>
                <c:pt idx="2831">
                  <c:v>851</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887</c:v>
                </c:pt>
                <c:pt idx="2846">
                  <c:v>1395</c:v>
                </c:pt>
                <c:pt idx="2847">
                  <c:v>1183</c:v>
                </c:pt>
                <c:pt idx="2848">
                  <c:v>0</c:v>
                </c:pt>
                <c:pt idx="2849">
                  <c:v>0</c:v>
                </c:pt>
                <c:pt idx="2850">
                  <c:v>0</c:v>
                </c:pt>
                <c:pt idx="2851">
                  <c:v>0</c:v>
                </c:pt>
                <c:pt idx="2852">
                  <c:v>0</c:v>
                </c:pt>
                <c:pt idx="2853">
                  <c:v>0</c:v>
                </c:pt>
                <c:pt idx="2854">
                  <c:v>1259</c:v>
                </c:pt>
                <c:pt idx="2855">
                  <c:v>1199</c:v>
                </c:pt>
                <c:pt idx="2856">
                  <c:v>606</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705</c:v>
                </c:pt>
                <c:pt idx="2891">
                  <c:v>1447</c:v>
                </c:pt>
                <c:pt idx="2892">
                  <c:v>1374</c:v>
                </c:pt>
                <c:pt idx="2893">
                  <c:v>1177</c:v>
                </c:pt>
                <c:pt idx="2894">
                  <c:v>1243</c:v>
                </c:pt>
                <c:pt idx="2895">
                  <c:v>1354</c:v>
                </c:pt>
                <c:pt idx="2896">
                  <c:v>1424</c:v>
                </c:pt>
                <c:pt idx="2897">
                  <c:v>1434</c:v>
                </c:pt>
                <c:pt idx="2898">
                  <c:v>1207</c:v>
                </c:pt>
                <c:pt idx="2899">
                  <c:v>1055</c:v>
                </c:pt>
                <c:pt idx="2900">
                  <c:v>1339</c:v>
                </c:pt>
                <c:pt idx="2901">
                  <c:v>1153</c:v>
                </c:pt>
                <c:pt idx="2902">
                  <c:v>1237</c:v>
                </c:pt>
                <c:pt idx="2903">
                  <c:v>464</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1625</c:v>
                </c:pt>
                <c:pt idx="2917">
                  <c:v>1186</c:v>
                </c:pt>
                <c:pt idx="2918">
                  <c:v>1160</c:v>
                </c:pt>
                <c:pt idx="2919">
                  <c:v>1382</c:v>
                </c:pt>
                <c:pt idx="2920">
                  <c:v>1177</c:v>
                </c:pt>
                <c:pt idx="2921">
                  <c:v>1123</c:v>
                </c:pt>
                <c:pt idx="2922">
                  <c:v>1263</c:v>
                </c:pt>
                <c:pt idx="2923">
                  <c:v>1185</c:v>
                </c:pt>
                <c:pt idx="2924">
                  <c:v>1182</c:v>
                </c:pt>
                <c:pt idx="2925">
                  <c:v>1248</c:v>
                </c:pt>
                <c:pt idx="2926">
                  <c:v>1368</c:v>
                </c:pt>
                <c:pt idx="2927">
                  <c:v>1558</c:v>
                </c:pt>
                <c:pt idx="2928">
                  <c:v>815</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494</c:v>
                </c:pt>
                <c:pt idx="2950">
                  <c:v>1561</c:v>
                </c:pt>
                <c:pt idx="2951">
                  <c:v>1190</c:v>
                </c:pt>
                <c:pt idx="2952">
                  <c:v>357</c:v>
                </c:pt>
                <c:pt idx="2953">
                  <c:v>0</c:v>
                </c:pt>
                <c:pt idx="2954">
                  <c:v>0</c:v>
                </c:pt>
                <c:pt idx="2955">
                  <c:v>0</c:v>
                </c:pt>
                <c:pt idx="2956">
                  <c:v>0</c:v>
                </c:pt>
                <c:pt idx="2957">
                  <c:v>0</c:v>
                </c:pt>
                <c:pt idx="2958">
                  <c:v>0</c:v>
                </c:pt>
                <c:pt idx="2959">
                  <c:v>0</c:v>
                </c:pt>
                <c:pt idx="2960">
                  <c:v>0</c:v>
                </c:pt>
                <c:pt idx="2961">
                  <c:v>0</c:v>
                </c:pt>
                <c:pt idx="2962">
                  <c:v>1708</c:v>
                </c:pt>
                <c:pt idx="2963">
                  <c:v>100</c:v>
                </c:pt>
                <c:pt idx="2964">
                  <c:v>0</c:v>
                </c:pt>
                <c:pt idx="2965">
                  <c:v>0</c:v>
                </c:pt>
                <c:pt idx="2966">
                  <c:v>0</c:v>
                </c:pt>
                <c:pt idx="2967">
                  <c:v>0</c:v>
                </c:pt>
                <c:pt idx="2968">
                  <c:v>116</c:v>
                </c:pt>
                <c:pt idx="2969">
                  <c:v>1664</c:v>
                </c:pt>
                <c:pt idx="2970">
                  <c:v>1330</c:v>
                </c:pt>
                <c:pt idx="2971">
                  <c:v>1177</c:v>
                </c:pt>
                <c:pt idx="2972">
                  <c:v>1190</c:v>
                </c:pt>
                <c:pt idx="2973">
                  <c:v>1324</c:v>
                </c:pt>
                <c:pt idx="2974">
                  <c:v>1236</c:v>
                </c:pt>
                <c:pt idx="2975">
                  <c:v>1139</c:v>
                </c:pt>
                <c:pt idx="2976">
                  <c:v>722</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14</c:v>
                </c:pt>
                <c:pt idx="2994">
                  <c:v>2081</c:v>
                </c:pt>
                <c:pt idx="2995">
                  <c:v>1540</c:v>
                </c:pt>
                <c:pt idx="2996">
                  <c:v>1358</c:v>
                </c:pt>
                <c:pt idx="2997">
                  <c:v>1295</c:v>
                </c:pt>
                <c:pt idx="2998">
                  <c:v>1389</c:v>
                </c:pt>
                <c:pt idx="2999">
                  <c:v>1274</c:v>
                </c:pt>
                <c:pt idx="3000">
                  <c:v>1255</c:v>
                </c:pt>
                <c:pt idx="3001">
                  <c:v>679</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385</c:v>
                </c:pt>
                <c:pt idx="3015">
                  <c:v>309</c:v>
                </c:pt>
                <c:pt idx="3016">
                  <c:v>0</c:v>
                </c:pt>
                <c:pt idx="3017">
                  <c:v>0</c:v>
                </c:pt>
                <c:pt idx="3018">
                  <c:v>10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560</c:v>
                </c:pt>
                <c:pt idx="3036">
                  <c:v>248</c:v>
                </c:pt>
                <c:pt idx="3037">
                  <c:v>0</c:v>
                </c:pt>
                <c:pt idx="3038">
                  <c:v>0</c:v>
                </c:pt>
                <c:pt idx="3039">
                  <c:v>0</c:v>
                </c:pt>
                <c:pt idx="3040">
                  <c:v>0</c:v>
                </c:pt>
                <c:pt idx="3041">
                  <c:v>1635</c:v>
                </c:pt>
                <c:pt idx="3042">
                  <c:v>1445</c:v>
                </c:pt>
                <c:pt idx="3043">
                  <c:v>1102</c:v>
                </c:pt>
                <c:pt idx="3044">
                  <c:v>1300</c:v>
                </c:pt>
                <c:pt idx="3045">
                  <c:v>1153</c:v>
                </c:pt>
                <c:pt idx="3046">
                  <c:v>1214</c:v>
                </c:pt>
                <c:pt idx="3047">
                  <c:v>1160</c:v>
                </c:pt>
                <c:pt idx="3048">
                  <c:v>1158</c:v>
                </c:pt>
                <c:pt idx="3049">
                  <c:v>248</c:v>
                </c:pt>
                <c:pt idx="3050">
                  <c:v>0</c:v>
                </c:pt>
                <c:pt idx="3051">
                  <c:v>0</c:v>
                </c:pt>
                <c:pt idx="3052">
                  <c:v>0</c:v>
                </c:pt>
                <c:pt idx="3053">
                  <c:v>0</c:v>
                </c:pt>
                <c:pt idx="3054">
                  <c:v>0</c:v>
                </c:pt>
                <c:pt idx="3055">
                  <c:v>0</c:v>
                </c:pt>
                <c:pt idx="3056">
                  <c:v>0</c:v>
                </c:pt>
                <c:pt idx="3057">
                  <c:v>0</c:v>
                </c:pt>
                <c:pt idx="3058">
                  <c:v>203</c:v>
                </c:pt>
                <c:pt idx="3059">
                  <c:v>1305</c:v>
                </c:pt>
                <c:pt idx="3060">
                  <c:v>1637</c:v>
                </c:pt>
                <c:pt idx="3061">
                  <c:v>1173</c:v>
                </c:pt>
                <c:pt idx="3062">
                  <c:v>1317</c:v>
                </c:pt>
                <c:pt idx="3063">
                  <c:v>1221</c:v>
                </c:pt>
                <c:pt idx="3064">
                  <c:v>1062</c:v>
                </c:pt>
                <c:pt idx="3065">
                  <c:v>1331</c:v>
                </c:pt>
                <c:pt idx="3066">
                  <c:v>1070</c:v>
                </c:pt>
                <c:pt idx="3067">
                  <c:v>1233</c:v>
                </c:pt>
                <c:pt idx="3068">
                  <c:v>1455</c:v>
                </c:pt>
                <c:pt idx="3069">
                  <c:v>1267</c:v>
                </c:pt>
                <c:pt idx="3070">
                  <c:v>1314</c:v>
                </c:pt>
                <c:pt idx="3071">
                  <c:v>1314</c:v>
                </c:pt>
                <c:pt idx="3072">
                  <c:v>1242</c:v>
                </c:pt>
                <c:pt idx="3073">
                  <c:v>898</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344</c:v>
                </c:pt>
                <c:pt idx="3090">
                  <c:v>1335</c:v>
                </c:pt>
                <c:pt idx="3091">
                  <c:v>352</c:v>
                </c:pt>
                <c:pt idx="3092">
                  <c:v>432</c:v>
                </c:pt>
                <c:pt idx="3093">
                  <c:v>1133</c:v>
                </c:pt>
                <c:pt idx="3094">
                  <c:v>80</c:v>
                </c:pt>
                <c:pt idx="3095">
                  <c:v>212</c:v>
                </c:pt>
                <c:pt idx="3096">
                  <c:v>1034</c:v>
                </c:pt>
                <c:pt idx="3097">
                  <c:v>0</c:v>
                </c:pt>
                <c:pt idx="3098">
                  <c:v>0</c:v>
                </c:pt>
                <c:pt idx="3099">
                  <c:v>0</c:v>
                </c:pt>
                <c:pt idx="3100">
                  <c:v>0</c:v>
                </c:pt>
                <c:pt idx="3101">
                  <c:v>0</c:v>
                </c:pt>
                <c:pt idx="3102">
                  <c:v>0</c:v>
                </c:pt>
                <c:pt idx="3103">
                  <c:v>0</c:v>
                </c:pt>
                <c:pt idx="3104">
                  <c:v>339</c:v>
                </c:pt>
                <c:pt idx="3105">
                  <c:v>678</c:v>
                </c:pt>
                <c:pt idx="3106">
                  <c:v>678</c:v>
                </c:pt>
                <c:pt idx="3107">
                  <c:v>678</c:v>
                </c:pt>
                <c:pt idx="3108">
                  <c:v>1687</c:v>
                </c:pt>
                <c:pt idx="3109">
                  <c:v>1770</c:v>
                </c:pt>
                <c:pt idx="3110">
                  <c:v>1690</c:v>
                </c:pt>
                <c:pt idx="3111">
                  <c:v>676</c:v>
                </c:pt>
                <c:pt idx="3112">
                  <c:v>0</c:v>
                </c:pt>
                <c:pt idx="3113">
                  <c:v>264</c:v>
                </c:pt>
                <c:pt idx="3114">
                  <c:v>528</c:v>
                </c:pt>
                <c:pt idx="3115">
                  <c:v>440</c:v>
                </c:pt>
                <c:pt idx="3116">
                  <c:v>0</c:v>
                </c:pt>
                <c:pt idx="3117">
                  <c:v>629</c:v>
                </c:pt>
                <c:pt idx="3118">
                  <c:v>618</c:v>
                </c:pt>
                <c:pt idx="3119">
                  <c:v>103</c:v>
                </c:pt>
                <c:pt idx="3120">
                  <c:v>0</c:v>
                </c:pt>
                <c:pt idx="3121">
                  <c:v>0</c:v>
                </c:pt>
                <c:pt idx="3122">
                  <c:v>0</c:v>
                </c:pt>
                <c:pt idx="3123">
                  <c:v>0</c:v>
                </c:pt>
                <c:pt idx="3124">
                  <c:v>0</c:v>
                </c:pt>
                <c:pt idx="3125">
                  <c:v>0</c:v>
                </c:pt>
                <c:pt idx="3126">
                  <c:v>0</c:v>
                </c:pt>
                <c:pt idx="3127">
                  <c:v>0</c:v>
                </c:pt>
                <c:pt idx="3128">
                  <c:v>0</c:v>
                </c:pt>
                <c:pt idx="3129">
                  <c:v>0</c:v>
                </c:pt>
                <c:pt idx="3130">
                  <c:v>0</c:v>
                </c:pt>
                <c:pt idx="3131">
                  <c:v>585</c:v>
                </c:pt>
                <c:pt idx="3132">
                  <c:v>476</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529</c:v>
                </c:pt>
                <c:pt idx="3156">
                  <c:v>1407</c:v>
                </c:pt>
                <c:pt idx="3157">
                  <c:v>402</c:v>
                </c:pt>
                <c:pt idx="3158">
                  <c:v>0</c:v>
                </c:pt>
                <c:pt idx="3159">
                  <c:v>0</c:v>
                </c:pt>
                <c:pt idx="3160">
                  <c:v>0</c:v>
                </c:pt>
                <c:pt idx="3161">
                  <c:v>0</c:v>
                </c:pt>
                <c:pt idx="3162">
                  <c:v>0</c:v>
                </c:pt>
                <c:pt idx="3163">
                  <c:v>735</c:v>
                </c:pt>
                <c:pt idx="3164">
                  <c:v>882</c:v>
                </c:pt>
                <c:pt idx="3165">
                  <c:v>950</c:v>
                </c:pt>
                <c:pt idx="3166">
                  <c:v>1086</c:v>
                </c:pt>
                <c:pt idx="3167">
                  <c:v>628</c:v>
                </c:pt>
                <c:pt idx="3168">
                  <c:v>0</c:v>
                </c:pt>
                <c:pt idx="3169">
                  <c:v>0</c:v>
                </c:pt>
                <c:pt idx="3170">
                  <c:v>0</c:v>
                </c:pt>
                <c:pt idx="3171">
                  <c:v>1036</c:v>
                </c:pt>
                <c:pt idx="3172">
                  <c:v>144</c:v>
                </c:pt>
                <c:pt idx="3173">
                  <c:v>0</c:v>
                </c:pt>
                <c:pt idx="3174">
                  <c:v>0</c:v>
                </c:pt>
                <c:pt idx="3175">
                  <c:v>0</c:v>
                </c:pt>
                <c:pt idx="3176">
                  <c:v>0</c:v>
                </c:pt>
                <c:pt idx="3177">
                  <c:v>0</c:v>
                </c:pt>
                <c:pt idx="3178">
                  <c:v>0</c:v>
                </c:pt>
                <c:pt idx="3179">
                  <c:v>0</c:v>
                </c:pt>
                <c:pt idx="3180">
                  <c:v>56</c:v>
                </c:pt>
                <c:pt idx="3181">
                  <c:v>1305</c:v>
                </c:pt>
                <c:pt idx="3182">
                  <c:v>856</c:v>
                </c:pt>
                <c:pt idx="3183">
                  <c:v>0</c:v>
                </c:pt>
                <c:pt idx="3184">
                  <c:v>458</c:v>
                </c:pt>
                <c:pt idx="3185">
                  <c:v>458</c:v>
                </c:pt>
                <c:pt idx="3186">
                  <c:v>107</c:v>
                </c:pt>
                <c:pt idx="3187">
                  <c:v>1867</c:v>
                </c:pt>
                <c:pt idx="3188">
                  <c:v>1263</c:v>
                </c:pt>
                <c:pt idx="3189">
                  <c:v>586</c:v>
                </c:pt>
                <c:pt idx="3190">
                  <c:v>52</c:v>
                </c:pt>
                <c:pt idx="3191">
                  <c:v>1275</c:v>
                </c:pt>
                <c:pt idx="3192">
                  <c:v>121</c:v>
                </c:pt>
                <c:pt idx="3193">
                  <c:v>1145</c:v>
                </c:pt>
                <c:pt idx="3194">
                  <c:v>1374</c:v>
                </c:pt>
                <c:pt idx="3195">
                  <c:v>1374</c:v>
                </c:pt>
                <c:pt idx="3196">
                  <c:v>1145</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770</c:v>
                </c:pt>
                <c:pt idx="3210">
                  <c:v>960</c:v>
                </c:pt>
                <c:pt idx="3211">
                  <c:v>1143</c:v>
                </c:pt>
                <c:pt idx="3212">
                  <c:v>1068</c:v>
                </c:pt>
                <c:pt idx="3213">
                  <c:v>132</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679</c:v>
                </c:pt>
                <c:pt idx="3228">
                  <c:v>0</c:v>
                </c:pt>
                <c:pt idx="3229">
                  <c:v>0</c:v>
                </c:pt>
                <c:pt idx="3230">
                  <c:v>0</c:v>
                </c:pt>
                <c:pt idx="3231">
                  <c:v>0</c:v>
                </c:pt>
                <c:pt idx="3232">
                  <c:v>0</c:v>
                </c:pt>
                <c:pt idx="3233">
                  <c:v>0</c:v>
                </c:pt>
                <c:pt idx="3234">
                  <c:v>752</c:v>
                </c:pt>
                <c:pt idx="3235">
                  <c:v>1328</c:v>
                </c:pt>
                <c:pt idx="3236">
                  <c:v>465</c:v>
                </c:pt>
                <c:pt idx="3237">
                  <c:v>336</c:v>
                </c:pt>
                <c:pt idx="3238">
                  <c:v>471</c:v>
                </c:pt>
                <c:pt idx="3239">
                  <c:v>101</c:v>
                </c:pt>
                <c:pt idx="3240">
                  <c:v>0</c:v>
                </c:pt>
                <c:pt idx="3241">
                  <c:v>0</c:v>
                </c:pt>
                <c:pt idx="3242">
                  <c:v>0</c:v>
                </c:pt>
                <c:pt idx="3243">
                  <c:v>0</c:v>
                </c:pt>
                <c:pt idx="3244">
                  <c:v>0</c:v>
                </c:pt>
                <c:pt idx="3245">
                  <c:v>0</c:v>
                </c:pt>
                <c:pt idx="3246">
                  <c:v>0</c:v>
                </c:pt>
                <c:pt idx="3247">
                  <c:v>0</c:v>
                </c:pt>
                <c:pt idx="3248">
                  <c:v>0</c:v>
                </c:pt>
                <c:pt idx="3249">
                  <c:v>0</c:v>
                </c:pt>
                <c:pt idx="3250">
                  <c:v>20</c:v>
                </c:pt>
                <c:pt idx="3251">
                  <c:v>1322</c:v>
                </c:pt>
                <c:pt idx="3252">
                  <c:v>557</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46</c:v>
                </c:pt>
                <c:pt idx="3281">
                  <c:v>61</c:v>
                </c:pt>
                <c:pt idx="3282">
                  <c:v>604</c:v>
                </c:pt>
                <c:pt idx="3283">
                  <c:v>1494</c:v>
                </c:pt>
                <c:pt idx="3284">
                  <c:v>1593</c:v>
                </c:pt>
                <c:pt idx="3285">
                  <c:v>1153</c:v>
                </c:pt>
                <c:pt idx="3286">
                  <c:v>1173</c:v>
                </c:pt>
                <c:pt idx="3287">
                  <c:v>1182</c:v>
                </c:pt>
                <c:pt idx="3288">
                  <c:v>1</c:v>
                </c:pt>
                <c:pt idx="3289">
                  <c:v>0</c:v>
                </c:pt>
                <c:pt idx="3290">
                  <c:v>0</c:v>
                </c:pt>
                <c:pt idx="3291">
                  <c:v>0</c:v>
                </c:pt>
                <c:pt idx="3292">
                  <c:v>0</c:v>
                </c:pt>
                <c:pt idx="3293">
                  <c:v>0</c:v>
                </c:pt>
                <c:pt idx="3294">
                  <c:v>0</c:v>
                </c:pt>
                <c:pt idx="3295">
                  <c:v>0</c:v>
                </c:pt>
                <c:pt idx="3296">
                  <c:v>0</c:v>
                </c:pt>
                <c:pt idx="3297">
                  <c:v>82</c:v>
                </c:pt>
                <c:pt idx="3298">
                  <c:v>1311</c:v>
                </c:pt>
                <c:pt idx="3299">
                  <c:v>1470</c:v>
                </c:pt>
                <c:pt idx="3300">
                  <c:v>40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931</c:v>
                </c:pt>
                <c:pt idx="3330">
                  <c:v>1356</c:v>
                </c:pt>
                <c:pt idx="3331">
                  <c:v>1367</c:v>
                </c:pt>
                <c:pt idx="3332">
                  <c:v>1029</c:v>
                </c:pt>
                <c:pt idx="3333">
                  <c:v>803</c:v>
                </c:pt>
                <c:pt idx="3334">
                  <c:v>0</c:v>
                </c:pt>
                <c:pt idx="3335">
                  <c:v>1374</c:v>
                </c:pt>
                <c:pt idx="3336">
                  <c:v>0</c:v>
                </c:pt>
                <c:pt idx="3337">
                  <c:v>0</c:v>
                </c:pt>
                <c:pt idx="3338">
                  <c:v>0</c:v>
                </c:pt>
                <c:pt idx="3339">
                  <c:v>0</c:v>
                </c:pt>
                <c:pt idx="3340">
                  <c:v>0</c:v>
                </c:pt>
                <c:pt idx="3341">
                  <c:v>0</c:v>
                </c:pt>
                <c:pt idx="3342">
                  <c:v>0</c:v>
                </c:pt>
                <c:pt idx="3343">
                  <c:v>0</c:v>
                </c:pt>
                <c:pt idx="3344">
                  <c:v>0</c:v>
                </c:pt>
                <c:pt idx="3345">
                  <c:v>0</c:v>
                </c:pt>
                <c:pt idx="3346">
                  <c:v>590</c:v>
                </c:pt>
                <c:pt idx="3347">
                  <c:v>0</c:v>
                </c:pt>
                <c:pt idx="3348">
                  <c:v>0</c:v>
                </c:pt>
                <c:pt idx="3349">
                  <c:v>0</c:v>
                </c:pt>
                <c:pt idx="3350">
                  <c:v>0</c:v>
                </c:pt>
                <c:pt idx="3351">
                  <c:v>0</c:v>
                </c:pt>
                <c:pt idx="3352">
                  <c:v>0</c:v>
                </c:pt>
                <c:pt idx="3353">
                  <c:v>0</c:v>
                </c:pt>
                <c:pt idx="3354">
                  <c:v>1224</c:v>
                </c:pt>
                <c:pt idx="3355">
                  <c:v>1349</c:v>
                </c:pt>
                <c:pt idx="3356">
                  <c:v>1205</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5</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1601</c:v>
                </c:pt>
                <c:pt idx="3406">
                  <c:v>825</c:v>
                </c:pt>
                <c:pt idx="3407">
                  <c:v>0</c:v>
                </c:pt>
                <c:pt idx="3408">
                  <c:v>0</c:v>
                </c:pt>
                <c:pt idx="3409">
                  <c:v>0</c:v>
                </c:pt>
                <c:pt idx="3410">
                  <c:v>0</c:v>
                </c:pt>
                <c:pt idx="3411">
                  <c:v>0</c:v>
                </c:pt>
                <c:pt idx="3412">
                  <c:v>0</c:v>
                </c:pt>
                <c:pt idx="3413">
                  <c:v>0</c:v>
                </c:pt>
                <c:pt idx="3414">
                  <c:v>0</c:v>
                </c:pt>
                <c:pt idx="3415">
                  <c:v>0</c:v>
                </c:pt>
                <c:pt idx="3416">
                  <c:v>0</c:v>
                </c:pt>
                <c:pt idx="3417">
                  <c:v>0</c:v>
                </c:pt>
                <c:pt idx="3418">
                  <c:v>1236</c:v>
                </c:pt>
                <c:pt idx="3419">
                  <c:v>247</c:v>
                </c:pt>
                <c:pt idx="3420">
                  <c:v>0</c:v>
                </c:pt>
                <c:pt idx="3421">
                  <c:v>0</c:v>
                </c:pt>
                <c:pt idx="3422">
                  <c:v>0</c:v>
                </c:pt>
                <c:pt idx="3423">
                  <c:v>0</c:v>
                </c:pt>
                <c:pt idx="3424">
                  <c:v>1012</c:v>
                </c:pt>
                <c:pt idx="3425">
                  <c:v>2681</c:v>
                </c:pt>
                <c:pt idx="3426">
                  <c:v>1572</c:v>
                </c:pt>
                <c:pt idx="3427">
                  <c:v>1131</c:v>
                </c:pt>
                <c:pt idx="3428">
                  <c:v>1282</c:v>
                </c:pt>
                <c:pt idx="3429">
                  <c:v>0</c:v>
                </c:pt>
                <c:pt idx="3430">
                  <c:v>241</c:v>
                </c:pt>
                <c:pt idx="3431">
                  <c:v>1109</c:v>
                </c:pt>
                <c:pt idx="3432">
                  <c:v>0</c:v>
                </c:pt>
                <c:pt idx="3433">
                  <c:v>0</c:v>
                </c:pt>
                <c:pt idx="3434">
                  <c:v>0</c:v>
                </c:pt>
                <c:pt idx="3435">
                  <c:v>0</c:v>
                </c:pt>
                <c:pt idx="3436">
                  <c:v>0</c:v>
                </c:pt>
                <c:pt idx="3437">
                  <c:v>0</c:v>
                </c:pt>
                <c:pt idx="3438">
                  <c:v>0</c:v>
                </c:pt>
                <c:pt idx="3439">
                  <c:v>0</c:v>
                </c:pt>
                <c:pt idx="3440">
                  <c:v>0</c:v>
                </c:pt>
                <c:pt idx="3441">
                  <c:v>0</c:v>
                </c:pt>
                <c:pt idx="3442">
                  <c:v>0</c:v>
                </c:pt>
                <c:pt idx="3443">
                  <c:v>762</c:v>
                </c:pt>
                <c:pt idx="3444">
                  <c:v>375</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758</c:v>
                </c:pt>
                <c:pt idx="3466">
                  <c:v>1420</c:v>
                </c:pt>
                <c:pt idx="3467">
                  <c:v>1430</c:v>
                </c:pt>
                <c:pt idx="3468">
                  <c:v>529</c:v>
                </c:pt>
                <c:pt idx="3469">
                  <c:v>1</c:v>
                </c:pt>
                <c:pt idx="3470">
                  <c:v>0</c:v>
                </c:pt>
                <c:pt idx="3471">
                  <c:v>0</c:v>
                </c:pt>
                <c:pt idx="3472">
                  <c:v>0</c:v>
                </c:pt>
                <c:pt idx="3473">
                  <c:v>1583</c:v>
                </c:pt>
                <c:pt idx="3474">
                  <c:v>102</c:v>
                </c:pt>
                <c:pt idx="3475">
                  <c:v>0</c:v>
                </c:pt>
                <c:pt idx="3476">
                  <c:v>0</c:v>
                </c:pt>
                <c:pt idx="3477">
                  <c:v>1239</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1467</c:v>
                </c:pt>
                <c:pt idx="3491">
                  <c:v>1221</c:v>
                </c:pt>
                <c:pt idx="3492">
                  <c:v>1343</c:v>
                </c:pt>
                <c:pt idx="3493">
                  <c:v>286</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791</c:v>
                </c:pt>
                <c:pt idx="3517">
                  <c:v>1650</c:v>
                </c:pt>
                <c:pt idx="3518">
                  <c:v>982</c:v>
                </c:pt>
                <c:pt idx="3519">
                  <c:v>110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182</c:v>
                </c:pt>
                <c:pt idx="3541">
                  <c:v>364</c:v>
                </c:pt>
                <c:pt idx="3542">
                  <c:v>0</c:v>
                </c:pt>
                <c:pt idx="3543">
                  <c:v>0</c:v>
                </c:pt>
                <c:pt idx="3544">
                  <c:v>0</c:v>
                </c:pt>
                <c:pt idx="3545">
                  <c:v>0</c:v>
                </c:pt>
                <c:pt idx="3546">
                  <c:v>0</c:v>
                </c:pt>
                <c:pt idx="3547">
                  <c:v>0</c:v>
                </c:pt>
                <c:pt idx="3548">
                  <c:v>0</c:v>
                </c:pt>
                <c:pt idx="3549">
                  <c:v>0</c:v>
                </c:pt>
                <c:pt idx="3550">
                  <c:v>0</c:v>
                </c:pt>
                <c:pt idx="3551">
                  <c:v>0</c:v>
                </c:pt>
                <c:pt idx="3552">
                  <c:v>0</c:v>
                </c:pt>
                <c:pt idx="3553">
                  <c:v>0</c:v>
                </c:pt>
                <c:pt idx="3554">
                  <c:v>0</c:v>
                </c:pt>
                <c:pt idx="3555">
                  <c:v>0</c:v>
                </c:pt>
                <c:pt idx="3556">
                  <c:v>0</c:v>
                </c:pt>
                <c:pt idx="3557">
                  <c:v>0</c:v>
                </c:pt>
                <c:pt idx="3558">
                  <c:v>0</c:v>
                </c:pt>
                <c:pt idx="3559">
                  <c:v>0</c:v>
                </c:pt>
                <c:pt idx="3560">
                  <c:v>0</c:v>
                </c:pt>
                <c:pt idx="3561">
                  <c:v>0</c:v>
                </c:pt>
                <c:pt idx="3562">
                  <c:v>856</c:v>
                </c:pt>
                <c:pt idx="3563">
                  <c:v>1224</c:v>
                </c:pt>
                <c:pt idx="3564">
                  <c:v>1557</c:v>
                </c:pt>
                <c:pt idx="3565">
                  <c:v>1260</c:v>
                </c:pt>
                <c:pt idx="3566">
                  <c:v>0</c:v>
                </c:pt>
                <c:pt idx="3567">
                  <c:v>88</c:v>
                </c:pt>
                <c:pt idx="3568">
                  <c:v>632</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c:v>
                </c:pt>
                <c:pt idx="3591">
                  <c:v>0</c:v>
                </c:pt>
                <c:pt idx="3592">
                  <c:v>0</c:v>
                </c:pt>
                <c:pt idx="3593">
                  <c:v>0</c:v>
                </c:pt>
                <c:pt idx="3594">
                  <c:v>0</c:v>
                </c:pt>
                <c:pt idx="3595">
                  <c:v>0</c:v>
                </c:pt>
                <c:pt idx="3596">
                  <c:v>0</c:v>
                </c:pt>
                <c:pt idx="3597">
                  <c:v>0</c:v>
                </c:pt>
                <c:pt idx="3598">
                  <c:v>0</c:v>
                </c:pt>
                <c:pt idx="3599">
                  <c:v>0</c:v>
                </c:pt>
                <c:pt idx="3600">
                  <c:v>0</c:v>
                </c:pt>
                <c:pt idx="3601">
                  <c:v>0</c:v>
                </c:pt>
                <c:pt idx="3602">
                  <c:v>0</c:v>
                </c:pt>
                <c:pt idx="3603">
                  <c:v>0</c:v>
                </c:pt>
                <c:pt idx="3604">
                  <c:v>0</c:v>
                </c:pt>
                <c:pt idx="3605">
                  <c:v>0</c:v>
                </c:pt>
                <c:pt idx="3606">
                  <c:v>0</c:v>
                </c:pt>
                <c:pt idx="3607">
                  <c:v>0</c:v>
                </c:pt>
                <c:pt idx="3608">
                  <c:v>0</c:v>
                </c:pt>
                <c:pt idx="3609">
                  <c:v>0</c:v>
                </c:pt>
                <c:pt idx="3610">
                  <c:v>0</c:v>
                </c:pt>
                <c:pt idx="3611">
                  <c:v>0</c:v>
                </c:pt>
                <c:pt idx="3612">
                  <c:v>0</c:v>
                </c:pt>
                <c:pt idx="3613">
                  <c:v>0</c:v>
                </c:pt>
                <c:pt idx="3614">
                  <c:v>0</c:v>
                </c:pt>
                <c:pt idx="3615">
                  <c:v>0</c:v>
                </c:pt>
                <c:pt idx="3616">
                  <c:v>0</c:v>
                </c:pt>
                <c:pt idx="3617">
                  <c:v>0</c:v>
                </c:pt>
                <c:pt idx="3618">
                  <c:v>0</c:v>
                </c:pt>
                <c:pt idx="3619">
                  <c:v>0</c:v>
                </c:pt>
                <c:pt idx="3620">
                  <c:v>0</c:v>
                </c:pt>
                <c:pt idx="3621">
                  <c:v>0</c:v>
                </c:pt>
                <c:pt idx="3622">
                  <c:v>0</c:v>
                </c:pt>
                <c:pt idx="3623">
                  <c:v>0</c:v>
                </c:pt>
                <c:pt idx="3624">
                  <c:v>0</c:v>
                </c:pt>
                <c:pt idx="3625">
                  <c:v>0</c:v>
                </c:pt>
                <c:pt idx="3626">
                  <c:v>0</c:v>
                </c:pt>
                <c:pt idx="3627">
                  <c:v>0</c:v>
                </c:pt>
                <c:pt idx="3628">
                  <c:v>0</c:v>
                </c:pt>
                <c:pt idx="3629">
                  <c:v>0</c:v>
                </c:pt>
                <c:pt idx="3630">
                  <c:v>0</c:v>
                </c:pt>
                <c:pt idx="3631">
                  <c:v>0</c:v>
                </c:pt>
                <c:pt idx="3632">
                  <c:v>0</c:v>
                </c:pt>
                <c:pt idx="3633">
                  <c:v>899</c:v>
                </c:pt>
                <c:pt idx="3634">
                  <c:v>1163</c:v>
                </c:pt>
                <c:pt idx="3635">
                  <c:v>236</c:v>
                </c:pt>
                <c:pt idx="3636">
                  <c:v>0</c:v>
                </c:pt>
                <c:pt idx="3637">
                  <c:v>0</c:v>
                </c:pt>
                <c:pt idx="3638">
                  <c:v>0</c:v>
                </c:pt>
                <c:pt idx="3639">
                  <c:v>0</c:v>
                </c:pt>
                <c:pt idx="3640">
                  <c:v>0</c:v>
                </c:pt>
                <c:pt idx="3641">
                  <c:v>0</c:v>
                </c:pt>
                <c:pt idx="3642">
                  <c:v>0</c:v>
                </c:pt>
                <c:pt idx="3643">
                  <c:v>0</c:v>
                </c:pt>
                <c:pt idx="3644">
                  <c:v>0</c:v>
                </c:pt>
                <c:pt idx="3645">
                  <c:v>0</c:v>
                </c:pt>
                <c:pt idx="3646">
                  <c:v>0</c:v>
                </c:pt>
                <c:pt idx="3647">
                  <c:v>0</c:v>
                </c:pt>
                <c:pt idx="3648">
                  <c:v>0</c:v>
                </c:pt>
                <c:pt idx="3649">
                  <c:v>0</c:v>
                </c:pt>
                <c:pt idx="3650">
                  <c:v>0</c:v>
                </c:pt>
                <c:pt idx="3651">
                  <c:v>0</c:v>
                </c:pt>
                <c:pt idx="3652">
                  <c:v>0</c:v>
                </c:pt>
                <c:pt idx="3653">
                  <c:v>0</c:v>
                </c:pt>
                <c:pt idx="3654">
                  <c:v>0</c:v>
                </c:pt>
                <c:pt idx="3655">
                  <c:v>0</c:v>
                </c:pt>
                <c:pt idx="3656">
                  <c:v>0</c:v>
                </c:pt>
                <c:pt idx="3657">
                  <c:v>0</c:v>
                </c:pt>
                <c:pt idx="3658">
                  <c:v>0</c:v>
                </c:pt>
                <c:pt idx="3659">
                  <c:v>0</c:v>
                </c:pt>
                <c:pt idx="3660">
                  <c:v>0</c:v>
                </c:pt>
                <c:pt idx="3661">
                  <c:v>0</c:v>
                </c:pt>
                <c:pt idx="3662">
                  <c:v>0</c:v>
                </c:pt>
                <c:pt idx="3663">
                  <c:v>0</c:v>
                </c:pt>
                <c:pt idx="3664">
                  <c:v>354</c:v>
                </c:pt>
                <c:pt idx="3665">
                  <c:v>1481</c:v>
                </c:pt>
                <c:pt idx="3666">
                  <c:v>347</c:v>
                </c:pt>
                <c:pt idx="3667">
                  <c:v>1405</c:v>
                </c:pt>
                <c:pt idx="3668">
                  <c:v>1232</c:v>
                </c:pt>
                <c:pt idx="3669">
                  <c:v>1091</c:v>
                </c:pt>
                <c:pt idx="3670">
                  <c:v>0</c:v>
                </c:pt>
                <c:pt idx="3671">
                  <c:v>0</c:v>
                </c:pt>
                <c:pt idx="3672">
                  <c:v>0</c:v>
                </c:pt>
                <c:pt idx="3673">
                  <c:v>0</c:v>
                </c:pt>
                <c:pt idx="3674">
                  <c:v>0</c:v>
                </c:pt>
                <c:pt idx="3675">
                  <c:v>0</c:v>
                </c:pt>
                <c:pt idx="3676">
                  <c:v>0</c:v>
                </c:pt>
                <c:pt idx="3677">
                  <c:v>0</c:v>
                </c:pt>
                <c:pt idx="3678">
                  <c:v>0</c:v>
                </c:pt>
                <c:pt idx="3679">
                  <c:v>0</c:v>
                </c:pt>
                <c:pt idx="3680">
                  <c:v>0</c:v>
                </c:pt>
                <c:pt idx="3681">
                  <c:v>0</c:v>
                </c:pt>
                <c:pt idx="3682">
                  <c:v>514</c:v>
                </c:pt>
                <c:pt idx="3683">
                  <c:v>1333</c:v>
                </c:pt>
                <c:pt idx="3684">
                  <c:v>1452</c:v>
                </c:pt>
                <c:pt idx="3685">
                  <c:v>371</c:v>
                </c:pt>
                <c:pt idx="3686">
                  <c:v>0</c:v>
                </c:pt>
                <c:pt idx="3687">
                  <c:v>22</c:v>
                </c:pt>
                <c:pt idx="3688">
                  <c:v>0</c:v>
                </c:pt>
                <c:pt idx="3689">
                  <c:v>0</c:v>
                </c:pt>
                <c:pt idx="3690">
                  <c:v>0</c:v>
                </c:pt>
                <c:pt idx="3691">
                  <c:v>0</c:v>
                </c:pt>
                <c:pt idx="3692">
                  <c:v>0</c:v>
                </c:pt>
                <c:pt idx="3693">
                  <c:v>0</c:v>
                </c:pt>
                <c:pt idx="3694">
                  <c:v>0</c:v>
                </c:pt>
                <c:pt idx="3695">
                  <c:v>0</c:v>
                </c:pt>
                <c:pt idx="3696">
                  <c:v>0</c:v>
                </c:pt>
                <c:pt idx="3697">
                  <c:v>0</c:v>
                </c:pt>
                <c:pt idx="3698">
                  <c:v>0</c:v>
                </c:pt>
                <c:pt idx="3699">
                  <c:v>0</c:v>
                </c:pt>
                <c:pt idx="3700">
                  <c:v>0</c:v>
                </c:pt>
                <c:pt idx="3701">
                  <c:v>0</c:v>
                </c:pt>
                <c:pt idx="3702">
                  <c:v>0</c:v>
                </c:pt>
                <c:pt idx="3703">
                  <c:v>0</c:v>
                </c:pt>
                <c:pt idx="3704">
                  <c:v>0</c:v>
                </c:pt>
                <c:pt idx="3705">
                  <c:v>0</c:v>
                </c:pt>
                <c:pt idx="3706">
                  <c:v>0</c:v>
                </c:pt>
                <c:pt idx="3707">
                  <c:v>0</c:v>
                </c:pt>
                <c:pt idx="3708">
                  <c:v>927</c:v>
                </c:pt>
                <c:pt idx="3709">
                  <c:v>971</c:v>
                </c:pt>
                <c:pt idx="3710">
                  <c:v>0</c:v>
                </c:pt>
                <c:pt idx="3711">
                  <c:v>0</c:v>
                </c:pt>
                <c:pt idx="3712">
                  <c:v>0</c:v>
                </c:pt>
                <c:pt idx="3713">
                  <c:v>1294</c:v>
                </c:pt>
                <c:pt idx="3714">
                  <c:v>1791</c:v>
                </c:pt>
                <c:pt idx="3715">
                  <c:v>1635</c:v>
                </c:pt>
                <c:pt idx="3716">
                  <c:v>1229</c:v>
                </c:pt>
                <c:pt idx="3717">
                  <c:v>1368</c:v>
                </c:pt>
                <c:pt idx="3718">
                  <c:v>955</c:v>
                </c:pt>
                <c:pt idx="3719">
                  <c:v>0</c:v>
                </c:pt>
                <c:pt idx="3720">
                  <c:v>0</c:v>
                </c:pt>
                <c:pt idx="3721">
                  <c:v>0</c:v>
                </c:pt>
                <c:pt idx="3722">
                  <c:v>0</c:v>
                </c:pt>
                <c:pt idx="3723">
                  <c:v>0</c:v>
                </c:pt>
                <c:pt idx="3724">
                  <c:v>0</c:v>
                </c:pt>
                <c:pt idx="3725">
                  <c:v>0</c:v>
                </c:pt>
                <c:pt idx="3726">
                  <c:v>0</c:v>
                </c:pt>
                <c:pt idx="3727">
                  <c:v>0</c:v>
                </c:pt>
                <c:pt idx="3728">
                  <c:v>0</c:v>
                </c:pt>
                <c:pt idx="3729">
                  <c:v>0</c:v>
                </c:pt>
                <c:pt idx="3730">
                  <c:v>0</c:v>
                </c:pt>
                <c:pt idx="3731">
                  <c:v>1079</c:v>
                </c:pt>
                <c:pt idx="3732">
                  <c:v>1487</c:v>
                </c:pt>
                <c:pt idx="3733">
                  <c:v>110</c:v>
                </c:pt>
                <c:pt idx="3734">
                  <c:v>0</c:v>
                </c:pt>
                <c:pt idx="3735">
                  <c:v>0</c:v>
                </c:pt>
                <c:pt idx="3736">
                  <c:v>0</c:v>
                </c:pt>
                <c:pt idx="3737">
                  <c:v>0</c:v>
                </c:pt>
                <c:pt idx="3738">
                  <c:v>0</c:v>
                </c:pt>
                <c:pt idx="3739">
                  <c:v>0</c:v>
                </c:pt>
                <c:pt idx="3740">
                  <c:v>0</c:v>
                </c:pt>
                <c:pt idx="3741">
                  <c:v>0</c:v>
                </c:pt>
                <c:pt idx="3742">
                  <c:v>0</c:v>
                </c:pt>
                <c:pt idx="3743">
                  <c:v>0</c:v>
                </c:pt>
                <c:pt idx="3744">
                  <c:v>0</c:v>
                </c:pt>
                <c:pt idx="3745">
                  <c:v>0</c:v>
                </c:pt>
                <c:pt idx="3746">
                  <c:v>0</c:v>
                </c:pt>
                <c:pt idx="3747">
                  <c:v>0</c:v>
                </c:pt>
                <c:pt idx="3748">
                  <c:v>0</c:v>
                </c:pt>
                <c:pt idx="3749">
                  <c:v>0</c:v>
                </c:pt>
                <c:pt idx="3750">
                  <c:v>0</c:v>
                </c:pt>
                <c:pt idx="3751">
                  <c:v>0</c:v>
                </c:pt>
                <c:pt idx="3752">
                  <c:v>0</c:v>
                </c:pt>
                <c:pt idx="3753">
                  <c:v>0</c:v>
                </c:pt>
                <c:pt idx="3754">
                  <c:v>0</c:v>
                </c:pt>
                <c:pt idx="3755">
                  <c:v>0</c:v>
                </c:pt>
                <c:pt idx="3756">
                  <c:v>0</c:v>
                </c:pt>
                <c:pt idx="3757">
                  <c:v>0</c:v>
                </c:pt>
                <c:pt idx="3758">
                  <c:v>1</c:v>
                </c:pt>
                <c:pt idx="3759">
                  <c:v>1617</c:v>
                </c:pt>
                <c:pt idx="3760">
                  <c:v>1101</c:v>
                </c:pt>
                <c:pt idx="3761">
                  <c:v>128</c:v>
                </c:pt>
                <c:pt idx="3762">
                  <c:v>1488</c:v>
                </c:pt>
                <c:pt idx="3763">
                  <c:v>646</c:v>
                </c:pt>
                <c:pt idx="3764">
                  <c:v>0</c:v>
                </c:pt>
                <c:pt idx="3765">
                  <c:v>0</c:v>
                </c:pt>
                <c:pt idx="3766">
                  <c:v>0</c:v>
                </c:pt>
                <c:pt idx="3767">
                  <c:v>0</c:v>
                </c:pt>
                <c:pt idx="3768">
                  <c:v>0</c:v>
                </c:pt>
                <c:pt idx="3769">
                  <c:v>0</c:v>
                </c:pt>
                <c:pt idx="3770">
                  <c:v>0</c:v>
                </c:pt>
                <c:pt idx="3771">
                  <c:v>0</c:v>
                </c:pt>
                <c:pt idx="3772">
                  <c:v>0</c:v>
                </c:pt>
                <c:pt idx="3773">
                  <c:v>0</c:v>
                </c:pt>
                <c:pt idx="3774">
                  <c:v>0</c:v>
                </c:pt>
                <c:pt idx="3775">
                  <c:v>0</c:v>
                </c:pt>
                <c:pt idx="3776">
                  <c:v>0</c:v>
                </c:pt>
                <c:pt idx="3777">
                  <c:v>60</c:v>
                </c:pt>
                <c:pt idx="3778">
                  <c:v>1372</c:v>
                </c:pt>
                <c:pt idx="3779">
                  <c:v>1368</c:v>
                </c:pt>
                <c:pt idx="3780">
                  <c:v>456</c:v>
                </c:pt>
                <c:pt idx="3781">
                  <c:v>0</c:v>
                </c:pt>
                <c:pt idx="3782">
                  <c:v>0</c:v>
                </c:pt>
                <c:pt idx="3783">
                  <c:v>0</c:v>
                </c:pt>
                <c:pt idx="3784">
                  <c:v>0</c:v>
                </c:pt>
                <c:pt idx="3785">
                  <c:v>0</c:v>
                </c:pt>
                <c:pt idx="3786">
                  <c:v>0</c:v>
                </c:pt>
                <c:pt idx="3787">
                  <c:v>0</c:v>
                </c:pt>
                <c:pt idx="3788">
                  <c:v>0</c:v>
                </c:pt>
                <c:pt idx="3789">
                  <c:v>0</c:v>
                </c:pt>
                <c:pt idx="3790">
                  <c:v>0</c:v>
                </c:pt>
                <c:pt idx="3791">
                  <c:v>0</c:v>
                </c:pt>
                <c:pt idx="3792">
                  <c:v>0</c:v>
                </c:pt>
                <c:pt idx="3793">
                  <c:v>0</c:v>
                </c:pt>
                <c:pt idx="3794">
                  <c:v>0</c:v>
                </c:pt>
                <c:pt idx="3795">
                  <c:v>0</c:v>
                </c:pt>
                <c:pt idx="3796">
                  <c:v>0</c:v>
                </c:pt>
                <c:pt idx="3797">
                  <c:v>0</c:v>
                </c:pt>
                <c:pt idx="3798">
                  <c:v>0</c:v>
                </c:pt>
                <c:pt idx="3799">
                  <c:v>0</c:v>
                </c:pt>
                <c:pt idx="3800">
                  <c:v>0</c:v>
                </c:pt>
                <c:pt idx="3801">
                  <c:v>953</c:v>
                </c:pt>
                <c:pt idx="3802">
                  <c:v>1357</c:v>
                </c:pt>
                <c:pt idx="3803">
                  <c:v>1216</c:v>
                </c:pt>
                <c:pt idx="3804">
                  <c:v>1160</c:v>
                </c:pt>
                <c:pt idx="3805">
                  <c:v>1481</c:v>
                </c:pt>
                <c:pt idx="3806">
                  <c:v>790</c:v>
                </c:pt>
                <c:pt idx="3807">
                  <c:v>278</c:v>
                </c:pt>
                <c:pt idx="3808">
                  <c:v>1320</c:v>
                </c:pt>
                <c:pt idx="3809">
                  <c:v>1183</c:v>
                </c:pt>
                <c:pt idx="3810">
                  <c:v>1068</c:v>
                </c:pt>
                <c:pt idx="3811">
                  <c:v>832</c:v>
                </c:pt>
                <c:pt idx="3812">
                  <c:v>0</c:v>
                </c:pt>
                <c:pt idx="3813">
                  <c:v>0</c:v>
                </c:pt>
                <c:pt idx="3814">
                  <c:v>0</c:v>
                </c:pt>
                <c:pt idx="3815">
                  <c:v>0</c:v>
                </c:pt>
                <c:pt idx="3816">
                  <c:v>0</c:v>
                </c:pt>
                <c:pt idx="3817">
                  <c:v>0</c:v>
                </c:pt>
                <c:pt idx="3818">
                  <c:v>0</c:v>
                </c:pt>
                <c:pt idx="3819">
                  <c:v>0</c:v>
                </c:pt>
                <c:pt idx="3820">
                  <c:v>0</c:v>
                </c:pt>
                <c:pt idx="3821">
                  <c:v>0</c:v>
                </c:pt>
                <c:pt idx="3822">
                  <c:v>0</c:v>
                </c:pt>
                <c:pt idx="3823">
                  <c:v>0</c:v>
                </c:pt>
                <c:pt idx="3824">
                  <c:v>0</c:v>
                </c:pt>
                <c:pt idx="3825">
                  <c:v>0</c:v>
                </c:pt>
                <c:pt idx="3826">
                  <c:v>492</c:v>
                </c:pt>
                <c:pt idx="3827">
                  <c:v>1128</c:v>
                </c:pt>
                <c:pt idx="3828">
                  <c:v>280</c:v>
                </c:pt>
                <c:pt idx="3829">
                  <c:v>0</c:v>
                </c:pt>
                <c:pt idx="3830">
                  <c:v>0</c:v>
                </c:pt>
                <c:pt idx="3831">
                  <c:v>0</c:v>
                </c:pt>
                <c:pt idx="3832">
                  <c:v>0</c:v>
                </c:pt>
                <c:pt idx="3833">
                  <c:v>0</c:v>
                </c:pt>
                <c:pt idx="3834">
                  <c:v>0</c:v>
                </c:pt>
                <c:pt idx="3835">
                  <c:v>0</c:v>
                </c:pt>
                <c:pt idx="3836">
                  <c:v>0</c:v>
                </c:pt>
                <c:pt idx="3837">
                  <c:v>0</c:v>
                </c:pt>
                <c:pt idx="3838">
                  <c:v>0</c:v>
                </c:pt>
                <c:pt idx="3839">
                  <c:v>0</c:v>
                </c:pt>
                <c:pt idx="3840">
                  <c:v>0</c:v>
                </c:pt>
                <c:pt idx="3841">
                  <c:v>0</c:v>
                </c:pt>
                <c:pt idx="3842">
                  <c:v>0</c:v>
                </c:pt>
                <c:pt idx="3843">
                  <c:v>0</c:v>
                </c:pt>
                <c:pt idx="3844">
                  <c:v>0</c:v>
                </c:pt>
                <c:pt idx="3845">
                  <c:v>0</c:v>
                </c:pt>
                <c:pt idx="3846">
                  <c:v>0</c:v>
                </c:pt>
                <c:pt idx="3847">
                  <c:v>0</c:v>
                </c:pt>
                <c:pt idx="3848">
                  <c:v>0</c:v>
                </c:pt>
                <c:pt idx="3849">
                  <c:v>0</c:v>
                </c:pt>
                <c:pt idx="3850">
                  <c:v>0</c:v>
                </c:pt>
                <c:pt idx="3851">
                  <c:v>0</c:v>
                </c:pt>
                <c:pt idx="3852">
                  <c:v>0</c:v>
                </c:pt>
                <c:pt idx="3853">
                  <c:v>0</c:v>
                </c:pt>
                <c:pt idx="3854">
                  <c:v>1628</c:v>
                </c:pt>
                <c:pt idx="3855">
                  <c:v>1156</c:v>
                </c:pt>
                <c:pt idx="3856">
                  <c:v>1084</c:v>
                </c:pt>
                <c:pt idx="3857">
                  <c:v>56</c:v>
                </c:pt>
                <c:pt idx="3858">
                  <c:v>1365</c:v>
                </c:pt>
                <c:pt idx="3859">
                  <c:v>85</c:v>
                </c:pt>
                <c:pt idx="3860">
                  <c:v>1094</c:v>
                </c:pt>
                <c:pt idx="3861">
                  <c:v>278</c:v>
                </c:pt>
                <c:pt idx="3862">
                  <c:v>251</c:v>
                </c:pt>
                <c:pt idx="3863">
                  <c:v>512</c:v>
                </c:pt>
                <c:pt idx="3864">
                  <c:v>763</c:v>
                </c:pt>
                <c:pt idx="3865">
                  <c:v>0</c:v>
                </c:pt>
                <c:pt idx="3866">
                  <c:v>0</c:v>
                </c:pt>
                <c:pt idx="3867">
                  <c:v>0</c:v>
                </c:pt>
                <c:pt idx="3868">
                  <c:v>0</c:v>
                </c:pt>
                <c:pt idx="3869">
                  <c:v>0</c:v>
                </c:pt>
                <c:pt idx="3870">
                  <c:v>0</c:v>
                </c:pt>
                <c:pt idx="3871">
                  <c:v>0</c:v>
                </c:pt>
                <c:pt idx="3872">
                  <c:v>0</c:v>
                </c:pt>
                <c:pt idx="3873">
                  <c:v>237</c:v>
                </c:pt>
                <c:pt idx="3874">
                  <c:v>1378</c:v>
                </c:pt>
                <c:pt idx="3875">
                  <c:v>1477</c:v>
                </c:pt>
                <c:pt idx="3876">
                  <c:v>118</c:v>
                </c:pt>
                <c:pt idx="3877">
                  <c:v>294</c:v>
                </c:pt>
                <c:pt idx="3878">
                  <c:v>0</c:v>
                </c:pt>
                <c:pt idx="3879">
                  <c:v>0</c:v>
                </c:pt>
                <c:pt idx="3880">
                  <c:v>0</c:v>
                </c:pt>
                <c:pt idx="3881">
                  <c:v>1562</c:v>
                </c:pt>
                <c:pt idx="3882">
                  <c:v>680</c:v>
                </c:pt>
                <c:pt idx="3883">
                  <c:v>471</c:v>
                </c:pt>
                <c:pt idx="3884">
                  <c:v>916</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0</c:v>
                </c:pt>
                <c:pt idx="3909">
                  <c:v>0</c:v>
                </c:pt>
                <c:pt idx="3910">
                  <c:v>0</c:v>
                </c:pt>
                <c:pt idx="3911">
                  <c:v>0</c:v>
                </c:pt>
                <c:pt idx="3912">
                  <c:v>0</c:v>
                </c:pt>
                <c:pt idx="3913">
                  <c:v>0</c:v>
                </c:pt>
                <c:pt idx="3914">
                  <c:v>0</c:v>
                </c:pt>
                <c:pt idx="3915">
                  <c:v>0</c:v>
                </c:pt>
                <c:pt idx="3916">
                  <c:v>0</c:v>
                </c:pt>
                <c:pt idx="3917">
                  <c:v>0</c:v>
                </c:pt>
                <c:pt idx="3918">
                  <c:v>0</c:v>
                </c:pt>
                <c:pt idx="3919">
                  <c:v>0</c:v>
                </c:pt>
                <c:pt idx="3920">
                  <c:v>0</c:v>
                </c:pt>
                <c:pt idx="3921">
                  <c:v>1156</c:v>
                </c:pt>
                <c:pt idx="3922">
                  <c:v>1367</c:v>
                </c:pt>
                <c:pt idx="3923">
                  <c:v>1419</c:v>
                </c:pt>
                <c:pt idx="3924">
                  <c:v>773</c:v>
                </c:pt>
                <c:pt idx="3925">
                  <c:v>190</c:v>
                </c:pt>
                <c:pt idx="3926">
                  <c:v>404</c:v>
                </c:pt>
                <c:pt idx="3927">
                  <c:v>0</c:v>
                </c:pt>
                <c:pt idx="3928">
                  <c:v>0</c:v>
                </c:pt>
                <c:pt idx="3929">
                  <c:v>0</c:v>
                </c:pt>
                <c:pt idx="3930">
                  <c:v>0</c:v>
                </c:pt>
                <c:pt idx="3931">
                  <c:v>1143</c:v>
                </c:pt>
                <c:pt idx="3932">
                  <c:v>1188</c:v>
                </c:pt>
                <c:pt idx="3933">
                  <c:v>1206</c:v>
                </c:pt>
                <c:pt idx="3934">
                  <c:v>75</c:v>
                </c:pt>
                <c:pt idx="3935">
                  <c:v>0</c:v>
                </c:pt>
                <c:pt idx="3936">
                  <c:v>0</c:v>
                </c:pt>
                <c:pt idx="3937">
                  <c:v>0</c:v>
                </c:pt>
                <c:pt idx="3938">
                  <c:v>0</c:v>
                </c:pt>
                <c:pt idx="3939">
                  <c:v>0</c:v>
                </c:pt>
                <c:pt idx="3940">
                  <c:v>0</c:v>
                </c:pt>
                <c:pt idx="3941">
                  <c:v>0</c:v>
                </c:pt>
                <c:pt idx="3942">
                  <c:v>0</c:v>
                </c:pt>
                <c:pt idx="3943">
                  <c:v>0</c:v>
                </c:pt>
                <c:pt idx="3944">
                  <c:v>0</c:v>
                </c:pt>
                <c:pt idx="3945">
                  <c:v>0</c:v>
                </c:pt>
                <c:pt idx="3946">
                  <c:v>0</c:v>
                </c:pt>
                <c:pt idx="3947">
                  <c:v>0</c:v>
                </c:pt>
                <c:pt idx="3948">
                  <c:v>0</c:v>
                </c:pt>
                <c:pt idx="3949">
                  <c:v>0</c:v>
                </c:pt>
                <c:pt idx="3950">
                  <c:v>0</c:v>
                </c:pt>
                <c:pt idx="3951">
                  <c:v>0</c:v>
                </c:pt>
                <c:pt idx="3952">
                  <c:v>0</c:v>
                </c:pt>
                <c:pt idx="3953">
                  <c:v>0</c:v>
                </c:pt>
                <c:pt idx="3954">
                  <c:v>0</c:v>
                </c:pt>
                <c:pt idx="3955">
                  <c:v>0</c:v>
                </c:pt>
                <c:pt idx="3956">
                  <c:v>0</c:v>
                </c:pt>
                <c:pt idx="3957">
                  <c:v>0</c:v>
                </c:pt>
                <c:pt idx="3958">
                  <c:v>0</c:v>
                </c:pt>
                <c:pt idx="3959">
                  <c:v>0</c:v>
                </c:pt>
                <c:pt idx="3960">
                  <c:v>0</c:v>
                </c:pt>
                <c:pt idx="3961">
                  <c:v>0</c:v>
                </c:pt>
                <c:pt idx="3962">
                  <c:v>0</c:v>
                </c:pt>
                <c:pt idx="3963">
                  <c:v>0</c:v>
                </c:pt>
                <c:pt idx="3964">
                  <c:v>0</c:v>
                </c:pt>
                <c:pt idx="3965">
                  <c:v>0</c:v>
                </c:pt>
                <c:pt idx="3966">
                  <c:v>0</c:v>
                </c:pt>
                <c:pt idx="3967">
                  <c:v>0</c:v>
                </c:pt>
                <c:pt idx="3968">
                  <c:v>0</c:v>
                </c:pt>
                <c:pt idx="3969">
                  <c:v>0</c:v>
                </c:pt>
                <c:pt idx="3970">
                  <c:v>0</c:v>
                </c:pt>
                <c:pt idx="3971">
                  <c:v>0</c:v>
                </c:pt>
                <c:pt idx="3972">
                  <c:v>0</c:v>
                </c:pt>
                <c:pt idx="3973">
                  <c:v>0</c:v>
                </c:pt>
                <c:pt idx="3974">
                  <c:v>0</c:v>
                </c:pt>
                <c:pt idx="3975">
                  <c:v>0</c:v>
                </c:pt>
                <c:pt idx="3976">
                  <c:v>0</c:v>
                </c:pt>
                <c:pt idx="3977">
                  <c:v>0</c:v>
                </c:pt>
                <c:pt idx="3978">
                  <c:v>0</c:v>
                </c:pt>
                <c:pt idx="3979">
                  <c:v>0</c:v>
                </c:pt>
                <c:pt idx="3980">
                  <c:v>0</c:v>
                </c:pt>
                <c:pt idx="3981">
                  <c:v>0</c:v>
                </c:pt>
                <c:pt idx="3982">
                  <c:v>0</c:v>
                </c:pt>
                <c:pt idx="3983">
                  <c:v>0</c:v>
                </c:pt>
                <c:pt idx="3984">
                  <c:v>0</c:v>
                </c:pt>
                <c:pt idx="3985">
                  <c:v>0</c:v>
                </c:pt>
                <c:pt idx="3986">
                  <c:v>0</c:v>
                </c:pt>
                <c:pt idx="3987">
                  <c:v>0</c:v>
                </c:pt>
                <c:pt idx="3988">
                  <c:v>0</c:v>
                </c:pt>
                <c:pt idx="3989">
                  <c:v>0</c:v>
                </c:pt>
                <c:pt idx="3990">
                  <c:v>0</c:v>
                </c:pt>
                <c:pt idx="3991">
                  <c:v>0</c:v>
                </c:pt>
                <c:pt idx="3992">
                  <c:v>0</c:v>
                </c:pt>
                <c:pt idx="3993">
                  <c:v>1589</c:v>
                </c:pt>
                <c:pt idx="3994">
                  <c:v>1884</c:v>
                </c:pt>
                <c:pt idx="3995">
                  <c:v>1337</c:v>
                </c:pt>
                <c:pt idx="3996">
                  <c:v>0</c:v>
                </c:pt>
                <c:pt idx="3997">
                  <c:v>0</c:v>
                </c:pt>
                <c:pt idx="3998">
                  <c:v>0</c:v>
                </c:pt>
                <c:pt idx="3999">
                  <c:v>0</c:v>
                </c:pt>
                <c:pt idx="4000">
                  <c:v>0</c:v>
                </c:pt>
                <c:pt idx="4001">
                  <c:v>0</c:v>
                </c:pt>
                <c:pt idx="4002">
                  <c:v>0</c:v>
                </c:pt>
                <c:pt idx="4003">
                  <c:v>0</c:v>
                </c:pt>
                <c:pt idx="4004">
                  <c:v>0</c:v>
                </c:pt>
                <c:pt idx="4005">
                  <c:v>0</c:v>
                </c:pt>
                <c:pt idx="4006">
                  <c:v>0</c:v>
                </c:pt>
                <c:pt idx="4007">
                  <c:v>0</c:v>
                </c:pt>
                <c:pt idx="4008">
                  <c:v>0</c:v>
                </c:pt>
                <c:pt idx="4009">
                  <c:v>0</c:v>
                </c:pt>
                <c:pt idx="4010">
                  <c:v>0</c:v>
                </c:pt>
                <c:pt idx="4011">
                  <c:v>0</c:v>
                </c:pt>
                <c:pt idx="4012">
                  <c:v>0</c:v>
                </c:pt>
                <c:pt idx="4013">
                  <c:v>0</c:v>
                </c:pt>
                <c:pt idx="4014">
                  <c:v>0</c:v>
                </c:pt>
                <c:pt idx="4015">
                  <c:v>0</c:v>
                </c:pt>
                <c:pt idx="4016">
                  <c:v>0</c:v>
                </c:pt>
                <c:pt idx="4017">
                  <c:v>0</c:v>
                </c:pt>
                <c:pt idx="4018">
                  <c:v>0</c:v>
                </c:pt>
                <c:pt idx="4019">
                  <c:v>0</c:v>
                </c:pt>
                <c:pt idx="4020">
                  <c:v>0</c:v>
                </c:pt>
                <c:pt idx="4021">
                  <c:v>0</c:v>
                </c:pt>
                <c:pt idx="4022">
                  <c:v>0</c:v>
                </c:pt>
                <c:pt idx="4023">
                  <c:v>0</c:v>
                </c:pt>
                <c:pt idx="4024">
                  <c:v>0</c:v>
                </c:pt>
                <c:pt idx="4025">
                  <c:v>0</c:v>
                </c:pt>
                <c:pt idx="4026">
                  <c:v>0</c:v>
                </c:pt>
                <c:pt idx="4027">
                  <c:v>0</c:v>
                </c:pt>
                <c:pt idx="4028">
                  <c:v>0</c:v>
                </c:pt>
                <c:pt idx="4029">
                  <c:v>0</c:v>
                </c:pt>
                <c:pt idx="4030">
                  <c:v>0</c:v>
                </c:pt>
                <c:pt idx="4031">
                  <c:v>0</c:v>
                </c:pt>
                <c:pt idx="4032">
                  <c:v>0</c:v>
                </c:pt>
                <c:pt idx="4033">
                  <c:v>0</c:v>
                </c:pt>
                <c:pt idx="4034">
                  <c:v>0</c:v>
                </c:pt>
                <c:pt idx="4035">
                  <c:v>0</c:v>
                </c:pt>
                <c:pt idx="4036">
                  <c:v>0</c:v>
                </c:pt>
                <c:pt idx="4037">
                  <c:v>0</c:v>
                </c:pt>
                <c:pt idx="4038">
                  <c:v>0</c:v>
                </c:pt>
                <c:pt idx="4039">
                  <c:v>0</c:v>
                </c:pt>
                <c:pt idx="4040">
                  <c:v>0</c:v>
                </c:pt>
                <c:pt idx="4041">
                  <c:v>0</c:v>
                </c:pt>
                <c:pt idx="4042">
                  <c:v>0</c:v>
                </c:pt>
                <c:pt idx="4043">
                  <c:v>0</c:v>
                </c:pt>
                <c:pt idx="4044">
                  <c:v>366</c:v>
                </c:pt>
                <c:pt idx="4045">
                  <c:v>1219</c:v>
                </c:pt>
                <c:pt idx="4046">
                  <c:v>901</c:v>
                </c:pt>
                <c:pt idx="4047">
                  <c:v>193</c:v>
                </c:pt>
                <c:pt idx="4048">
                  <c:v>0</c:v>
                </c:pt>
                <c:pt idx="4049">
                  <c:v>0</c:v>
                </c:pt>
                <c:pt idx="4050">
                  <c:v>0</c:v>
                </c:pt>
                <c:pt idx="4051">
                  <c:v>0</c:v>
                </c:pt>
                <c:pt idx="4052">
                  <c:v>0</c:v>
                </c:pt>
                <c:pt idx="4053">
                  <c:v>0</c:v>
                </c:pt>
                <c:pt idx="4054">
                  <c:v>0</c:v>
                </c:pt>
                <c:pt idx="4055">
                  <c:v>0</c:v>
                </c:pt>
                <c:pt idx="4056">
                  <c:v>0</c:v>
                </c:pt>
                <c:pt idx="4057">
                  <c:v>0</c:v>
                </c:pt>
                <c:pt idx="4058">
                  <c:v>0</c:v>
                </c:pt>
                <c:pt idx="4059">
                  <c:v>0</c:v>
                </c:pt>
                <c:pt idx="4060">
                  <c:v>0</c:v>
                </c:pt>
                <c:pt idx="4061">
                  <c:v>0</c:v>
                </c:pt>
                <c:pt idx="4062">
                  <c:v>0</c:v>
                </c:pt>
                <c:pt idx="4063">
                  <c:v>0</c:v>
                </c:pt>
                <c:pt idx="4064">
                  <c:v>0</c:v>
                </c:pt>
                <c:pt idx="4065">
                  <c:v>0</c:v>
                </c:pt>
                <c:pt idx="4066">
                  <c:v>0</c:v>
                </c:pt>
                <c:pt idx="4067">
                  <c:v>0</c:v>
                </c:pt>
                <c:pt idx="4068">
                  <c:v>0</c:v>
                </c:pt>
                <c:pt idx="4069">
                  <c:v>0</c:v>
                </c:pt>
                <c:pt idx="4070">
                  <c:v>0</c:v>
                </c:pt>
                <c:pt idx="4071">
                  <c:v>0</c:v>
                </c:pt>
                <c:pt idx="4072">
                  <c:v>0</c:v>
                </c:pt>
                <c:pt idx="4073">
                  <c:v>0</c:v>
                </c:pt>
                <c:pt idx="4074">
                  <c:v>0</c:v>
                </c:pt>
                <c:pt idx="4075">
                  <c:v>0</c:v>
                </c:pt>
                <c:pt idx="4076">
                  <c:v>0</c:v>
                </c:pt>
                <c:pt idx="4077">
                  <c:v>0</c:v>
                </c:pt>
                <c:pt idx="4078">
                  <c:v>0</c:v>
                </c:pt>
                <c:pt idx="4079">
                  <c:v>0</c:v>
                </c:pt>
                <c:pt idx="4080">
                  <c:v>0</c:v>
                </c:pt>
                <c:pt idx="4081">
                  <c:v>0</c:v>
                </c:pt>
                <c:pt idx="4082">
                  <c:v>0</c:v>
                </c:pt>
                <c:pt idx="4083">
                  <c:v>0</c:v>
                </c:pt>
                <c:pt idx="4084">
                  <c:v>0</c:v>
                </c:pt>
                <c:pt idx="4085">
                  <c:v>0</c:v>
                </c:pt>
                <c:pt idx="4086">
                  <c:v>0</c:v>
                </c:pt>
                <c:pt idx="4087">
                  <c:v>0</c:v>
                </c:pt>
                <c:pt idx="4088">
                  <c:v>0</c:v>
                </c:pt>
                <c:pt idx="4089">
                  <c:v>961</c:v>
                </c:pt>
                <c:pt idx="4090">
                  <c:v>496</c:v>
                </c:pt>
                <c:pt idx="4091">
                  <c:v>0</c:v>
                </c:pt>
                <c:pt idx="4092">
                  <c:v>0</c:v>
                </c:pt>
                <c:pt idx="4093">
                  <c:v>0</c:v>
                </c:pt>
                <c:pt idx="4094">
                  <c:v>0</c:v>
                </c:pt>
                <c:pt idx="4095">
                  <c:v>0</c:v>
                </c:pt>
                <c:pt idx="4096">
                  <c:v>0</c:v>
                </c:pt>
                <c:pt idx="4097">
                  <c:v>0</c:v>
                </c:pt>
                <c:pt idx="4098">
                  <c:v>0</c:v>
                </c:pt>
                <c:pt idx="4099">
                  <c:v>0</c:v>
                </c:pt>
                <c:pt idx="4100">
                  <c:v>0</c:v>
                </c:pt>
                <c:pt idx="4101">
                  <c:v>0</c:v>
                </c:pt>
                <c:pt idx="4102">
                  <c:v>0</c:v>
                </c:pt>
                <c:pt idx="4103">
                  <c:v>0</c:v>
                </c:pt>
                <c:pt idx="4104">
                  <c:v>0</c:v>
                </c:pt>
                <c:pt idx="4105">
                  <c:v>0</c:v>
                </c:pt>
                <c:pt idx="4106">
                  <c:v>0</c:v>
                </c:pt>
                <c:pt idx="4107">
                  <c:v>0</c:v>
                </c:pt>
                <c:pt idx="4108">
                  <c:v>0</c:v>
                </c:pt>
                <c:pt idx="4109">
                  <c:v>0</c:v>
                </c:pt>
                <c:pt idx="4110">
                  <c:v>0</c:v>
                </c:pt>
                <c:pt idx="4111">
                  <c:v>0</c:v>
                </c:pt>
                <c:pt idx="4112">
                  <c:v>0</c:v>
                </c:pt>
                <c:pt idx="4113">
                  <c:v>323</c:v>
                </c:pt>
                <c:pt idx="4114">
                  <c:v>629</c:v>
                </c:pt>
                <c:pt idx="4115">
                  <c:v>0</c:v>
                </c:pt>
                <c:pt idx="4116">
                  <c:v>0</c:v>
                </c:pt>
                <c:pt idx="4117">
                  <c:v>0</c:v>
                </c:pt>
                <c:pt idx="4118">
                  <c:v>0</c:v>
                </c:pt>
                <c:pt idx="4119">
                  <c:v>0</c:v>
                </c:pt>
                <c:pt idx="4120">
                  <c:v>0</c:v>
                </c:pt>
                <c:pt idx="4121">
                  <c:v>0</c:v>
                </c:pt>
                <c:pt idx="4122">
                  <c:v>0</c:v>
                </c:pt>
                <c:pt idx="4123">
                  <c:v>0</c:v>
                </c:pt>
                <c:pt idx="4124">
                  <c:v>0</c:v>
                </c:pt>
                <c:pt idx="4125">
                  <c:v>0</c:v>
                </c:pt>
                <c:pt idx="4126">
                  <c:v>0</c:v>
                </c:pt>
                <c:pt idx="4127">
                  <c:v>0</c:v>
                </c:pt>
                <c:pt idx="4128">
                  <c:v>0</c:v>
                </c:pt>
                <c:pt idx="4129">
                  <c:v>0</c:v>
                </c:pt>
                <c:pt idx="4130">
                  <c:v>0</c:v>
                </c:pt>
                <c:pt idx="4131">
                  <c:v>0</c:v>
                </c:pt>
                <c:pt idx="4132">
                  <c:v>0</c:v>
                </c:pt>
                <c:pt idx="4133">
                  <c:v>0</c:v>
                </c:pt>
                <c:pt idx="4134">
                  <c:v>0</c:v>
                </c:pt>
                <c:pt idx="4135">
                  <c:v>0</c:v>
                </c:pt>
                <c:pt idx="4136">
                  <c:v>0</c:v>
                </c:pt>
                <c:pt idx="4137">
                  <c:v>0</c:v>
                </c:pt>
                <c:pt idx="4138">
                  <c:v>804</c:v>
                </c:pt>
                <c:pt idx="4139">
                  <c:v>1364</c:v>
                </c:pt>
                <c:pt idx="4140">
                  <c:v>1958</c:v>
                </c:pt>
                <c:pt idx="4141">
                  <c:v>243</c:v>
                </c:pt>
                <c:pt idx="4142">
                  <c:v>0</c:v>
                </c:pt>
                <c:pt idx="4143">
                  <c:v>0</c:v>
                </c:pt>
                <c:pt idx="4144">
                  <c:v>1520</c:v>
                </c:pt>
                <c:pt idx="4145">
                  <c:v>1204</c:v>
                </c:pt>
                <c:pt idx="4146">
                  <c:v>820</c:v>
                </c:pt>
                <c:pt idx="4147">
                  <c:v>991</c:v>
                </c:pt>
                <c:pt idx="4148">
                  <c:v>244</c:v>
                </c:pt>
                <c:pt idx="4149">
                  <c:v>780</c:v>
                </c:pt>
                <c:pt idx="4150">
                  <c:v>1170</c:v>
                </c:pt>
                <c:pt idx="4151">
                  <c:v>390</c:v>
                </c:pt>
                <c:pt idx="4152">
                  <c:v>0</c:v>
                </c:pt>
                <c:pt idx="4153">
                  <c:v>0</c:v>
                </c:pt>
                <c:pt idx="4154">
                  <c:v>0</c:v>
                </c:pt>
                <c:pt idx="4155">
                  <c:v>0</c:v>
                </c:pt>
                <c:pt idx="4156">
                  <c:v>0</c:v>
                </c:pt>
                <c:pt idx="4157">
                  <c:v>0</c:v>
                </c:pt>
                <c:pt idx="4158">
                  <c:v>0</c:v>
                </c:pt>
                <c:pt idx="4159">
                  <c:v>0</c:v>
                </c:pt>
                <c:pt idx="4160">
                  <c:v>0</c:v>
                </c:pt>
                <c:pt idx="4161">
                  <c:v>64</c:v>
                </c:pt>
                <c:pt idx="4162">
                  <c:v>0</c:v>
                </c:pt>
                <c:pt idx="4163">
                  <c:v>0</c:v>
                </c:pt>
                <c:pt idx="4164">
                  <c:v>0</c:v>
                </c:pt>
                <c:pt idx="4165">
                  <c:v>0</c:v>
                </c:pt>
                <c:pt idx="4166">
                  <c:v>0</c:v>
                </c:pt>
                <c:pt idx="4167">
                  <c:v>0</c:v>
                </c:pt>
                <c:pt idx="4168">
                  <c:v>0</c:v>
                </c:pt>
                <c:pt idx="4169">
                  <c:v>0</c:v>
                </c:pt>
                <c:pt idx="4170">
                  <c:v>0</c:v>
                </c:pt>
                <c:pt idx="4171">
                  <c:v>0</c:v>
                </c:pt>
                <c:pt idx="4172">
                  <c:v>0</c:v>
                </c:pt>
                <c:pt idx="4173">
                  <c:v>0</c:v>
                </c:pt>
                <c:pt idx="4174">
                  <c:v>0</c:v>
                </c:pt>
                <c:pt idx="4175">
                  <c:v>0</c:v>
                </c:pt>
                <c:pt idx="4176">
                  <c:v>0</c:v>
                </c:pt>
                <c:pt idx="4177">
                  <c:v>0</c:v>
                </c:pt>
                <c:pt idx="4178">
                  <c:v>0</c:v>
                </c:pt>
                <c:pt idx="4179">
                  <c:v>0</c:v>
                </c:pt>
                <c:pt idx="4180">
                  <c:v>0</c:v>
                </c:pt>
                <c:pt idx="4181">
                  <c:v>0</c:v>
                </c:pt>
                <c:pt idx="4182">
                  <c:v>0</c:v>
                </c:pt>
                <c:pt idx="4183">
                  <c:v>0</c:v>
                </c:pt>
                <c:pt idx="4184">
                  <c:v>0</c:v>
                </c:pt>
                <c:pt idx="4185">
                  <c:v>0</c:v>
                </c:pt>
                <c:pt idx="4186">
                  <c:v>0</c:v>
                </c:pt>
                <c:pt idx="4187">
                  <c:v>0</c:v>
                </c:pt>
                <c:pt idx="4188">
                  <c:v>0</c:v>
                </c:pt>
                <c:pt idx="4189">
                  <c:v>0</c:v>
                </c:pt>
                <c:pt idx="4190">
                  <c:v>0</c:v>
                </c:pt>
                <c:pt idx="4191">
                  <c:v>0</c:v>
                </c:pt>
                <c:pt idx="4192">
                  <c:v>0</c:v>
                </c:pt>
                <c:pt idx="4193">
                  <c:v>0</c:v>
                </c:pt>
                <c:pt idx="4194">
                  <c:v>0</c:v>
                </c:pt>
                <c:pt idx="4195">
                  <c:v>0</c:v>
                </c:pt>
                <c:pt idx="4196">
                  <c:v>0</c:v>
                </c:pt>
                <c:pt idx="4197">
                  <c:v>0</c:v>
                </c:pt>
                <c:pt idx="4198">
                  <c:v>0</c:v>
                </c:pt>
                <c:pt idx="4199">
                  <c:v>0</c:v>
                </c:pt>
                <c:pt idx="4200">
                  <c:v>0</c:v>
                </c:pt>
                <c:pt idx="4201">
                  <c:v>0</c:v>
                </c:pt>
                <c:pt idx="4202">
                  <c:v>0</c:v>
                </c:pt>
                <c:pt idx="4203">
                  <c:v>0</c:v>
                </c:pt>
                <c:pt idx="4204">
                  <c:v>0</c:v>
                </c:pt>
                <c:pt idx="4205">
                  <c:v>0</c:v>
                </c:pt>
                <c:pt idx="4206">
                  <c:v>0</c:v>
                </c:pt>
                <c:pt idx="4207">
                  <c:v>0</c:v>
                </c:pt>
                <c:pt idx="4208">
                  <c:v>0</c:v>
                </c:pt>
                <c:pt idx="4209">
                  <c:v>272</c:v>
                </c:pt>
                <c:pt idx="4210">
                  <c:v>1302</c:v>
                </c:pt>
                <c:pt idx="4211">
                  <c:v>1441</c:v>
                </c:pt>
                <c:pt idx="4212">
                  <c:v>324</c:v>
                </c:pt>
                <c:pt idx="4213">
                  <c:v>324</c:v>
                </c:pt>
                <c:pt idx="4214">
                  <c:v>864</c:v>
                </c:pt>
                <c:pt idx="4215">
                  <c:v>1944</c:v>
                </c:pt>
                <c:pt idx="4216">
                  <c:v>1296</c:v>
                </c:pt>
                <c:pt idx="4217">
                  <c:v>0</c:v>
                </c:pt>
                <c:pt idx="4218">
                  <c:v>0</c:v>
                </c:pt>
                <c:pt idx="4219">
                  <c:v>0</c:v>
                </c:pt>
                <c:pt idx="4220">
                  <c:v>0</c:v>
                </c:pt>
                <c:pt idx="4221">
                  <c:v>0</c:v>
                </c:pt>
                <c:pt idx="4222">
                  <c:v>0</c:v>
                </c:pt>
                <c:pt idx="4223">
                  <c:v>0</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0</c:v>
                </c:pt>
                <c:pt idx="4237">
                  <c:v>0</c:v>
                </c:pt>
                <c:pt idx="4238">
                  <c:v>0</c:v>
                </c:pt>
                <c:pt idx="4239">
                  <c:v>0</c:v>
                </c:pt>
                <c:pt idx="4240">
                  <c:v>0</c:v>
                </c:pt>
                <c:pt idx="4241">
                  <c:v>0</c:v>
                </c:pt>
                <c:pt idx="4242">
                  <c:v>0</c:v>
                </c:pt>
                <c:pt idx="4243">
                  <c:v>0</c:v>
                </c:pt>
                <c:pt idx="4244">
                  <c:v>0</c:v>
                </c:pt>
                <c:pt idx="4245">
                  <c:v>0</c:v>
                </c:pt>
                <c:pt idx="4246">
                  <c:v>0</c:v>
                </c:pt>
                <c:pt idx="4247">
                  <c:v>0</c:v>
                </c:pt>
                <c:pt idx="4248">
                  <c:v>0</c:v>
                </c:pt>
                <c:pt idx="4249">
                  <c:v>0</c:v>
                </c:pt>
                <c:pt idx="4250">
                  <c:v>0</c:v>
                </c:pt>
                <c:pt idx="4251">
                  <c:v>0</c:v>
                </c:pt>
                <c:pt idx="4252">
                  <c:v>0</c:v>
                </c:pt>
                <c:pt idx="4253">
                  <c:v>0</c:v>
                </c:pt>
                <c:pt idx="4254">
                  <c:v>0</c:v>
                </c:pt>
                <c:pt idx="4255">
                  <c:v>0</c:v>
                </c:pt>
                <c:pt idx="4256">
                  <c:v>0</c:v>
                </c:pt>
                <c:pt idx="4257">
                  <c:v>1045</c:v>
                </c:pt>
                <c:pt idx="4258">
                  <c:v>0</c:v>
                </c:pt>
                <c:pt idx="4259">
                  <c:v>0</c:v>
                </c:pt>
                <c:pt idx="4260">
                  <c:v>0</c:v>
                </c:pt>
                <c:pt idx="4261">
                  <c:v>0</c:v>
                </c:pt>
                <c:pt idx="4262">
                  <c:v>0</c:v>
                </c:pt>
                <c:pt idx="4263">
                  <c:v>0</c:v>
                </c:pt>
                <c:pt idx="4264">
                  <c:v>669</c:v>
                </c:pt>
                <c:pt idx="4265">
                  <c:v>1449</c:v>
                </c:pt>
                <c:pt idx="4266">
                  <c:v>1210</c:v>
                </c:pt>
                <c:pt idx="4267">
                  <c:v>1477</c:v>
                </c:pt>
                <c:pt idx="4268">
                  <c:v>1220</c:v>
                </c:pt>
                <c:pt idx="4269">
                  <c:v>1238</c:v>
                </c:pt>
                <c:pt idx="4270">
                  <c:v>1242</c:v>
                </c:pt>
                <c:pt idx="4271">
                  <c:v>952</c:v>
                </c:pt>
                <c:pt idx="4272">
                  <c:v>0</c:v>
                </c:pt>
                <c:pt idx="4273">
                  <c:v>0</c:v>
                </c:pt>
                <c:pt idx="4274">
                  <c:v>0</c:v>
                </c:pt>
                <c:pt idx="4275">
                  <c:v>0</c:v>
                </c:pt>
                <c:pt idx="4276">
                  <c:v>0</c:v>
                </c:pt>
                <c:pt idx="4277">
                  <c:v>0</c:v>
                </c:pt>
                <c:pt idx="4278">
                  <c:v>0</c:v>
                </c:pt>
                <c:pt idx="4279">
                  <c:v>0</c:v>
                </c:pt>
                <c:pt idx="4280">
                  <c:v>0</c:v>
                </c:pt>
                <c:pt idx="4281">
                  <c:v>0</c:v>
                </c:pt>
                <c:pt idx="4282">
                  <c:v>90</c:v>
                </c:pt>
                <c:pt idx="4283">
                  <c:v>546</c:v>
                </c:pt>
                <c:pt idx="4284">
                  <c:v>0</c:v>
                </c:pt>
                <c:pt idx="4285">
                  <c:v>0</c:v>
                </c:pt>
                <c:pt idx="4286">
                  <c:v>0</c:v>
                </c:pt>
                <c:pt idx="4287">
                  <c:v>0</c:v>
                </c:pt>
                <c:pt idx="4288">
                  <c:v>0</c:v>
                </c:pt>
                <c:pt idx="4289">
                  <c:v>0</c:v>
                </c:pt>
                <c:pt idx="4290">
                  <c:v>0</c:v>
                </c:pt>
                <c:pt idx="4291">
                  <c:v>0</c:v>
                </c:pt>
                <c:pt idx="4292">
                  <c:v>0</c:v>
                </c:pt>
                <c:pt idx="4293">
                  <c:v>0</c:v>
                </c:pt>
                <c:pt idx="4294">
                  <c:v>0</c:v>
                </c:pt>
                <c:pt idx="4295">
                  <c:v>0</c:v>
                </c:pt>
                <c:pt idx="4296">
                  <c:v>0</c:v>
                </c:pt>
                <c:pt idx="4297">
                  <c:v>0</c:v>
                </c:pt>
                <c:pt idx="4298">
                  <c:v>0</c:v>
                </c:pt>
                <c:pt idx="4299">
                  <c:v>0</c:v>
                </c:pt>
                <c:pt idx="4300">
                  <c:v>0</c:v>
                </c:pt>
                <c:pt idx="4301">
                  <c:v>0</c:v>
                </c:pt>
                <c:pt idx="4302">
                  <c:v>0</c:v>
                </c:pt>
                <c:pt idx="4303">
                  <c:v>0</c:v>
                </c:pt>
                <c:pt idx="4304">
                  <c:v>0</c:v>
                </c:pt>
                <c:pt idx="4305">
                  <c:v>410</c:v>
                </c:pt>
                <c:pt idx="4306">
                  <c:v>1447</c:v>
                </c:pt>
                <c:pt idx="4307">
                  <c:v>672</c:v>
                </c:pt>
                <c:pt idx="4308">
                  <c:v>0</c:v>
                </c:pt>
                <c:pt idx="4309">
                  <c:v>0</c:v>
                </c:pt>
                <c:pt idx="4310">
                  <c:v>0</c:v>
                </c:pt>
                <c:pt idx="4311">
                  <c:v>0</c:v>
                </c:pt>
                <c:pt idx="4312">
                  <c:v>0</c:v>
                </c:pt>
                <c:pt idx="4313">
                  <c:v>0</c:v>
                </c:pt>
                <c:pt idx="4314">
                  <c:v>0</c:v>
                </c:pt>
                <c:pt idx="4315">
                  <c:v>0</c:v>
                </c:pt>
                <c:pt idx="4316">
                  <c:v>0</c:v>
                </c:pt>
                <c:pt idx="4317">
                  <c:v>0</c:v>
                </c:pt>
                <c:pt idx="4318">
                  <c:v>0</c:v>
                </c:pt>
                <c:pt idx="4319">
                  <c:v>0</c:v>
                </c:pt>
                <c:pt idx="4320">
                  <c:v>0</c:v>
                </c:pt>
                <c:pt idx="4321">
                  <c:v>0</c:v>
                </c:pt>
                <c:pt idx="4322">
                  <c:v>0</c:v>
                </c:pt>
                <c:pt idx="4323">
                  <c:v>0</c:v>
                </c:pt>
                <c:pt idx="4324">
                  <c:v>0</c:v>
                </c:pt>
                <c:pt idx="4325">
                  <c:v>0</c:v>
                </c:pt>
                <c:pt idx="4326">
                  <c:v>0</c:v>
                </c:pt>
                <c:pt idx="4327">
                  <c:v>0</c:v>
                </c:pt>
                <c:pt idx="4328">
                  <c:v>0</c:v>
                </c:pt>
                <c:pt idx="4329">
                  <c:v>768</c:v>
                </c:pt>
                <c:pt idx="4330">
                  <c:v>149</c:v>
                </c:pt>
                <c:pt idx="4331">
                  <c:v>0</c:v>
                </c:pt>
                <c:pt idx="4332">
                  <c:v>0</c:v>
                </c:pt>
                <c:pt idx="4333">
                  <c:v>0</c:v>
                </c:pt>
                <c:pt idx="4334">
                  <c:v>0</c:v>
                </c:pt>
                <c:pt idx="4335">
                  <c:v>0</c:v>
                </c:pt>
                <c:pt idx="4336">
                  <c:v>0</c:v>
                </c:pt>
                <c:pt idx="4337">
                  <c:v>0</c:v>
                </c:pt>
                <c:pt idx="4338">
                  <c:v>0</c:v>
                </c:pt>
                <c:pt idx="4339">
                  <c:v>0</c:v>
                </c:pt>
                <c:pt idx="4340">
                  <c:v>0</c:v>
                </c:pt>
                <c:pt idx="4341">
                  <c:v>0</c:v>
                </c:pt>
                <c:pt idx="4342">
                  <c:v>0</c:v>
                </c:pt>
                <c:pt idx="4343">
                  <c:v>0</c:v>
                </c:pt>
              </c:numCache>
            </c:numRef>
          </c:yVal>
          <c:smooth val="0"/>
          <c:extLst>
            <c:ext xmlns:c16="http://schemas.microsoft.com/office/drawing/2014/chart" uri="{C3380CC4-5D6E-409C-BE32-E72D297353CC}">
              <c16:uniqueId val="{00000000-9C61-4484-BE9B-A0396364CBD0}"/>
            </c:ext>
          </c:extLst>
        </c:ser>
        <c:ser>
          <c:idx val="1"/>
          <c:order val="1"/>
          <c:tx>
            <c:strRef>
              <c:f>'Hourly Sum'!$O$1</c:f>
              <c:strCache>
                <c:ptCount val="1"/>
                <c:pt idx="0">
                  <c:v>09_Wh_SA</c:v>
                </c:pt>
              </c:strCache>
            </c:strRef>
          </c:tx>
          <c:spPr>
            <a:ln w="25400" cap="rnd">
              <a:noFill/>
              <a:round/>
            </a:ln>
            <a:effectLst/>
          </c:spPr>
          <c:marker>
            <c:symbol val="circle"/>
            <c:size val="5"/>
            <c:spPr>
              <a:solidFill>
                <a:schemeClr val="accent2"/>
              </a:solidFill>
              <a:ln w="9525">
                <a:solidFill>
                  <a:schemeClr val="accent2"/>
                </a:solidFill>
              </a:ln>
              <a:effectLst/>
            </c:spPr>
          </c:marker>
          <c:xVal>
            <c:numRef>
              <c:f>'Hourly Sum'!$A$2:$A$4345</c:f>
              <c:numCache>
                <c:formatCode>m/d/yyyy\ h:mm</c:formatCode>
                <c:ptCount val="4344"/>
                <c:pt idx="0">
                  <c:v>44136</c:v>
                </c:pt>
                <c:pt idx="1">
                  <c:v>44136.041666666664</c:v>
                </c:pt>
                <c:pt idx="2">
                  <c:v>44136.083333333336</c:v>
                </c:pt>
                <c:pt idx="3">
                  <c:v>44136.125</c:v>
                </c:pt>
                <c:pt idx="4">
                  <c:v>44136.166666666664</c:v>
                </c:pt>
                <c:pt idx="5">
                  <c:v>44136.208333333336</c:v>
                </c:pt>
                <c:pt idx="6">
                  <c:v>44136.25</c:v>
                </c:pt>
                <c:pt idx="7">
                  <c:v>44136.291666666664</c:v>
                </c:pt>
                <c:pt idx="8">
                  <c:v>44136.333333333336</c:v>
                </c:pt>
                <c:pt idx="9">
                  <c:v>44136.375</c:v>
                </c:pt>
                <c:pt idx="10">
                  <c:v>44136.416666666664</c:v>
                </c:pt>
                <c:pt idx="11">
                  <c:v>44136.458333333336</c:v>
                </c:pt>
                <c:pt idx="12">
                  <c:v>44136.5</c:v>
                </c:pt>
                <c:pt idx="13">
                  <c:v>44136.541666666664</c:v>
                </c:pt>
                <c:pt idx="14">
                  <c:v>44136.583333333336</c:v>
                </c:pt>
                <c:pt idx="15">
                  <c:v>44136.625</c:v>
                </c:pt>
                <c:pt idx="16">
                  <c:v>44136.666666666664</c:v>
                </c:pt>
                <c:pt idx="17">
                  <c:v>44136.708333333336</c:v>
                </c:pt>
                <c:pt idx="18">
                  <c:v>44136.75</c:v>
                </c:pt>
                <c:pt idx="19">
                  <c:v>44136.791666666664</c:v>
                </c:pt>
                <c:pt idx="20">
                  <c:v>44136.833333333336</c:v>
                </c:pt>
                <c:pt idx="21">
                  <c:v>44136.875</c:v>
                </c:pt>
                <c:pt idx="22">
                  <c:v>44136.916666666664</c:v>
                </c:pt>
                <c:pt idx="23">
                  <c:v>44136.958333333336</c:v>
                </c:pt>
                <c:pt idx="24">
                  <c:v>44137</c:v>
                </c:pt>
                <c:pt idx="25">
                  <c:v>44137.041666666664</c:v>
                </c:pt>
                <c:pt idx="26">
                  <c:v>44137.083333333336</c:v>
                </c:pt>
                <c:pt idx="27">
                  <c:v>44137.125</c:v>
                </c:pt>
                <c:pt idx="28">
                  <c:v>44137.166666666664</c:v>
                </c:pt>
                <c:pt idx="29">
                  <c:v>44137.208333333336</c:v>
                </c:pt>
                <c:pt idx="30">
                  <c:v>44137.25</c:v>
                </c:pt>
                <c:pt idx="31">
                  <c:v>44137.291666666664</c:v>
                </c:pt>
                <c:pt idx="32">
                  <c:v>44137.333333333336</c:v>
                </c:pt>
                <c:pt idx="33">
                  <c:v>44137.375</c:v>
                </c:pt>
                <c:pt idx="34">
                  <c:v>44137.416666666664</c:v>
                </c:pt>
                <c:pt idx="35">
                  <c:v>44137.458333333336</c:v>
                </c:pt>
                <c:pt idx="36">
                  <c:v>44137.5</c:v>
                </c:pt>
                <c:pt idx="37">
                  <c:v>44137.541666666664</c:v>
                </c:pt>
                <c:pt idx="38">
                  <c:v>44137.583333333336</c:v>
                </c:pt>
                <c:pt idx="39">
                  <c:v>44137.625</c:v>
                </c:pt>
                <c:pt idx="40">
                  <c:v>44137.666666666664</c:v>
                </c:pt>
                <c:pt idx="41">
                  <c:v>44137.708333333336</c:v>
                </c:pt>
                <c:pt idx="42">
                  <c:v>44137.75</c:v>
                </c:pt>
                <c:pt idx="43">
                  <c:v>44137.791666666664</c:v>
                </c:pt>
                <c:pt idx="44">
                  <c:v>44137.833333333336</c:v>
                </c:pt>
                <c:pt idx="45">
                  <c:v>44137.875</c:v>
                </c:pt>
                <c:pt idx="46">
                  <c:v>44137.916666666664</c:v>
                </c:pt>
                <c:pt idx="47">
                  <c:v>44137.958333333336</c:v>
                </c:pt>
                <c:pt idx="48">
                  <c:v>44138</c:v>
                </c:pt>
                <c:pt idx="49">
                  <c:v>44138.041666666664</c:v>
                </c:pt>
                <c:pt idx="50">
                  <c:v>44138.083333333336</c:v>
                </c:pt>
                <c:pt idx="51">
                  <c:v>44138.125</c:v>
                </c:pt>
                <c:pt idx="52">
                  <c:v>44138.166666666664</c:v>
                </c:pt>
                <c:pt idx="53">
                  <c:v>44138.208333333336</c:v>
                </c:pt>
                <c:pt idx="54">
                  <c:v>44138.25</c:v>
                </c:pt>
                <c:pt idx="55">
                  <c:v>44138.291666666664</c:v>
                </c:pt>
                <c:pt idx="56">
                  <c:v>44138.333333333336</c:v>
                </c:pt>
                <c:pt idx="57">
                  <c:v>44138.375</c:v>
                </c:pt>
                <c:pt idx="58">
                  <c:v>44138.416666666664</c:v>
                </c:pt>
                <c:pt idx="59">
                  <c:v>44138.458333333336</c:v>
                </c:pt>
                <c:pt idx="60">
                  <c:v>44138.5</c:v>
                </c:pt>
                <c:pt idx="61">
                  <c:v>44138.541666666664</c:v>
                </c:pt>
                <c:pt idx="62">
                  <c:v>44138.583333333336</c:v>
                </c:pt>
                <c:pt idx="63">
                  <c:v>44138.625</c:v>
                </c:pt>
                <c:pt idx="64">
                  <c:v>44138.666666666664</c:v>
                </c:pt>
                <c:pt idx="65">
                  <c:v>44138.708333333336</c:v>
                </c:pt>
                <c:pt idx="66">
                  <c:v>44138.75</c:v>
                </c:pt>
                <c:pt idx="67">
                  <c:v>44138.791666666664</c:v>
                </c:pt>
                <c:pt idx="68">
                  <c:v>44138.833333333336</c:v>
                </c:pt>
                <c:pt idx="69">
                  <c:v>44138.875</c:v>
                </c:pt>
                <c:pt idx="70">
                  <c:v>44138.916666666664</c:v>
                </c:pt>
                <c:pt idx="71">
                  <c:v>44138.958333333336</c:v>
                </c:pt>
                <c:pt idx="72">
                  <c:v>44139</c:v>
                </c:pt>
                <c:pt idx="73">
                  <c:v>44139.041666666664</c:v>
                </c:pt>
                <c:pt idx="74">
                  <c:v>44139.083333333336</c:v>
                </c:pt>
                <c:pt idx="75">
                  <c:v>44139.125</c:v>
                </c:pt>
                <c:pt idx="76">
                  <c:v>44139.166666666664</c:v>
                </c:pt>
                <c:pt idx="77">
                  <c:v>44139.208333333336</c:v>
                </c:pt>
                <c:pt idx="78">
                  <c:v>44139.25</c:v>
                </c:pt>
                <c:pt idx="79">
                  <c:v>44139.291666666664</c:v>
                </c:pt>
                <c:pt idx="80">
                  <c:v>44139.333333333336</c:v>
                </c:pt>
                <c:pt idx="81">
                  <c:v>44139.375</c:v>
                </c:pt>
                <c:pt idx="82">
                  <c:v>44139.416666666664</c:v>
                </c:pt>
                <c:pt idx="83">
                  <c:v>44139.458333333336</c:v>
                </c:pt>
                <c:pt idx="84">
                  <c:v>44139.5</c:v>
                </c:pt>
                <c:pt idx="85">
                  <c:v>44139.541666666664</c:v>
                </c:pt>
                <c:pt idx="86">
                  <c:v>44139.583333333336</c:v>
                </c:pt>
                <c:pt idx="87">
                  <c:v>44139.625</c:v>
                </c:pt>
                <c:pt idx="88">
                  <c:v>44139.666666666664</c:v>
                </c:pt>
                <c:pt idx="89">
                  <c:v>44139.708333333336</c:v>
                </c:pt>
                <c:pt idx="90">
                  <c:v>44139.75</c:v>
                </c:pt>
                <c:pt idx="91">
                  <c:v>44139.791666666664</c:v>
                </c:pt>
                <c:pt idx="92">
                  <c:v>44139.833333333336</c:v>
                </c:pt>
                <c:pt idx="93">
                  <c:v>44139.875</c:v>
                </c:pt>
                <c:pt idx="94">
                  <c:v>44139.916666666664</c:v>
                </c:pt>
                <c:pt idx="95">
                  <c:v>44139.958333333336</c:v>
                </c:pt>
                <c:pt idx="96">
                  <c:v>44140</c:v>
                </c:pt>
                <c:pt idx="97">
                  <c:v>44140.041666666664</c:v>
                </c:pt>
                <c:pt idx="98">
                  <c:v>44140.083333333336</c:v>
                </c:pt>
                <c:pt idx="99">
                  <c:v>44140.125</c:v>
                </c:pt>
                <c:pt idx="100">
                  <c:v>44140.166666666664</c:v>
                </c:pt>
                <c:pt idx="101">
                  <c:v>44140.208333333336</c:v>
                </c:pt>
                <c:pt idx="102">
                  <c:v>44140.25</c:v>
                </c:pt>
                <c:pt idx="103">
                  <c:v>44140.291666666664</c:v>
                </c:pt>
                <c:pt idx="104">
                  <c:v>44140.333333333336</c:v>
                </c:pt>
                <c:pt idx="105">
                  <c:v>44140.375</c:v>
                </c:pt>
                <c:pt idx="106">
                  <c:v>44140.416666666664</c:v>
                </c:pt>
                <c:pt idx="107">
                  <c:v>44140.458333333336</c:v>
                </c:pt>
                <c:pt idx="108">
                  <c:v>44140.5</c:v>
                </c:pt>
                <c:pt idx="109">
                  <c:v>44140.541666666664</c:v>
                </c:pt>
                <c:pt idx="110">
                  <c:v>44140.583333333336</c:v>
                </c:pt>
                <c:pt idx="111">
                  <c:v>44140.625</c:v>
                </c:pt>
                <c:pt idx="112">
                  <c:v>44140.666666666664</c:v>
                </c:pt>
                <c:pt idx="113">
                  <c:v>44140.708333333336</c:v>
                </c:pt>
                <c:pt idx="114">
                  <c:v>44140.75</c:v>
                </c:pt>
                <c:pt idx="115">
                  <c:v>44140.791666666664</c:v>
                </c:pt>
                <c:pt idx="116">
                  <c:v>44140.833333333336</c:v>
                </c:pt>
                <c:pt idx="117">
                  <c:v>44140.875</c:v>
                </c:pt>
                <c:pt idx="118">
                  <c:v>44140.916666666664</c:v>
                </c:pt>
                <c:pt idx="119">
                  <c:v>44140.958333333336</c:v>
                </c:pt>
                <c:pt idx="120">
                  <c:v>44141</c:v>
                </c:pt>
                <c:pt idx="121">
                  <c:v>44141.041666666664</c:v>
                </c:pt>
                <c:pt idx="122">
                  <c:v>44141.083333333336</c:v>
                </c:pt>
                <c:pt idx="123">
                  <c:v>44141.125</c:v>
                </c:pt>
                <c:pt idx="124">
                  <c:v>44141.166666666664</c:v>
                </c:pt>
                <c:pt idx="125">
                  <c:v>44141.208333333336</c:v>
                </c:pt>
                <c:pt idx="126">
                  <c:v>44141.25</c:v>
                </c:pt>
                <c:pt idx="127">
                  <c:v>44141.291666666664</c:v>
                </c:pt>
                <c:pt idx="128">
                  <c:v>44141.333333333336</c:v>
                </c:pt>
                <c:pt idx="129">
                  <c:v>44141.375</c:v>
                </c:pt>
                <c:pt idx="130">
                  <c:v>44141.416666666664</c:v>
                </c:pt>
                <c:pt idx="131">
                  <c:v>44141.458333333336</c:v>
                </c:pt>
                <c:pt idx="132">
                  <c:v>44141.5</c:v>
                </c:pt>
                <c:pt idx="133">
                  <c:v>44141.541666666664</c:v>
                </c:pt>
                <c:pt idx="134">
                  <c:v>44141.583333333336</c:v>
                </c:pt>
                <c:pt idx="135">
                  <c:v>44141.625</c:v>
                </c:pt>
                <c:pt idx="136">
                  <c:v>44141.666666666664</c:v>
                </c:pt>
                <c:pt idx="137">
                  <c:v>44141.708333333336</c:v>
                </c:pt>
                <c:pt idx="138">
                  <c:v>44141.75</c:v>
                </c:pt>
                <c:pt idx="139">
                  <c:v>44141.791666666664</c:v>
                </c:pt>
                <c:pt idx="140">
                  <c:v>44141.833333333336</c:v>
                </c:pt>
                <c:pt idx="141">
                  <c:v>44141.875</c:v>
                </c:pt>
                <c:pt idx="142">
                  <c:v>44141.916666666664</c:v>
                </c:pt>
                <c:pt idx="143">
                  <c:v>44141.958333333336</c:v>
                </c:pt>
                <c:pt idx="144">
                  <c:v>44142</c:v>
                </c:pt>
                <c:pt idx="145">
                  <c:v>44142.041666666664</c:v>
                </c:pt>
                <c:pt idx="146">
                  <c:v>44142.083333333336</c:v>
                </c:pt>
                <c:pt idx="147">
                  <c:v>44142.125</c:v>
                </c:pt>
                <c:pt idx="148">
                  <c:v>44142.166666666664</c:v>
                </c:pt>
                <c:pt idx="149">
                  <c:v>44142.208333333336</c:v>
                </c:pt>
                <c:pt idx="150">
                  <c:v>44142.25</c:v>
                </c:pt>
                <c:pt idx="151">
                  <c:v>44142.291666666664</c:v>
                </c:pt>
                <c:pt idx="152">
                  <c:v>44142.333333333336</c:v>
                </c:pt>
                <c:pt idx="153">
                  <c:v>44142.375</c:v>
                </c:pt>
                <c:pt idx="154">
                  <c:v>44142.416666666664</c:v>
                </c:pt>
                <c:pt idx="155">
                  <c:v>44142.458333333336</c:v>
                </c:pt>
                <c:pt idx="156">
                  <c:v>44142.5</c:v>
                </c:pt>
                <c:pt idx="157">
                  <c:v>44142.541666666664</c:v>
                </c:pt>
                <c:pt idx="158">
                  <c:v>44142.583333333336</c:v>
                </c:pt>
                <c:pt idx="159">
                  <c:v>44142.625</c:v>
                </c:pt>
                <c:pt idx="160">
                  <c:v>44142.666666666664</c:v>
                </c:pt>
                <c:pt idx="161">
                  <c:v>44142.708333333336</c:v>
                </c:pt>
                <c:pt idx="162">
                  <c:v>44142.75</c:v>
                </c:pt>
                <c:pt idx="163">
                  <c:v>44142.791666666664</c:v>
                </c:pt>
                <c:pt idx="164">
                  <c:v>44142.833333333336</c:v>
                </c:pt>
                <c:pt idx="165">
                  <c:v>44142.875</c:v>
                </c:pt>
                <c:pt idx="166">
                  <c:v>44142.916666666664</c:v>
                </c:pt>
                <c:pt idx="167">
                  <c:v>44142.958333333336</c:v>
                </c:pt>
                <c:pt idx="168">
                  <c:v>44143</c:v>
                </c:pt>
                <c:pt idx="169">
                  <c:v>44143.041666666664</c:v>
                </c:pt>
                <c:pt idx="170">
                  <c:v>44143.083333333336</c:v>
                </c:pt>
                <c:pt idx="171">
                  <c:v>44143.125</c:v>
                </c:pt>
                <c:pt idx="172">
                  <c:v>44143.166666666664</c:v>
                </c:pt>
                <c:pt idx="173">
                  <c:v>44143.208333333336</c:v>
                </c:pt>
                <c:pt idx="174">
                  <c:v>44143.25</c:v>
                </c:pt>
                <c:pt idx="175">
                  <c:v>44143.291666666664</c:v>
                </c:pt>
                <c:pt idx="176">
                  <c:v>44143.333333333336</c:v>
                </c:pt>
                <c:pt idx="177">
                  <c:v>44143.375</c:v>
                </c:pt>
                <c:pt idx="178">
                  <c:v>44143.416666666664</c:v>
                </c:pt>
                <c:pt idx="179">
                  <c:v>44143.458333333336</c:v>
                </c:pt>
                <c:pt idx="180">
                  <c:v>44143.5</c:v>
                </c:pt>
                <c:pt idx="181">
                  <c:v>44143.541666666664</c:v>
                </c:pt>
                <c:pt idx="182">
                  <c:v>44143.583333333336</c:v>
                </c:pt>
                <c:pt idx="183">
                  <c:v>44143.625</c:v>
                </c:pt>
                <c:pt idx="184">
                  <c:v>44143.666666666664</c:v>
                </c:pt>
                <c:pt idx="185">
                  <c:v>44143.708333333336</c:v>
                </c:pt>
                <c:pt idx="186">
                  <c:v>44143.75</c:v>
                </c:pt>
                <c:pt idx="187">
                  <c:v>44143.791666666664</c:v>
                </c:pt>
                <c:pt idx="188">
                  <c:v>44143.833333333336</c:v>
                </c:pt>
                <c:pt idx="189">
                  <c:v>44143.875</c:v>
                </c:pt>
                <c:pt idx="190">
                  <c:v>44143.916666666664</c:v>
                </c:pt>
                <c:pt idx="191">
                  <c:v>44143.958333333336</c:v>
                </c:pt>
                <c:pt idx="192">
                  <c:v>44144</c:v>
                </c:pt>
                <c:pt idx="193">
                  <c:v>44144.041666666664</c:v>
                </c:pt>
                <c:pt idx="194">
                  <c:v>44144.083333333336</c:v>
                </c:pt>
                <c:pt idx="195">
                  <c:v>44144.125</c:v>
                </c:pt>
                <c:pt idx="196">
                  <c:v>44144.166666666664</c:v>
                </c:pt>
                <c:pt idx="197">
                  <c:v>44144.208333333336</c:v>
                </c:pt>
                <c:pt idx="198">
                  <c:v>44144.25</c:v>
                </c:pt>
                <c:pt idx="199">
                  <c:v>44144.291666666664</c:v>
                </c:pt>
                <c:pt idx="200">
                  <c:v>44144.333333333336</c:v>
                </c:pt>
                <c:pt idx="201">
                  <c:v>44144.375</c:v>
                </c:pt>
                <c:pt idx="202">
                  <c:v>44144.416666666664</c:v>
                </c:pt>
                <c:pt idx="203">
                  <c:v>44144.458333333336</c:v>
                </c:pt>
                <c:pt idx="204">
                  <c:v>44144.5</c:v>
                </c:pt>
                <c:pt idx="205">
                  <c:v>44144.541666666664</c:v>
                </c:pt>
                <c:pt idx="206">
                  <c:v>44144.583333333336</c:v>
                </c:pt>
                <c:pt idx="207">
                  <c:v>44144.625</c:v>
                </c:pt>
                <c:pt idx="208">
                  <c:v>44144.666666666664</c:v>
                </c:pt>
                <c:pt idx="209">
                  <c:v>44144.708333333336</c:v>
                </c:pt>
                <c:pt idx="210">
                  <c:v>44144.75</c:v>
                </c:pt>
                <c:pt idx="211">
                  <c:v>44144.791666666664</c:v>
                </c:pt>
                <c:pt idx="212">
                  <c:v>44144.833333333336</c:v>
                </c:pt>
                <c:pt idx="213">
                  <c:v>44144.875</c:v>
                </c:pt>
                <c:pt idx="214">
                  <c:v>44144.916666666664</c:v>
                </c:pt>
                <c:pt idx="215">
                  <c:v>44144.958333333336</c:v>
                </c:pt>
                <c:pt idx="216">
                  <c:v>44145</c:v>
                </c:pt>
                <c:pt idx="217">
                  <c:v>44145.041666666664</c:v>
                </c:pt>
                <c:pt idx="218">
                  <c:v>44145.083333333336</c:v>
                </c:pt>
                <c:pt idx="219">
                  <c:v>44145.125</c:v>
                </c:pt>
                <c:pt idx="220">
                  <c:v>44145.166666666664</c:v>
                </c:pt>
                <c:pt idx="221">
                  <c:v>44145.208333333336</c:v>
                </c:pt>
                <c:pt idx="222">
                  <c:v>44145.25</c:v>
                </c:pt>
                <c:pt idx="223">
                  <c:v>44145.291666666664</c:v>
                </c:pt>
                <c:pt idx="224">
                  <c:v>44145.333333333336</c:v>
                </c:pt>
                <c:pt idx="225">
                  <c:v>44145.375</c:v>
                </c:pt>
                <c:pt idx="226">
                  <c:v>44145.416666666664</c:v>
                </c:pt>
                <c:pt idx="227">
                  <c:v>44145.458333333336</c:v>
                </c:pt>
                <c:pt idx="228">
                  <c:v>44145.5</c:v>
                </c:pt>
                <c:pt idx="229">
                  <c:v>44145.541666666664</c:v>
                </c:pt>
                <c:pt idx="230">
                  <c:v>44145.583333333336</c:v>
                </c:pt>
                <c:pt idx="231">
                  <c:v>44145.625</c:v>
                </c:pt>
                <c:pt idx="232">
                  <c:v>44145.666666666664</c:v>
                </c:pt>
                <c:pt idx="233">
                  <c:v>44145.708333333336</c:v>
                </c:pt>
                <c:pt idx="234">
                  <c:v>44145.75</c:v>
                </c:pt>
                <c:pt idx="235">
                  <c:v>44145.791666666664</c:v>
                </c:pt>
                <c:pt idx="236">
                  <c:v>44145.833333333336</c:v>
                </c:pt>
                <c:pt idx="237">
                  <c:v>44145.875</c:v>
                </c:pt>
                <c:pt idx="238">
                  <c:v>44145.916666666664</c:v>
                </c:pt>
                <c:pt idx="239">
                  <c:v>44145.958333333336</c:v>
                </c:pt>
                <c:pt idx="240">
                  <c:v>44146</c:v>
                </c:pt>
                <c:pt idx="241">
                  <c:v>44146.041666666664</c:v>
                </c:pt>
                <c:pt idx="242">
                  <c:v>44146.083333333336</c:v>
                </c:pt>
                <c:pt idx="243">
                  <c:v>44146.125</c:v>
                </c:pt>
                <c:pt idx="244">
                  <c:v>44146.166666666664</c:v>
                </c:pt>
                <c:pt idx="245">
                  <c:v>44146.208333333336</c:v>
                </c:pt>
                <c:pt idx="246">
                  <c:v>44146.25</c:v>
                </c:pt>
                <c:pt idx="247">
                  <c:v>44146.291666666664</c:v>
                </c:pt>
                <c:pt idx="248">
                  <c:v>44146.333333333336</c:v>
                </c:pt>
                <c:pt idx="249">
                  <c:v>44146.375</c:v>
                </c:pt>
                <c:pt idx="250">
                  <c:v>44146.416666666664</c:v>
                </c:pt>
                <c:pt idx="251">
                  <c:v>44146.458333333336</c:v>
                </c:pt>
                <c:pt idx="252">
                  <c:v>44146.5</c:v>
                </c:pt>
                <c:pt idx="253">
                  <c:v>44146.541666666664</c:v>
                </c:pt>
                <c:pt idx="254">
                  <c:v>44146.583333333336</c:v>
                </c:pt>
                <c:pt idx="255">
                  <c:v>44146.625</c:v>
                </c:pt>
                <c:pt idx="256">
                  <c:v>44146.666666666664</c:v>
                </c:pt>
                <c:pt idx="257">
                  <c:v>44146.708333333336</c:v>
                </c:pt>
                <c:pt idx="258">
                  <c:v>44146.75</c:v>
                </c:pt>
                <c:pt idx="259">
                  <c:v>44146.791666666664</c:v>
                </c:pt>
                <c:pt idx="260">
                  <c:v>44146.833333333336</c:v>
                </c:pt>
                <c:pt idx="261">
                  <c:v>44146.875</c:v>
                </c:pt>
                <c:pt idx="262">
                  <c:v>44146.916666666664</c:v>
                </c:pt>
                <c:pt idx="263">
                  <c:v>44146.958333333336</c:v>
                </c:pt>
                <c:pt idx="264">
                  <c:v>44147</c:v>
                </c:pt>
                <c:pt idx="265">
                  <c:v>44147.041666666664</c:v>
                </c:pt>
                <c:pt idx="266">
                  <c:v>44147.083333333336</c:v>
                </c:pt>
                <c:pt idx="267">
                  <c:v>44147.125</c:v>
                </c:pt>
                <c:pt idx="268">
                  <c:v>44147.166666666664</c:v>
                </c:pt>
                <c:pt idx="269">
                  <c:v>44147.208333333336</c:v>
                </c:pt>
                <c:pt idx="270">
                  <c:v>44147.25</c:v>
                </c:pt>
                <c:pt idx="271">
                  <c:v>44147.291666666664</c:v>
                </c:pt>
                <c:pt idx="272">
                  <c:v>44147.333333333336</c:v>
                </c:pt>
                <c:pt idx="273">
                  <c:v>44147.375</c:v>
                </c:pt>
                <c:pt idx="274">
                  <c:v>44147.416666666664</c:v>
                </c:pt>
                <c:pt idx="275">
                  <c:v>44147.458333333336</c:v>
                </c:pt>
                <c:pt idx="276">
                  <c:v>44147.5</c:v>
                </c:pt>
                <c:pt idx="277">
                  <c:v>44147.541666666664</c:v>
                </c:pt>
                <c:pt idx="278">
                  <c:v>44147.583333333336</c:v>
                </c:pt>
                <c:pt idx="279">
                  <c:v>44147.625</c:v>
                </c:pt>
                <c:pt idx="280">
                  <c:v>44147.666666666664</c:v>
                </c:pt>
                <c:pt idx="281">
                  <c:v>44147.708333333336</c:v>
                </c:pt>
                <c:pt idx="282">
                  <c:v>44147.75</c:v>
                </c:pt>
                <c:pt idx="283">
                  <c:v>44147.791666666664</c:v>
                </c:pt>
                <c:pt idx="284">
                  <c:v>44147.833333333336</c:v>
                </c:pt>
                <c:pt idx="285">
                  <c:v>44147.875</c:v>
                </c:pt>
                <c:pt idx="286">
                  <c:v>44147.916666666664</c:v>
                </c:pt>
                <c:pt idx="287">
                  <c:v>44147.958333333336</c:v>
                </c:pt>
                <c:pt idx="288">
                  <c:v>44148</c:v>
                </c:pt>
                <c:pt idx="289">
                  <c:v>44148.041666666664</c:v>
                </c:pt>
                <c:pt idx="290">
                  <c:v>44148.083333333336</c:v>
                </c:pt>
                <c:pt idx="291">
                  <c:v>44148.125</c:v>
                </c:pt>
                <c:pt idx="292">
                  <c:v>44148.166666666664</c:v>
                </c:pt>
                <c:pt idx="293">
                  <c:v>44148.208333333336</c:v>
                </c:pt>
                <c:pt idx="294">
                  <c:v>44148.25</c:v>
                </c:pt>
                <c:pt idx="295">
                  <c:v>44148.291666666664</c:v>
                </c:pt>
                <c:pt idx="296">
                  <c:v>44148.333333333336</c:v>
                </c:pt>
                <c:pt idx="297">
                  <c:v>44148.375</c:v>
                </c:pt>
                <c:pt idx="298">
                  <c:v>44148.416666666664</c:v>
                </c:pt>
                <c:pt idx="299">
                  <c:v>44148.458333333336</c:v>
                </c:pt>
                <c:pt idx="300">
                  <c:v>44148.5</c:v>
                </c:pt>
                <c:pt idx="301">
                  <c:v>44148.541666666664</c:v>
                </c:pt>
                <c:pt idx="302">
                  <c:v>44148.583333333336</c:v>
                </c:pt>
                <c:pt idx="303">
                  <c:v>44148.625</c:v>
                </c:pt>
                <c:pt idx="304">
                  <c:v>44148.666666666664</c:v>
                </c:pt>
                <c:pt idx="305">
                  <c:v>44148.708333333336</c:v>
                </c:pt>
                <c:pt idx="306">
                  <c:v>44148.75</c:v>
                </c:pt>
                <c:pt idx="307">
                  <c:v>44148.791666666664</c:v>
                </c:pt>
                <c:pt idx="308">
                  <c:v>44148.833333333336</c:v>
                </c:pt>
                <c:pt idx="309">
                  <c:v>44148.875</c:v>
                </c:pt>
                <c:pt idx="310">
                  <c:v>44148.916666666664</c:v>
                </c:pt>
                <c:pt idx="311">
                  <c:v>44148.958333333336</c:v>
                </c:pt>
                <c:pt idx="312">
                  <c:v>44149</c:v>
                </c:pt>
                <c:pt idx="313">
                  <c:v>44149.041666666664</c:v>
                </c:pt>
                <c:pt idx="314">
                  <c:v>44149.083333333336</c:v>
                </c:pt>
                <c:pt idx="315">
                  <c:v>44149.125</c:v>
                </c:pt>
                <c:pt idx="316">
                  <c:v>44149.166666666664</c:v>
                </c:pt>
                <c:pt idx="317">
                  <c:v>44149.208333333336</c:v>
                </c:pt>
                <c:pt idx="318">
                  <c:v>44149.25</c:v>
                </c:pt>
                <c:pt idx="319">
                  <c:v>44149.291666666664</c:v>
                </c:pt>
                <c:pt idx="320">
                  <c:v>44149.333333333336</c:v>
                </c:pt>
                <c:pt idx="321">
                  <c:v>44149.375</c:v>
                </c:pt>
                <c:pt idx="322">
                  <c:v>44149.416666666664</c:v>
                </c:pt>
                <c:pt idx="323">
                  <c:v>44149.458333333336</c:v>
                </c:pt>
                <c:pt idx="324">
                  <c:v>44149.5</c:v>
                </c:pt>
                <c:pt idx="325">
                  <c:v>44149.541666666664</c:v>
                </c:pt>
                <c:pt idx="326">
                  <c:v>44149.583333333336</c:v>
                </c:pt>
                <c:pt idx="327">
                  <c:v>44149.625</c:v>
                </c:pt>
                <c:pt idx="328">
                  <c:v>44149.666666666664</c:v>
                </c:pt>
                <c:pt idx="329">
                  <c:v>44149.708333333336</c:v>
                </c:pt>
                <c:pt idx="330">
                  <c:v>44149.75</c:v>
                </c:pt>
                <c:pt idx="331">
                  <c:v>44149.791666666664</c:v>
                </c:pt>
                <c:pt idx="332">
                  <c:v>44149.833333333336</c:v>
                </c:pt>
                <c:pt idx="333">
                  <c:v>44149.875</c:v>
                </c:pt>
                <c:pt idx="334">
                  <c:v>44149.916666666664</c:v>
                </c:pt>
                <c:pt idx="335">
                  <c:v>44149.958333333336</c:v>
                </c:pt>
                <c:pt idx="336">
                  <c:v>44150</c:v>
                </c:pt>
                <c:pt idx="337">
                  <c:v>44150.041666666664</c:v>
                </c:pt>
                <c:pt idx="338">
                  <c:v>44150.083333333336</c:v>
                </c:pt>
                <c:pt idx="339">
                  <c:v>44150.125</c:v>
                </c:pt>
                <c:pt idx="340">
                  <c:v>44150.166666666664</c:v>
                </c:pt>
                <c:pt idx="341">
                  <c:v>44150.208333333336</c:v>
                </c:pt>
                <c:pt idx="342">
                  <c:v>44150.25</c:v>
                </c:pt>
                <c:pt idx="343">
                  <c:v>44150.291666666664</c:v>
                </c:pt>
                <c:pt idx="344">
                  <c:v>44150.333333333336</c:v>
                </c:pt>
                <c:pt idx="345">
                  <c:v>44150.375</c:v>
                </c:pt>
                <c:pt idx="346">
                  <c:v>44150.416666666664</c:v>
                </c:pt>
                <c:pt idx="347">
                  <c:v>44150.458333333336</c:v>
                </c:pt>
                <c:pt idx="348">
                  <c:v>44150.5</c:v>
                </c:pt>
                <c:pt idx="349">
                  <c:v>44150.541666666664</c:v>
                </c:pt>
                <c:pt idx="350">
                  <c:v>44150.583333333336</c:v>
                </c:pt>
                <c:pt idx="351">
                  <c:v>44150.625</c:v>
                </c:pt>
                <c:pt idx="352">
                  <c:v>44150.666666666664</c:v>
                </c:pt>
                <c:pt idx="353">
                  <c:v>44150.708333333336</c:v>
                </c:pt>
                <c:pt idx="354">
                  <c:v>44150.75</c:v>
                </c:pt>
                <c:pt idx="355">
                  <c:v>44150.791666666664</c:v>
                </c:pt>
                <c:pt idx="356">
                  <c:v>44150.833333333336</c:v>
                </c:pt>
                <c:pt idx="357">
                  <c:v>44150.875</c:v>
                </c:pt>
                <c:pt idx="358">
                  <c:v>44150.916666666664</c:v>
                </c:pt>
                <c:pt idx="359">
                  <c:v>44150.958333333336</c:v>
                </c:pt>
                <c:pt idx="360">
                  <c:v>44151</c:v>
                </c:pt>
                <c:pt idx="361">
                  <c:v>44151.041666666664</c:v>
                </c:pt>
                <c:pt idx="362">
                  <c:v>44151.083333333336</c:v>
                </c:pt>
                <c:pt idx="363">
                  <c:v>44151.125</c:v>
                </c:pt>
                <c:pt idx="364">
                  <c:v>44151.166666666664</c:v>
                </c:pt>
                <c:pt idx="365">
                  <c:v>44151.208333333336</c:v>
                </c:pt>
                <c:pt idx="366">
                  <c:v>44151.25</c:v>
                </c:pt>
                <c:pt idx="367">
                  <c:v>44151.291666666664</c:v>
                </c:pt>
                <c:pt idx="368">
                  <c:v>44151.333333333336</c:v>
                </c:pt>
                <c:pt idx="369">
                  <c:v>44151.375</c:v>
                </c:pt>
                <c:pt idx="370">
                  <c:v>44151.416666666664</c:v>
                </c:pt>
                <c:pt idx="371">
                  <c:v>44151.458333333336</c:v>
                </c:pt>
                <c:pt idx="372">
                  <c:v>44151.5</c:v>
                </c:pt>
                <c:pt idx="373">
                  <c:v>44151.541666666664</c:v>
                </c:pt>
                <c:pt idx="374">
                  <c:v>44151.583333333336</c:v>
                </c:pt>
                <c:pt idx="375">
                  <c:v>44151.625</c:v>
                </c:pt>
                <c:pt idx="376">
                  <c:v>44151.666666666664</c:v>
                </c:pt>
                <c:pt idx="377">
                  <c:v>44151.708333333336</c:v>
                </c:pt>
                <c:pt idx="378">
                  <c:v>44151.75</c:v>
                </c:pt>
                <c:pt idx="379">
                  <c:v>44151.791666666664</c:v>
                </c:pt>
                <c:pt idx="380">
                  <c:v>44151.833333333336</c:v>
                </c:pt>
                <c:pt idx="381">
                  <c:v>44151.875</c:v>
                </c:pt>
                <c:pt idx="382">
                  <c:v>44151.916666666664</c:v>
                </c:pt>
                <c:pt idx="383">
                  <c:v>44151.958333333336</c:v>
                </c:pt>
                <c:pt idx="384">
                  <c:v>44152</c:v>
                </c:pt>
                <c:pt idx="385">
                  <c:v>44152.041666666664</c:v>
                </c:pt>
                <c:pt idx="386">
                  <c:v>44152.083333333336</c:v>
                </c:pt>
                <c:pt idx="387">
                  <c:v>44152.125</c:v>
                </c:pt>
                <c:pt idx="388">
                  <c:v>44152.166666666664</c:v>
                </c:pt>
                <c:pt idx="389">
                  <c:v>44152.208333333336</c:v>
                </c:pt>
                <c:pt idx="390">
                  <c:v>44152.25</c:v>
                </c:pt>
                <c:pt idx="391">
                  <c:v>44152.291666666664</c:v>
                </c:pt>
                <c:pt idx="392">
                  <c:v>44152.333333333336</c:v>
                </c:pt>
                <c:pt idx="393">
                  <c:v>44152.375</c:v>
                </c:pt>
                <c:pt idx="394">
                  <c:v>44152.416666666664</c:v>
                </c:pt>
                <c:pt idx="395">
                  <c:v>44152.458333333336</c:v>
                </c:pt>
                <c:pt idx="396">
                  <c:v>44152.5</c:v>
                </c:pt>
                <c:pt idx="397">
                  <c:v>44152.541666666664</c:v>
                </c:pt>
                <c:pt idx="398">
                  <c:v>44152.583333333336</c:v>
                </c:pt>
                <c:pt idx="399">
                  <c:v>44152.625</c:v>
                </c:pt>
                <c:pt idx="400">
                  <c:v>44152.666666666664</c:v>
                </c:pt>
                <c:pt idx="401">
                  <c:v>44152.708333333336</c:v>
                </c:pt>
                <c:pt idx="402">
                  <c:v>44152.75</c:v>
                </c:pt>
                <c:pt idx="403">
                  <c:v>44152.791666666664</c:v>
                </c:pt>
                <c:pt idx="404">
                  <c:v>44152.833333333336</c:v>
                </c:pt>
                <c:pt idx="405">
                  <c:v>44152.875</c:v>
                </c:pt>
                <c:pt idx="406">
                  <c:v>44152.916666666664</c:v>
                </c:pt>
                <c:pt idx="407">
                  <c:v>44152.958333333336</c:v>
                </c:pt>
                <c:pt idx="408">
                  <c:v>44153</c:v>
                </c:pt>
                <c:pt idx="409">
                  <c:v>44153.041666666664</c:v>
                </c:pt>
                <c:pt idx="410">
                  <c:v>44153.083333333336</c:v>
                </c:pt>
                <c:pt idx="411">
                  <c:v>44153.125</c:v>
                </c:pt>
                <c:pt idx="412">
                  <c:v>44153.166666666664</c:v>
                </c:pt>
                <c:pt idx="413">
                  <c:v>44153.208333333336</c:v>
                </c:pt>
                <c:pt idx="414">
                  <c:v>44153.25</c:v>
                </c:pt>
                <c:pt idx="415">
                  <c:v>44153.291666666664</c:v>
                </c:pt>
                <c:pt idx="416">
                  <c:v>44153.333333333336</c:v>
                </c:pt>
                <c:pt idx="417">
                  <c:v>44153.375</c:v>
                </c:pt>
                <c:pt idx="418">
                  <c:v>44153.416666666664</c:v>
                </c:pt>
                <c:pt idx="419">
                  <c:v>44153.458333333336</c:v>
                </c:pt>
                <c:pt idx="420">
                  <c:v>44153.5</c:v>
                </c:pt>
                <c:pt idx="421">
                  <c:v>44153.541666666664</c:v>
                </c:pt>
                <c:pt idx="422">
                  <c:v>44153.583333333336</c:v>
                </c:pt>
                <c:pt idx="423">
                  <c:v>44153.625</c:v>
                </c:pt>
                <c:pt idx="424">
                  <c:v>44153.666666666664</c:v>
                </c:pt>
                <c:pt idx="425">
                  <c:v>44153.708333333336</c:v>
                </c:pt>
                <c:pt idx="426">
                  <c:v>44153.75</c:v>
                </c:pt>
                <c:pt idx="427">
                  <c:v>44153.791666666664</c:v>
                </c:pt>
                <c:pt idx="428">
                  <c:v>44153.833333333336</c:v>
                </c:pt>
                <c:pt idx="429">
                  <c:v>44153.875</c:v>
                </c:pt>
                <c:pt idx="430">
                  <c:v>44153.916666666664</c:v>
                </c:pt>
                <c:pt idx="431">
                  <c:v>44153.958333333336</c:v>
                </c:pt>
                <c:pt idx="432">
                  <c:v>44154</c:v>
                </c:pt>
                <c:pt idx="433">
                  <c:v>44154.041666666664</c:v>
                </c:pt>
                <c:pt idx="434">
                  <c:v>44154.083333333336</c:v>
                </c:pt>
                <c:pt idx="435">
                  <c:v>44154.125</c:v>
                </c:pt>
                <c:pt idx="436">
                  <c:v>44154.166666666664</c:v>
                </c:pt>
                <c:pt idx="437">
                  <c:v>44154.208333333336</c:v>
                </c:pt>
                <c:pt idx="438">
                  <c:v>44154.25</c:v>
                </c:pt>
                <c:pt idx="439">
                  <c:v>44154.291666666664</c:v>
                </c:pt>
                <c:pt idx="440">
                  <c:v>44154.333333333336</c:v>
                </c:pt>
                <c:pt idx="441">
                  <c:v>44154.375</c:v>
                </c:pt>
                <c:pt idx="442">
                  <c:v>44154.416666666664</c:v>
                </c:pt>
                <c:pt idx="443">
                  <c:v>44154.458333333336</c:v>
                </c:pt>
                <c:pt idx="444">
                  <c:v>44154.5</c:v>
                </c:pt>
                <c:pt idx="445">
                  <c:v>44154.541666666664</c:v>
                </c:pt>
                <c:pt idx="446">
                  <c:v>44154.583333333336</c:v>
                </c:pt>
                <c:pt idx="447">
                  <c:v>44154.625</c:v>
                </c:pt>
                <c:pt idx="448">
                  <c:v>44154.666666666664</c:v>
                </c:pt>
                <c:pt idx="449">
                  <c:v>44154.708333333336</c:v>
                </c:pt>
                <c:pt idx="450">
                  <c:v>44154.75</c:v>
                </c:pt>
                <c:pt idx="451">
                  <c:v>44154.791666666664</c:v>
                </c:pt>
                <c:pt idx="452">
                  <c:v>44154.833333333336</c:v>
                </c:pt>
                <c:pt idx="453">
                  <c:v>44154.875</c:v>
                </c:pt>
                <c:pt idx="454">
                  <c:v>44154.916666666664</c:v>
                </c:pt>
                <c:pt idx="455">
                  <c:v>44154.958333333336</c:v>
                </c:pt>
                <c:pt idx="456">
                  <c:v>44155</c:v>
                </c:pt>
                <c:pt idx="457">
                  <c:v>44155.041666666664</c:v>
                </c:pt>
                <c:pt idx="458">
                  <c:v>44155.083333333336</c:v>
                </c:pt>
                <c:pt idx="459">
                  <c:v>44155.125</c:v>
                </c:pt>
                <c:pt idx="460">
                  <c:v>44155.166666666664</c:v>
                </c:pt>
                <c:pt idx="461">
                  <c:v>44155.208333333336</c:v>
                </c:pt>
                <c:pt idx="462">
                  <c:v>44155.25</c:v>
                </c:pt>
                <c:pt idx="463">
                  <c:v>44155.291666666664</c:v>
                </c:pt>
                <c:pt idx="464">
                  <c:v>44155.333333333336</c:v>
                </c:pt>
                <c:pt idx="465">
                  <c:v>44155.375</c:v>
                </c:pt>
                <c:pt idx="466">
                  <c:v>44155.416666666664</c:v>
                </c:pt>
                <c:pt idx="467">
                  <c:v>44155.458333333336</c:v>
                </c:pt>
                <c:pt idx="468">
                  <c:v>44155.5</c:v>
                </c:pt>
                <c:pt idx="469">
                  <c:v>44155.541666666664</c:v>
                </c:pt>
                <c:pt idx="470">
                  <c:v>44155.583333333336</c:v>
                </c:pt>
                <c:pt idx="471">
                  <c:v>44155.625</c:v>
                </c:pt>
                <c:pt idx="472">
                  <c:v>44155.666666666664</c:v>
                </c:pt>
                <c:pt idx="473">
                  <c:v>44155.708333333336</c:v>
                </c:pt>
                <c:pt idx="474">
                  <c:v>44155.75</c:v>
                </c:pt>
                <c:pt idx="475">
                  <c:v>44155.791666666664</c:v>
                </c:pt>
                <c:pt idx="476">
                  <c:v>44155.833333333336</c:v>
                </c:pt>
                <c:pt idx="477">
                  <c:v>44155.875</c:v>
                </c:pt>
                <c:pt idx="478">
                  <c:v>44155.916666666664</c:v>
                </c:pt>
                <c:pt idx="479">
                  <c:v>44155.958333333336</c:v>
                </c:pt>
                <c:pt idx="480">
                  <c:v>44156</c:v>
                </c:pt>
                <c:pt idx="481">
                  <c:v>44156.041666666664</c:v>
                </c:pt>
                <c:pt idx="482">
                  <c:v>44156.083333333336</c:v>
                </c:pt>
                <c:pt idx="483">
                  <c:v>44156.125</c:v>
                </c:pt>
                <c:pt idx="484">
                  <c:v>44156.166666666664</c:v>
                </c:pt>
                <c:pt idx="485">
                  <c:v>44156.208333333336</c:v>
                </c:pt>
                <c:pt idx="486">
                  <c:v>44156.25</c:v>
                </c:pt>
                <c:pt idx="487">
                  <c:v>44156.291666666664</c:v>
                </c:pt>
                <c:pt idx="488">
                  <c:v>44156.333333333336</c:v>
                </c:pt>
                <c:pt idx="489">
                  <c:v>44156.375</c:v>
                </c:pt>
                <c:pt idx="490">
                  <c:v>44156.416666666664</c:v>
                </c:pt>
                <c:pt idx="491">
                  <c:v>44156.458333333336</c:v>
                </c:pt>
                <c:pt idx="492">
                  <c:v>44156.5</c:v>
                </c:pt>
                <c:pt idx="493">
                  <c:v>44156.541666666664</c:v>
                </c:pt>
                <c:pt idx="494">
                  <c:v>44156.583333333336</c:v>
                </c:pt>
                <c:pt idx="495">
                  <c:v>44156.625</c:v>
                </c:pt>
                <c:pt idx="496">
                  <c:v>44156.666666666664</c:v>
                </c:pt>
                <c:pt idx="497">
                  <c:v>44156.708333333336</c:v>
                </c:pt>
                <c:pt idx="498">
                  <c:v>44156.75</c:v>
                </c:pt>
                <c:pt idx="499">
                  <c:v>44156.791666666664</c:v>
                </c:pt>
                <c:pt idx="500">
                  <c:v>44156.833333333336</c:v>
                </c:pt>
                <c:pt idx="501">
                  <c:v>44156.875</c:v>
                </c:pt>
                <c:pt idx="502">
                  <c:v>44156.916666666664</c:v>
                </c:pt>
                <c:pt idx="503">
                  <c:v>44156.958333333336</c:v>
                </c:pt>
                <c:pt idx="504">
                  <c:v>44157</c:v>
                </c:pt>
                <c:pt idx="505">
                  <c:v>44157.041666666664</c:v>
                </c:pt>
                <c:pt idx="506">
                  <c:v>44157.083333333336</c:v>
                </c:pt>
                <c:pt idx="507">
                  <c:v>44157.125</c:v>
                </c:pt>
                <c:pt idx="508">
                  <c:v>44157.166666666664</c:v>
                </c:pt>
                <c:pt idx="509">
                  <c:v>44157.208333333336</c:v>
                </c:pt>
                <c:pt idx="510">
                  <c:v>44157.25</c:v>
                </c:pt>
                <c:pt idx="511">
                  <c:v>44157.291666666664</c:v>
                </c:pt>
                <c:pt idx="512">
                  <c:v>44157.333333333336</c:v>
                </c:pt>
                <c:pt idx="513">
                  <c:v>44157.375</c:v>
                </c:pt>
                <c:pt idx="514">
                  <c:v>44157.416666666664</c:v>
                </c:pt>
                <c:pt idx="515">
                  <c:v>44157.458333333336</c:v>
                </c:pt>
                <c:pt idx="516">
                  <c:v>44157.5</c:v>
                </c:pt>
                <c:pt idx="517">
                  <c:v>44157.541666666664</c:v>
                </c:pt>
                <c:pt idx="518">
                  <c:v>44157.583333333336</c:v>
                </c:pt>
                <c:pt idx="519">
                  <c:v>44157.625</c:v>
                </c:pt>
                <c:pt idx="520">
                  <c:v>44157.666666666664</c:v>
                </c:pt>
                <c:pt idx="521">
                  <c:v>44157.708333333336</c:v>
                </c:pt>
                <c:pt idx="522">
                  <c:v>44157.75</c:v>
                </c:pt>
                <c:pt idx="523">
                  <c:v>44157.791666666664</c:v>
                </c:pt>
                <c:pt idx="524">
                  <c:v>44157.833333333336</c:v>
                </c:pt>
                <c:pt idx="525">
                  <c:v>44157.875</c:v>
                </c:pt>
                <c:pt idx="526">
                  <c:v>44157.916666666664</c:v>
                </c:pt>
                <c:pt idx="527">
                  <c:v>44157.958333333336</c:v>
                </c:pt>
                <c:pt idx="528">
                  <c:v>44158</c:v>
                </c:pt>
                <c:pt idx="529">
                  <c:v>44158.041666666664</c:v>
                </c:pt>
                <c:pt idx="530">
                  <c:v>44158.083333333336</c:v>
                </c:pt>
                <c:pt idx="531">
                  <c:v>44158.125</c:v>
                </c:pt>
                <c:pt idx="532">
                  <c:v>44158.166666666664</c:v>
                </c:pt>
                <c:pt idx="533">
                  <c:v>44158.208333333336</c:v>
                </c:pt>
                <c:pt idx="534">
                  <c:v>44158.25</c:v>
                </c:pt>
                <c:pt idx="535">
                  <c:v>44158.291666666664</c:v>
                </c:pt>
                <c:pt idx="536">
                  <c:v>44158.333333333336</c:v>
                </c:pt>
                <c:pt idx="537">
                  <c:v>44158.375</c:v>
                </c:pt>
                <c:pt idx="538">
                  <c:v>44158.416666666664</c:v>
                </c:pt>
                <c:pt idx="539">
                  <c:v>44158.458333333336</c:v>
                </c:pt>
                <c:pt idx="540">
                  <c:v>44158.5</c:v>
                </c:pt>
                <c:pt idx="541">
                  <c:v>44158.541666666664</c:v>
                </c:pt>
                <c:pt idx="542">
                  <c:v>44158.583333333336</c:v>
                </c:pt>
                <c:pt idx="543">
                  <c:v>44158.625</c:v>
                </c:pt>
                <c:pt idx="544">
                  <c:v>44158.666666666664</c:v>
                </c:pt>
                <c:pt idx="545">
                  <c:v>44158.708333333336</c:v>
                </c:pt>
                <c:pt idx="546">
                  <c:v>44158.75</c:v>
                </c:pt>
                <c:pt idx="547">
                  <c:v>44158.791666666664</c:v>
                </c:pt>
                <c:pt idx="548">
                  <c:v>44158.833333333336</c:v>
                </c:pt>
                <c:pt idx="549">
                  <c:v>44158.875</c:v>
                </c:pt>
                <c:pt idx="550">
                  <c:v>44158.916666666664</c:v>
                </c:pt>
                <c:pt idx="551">
                  <c:v>44158.958333333336</c:v>
                </c:pt>
                <c:pt idx="552">
                  <c:v>44159</c:v>
                </c:pt>
                <c:pt idx="553">
                  <c:v>44159.041666666664</c:v>
                </c:pt>
                <c:pt idx="554">
                  <c:v>44159.083333333336</c:v>
                </c:pt>
                <c:pt idx="555">
                  <c:v>44159.125</c:v>
                </c:pt>
                <c:pt idx="556">
                  <c:v>44159.166666666664</c:v>
                </c:pt>
                <c:pt idx="557">
                  <c:v>44159.208333333336</c:v>
                </c:pt>
                <c:pt idx="558">
                  <c:v>44159.25</c:v>
                </c:pt>
                <c:pt idx="559">
                  <c:v>44159.291666666664</c:v>
                </c:pt>
                <c:pt idx="560">
                  <c:v>44159.333333333336</c:v>
                </c:pt>
                <c:pt idx="561">
                  <c:v>44159.375</c:v>
                </c:pt>
                <c:pt idx="562">
                  <c:v>44159.416666666664</c:v>
                </c:pt>
                <c:pt idx="563">
                  <c:v>44159.458333333336</c:v>
                </c:pt>
                <c:pt idx="564">
                  <c:v>44159.5</c:v>
                </c:pt>
                <c:pt idx="565">
                  <c:v>44159.541666666664</c:v>
                </c:pt>
                <c:pt idx="566">
                  <c:v>44159.583333333336</c:v>
                </c:pt>
                <c:pt idx="567">
                  <c:v>44159.625</c:v>
                </c:pt>
                <c:pt idx="568">
                  <c:v>44159.666666666664</c:v>
                </c:pt>
                <c:pt idx="569">
                  <c:v>44159.708333333336</c:v>
                </c:pt>
                <c:pt idx="570">
                  <c:v>44159.75</c:v>
                </c:pt>
                <c:pt idx="571">
                  <c:v>44159.791666666664</c:v>
                </c:pt>
                <c:pt idx="572">
                  <c:v>44159.833333333336</c:v>
                </c:pt>
                <c:pt idx="573">
                  <c:v>44159.875</c:v>
                </c:pt>
                <c:pt idx="574">
                  <c:v>44159.916666666664</c:v>
                </c:pt>
                <c:pt idx="575">
                  <c:v>44159.958333333336</c:v>
                </c:pt>
                <c:pt idx="576">
                  <c:v>44160</c:v>
                </c:pt>
                <c:pt idx="577">
                  <c:v>44160.041666666664</c:v>
                </c:pt>
                <c:pt idx="578">
                  <c:v>44160.083333333336</c:v>
                </c:pt>
                <c:pt idx="579">
                  <c:v>44160.125</c:v>
                </c:pt>
                <c:pt idx="580">
                  <c:v>44160.166666666664</c:v>
                </c:pt>
                <c:pt idx="581">
                  <c:v>44160.208333333336</c:v>
                </c:pt>
                <c:pt idx="582">
                  <c:v>44160.25</c:v>
                </c:pt>
                <c:pt idx="583">
                  <c:v>44160.291666666664</c:v>
                </c:pt>
                <c:pt idx="584">
                  <c:v>44160.333333333336</c:v>
                </c:pt>
                <c:pt idx="585">
                  <c:v>44160.375</c:v>
                </c:pt>
                <c:pt idx="586">
                  <c:v>44160.416666666664</c:v>
                </c:pt>
                <c:pt idx="587">
                  <c:v>44160.458333333336</c:v>
                </c:pt>
                <c:pt idx="588">
                  <c:v>44160.5</c:v>
                </c:pt>
                <c:pt idx="589">
                  <c:v>44160.541666666664</c:v>
                </c:pt>
                <c:pt idx="590">
                  <c:v>44160.583333333336</c:v>
                </c:pt>
                <c:pt idx="591">
                  <c:v>44160.625</c:v>
                </c:pt>
                <c:pt idx="592">
                  <c:v>44160.666666666664</c:v>
                </c:pt>
                <c:pt idx="593">
                  <c:v>44160.708333333336</c:v>
                </c:pt>
                <c:pt idx="594">
                  <c:v>44160.75</c:v>
                </c:pt>
                <c:pt idx="595">
                  <c:v>44160.791666666664</c:v>
                </c:pt>
                <c:pt idx="596">
                  <c:v>44160.833333333336</c:v>
                </c:pt>
                <c:pt idx="597">
                  <c:v>44160.875</c:v>
                </c:pt>
                <c:pt idx="598">
                  <c:v>44160.916666666664</c:v>
                </c:pt>
                <c:pt idx="599">
                  <c:v>44160.958333333336</c:v>
                </c:pt>
                <c:pt idx="600">
                  <c:v>44161</c:v>
                </c:pt>
                <c:pt idx="601">
                  <c:v>44161.041666666664</c:v>
                </c:pt>
                <c:pt idx="602">
                  <c:v>44161.083333333336</c:v>
                </c:pt>
                <c:pt idx="603">
                  <c:v>44161.125</c:v>
                </c:pt>
                <c:pt idx="604">
                  <c:v>44161.166666666664</c:v>
                </c:pt>
                <c:pt idx="605">
                  <c:v>44161.208333333336</c:v>
                </c:pt>
                <c:pt idx="606">
                  <c:v>44161.25</c:v>
                </c:pt>
                <c:pt idx="607">
                  <c:v>44161.291666666664</c:v>
                </c:pt>
                <c:pt idx="608">
                  <c:v>44161.333333333336</c:v>
                </c:pt>
                <c:pt idx="609">
                  <c:v>44161.375</c:v>
                </c:pt>
                <c:pt idx="610">
                  <c:v>44161.416666666664</c:v>
                </c:pt>
                <c:pt idx="611">
                  <c:v>44161.458333333336</c:v>
                </c:pt>
                <c:pt idx="612">
                  <c:v>44161.5</c:v>
                </c:pt>
                <c:pt idx="613">
                  <c:v>44161.541666666664</c:v>
                </c:pt>
                <c:pt idx="614">
                  <c:v>44161.583333333336</c:v>
                </c:pt>
                <c:pt idx="615">
                  <c:v>44161.625</c:v>
                </c:pt>
                <c:pt idx="616">
                  <c:v>44161.666666666664</c:v>
                </c:pt>
                <c:pt idx="617">
                  <c:v>44161.708333333336</c:v>
                </c:pt>
                <c:pt idx="618">
                  <c:v>44161.75</c:v>
                </c:pt>
                <c:pt idx="619">
                  <c:v>44161.791666666664</c:v>
                </c:pt>
                <c:pt idx="620">
                  <c:v>44161.833333333336</c:v>
                </c:pt>
                <c:pt idx="621">
                  <c:v>44161.875</c:v>
                </c:pt>
                <c:pt idx="622">
                  <c:v>44161.916666666664</c:v>
                </c:pt>
                <c:pt idx="623">
                  <c:v>44161.958333333336</c:v>
                </c:pt>
                <c:pt idx="624">
                  <c:v>44162</c:v>
                </c:pt>
                <c:pt idx="625">
                  <c:v>44162.041666666664</c:v>
                </c:pt>
                <c:pt idx="626">
                  <c:v>44162.083333333336</c:v>
                </c:pt>
                <c:pt idx="627">
                  <c:v>44162.125</c:v>
                </c:pt>
                <c:pt idx="628">
                  <c:v>44162.166666666664</c:v>
                </c:pt>
                <c:pt idx="629">
                  <c:v>44162.208333333336</c:v>
                </c:pt>
                <c:pt idx="630">
                  <c:v>44162.25</c:v>
                </c:pt>
                <c:pt idx="631">
                  <c:v>44162.291666666664</c:v>
                </c:pt>
                <c:pt idx="632">
                  <c:v>44162.333333333336</c:v>
                </c:pt>
                <c:pt idx="633">
                  <c:v>44162.375</c:v>
                </c:pt>
                <c:pt idx="634">
                  <c:v>44162.416666666664</c:v>
                </c:pt>
                <c:pt idx="635">
                  <c:v>44162.458333333336</c:v>
                </c:pt>
                <c:pt idx="636">
                  <c:v>44162.5</c:v>
                </c:pt>
                <c:pt idx="637">
                  <c:v>44162.541666666664</c:v>
                </c:pt>
                <c:pt idx="638">
                  <c:v>44162.583333333336</c:v>
                </c:pt>
                <c:pt idx="639">
                  <c:v>44162.625</c:v>
                </c:pt>
                <c:pt idx="640">
                  <c:v>44162.666666666664</c:v>
                </c:pt>
                <c:pt idx="641">
                  <c:v>44162.708333333336</c:v>
                </c:pt>
                <c:pt idx="642">
                  <c:v>44162.75</c:v>
                </c:pt>
                <c:pt idx="643">
                  <c:v>44162.791666666664</c:v>
                </c:pt>
                <c:pt idx="644">
                  <c:v>44162.833333333336</c:v>
                </c:pt>
                <c:pt idx="645">
                  <c:v>44162.875</c:v>
                </c:pt>
                <c:pt idx="646">
                  <c:v>44162.916666666664</c:v>
                </c:pt>
                <c:pt idx="647">
                  <c:v>44162.958333333336</c:v>
                </c:pt>
                <c:pt idx="648">
                  <c:v>44163</c:v>
                </c:pt>
                <c:pt idx="649">
                  <c:v>44163.041666666664</c:v>
                </c:pt>
                <c:pt idx="650">
                  <c:v>44163.083333333336</c:v>
                </c:pt>
                <c:pt idx="651">
                  <c:v>44163.125</c:v>
                </c:pt>
                <c:pt idx="652">
                  <c:v>44163.166666666664</c:v>
                </c:pt>
                <c:pt idx="653">
                  <c:v>44163.208333333336</c:v>
                </c:pt>
                <c:pt idx="654">
                  <c:v>44163.25</c:v>
                </c:pt>
                <c:pt idx="655">
                  <c:v>44163.291666666664</c:v>
                </c:pt>
                <c:pt idx="656">
                  <c:v>44163.333333333336</c:v>
                </c:pt>
                <c:pt idx="657">
                  <c:v>44163.375</c:v>
                </c:pt>
                <c:pt idx="658">
                  <c:v>44163.416666666664</c:v>
                </c:pt>
                <c:pt idx="659">
                  <c:v>44163.458333333336</c:v>
                </c:pt>
                <c:pt idx="660">
                  <c:v>44163.5</c:v>
                </c:pt>
                <c:pt idx="661">
                  <c:v>44163.541666666664</c:v>
                </c:pt>
                <c:pt idx="662">
                  <c:v>44163.583333333336</c:v>
                </c:pt>
                <c:pt idx="663">
                  <c:v>44163.625</c:v>
                </c:pt>
                <c:pt idx="664">
                  <c:v>44163.666666666664</c:v>
                </c:pt>
                <c:pt idx="665">
                  <c:v>44163.708333333336</c:v>
                </c:pt>
                <c:pt idx="666">
                  <c:v>44163.75</c:v>
                </c:pt>
                <c:pt idx="667">
                  <c:v>44163.791666666664</c:v>
                </c:pt>
                <c:pt idx="668">
                  <c:v>44163.833333333336</c:v>
                </c:pt>
                <c:pt idx="669">
                  <c:v>44163.875</c:v>
                </c:pt>
                <c:pt idx="670">
                  <c:v>44163.916666666664</c:v>
                </c:pt>
                <c:pt idx="671">
                  <c:v>44163.958333333336</c:v>
                </c:pt>
                <c:pt idx="672">
                  <c:v>44164</c:v>
                </c:pt>
                <c:pt idx="673">
                  <c:v>44164.041666666664</c:v>
                </c:pt>
                <c:pt idx="674">
                  <c:v>44164.083333333336</c:v>
                </c:pt>
                <c:pt idx="675">
                  <c:v>44164.125</c:v>
                </c:pt>
                <c:pt idx="676">
                  <c:v>44164.166666666664</c:v>
                </c:pt>
                <c:pt idx="677">
                  <c:v>44164.208333333336</c:v>
                </c:pt>
                <c:pt idx="678">
                  <c:v>44164.25</c:v>
                </c:pt>
                <c:pt idx="679">
                  <c:v>44164.291666666664</c:v>
                </c:pt>
                <c:pt idx="680">
                  <c:v>44164.333333333336</c:v>
                </c:pt>
                <c:pt idx="681">
                  <c:v>44164.375</c:v>
                </c:pt>
                <c:pt idx="682">
                  <c:v>44164.416666666664</c:v>
                </c:pt>
                <c:pt idx="683">
                  <c:v>44164.458333333336</c:v>
                </c:pt>
                <c:pt idx="684">
                  <c:v>44164.5</c:v>
                </c:pt>
                <c:pt idx="685">
                  <c:v>44164.541666666664</c:v>
                </c:pt>
                <c:pt idx="686">
                  <c:v>44164.583333333336</c:v>
                </c:pt>
                <c:pt idx="687">
                  <c:v>44164.625</c:v>
                </c:pt>
                <c:pt idx="688">
                  <c:v>44164.666666666664</c:v>
                </c:pt>
                <c:pt idx="689">
                  <c:v>44164.708333333336</c:v>
                </c:pt>
                <c:pt idx="690">
                  <c:v>44164.75</c:v>
                </c:pt>
                <c:pt idx="691">
                  <c:v>44164.791666666664</c:v>
                </c:pt>
                <c:pt idx="692">
                  <c:v>44164.833333333336</c:v>
                </c:pt>
                <c:pt idx="693">
                  <c:v>44164.875</c:v>
                </c:pt>
                <c:pt idx="694">
                  <c:v>44164.916666666664</c:v>
                </c:pt>
                <c:pt idx="695">
                  <c:v>44164.958333333336</c:v>
                </c:pt>
                <c:pt idx="696">
                  <c:v>44165</c:v>
                </c:pt>
                <c:pt idx="697">
                  <c:v>44165.041666666664</c:v>
                </c:pt>
                <c:pt idx="698">
                  <c:v>44165.083333333336</c:v>
                </c:pt>
                <c:pt idx="699">
                  <c:v>44165.125</c:v>
                </c:pt>
                <c:pt idx="700">
                  <c:v>44165.166666666664</c:v>
                </c:pt>
                <c:pt idx="701">
                  <c:v>44165.208333333336</c:v>
                </c:pt>
                <c:pt idx="702">
                  <c:v>44165.25</c:v>
                </c:pt>
                <c:pt idx="703">
                  <c:v>44165.291666666664</c:v>
                </c:pt>
                <c:pt idx="704">
                  <c:v>44165.333333333336</c:v>
                </c:pt>
                <c:pt idx="705">
                  <c:v>44165.375</c:v>
                </c:pt>
                <c:pt idx="706">
                  <c:v>44165.416666666664</c:v>
                </c:pt>
                <c:pt idx="707">
                  <c:v>44165.458333333336</c:v>
                </c:pt>
                <c:pt idx="708">
                  <c:v>44165.5</c:v>
                </c:pt>
                <c:pt idx="709">
                  <c:v>44165.541666666664</c:v>
                </c:pt>
                <c:pt idx="710">
                  <c:v>44165.583333333336</c:v>
                </c:pt>
                <c:pt idx="711">
                  <c:v>44165.625</c:v>
                </c:pt>
                <c:pt idx="712">
                  <c:v>44165.666666666664</c:v>
                </c:pt>
                <c:pt idx="713">
                  <c:v>44165.708333333336</c:v>
                </c:pt>
                <c:pt idx="714">
                  <c:v>44165.75</c:v>
                </c:pt>
                <c:pt idx="715">
                  <c:v>44165.791666666664</c:v>
                </c:pt>
                <c:pt idx="716">
                  <c:v>44165.833333333336</c:v>
                </c:pt>
                <c:pt idx="717">
                  <c:v>44165.875</c:v>
                </c:pt>
                <c:pt idx="718">
                  <c:v>44165.916666666664</c:v>
                </c:pt>
                <c:pt idx="719">
                  <c:v>44165.958333333336</c:v>
                </c:pt>
                <c:pt idx="720">
                  <c:v>44166</c:v>
                </c:pt>
                <c:pt idx="721">
                  <c:v>44166.041666666664</c:v>
                </c:pt>
                <c:pt idx="722">
                  <c:v>44166.083333333336</c:v>
                </c:pt>
                <c:pt idx="723">
                  <c:v>44166.125</c:v>
                </c:pt>
                <c:pt idx="724">
                  <c:v>44166.166666666664</c:v>
                </c:pt>
                <c:pt idx="725">
                  <c:v>44166.208333333336</c:v>
                </c:pt>
                <c:pt idx="726">
                  <c:v>44166.25</c:v>
                </c:pt>
                <c:pt idx="727">
                  <c:v>44166.291666666664</c:v>
                </c:pt>
                <c:pt idx="728">
                  <c:v>44166.333333333336</c:v>
                </c:pt>
                <c:pt idx="729">
                  <c:v>44166.375</c:v>
                </c:pt>
                <c:pt idx="730">
                  <c:v>44166.416666666664</c:v>
                </c:pt>
                <c:pt idx="731">
                  <c:v>44166.458333333336</c:v>
                </c:pt>
                <c:pt idx="732">
                  <c:v>44166.5</c:v>
                </c:pt>
                <c:pt idx="733">
                  <c:v>44166.541666666664</c:v>
                </c:pt>
                <c:pt idx="734">
                  <c:v>44166.583333333336</c:v>
                </c:pt>
                <c:pt idx="735">
                  <c:v>44166.625</c:v>
                </c:pt>
                <c:pt idx="736">
                  <c:v>44166.666666666664</c:v>
                </c:pt>
                <c:pt idx="737">
                  <c:v>44166.708333333336</c:v>
                </c:pt>
                <c:pt idx="738">
                  <c:v>44166.75</c:v>
                </c:pt>
                <c:pt idx="739">
                  <c:v>44166.791666666664</c:v>
                </c:pt>
                <c:pt idx="740">
                  <c:v>44166.833333333336</c:v>
                </c:pt>
                <c:pt idx="741">
                  <c:v>44166.875</c:v>
                </c:pt>
                <c:pt idx="742">
                  <c:v>44166.916666666664</c:v>
                </c:pt>
                <c:pt idx="743">
                  <c:v>44166.958333333336</c:v>
                </c:pt>
                <c:pt idx="744">
                  <c:v>44167</c:v>
                </c:pt>
                <c:pt idx="745">
                  <c:v>44167.041666666664</c:v>
                </c:pt>
                <c:pt idx="746">
                  <c:v>44167.083333333336</c:v>
                </c:pt>
                <c:pt idx="747">
                  <c:v>44167.125</c:v>
                </c:pt>
                <c:pt idx="748">
                  <c:v>44167.166666666664</c:v>
                </c:pt>
                <c:pt idx="749">
                  <c:v>44167.208333333336</c:v>
                </c:pt>
                <c:pt idx="750">
                  <c:v>44167.25</c:v>
                </c:pt>
                <c:pt idx="751">
                  <c:v>44167.291666666664</c:v>
                </c:pt>
                <c:pt idx="752">
                  <c:v>44167.333333333336</c:v>
                </c:pt>
                <c:pt idx="753">
                  <c:v>44167.375</c:v>
                </c:pt>
                <c:pt idx="754">
                  <c:v>44167.416666666664</c:v>
                </c:pt>
                <c:pt idx="755">
                  <c:v>44167.458333333336</c:v>
                </c:pt>
                <c:pt idx="756">
                  <c:v>44167.5</c:v>
                </c:pt>
                <c:pt idx="757">
                  <c:v>44167.541666666664</c:v>
                </c:pt>
                <c:pt idx="758">
                  <c:v>44167.583333333336</c:v>
                </c:pt>
                <c:pt idx="759">
                  <c:v>44167.625</c:v>
                </c:pt>
                <c:pt idx="760">
                  <c:v>44167.666666666664</c:v>
                </c:pt>
                <c:pt idx="761">
                  <c:v>44167.708333333336</c:v>
                </c:pt>
                <c:pt idx="762">
                  <c:v>44167.75</c:v>
                </c:pt>
                <c:pt idx="763">
                  <c:v>44167.791666666664</c:v>
                </c:pt>
                <c:pt idx="764">
                  <c:v>44167.833333333336</c:v>
                </c:pt>
                <c:pt idx="765">
                  <c:v>44167.875</c:v>
                </c:pt>
                <c:pt idx="766">
                  <c:v>44167.916666666664</c:v>
                </c:pt>
                <c:pt idx="767">
                  <c:v>44167.958333333336</c:v>
                </c:pt>
                <c:pt idx="768">
                  <c:v>44168</c:v>
                </c:pt>
                <c:pt idx="769">
                  <c:v>44168.041666666664</c:v>
                </c:pt>
                <c:pt idx="770">
                  <c:v>44168.083333333336</c:v>
                </c:pt>
                <c:pt idx="771">
                  <c:v>44168.125</c:v>
                </c:pt>
                <c:pt idx="772">
                  <c:v>44168.166666666664</c:v>
                </c:pt>
                <c:pt idx="773">
                  <c:v>44168.208333333336</c:v>
                </c:pt>
                <c:pt idx="774">
                  <c:v>44168.25</c:v>
                </c:pt>
                <c:pt idx="775">
                  <c:v>44168.291666666664</c:v>
                </c:pt>
                <c:pt idx="776">
                  <c:v>44168.333333333336</c:v>
                </c:pt>
                <c:pt idx="777">
                  <c:v>44168.375</c:v>
                </c:pt>
                <c:pt idx="778">
                  <c:v>44168.416666666664</c:v>
                </c:pt>
                <c:pt idx="779">
                  <c:v>44168.458333333336</c:v>
                </c:pt>
                <c:pt idx="780">
                  <c:v>44168.5</c:v>
                </c:pt>
                <c:pt idx="781">
                  <c:v>44168.541666666664</c:v>
                </c:pt>
                <c:pt idx="782">
                  <c:v>44168.583333333336</c:v>
                </c:pt>
                <c:pt idx="783">
                  <c:v>44168.625</c:v>
                </c:pt>
                <c:pt idx="784">
                  <c:v>44168.666666666664</c:v>
                </c:pt>
                <c:pt idx="785">
                  <c:v>44168.708333333336</c:v>
                </c:pt>
                <c:pt idx="786">
                  <c:v>44168.75</c:v>
                </c:pt>
                <c:pt idx="787">
                  <c:v>44168.791666666664</c:v>
                </c:pt>
                <c:pt idx="788">
                  <c:v>44168.833333333336</c:v>
                </c:pt>
                <c:pt idx="789">
                  <c:v>44168.875</c:v>
                </c:pt>
                <c:pt idx="790">
                  <c:v>44168.916666666664</c:v>
                </c:pt>
                <c:pt idx="791">
                  <c:v>44168.958333333336</c:v>
                </c:pt>
                <c:pt idx="792">
                  <c:v>44169</c:v>
                </c:pt>
                <c:pt idx="793">
                  <c:v>44169.041666666664</c:v>
                </c:pt>
                <c:pt idx="794">
                  <c:v>44169.083333333336</c:v>
                </c:pt>
                <c:pt idx="795">
                  <c:v>44169.125</c:v>
                </c:pt>
                <c:pt idx="796">
                  <c:v>44169.166666666664</c:v>
                </c:pt>
                <c:pt idx="797">
                  <c:v>44169.208333333336</c:v>
                </c:pt>
                <c:pt idx="798">
                  <c:v>44169.25</c:v>
                </c:pt>
                <c:pt idx="799">
                  <c:v>44169.291666666664</c:v>
                </c:pt>
                <c:pt idx="800">
                  <c:v>44169.333333333336</c:v>
                </c:pt>
                <c:pt idx="801">
                  <c:v>44169.375</c:v>
                </c:pt>
                <c:pt idx="802">
                  <c:v>44169.416666666664</c:v>
                </c:pt>
                <c:pt idx="803">
                  <c:v>44169.458333333336</c:v>
                </c:pt>
                <c:pt idx="804">
                  <c:v>44169.5</c:v>
                </c:pt>
                <c:pt idx="805">
                  <c:v>44169.541666666664</c:v>
                </c:pt>
                <c:pt idx="806">
                  <c:v>44169.583333333336</c:v>
                </c:pt>
                <c:pt idx="807">
                  <c:v>44169.625</c:v>
                </c:pt>
                <c:pt idx="808">
                  <c:v>44169.666666666664</c:v>
                </c:pt>
                <c:pt idx="809">
                  <c:v>44169.708333333336</c:v>
                </c:pt>
                <c:pt idx="810">
                  <c:v>44169.75</c:v>
                </c:pt>
                <c:pt idx="811">
                  <c:v>44169.791666666664</c:v>
                </c:pt>
                <c:pt idx="812">
                  <c:v>44169.833333333336</c:v>
                </c:pt>
                <c:pt idx="813">
                  <c:v>44169.875</c:v>
                </c:pt>
                <c:pt idx="814">
                  <c:v>44169.916666666664</c:v>
                </c:pt>
                <c:pt idx="815">
                  <c:v>44169.958333333336</c:v>
                </c:pt>
                <c:pt idx="816">
                  <c:v>44170</c:v>
                </c:pt>
                <c:pt idx="817">
                  <c:v>44170.041666666664</c:v>
                </c:pt>
                <c:pt idx="818">
                  <c:v>44170.083333333336</c:v>
                </c:pt>
                <c:pt idx="819">
                  <c:v>44170.125</c:v>
                </c:pt>
                <c:pt idx="820">
                  <c:v>44170.166666666664</c:v>
                </c:pt>
                <c:pt idx="821">
                  <c:v>44170.208333333336</c:v>
                </c:pt>
                <c:pt idx="822">
                  <c:v>44170.25</c:v>
                </c:pt>
                <c:pt idx="823">
                  <c:v>44170.291666666664</c:v>
                </c:pt>
                <c:pt idx="824">
                  <c:v>44170.333333333336</c:v>
                </c:pt>
                <c:pt idx="825">
                  <c:v>44170.375</c:v>
                </c:pt>
                <c:pt idx="826">
                  <c:v>44170.416666666664</c:v>
                </c:pt>
                <c:pt idx="827">
                  <c:v>44170.458333333336</c:v>
                </c:pt>
                <c:pt idx="828">
                  <c:v>44170.5</c:v>
                </c:pt>
                <c:pt idx="829">
                  <c:v>44170.541666666664</c:v>
                </c:pt>
                <c:pt idx="830">
                  <c:v>44170.583333333336</c:v>
                </c:pt>
                <c:pt idx="831">
                  <c:v>44170.625</c:v>
                </c:pt>
                <c:pt idx="832">
                  <c:v>44170.666666666664</c:v>
                </c:pt>
                <c:pt idx="833">
                  <c:v>44170.708333333336</c:v>
                </c:pt>
                <c:pt idx="834">
                  <c:v>44170.75</c:v>
                </c:pt>
                <c:pt idx="835">
                  <c:v>44170.791666666664</c:v>
                </c:pt>
                <c:pt idx="836">
                  <c:v>44170.833333333336</c:v>
                </c:pt>
                <c:pt idx="837">
                  <c:v>44170.875</c:v>
                </c:pt>
                <c:pt idx="838">
                  <c:v>44170.916666666664</c:v>
                </c:pt>
                <c:pt idx="839">
                  <c:v>44170.958333333336</c:v>
                </c:pt>
                <c:pt idx="840">
                  <c:v>44171</c:v>
                </c:pt>
                <c:pt idx="841">
                  <c:v>44171.041666666664</c:v>
                </c:pt>
                <c:pt idx="842">
                  <c:v>44171.083333333336</c:v>
                </c:pt>
                <c:pt idx="843">
                  <c:v>44171.125</c:v>
                </c:pt>
                <c:pt idx="844">
                  <c:v>44171.166666666664</c:v>
                </c:pt>
                <c:pt idx="845">
                  <c:v>44171.208333333336</c:v>
                </c:pt>
                <c:pt idx="846">
                  <c:v>44171.25</c:v>
                </c:pt>
                <c:pt idx="847">
                  <c:v>44171.291666666664</c:v>
                </c:pt>
                <c:pt idx="848">
                  <c:v>44171.333333333336</c:v>
                </c:pt>
                <c:pt idx="849">
                  <c:v>44171.375</c:v>
                </c:pt>
                <c:pt idx="850">
                  <c:v>44171.416666666664</c:v>
                </c:pt>
                <c:pt idx="851">
                  <c:v>44171.458333333336</c:v>
                </c:pt>
                <c:pt idx="852">
                  <c:v>44171.5</c:v>
                </c:pt>
                <c:pt idx="853">
                  <c:v>44171.541666666664</c:v>
                </c:pt>
                <c:pt idx="854">
                  <c:v>44171.583333333336</c:v>
                </c:pt>
                <c:pt idx="855">
                  <c:v>44171.625</c:v>
                </c:pt>
                <c:pt idx="856">
                  <c:v>44171.666666666664</c:v>
                </c:pt>
                <c:pt idx="857">
                  <c:v>44171.708333333336</c:v>
                </c:pt>
                <c:pt idx="858">
                  <c:v>44171.75</c:v>
                </c:pt>
                <c:pt idx="859">
                  <c:v>44171.791666666664</c:v>
                </c:pt>
                <c:pt idx="860">
                  <c:v>44171.833333333336</c:v>
                </c:pt>
                <c:pt idx="861">
                  <c:v>44171.875</c:v>
                </c:pt>
                <c:pt idx="862">
                  <c:v>44171.916666666664</c:v>
                </c:pt>
                <c:pt idx="863">
                  <c:v>44171.958333333336</c:v>
                </c:pt>
                <c:pt idx="864">
                  <c:v>44172</c:v>
                </c:pt>
                <c:pt idx="865">
                  <c:v>44172.041666666664</c:v>
                </c:pt>
                <c:pt idx="866">
                  <c:v>44172.083333333336</c:v>
                </c:pt>
                <c:pt idx="867">
                  <c:v>44172.125</c:v>
                </c:pt>
                <c:pt idx="868">
                  <c:v>44172.166666666664</c:v>
                </c:pt>
                <c:pt idx="869">
                  <c:v>44172.208333333336</c:v>
                </c:pt>
                <c:pt idx="870">
                  <c:v>44172.25</c:v>
                </c:pt>
                <c:pt idx="871">
                  <c:v>44172.291666666664</c:v>
                </c:pt>
                <c:pt idx="872">
                  <c:v>44172.333333333336</c:v>
                </c:pt>
                <c:pt idx="873">
                  <c:v>44172.375</c:v>
                </c:pt>
                <c:pt idx="874">
                  <c:v>44172.416666666664</c:v>
                </c:pt>
                <c:pt idx="875">
                  <c:v>44172.458333333336</c:v>
                </c:pt>
                <c:pt idx="876">
                  <c:v>44172.5</c:v>
                </c:pt>
                <c:pt idx="877">
                  <c:v>44172.541666666664</c:v>
                </c:pt>
                <c:pt idx="878">
                  <c:v>44172.583333333336</c:v>
                </c:pt>
                <c:pt idx="879">
                  <c:v>44172.625</c:v>
                </c:pt>
                <c:pt idx="880">
                  <c:v>44172.666666666664</c:v>
                </c:pt>
                <c:pt idx="881">
                  <c:v>44172.708333333336</c:v>
                </c:pt>
                <c:pt idx="882">
                  <c:v>44172.75</c:v>
                </c:pt>
                <c:pt idx="883">
                  <c:v>44172.791666666664</c:v>
                </c:pt>
                <c:pt idx="884">
                  <c:v>44172.833333333336</c:v>
                </c:pt>
                <c:pt idx="885">
                  <c:v>44172.875</c:v>
                </c:pt>
                <c:pt idx="886">
                  <c:v>44172.916666666664</c:v>
                </c:pt>
                <c:pt idx="887">
                  <c:v>44172.958333333336</c:v>
                </c:pt>
                <c:pt idx="888">
                  <c:v>44173</c:v>
                </c:pt>
                <c:pt idx="889">
                  <c:v>44173.041666666664</c:v>
                </c:pt>
                <c:pt idx="890">
                  <c:v>44173.083333333336</c:v>
                </c:pt>
                <c:pt idx="891">
                  <c:v>44173.125</c:v>
                </c:pt>
                <c:pt idx="892">
                  <c:v>44173.166666666664</c:v>
                </c:pt>
                <c:pt idx="893">
                  <c:v>44173.208333333336</c:v>
                </c:pt>
                <c:pt idx="894">
                  <c:v>44173.25</c:v>
                </c:pt>
                <c:pt idx="895">
                  <c:v>44173.291666666664</c:v>
                </c:pt>
                <c:pt idx="896">
                  <c:v>44173.333333333336</c:v>
                </c:pt>
                <c:pt idx="897">
                  <c:v>44173.375</c:v>
                </c:pt>
                <c:pt idx="898">
                  <c:v>44173.416666666664</c:v>
                </c:pt>
                <c:pt idx="899">
                  <c:v>44173.458333333336</c:v>
                </c:pt>
                <c:pt idx="900">
                  <c:v>44173.5</c:v>
                </c:pt>
                <c:pt idx="901">
                  <c:v>44173.541666666664</c:v>
                </c:pt>
                <c:pt idx="902">
                  <c:v>44173.583333333336</c:v>
                </c:pt>
                <c:pt idx="903">
                  <c:v>44173.625</c:v>
                </c:pt>
                <c:pt idx="904">
                  <c:v>44173.666666666664</c:v>
                </c:pt>
                <c:pt idx="905">
                  <c:v>44173.708333333336</c:v>
                </c:pt>
                <c:pt idx="906">
                  <c:v>44173.75</c:v>
                </c:pt>
                <c:pt idx="907">
                  <c:v>44173.791666666664</c:v>
                </c:pt>
                <c:pt idx="908">
                  <c:v>44173.833333333336</c:v>
                </c:pt>
                <c:pt idx="909">
                  <c:v>44173.875</c:v>
                </c:pt>
                <c:pt idx="910">
                  <c:v>44173.916666666664</c:v>
                </c:pt>
                <c:pt idx="911">
                  <c:v>44173.958333333336</c:v>
                </c:pt>
                <c:pt idx="912">
                  <c:v>44174</c:v>
                </c:pt>
                <c:pt idx="913">
                  <c:v>44174.041666666664</c:v>
                </c:pt>
                <c:pt idx="914">
                  <c:v>44174.083333333336</c:v>
                </c:pt>
                <c:pt idx="915">
                  <c:v>44174.125</c:v>
                </c:pt>
                <c:pt idx="916">
                  <c:v>44174.166666666664</c:v>
                </c:pt>
                <c:pt idx="917">
                  <c:v>44174.208333333336</c:v>
                </c:pt>
                <c:pt idx="918">
                  <c:v>44174.25</c:v>
                </c:pt>
                <c:pt idx="919">
                  <c:v>44174.291666666664</c:v>
                </c:pt>
                <c:pt idx="920">
                  <c:v>44174.333333333336</c:v>
                </c:pt>
                <c:pt idx="921">
                  <c:v>44174.375</c:v>
                </c:pt>
                <c:pt idx="922">
                  <c:v>44174.416666666664</c:v>
                </c:pt>
                <c:pt idx="923">
                  <c:v>44174.458333333336</c:v>
                </c:pt>
                <c:pt idx="924">
                  <c:v>44174.5</c:v>
                </c:pt>
                <c:pt idx="925">
                  <c:v>44174.541666666664</c:v>
                </c:pt>
                <c:pt idx="926">
                  <c:v>44174.583333333336</c:v>
                </c:pt>
                <c:pt idx="927">
                  <c:v>44174.625</c:v>
                </c:pt>
                <c:pt idx="928">
                  <c:v>44174.666666666664</c:v>
                </c:pt>
                <c:pt idx="929">
                  <c:v>44174.708333333336</c:v>
                </c:pt>
                <c:pt idx="930">
                  <c:v>44174.75</c:v>
                </c:pt>
                <c:pt idx="931">
                  <c:v>44174.791666666664</c:v>
                </c:pt>
                <c:pt idx="932">
                  <c:v>44174.833333333336</c:v>
                </c:pt>
                <c:pt idx="933">
                  <c:v>44174.875</c:v>
                </c:pt>
                <c:pt idx="934">
                  <c:v>44174.916666666664</c:v>
                </c:pt>
                <c:pt idx="935">
                  <c:v>44174.958333333336</c:v>
                </c:pt>
                <c:pt idx="936">
                  <c:v>44175</c:v>
                </c:pt>
                <c:pt idx="937">
                  <c:v>44175.041666666664</c:v>
                </c:pt>
                <c:pt idx="938">
                  <c:v>44175.083333333336</c:v>
                </c:pt>
                <c:pt idx="939">
                  <c:v>44175.125</c:v>
                </c:pt>
                <c:pt idx="940">
                  <c:v>44175.166666666664</c:v>
                </c:pt>
                <c:pt idx="941">
                  <c:v>44175.208333333336</c:v>
                </c:pt>
                <c:pt idx="942">
                  <c:v>44175.25</c:v>
                </c:pt>
                <c:pt idx="943">
                  <c:v>44175.291666666664</c:v>
                </c:pt>
                <c:pt idx="944">
                  <c:v>44175.333333333336</c:v>
                </c:pt>
                <c:pt idx="945">
                  <c:v>44175.375</c:v>
                </c:pt>
                <c:pt idx="946">
                  <c:v>44175.416666666664</c:v>
                </c:pt>
                <c:pt idx="947">
                  <c:v>44175.458333333336</c:v>
                </c:pt>
                <c:pt idx="948">
                  <c:v>44175.5</c:v>
                </c:pt>
                <c:pt idx="949">
                  <c:v>44175.541666666664</c:v>
                </c:pt>
                <c:pt idx="950">
                  <c:v>44175.583333333336</c:v>
                </c:pt>
                <c:pt idx="951">
                  <c:v>44175.625</c:v>
                </c:pt>
                <c:pt idx="952">
                  <c:v>44175.666666666664</c:v>
                </c:pt>
                <c:pt idx="953">
                  <c:v>44175.708333333336</c:v>
                </c:pt>
                <c:pt idx="954">
                  <c:v>44175.75</c:v>
                </c:pt>
                <c:pt idx="955">
                  <c:v>44175.791666666664</c:v>
                </c:pt>
                <c:pt idx="956">
                  <c:v>44175.833333333336</c:v>
                </c:pt>
                <c:pt idx="957">
                  <c:v>44175.875</c:v>
                </c:pt>
                <c:pt idx="958">
                  <c:v>44175.916666666664</c:v>
                </c:pt>
                <c:pt idx="959">
                  <c:v>44175.958333333336</c:v>
                </c:pt>
                <c:pt idx="960">
                  <c:v>44176</c:v>
                </c:pt>
                <c:pt idx="961">
                  <c:v>44176.041666666664</c:v>
                </c:pt>
                <c:pt idx="962">
                  <c:v>44176.083333333336</c:v>
                </c:pt>
                <c:pt idx="963">
                  <c:v>44176.125</c:v>
                </c:pt>
                <c:pt idx="964">
                  <c:v>44176.166666666664</c:v>
                </c:pt>
                <c:pt idx="965">
                  <c:v>44176.208333333336</c:v>
                </c:pt>
                <c:pt idx="966">
                  <c:v>44176.25</c:v>
                </c:pt>
                <c:pt idx="967">
                  <c:v>44176.291666666664</c:v>
                </c:pt>
                <c:pt idx="968">
                  <c:v>44176.333333333336</c:v>
                </c:pt>
                <c:pt idx="969">
                  <c:v>44176.375</c:v>
                </c:pt>
                <c:pt idx="970">
                  <c:v>44176.416666666664</c:v>
                </c:pt>
                <c:pt idx="971">
                  <c:v>44176.458333333336</c:v>
                </c:pt>
                <c:pt idx="972">
                  <c:v>44176.5</c:v>
                </c:pt>
                <c:pt idx="973">
                  <c:v>44176.541666666664</c:v>
                </c:pt>
                <c:pt idx="974">
                  <c:v>44176.583333333336</c:v>
                </c:pt>
                <c:pt idx="975">
                  <c:v>44176.625</c:v>
                </c:pt>
                <c:pt idx="976">
                  <c:v>44176.666666666664</c:v>
                </c:pt>
                <c:pt idx="977">
                  <c:v>44176.708333333336</c:v>
                </c:pt>
                <c:pt idx="978">
                  <c:v>44176.75</c:v>
                </c:pt>
                <c:pt idx="979">
                  <c:v>44176.791666666664</c:v>
                </c:pt>
                <c:pt idx="980">
                  <c:v>44176.833333333336</c:v>
                </c:pt>
                <c:pt idx="981">
                  <c:v>44176.875</c:v>
                </c:pt>
                <c:pt idx="982">
                  <c:v>44176.916666666664</c:v>
                </c:pt>
                <c:pt idx="983">
                  <c:v>44176.958333333336</c:v>
                </c:pt>
                <c:pt idx="984">
                  <c:v>44177</c:v>
                </c:pt>
                <c:pt idx="985">
                  <c:v>44177.041666666664</c:v>
                </c:pt>
                <c:pt idx="986">
                  <c:v>44177.083333333336</c:v>
                </c:pt>
                <c:pt idx="987">
                  <c:v>44177.125</c:v>
                </c:pt>
                <c:pt idx="988">
                  <c:v>44177.166666666664</c:v>
                </c:pt>
                <c:pt idx="989">
                  <c:v>44177.208333333336</c:v>
                </c:pt>
                <c:pt idx="990">
                  <c:v>44177.25</c:v>
                </c:pt>
                <c:pt idx="991">
                  <c:v>44177.291666666664</c:v>
                </c:pt>
                <c:pt idx="992">
                  <c:v>44177.333333333336</c:v>
                </c:pt>
                <c:pt idx="993">
                  <c:v>44177.375</c:v>
                </c:pt>
                <c:pt idx="994">
                  <c:v>44177.416666666664</c:v>
                </c:pt>
                <c:pt idx="995">
                  <c:v>44177.458333333336</c:v>
                </c:pt>
                <c:pt idx="996">
                  <c:v>44177.5</c:v>
                </c:pt>
                <c:pt idx="997">
                  <c:v>44177.541666666664</c:v>
                </c:pt>
                <c:pt idx="998">
                  <c:v>44177.583333333336</c:v>
                </c:pt>
                <c:pt idx="999">
                  <c:v>44177.625</c:v>
                </c:pt>
                <c:pt idx="1000">
                  <c:v>44177.666666666664</c:v>
                </c:pt>
                <c:pt idx="1001">
                  <c:v>44177.708333333336</c:v>
                </c:pt>
                <c:pt idx="1002">
                  <c:v>44177.75</c:v>
                </c:pt>
                <c:pt idx="1003">
                  <c:v>44177.791666666664</c:v>
                </c:pt>
                <c:pt idx="1004">
                  <c:v>44177.833333333336</c:v>
                </c:pt>
                <c:pt idx="1005">
                  <c:v>44177.875</c:v>
                </c:pt>
                <c:pt idx="1006">
                  <c:v>44177.916666666664</c:v>
                </c:pt>
                <c:pt idx="1007">
                  <c:v>44177.958333333336</c:v>
                </c:pt>
                <c:pt idx="1008">
                  <c:v>44178</c:v>
                </c:pt>
                <c:pt idx="1009">
                  <c:v>44178.041666666664</c:v>
                </c:pt>
                <c:pt idx="1010">
                  <c:v>44178.083333333336</c:v>
                </c:pt>
                <c:pt idx="1011">
                  <c:v>44178.125</c:v>
                </c:pt>
                <c:pt idx="1012">
                  <c:v>44178.166666666664</c:v>
                </c:pt>
                <c:pt idx="1013">
                  <c:v>44178.208333333336</c:v>
                </c:pt>
                <c:pt idx="1014">
                  <c:v>44178.25</c:v>
                </c:pt>
                <c:pt idx="1015">
                  <c:v>44178.291666666664</c:v>
                </c:pt>
                <c:pt idx="1016">
                  <c:v>44178.333333333336</c:v>
                </c:pt>
                <c:pt idx="1017">
                  <c:v>44178.375</c:v>
                </c:pt>
                <c:pt idx="1018">
                  <c:v>44178.416666666664</c:v>
                </c:pt>
                <c:pt idx="1019">
                  <c:v>44178.458333333336</c:v>
                </c:pt>
                <c:pt idx="1020">
                  <c:v>44178.5</c:v>
                </c:pt>
                <c:pt idx="1021">
                  <c:v>44178.541666666664</c:v>
                </c:pt>
                <c:pt idx="1022">
                  <c:v>44178.583333333336</c:v>
                </c:pt>
                <c:pt idx="1023">
                  <c:v>44178.625</c:v>
                </c:pt>
                <c:pt idx="1024">
                  <c:v>44178.666666666664</c:v>
                </c:pt>
                <c:pt idx="1025">
                  <c:v>44178.708333333336</c:v>
                </c:pt>
                <c:pt idx="1026">
                  <c:v>44178.75</c:v>
                </c:pt>
                <c:pt idx="1027">
                  <c:v>44178.791666666664</c:v>
                </c:pt>
                <c:pt idx="1028">
                  <c:v>44178.833333333336</c:v>
                </c:pt>
                <c:pt idx="1029">
                  <c:v>44178.875</c:v>
                </c:pt>
                <c:pt idx="1030">
                  <c:v>44178.916666666664</c:v>
                </c:pt>
                <c:pt idx="1031">
                  <c:v>44178.958333333336</c:v>
                </c:pt>
                <c:pt idx="1032">
                  <c:v>44179</c:v>
                </c:pt>
                <c:pt idx="1033">
                  <c:v>44179.041666666664</c:v>
                </c:pt>
                <c:pt idx="1034">
                  <c:v>44179.083333333336</c:v>
                </c:pt>
                <c:pt idx="1035">
                  <c:v>44179.125</c:v>
                </c:pt>
                <c:pt idx="1036">
                  <c:v>44179.166666666664</c:v>
                </c:pt>
                <c:pt idx="1037">
                  <c:v>44179.208333333336</c:v>
                </c:pt>
                <c:pt idx="1038">
                  <c:v>44179.25</c:v>
                </c:pt>
                <c:pt idx="1039">
                  <c:v>44179.291666666664</c:v>
                </c:pt>
                <c:pt idx="1040">
                  <c:v>44179.333333333336</c:v>
                </c:pt>
                <c:pt idx="1041">
                  <c:v>44179.375</c:v>
                </c:pt>
                <c:pt idx="1042">
                  <c:v>44179.416666666664</c:v>
                </c:pt>
                <c:pt idx="1043">
                  <c:v>44179.458333333336</c:v>
                </c:pt>
                <c:pt idx="1044">
                  <c:v>44179.5</c:v>
                </c:pt>
                <c:pt idx="1045">
                  <c:v>44179.541666666664</c:v>
                </c:pt>
                <c:pt idx="1046">
                  <c:v>44179.583333333336</c:v>
                </c:pt>
                <c:pt idx="1047">
                  <c:v>44179.625</c:v>
                </c:pt>
                <c:pt idx="1048">
                  <c:v>44179.666666666664</c:v>
                </c:pt>
                <c:pt idx="1049">
                  <c:v>44179.708333333336</c:v>
                </c:pt>
                <c:pt idx="1050">
                  <c:v>44179.75</c:v>
                </c:pt>
                <c:pt idx="1051">
                  <c:v>44179.791666666664</c:v>
                </c:pt>
                <c:pt idx="1052">
                  <c:v>44179.833333333336</c:v>
                </c:pt>
                <c:pt idx="1053">
                  <c:v>44179.875</c:v>
                </c:pt>
                <c:pt idx="1054">
                  <c:v>44179.916666666664</c:v>
                </c:pt>
                <c:pt idx="1055">
                  <c:v>44179.958333333336</c:v>
                </c:pt>
                <c:pt idx="1056">
                  <c:v>44180</c:v>
                </c:pt>
                <c:pt idx="1057">
                  <c:v>44180.041666666664</c:v>
                </c:pt>
                <c:pt idx="1058">
                  <c:v>44180.083333333336</c:v>
                </c:pt>
                <c:pt idx="1059">
                  <c:v>44180.125</c:v>
                </c:pt>
                <c:pt idx="1060">
                  <c:v>44180.166666666664</c:v>
                </c:pt>
                <c:pt idx="1061">
                  <c:v>44180.208333333336</c:v>
                </c:pt>
                <c:pt idx="1062">
                  <c:v>44180.25</c:v>
                </c:pt>
                <c:pt idx="1063">
                  <c:v>44180.291666666664</c:v>
                </c:pt>
                <c:pt idx="1064">
                  <c:v>44180.333333333336</c:v>
                </c:pt>
                <c:pt idx="1065">
                  <c:v>44180.375</c:v>
                </c:pt>
                <c:pt idx="1066">
                  <c:v>44180.416666666664</c:v>
                </c:pt>
                <c:pt idx="1067">
                  <c:v>44180.458333333336</c:v>
                </c:pt>
                <c:pt idx="1068">
                  <c:v>44180.5</c:v>
                </c:pt>
                <c:pt idx="1069">
                  <c:v>44180.541666666664</c:v>
                </c:pt>
                <c:pt idx="1070">
                  <c:v>44180.583333333336</c:v>
                </c:pt>
                <c:pt idx="1071">
                  <c:v>44180.625</c:v>
                </c:pt>
                <c:pt idx="1072">
                  <c:v>44180.666666666664</c:v>
                </c:pt>
                <c:pt idx="1073">
                  <c:v>44180.708333333336</c:v>
                </c:pt>
                <c:pt idx="1074">
                  <c:v>44180.75</c:v>
                </c:pt>
                <c:pt idx="1075">
                  <c:v>44180.791666666664</c:v>
                </c:pt>
                <c:pt idx="1076">
                  <c:v>44180.833333333336</c:v>
                </c:pt>
                <c:pt idx="1077">
                  <c:v>44180.875</c:v>
                </c:pt>
                <c:pt idx="1078">
                  <c:v>44180.916666666664</c:v>
                </c:pt>
                <c:pt idx="1079">
                  <c:v>44180.958333333336</c:v>
                </c:pt>
                <c:pt idx="1080">
                  <c:v>44181</c:v>
                </c:pt>
                <c:pt idx="1081">
                  <c:v>44181.041666666664</c:v>
                </c:pt>
                <c:pt idx="1082">
                  <c:v>44181.083333333336</c:v>
                </c:pt>
                <c:pt idx="1083">
                  <c:v>44181.125</c:v>
                </c:pt>
                <c:pt idx="1084">
                  <c:v>44181.166666666664</c:v>
                </c:pt>
                <c:pt idx="1085">
                  <c:v>44181.208333333336</c:v>
                </c:pt>
                <c:pt idx="1086">
                  <c:v>44181.25</c:v>
                </c:pt>
                <c:pt idx="1087">
                  <c:v>44181.291666666664</c:v>
                </c:pt>
                <c:pt idx="1088">
                  <c:v>44181.333333333336</c:v>
                </c:pt>
                <c:pt idx="1089">
                  <c:v>44181.375</c:v>
                </c:pt>
                <c:pt idx="1090">
                  <c:v>44181.416666666664</c:v>
                </c:pt>
                <c:pt idx="1091">
                  <c:v>44181.458333333336</c:v>
                </c:pt>
                <c:pt idx="1092">
                  <c:v>44181.5</c:v>
                </c:pt>
                <c:pt idx="1093">
                  <c:v>44181.541666666664</c:v>
                </c:pt>
                <c:pt idx="1094">
                  <c:v>44181.583333333336</c:v>
                </c:pt>
                <c:pt idx="1095">
                  <c:v>44181.625</c:v>
                </c:pt>
                <c:pt idx="1096">
                  <c:v>44181.666666666664</c:v>
                </c:pt>
                <c:pt idx="1097">
                  <c:v>44181.708333333336</c:v>
                </c:pt>
                <c:pt idx="1098">
                  <c:v>44181.75</c:v>
                </c:pt>
                <c:pt idx="1099">
                  <c:v>44181.791666666664</c:v>
                </c:pt>
                <c:pt idx="1100">
                  <c:v>44181.833333333336</c:v>
                </c:pt>
                <c:pt idx="1101">
                  <c:v>44181.875</c:v>
                </c:pt>
                <c:pt idx="1102">
                  <c:v>44181.916666666664</c:v>
                </c:pt>
                <c:pt idx="1103">
                  <c:v>44181.958333333336</c:v>
                </c:pt>
                <c:pt idx="1104">
                  <c:v>44182</c:v>
                </c:pt>
                <c:pt idx="1105">
                  <c:v>44182.041666666664</c:v>
                </c:pt>
                <c:pt idx="1106">
                  <c:v>44182.083333333336</c:v>
                </c:pt>
                <c:pt idx="1107">
                  <c:v>44182.125</c:v>
                </c:pt>
                <c:pt idx="1108">
                  <c:v>44182.166666666664</c:v>
                </c:pt>
                <c:pt idx="1109">
                  <c:v>44182.208333333336</c:v>
                </c:pt>
                <c:pt idx="1110">
                  <c:v>44182.25</c:v>
                </c:pt>
                <c:pt idx="1111">
                  <c:v>44182.291666666664</c:v>
                </c:pt>
                <c:pt idx="1112">
                  <c:v>44182.333333333336</c:v>
                </c:pt>
                <c:pt idx="1113">
                  <c:v>44182.375</c:v>
                </c:pt>
                <c:pt idx="1114">
                  <c:v>44182.416666666664</c:v>
                </c:pt>
                <c:pt idx="1115">
                  <c:v>44182.458333333336</c:v>
                </c:pt>
                <c:pt idx="1116">
                  <c:v>44182.5</c:v>
                </c:pt>
                <c:pt idx="1117">
                  <c:v>44182.541666666664</c:v>
                </c:pt>
                <c:pt idx="1118">
                  <c:v>44182.583333333336</c:v>
                </c:pt>
                <c:pt idx="1119">
                  <c:v>44182.625</c:v>
                </c:pt>
                <c:pt idx="1120">
                  <c:v>44182.666666666664</c:v>
                </c:pt>
                <c:pt idx="1121">
                  <c:v>44182.708333333336</c:v>
                </c:pt>
                <c:pt idx="1122">
                  <c:v>44182.75</c:v>
                </c:pt>
                <c:pt idx="1123">
                  <c:v>44182.791666666664</c:v>
                </c:pt>
                <c:pt idx="1124">
                  <c:v>44182.833333333336</c:v>
                </c:pt>
                <c:pt idx="1125">
                  <c:v>44182.875</c:v>
                </c:pt>
                <c:pt idx="1126">
                  <c:v>44182.916666666664</c:v>
                </c:pt>
                <c:pt idx="1127">
                  <c:v>44182.958333333336</c:v>
                </c:pt>
                <c:pt idx="1128">
                  <c:v>44183</c:v>
                </c:pt>
                <c:pt idx="1129">
                  <c:v>44183.041666666664</c:v>
                </c:pt>
                <c:pt idx="1130">
                  <c:v>44183.083333333336</c:v>
                </c:pt>
                <c:pt idx="1131">
                  <c:v>44183.125</c:v>
                </c:pt>
                <c:pt idx="1132">
                  <c:v>44183.166666666664</c:v>
                </c:pt>
                <c:pt idx="1133">
                  <c:v>44183.208333333336</c:v>
                </c:pt>
                <c:pt idx="1134">
                  <c:v>44183.25</c:v>
                </c:pt>
                <c:pt idx="1135">
                  <c:v>44183.291666666664</c:v>
                </c:pt>
                <c:pt idx="1136">
                  <c:v>44183.333333333336</c:v>
                </c:pt>
                <c:pt idx="1137">
                  <c:v>44183.375</c:v>
                </c:pt>
                <c:pt idx="1138">
                  <c:v>44183.416666666664</c:v>
                </c:pt>
                <c:pt idx="1139">
                  <c:v>44183.458333333336</c:v>
                </c:pt>
                <c:pt idx="1140">
                  <c:v>44183.5</c:v>
                </c:pt>
                <c:pt idx="1141">
                  <c:v>44183.541666666664</c:v>
                </c:pt>
                <c:pt idx="1142">
                  <c:v>44183.583333333336</c:v>
                </c:pt>
                <c:pt idx="1143">
                  <c:v>44183.625</c:v>
                </c:pt>
                <c:pt idx="1144">
                  <c:v>44183.666666666664</c:v>
                </c:pt>
                <c:pt idx="1145">
                  <c:v>44183.708333333336</c:v>
                </c:pt>
                <c:pt idx="1146">
                  <c:v>44183.75</c:v>
                </c:pt>
                <c:pt idx="1147">
                  <c:v>44183.791666666664</c:v>
                </c:pt>
                <c:pt idx="1148">
                  <c:v>44183.833333333336</c:v>
                </c:pt>
                <c:pt idx="1149">
                  <c:v>44183.875</c:v>
                </c:pt>
                <c:pt idx="1150">
                  <c:v>44183.916666666664</c:v>
                </c:pt>
                <c:pt idx="1151">
                  <c:v>44183.958333333336</c:v>
                </c:pt>
                <c:pt idx="1152">
                  <c:v>44184</c:v>
                </c:pt>
                <c:pt idx="1153">
                  <c:v>44184.041666666664</c:v>
                </c:pt>
                <c:pt idx="1154">
                  <c:v>44184.083333333336</c:v>
                </c:pt>
                <c:pt idx="1155">
                  <c:v>44184.125</c:v>
                </c:pt>
                <c:pt idx="1156">
                  <c:v>44184.166666666664</c:v>
                </c:pt>
                <c:pt idx="1157">
                  <c:v>44184.208333333336</c:v>
                </c:pt>
                <c:pt idx="1158">
                  <c:v>44184.25</c:v>
                </c:pt>
                <c:pt idx="1159">
                  <c:v>44184.291666666664</c:v>
                </c:pt>
                <c:pt idx="1160">
                  <c:v>44184.333333333336</c:v>
                </c:pt>
                <c:pt idx="1161">
                  <c:v>44184.375</c:v>
                </c:pt>
                <c:pt idx="1162">
                  <c:v>44184.416666666664</c:v>
                </c:pt>
                <c:pt idx="1163">
                  <c:v>44184.458333333336</c:v>
                </c:pt>
                <c:pt idx="1164">
                  <c:v>44184.5</c:v>
                </c:pt>
                <c:pt idx="1165">
                  <c:v>44184.541666666664</c:v>
                </c:pt>
                <c:pt idx="1166">
                  <c:v>44184.583333333336</c:v>
                </c:pt>
                <c:pt idx="1167">
                  <c:v>44184.625</c:v>
                </c:pt>
                <c:pt idx="1168">
                  <c:v>44184.666666666664</c:v>
                </c:pt>
                <c:pt idx="1169">
                  <c:v>44184.708333333336</c:v>
                </c:pt>
                <c:pt idx="1170">
                  <c:v>44184.75</c:v>
                </c:pt>
                <c:pt idx="1171">
                  <c:v>44184.791666666664</c:v>
                </c:pt>
                <c:pt idx="1172">
                  <c:v>44184.833333333336</c:v>
                </c:pt>
                <c:pt idx="1173">
                  <c:v>44184.875</c:v>
                </c:pt>
                <c:pt idx="1174">
                  <c:v>44184.916666666664</c:v>
                </c:pt>
                <c:pt idx="1175">
                  <c:v>44184.958333333336</c:v>
                </c:pt>
                <c:pt idx="1176">
                  <c:v>44185</c:v>
                </c:pt>
                <c:pt idx="1177">
                  <c:v>44185.041666666664</c:v>
                </c:pt>
                <c:pt idx="1178">
                  <c:v>44185.083333333336</c:v>
                </c:pt>
                <c:pt idx="1179">
                  <c:v>44185.125</c:v>
                </c:pt>
                <c:pt idx="1180">
                  <c:v>44185.166666666664</c:v>
                </c:pt>
                <c:pt idx="1181">
                  <c:v>44185.208333333336</c:v>
                </c:pt>
                <c:pt idx="1182">
                  <c:v>44185.25</c:v>
                </c:pt>
                <c:pt idx="1183">
                  <c:v>44185.291666666664</c:v>
                </c:pt>
                <c:pt idx="1184">
                  <c:v>44185.333333333336</c:v>
                </c:pt>
                <c:pt idx="1185">
                  <c:v>44185.375</c:v>
                </c:pt>
                <c:pt idx="1186">
                  <c:v>44185.416666666664</c:v>
                </c:pt>
                <c:pt idx="1187">
                  <c:v>44185.458333333336</c:v>
                </c:pt>
                <c:pt idx="1188">
                  <c:v>44185.5</c:v>
                </c:pt>
                <c:pt idx="1189">
                  <c:v>44185.541666666664</c:v>
                </c:pt>
                <c:pt idx="1190">
                  <c:v>44185.583333333336</c:v>
                </c:pt>
                <c:pt idx="1191">
                  <c:v>44185.625</c:v>
                </c:pt>
                <c:pt idx="1192">
                  <c:v>44185.666666666664</c:v>
                </c:pt>
                <c:pt idx="1193">
                  <c:v>44185.708333333336</c:v>
                </c:pt>
                <c:pt idx="1194">
                  <c:v>44185.75</c:v>
                </c:pt>
                <c:pt idx="1195">
                  <c:v>44185.791666666664</c:v>
                </c:pt>
                <c:pt idx="1196">
                  <c:v>44185.833333333336</c:v>
                </c:pt>
                <c:pt idx="1197">
                  <c:v>44185.875</c:v>
                </c:pt>
                <c:pt idx="1198">
                  <c:v>44185.916666666664</c:v>
                </c:pt>
                <c:pt idx="1199">
                  <c:v>44185.958333333336</c:v>
                </c:pt>
                <c:pt idx="1200">
                  <c:v>44186</c:v>
                </c:pt>
                <c:pt idx="1201">
                  <c:v>44186.041666666664</c:v>
                </c:pt>
                <c:pt idx="1202">
                  <c:v>44186.083333333336</c:v>
                </c:pt>
                <c:pt idx="1203">
                  <c:v>44186.125</c:v>
                </c:pt>
                <c:pt idx="1204">
                  <c:v>44186.166666666664</c:v>
                </c:pt>
                <c:pt idx="1205">
                  <c:v>44186.208333333336</c:v>
                </c:pt>
                <c:pt idx="1206">
                  <c:v>44186.25</c:v>
                </c:pt>
                <c:pt idx="1207">
                  <c:v>44186.291666666664</c:v>
                </c:pt>
                <c:pt idx="1208">
                  <c:v>44186.333333333336</c:v>
                </c:pt>
                <c:pt idx="1209">
                  <c:v>44186.375</c:v>
                </c:pt>
                <c:pt idx="1210">
                  <c:v>44186.416666666664</c:v>
                </c:pt>
                <c:pt idx="1211">
                  <c:v>44186.458333333336</c:v>
                </c:pt>
                <c:pt idx="1212">
                  <c:v>44186.5</c:v>
                </c:pt>
                <c:pt idx="1213">
                  <c:v>44186.541666666664</c:v>
                </c:pt>
                <c:pt idx="1214">
                  <c:v>44186.583333333336</c:v>
                </c:pt>
                <c:pt idx="1215">
                  <c:v>44186.625</c:v>
                </c:pt>
                <c:pt idx="1216">
                  <c:v>44186.666666666664</c:v>
                </c:pt>
                <c:pt idx="1217">
                  <c:v>44186.708333333336</c:v>
                </c:pt>
                <c:pt idx="1218">
                  <c:v>44186.75</c:v>
                </c:pt>
                <c:pt idx="1219">
                  <c:v>44186.791666666664</c:v>
                </c:pt>
                <c:pt idx="1220">
                  <c:v>44186.833333333336</c:v>
                </c:pt>
                <c:pt idx="1221">
                  <c:v>44186.875</c:v>
                </c:pt>
                <c:pt idx="1222">
                  <c:v>44186.916666666664</c:v>
                </c:pt>
                <c:pt idx="1223">
                  <c:v>44186.958333333336</c:v>
                </c:pt>
                <c:pt idx="1224">
                  <c:v>44187</c:v>
                </c:pt>
                <c:pt idx="1225">
                  <c:v>44187.041666666664</c:v>
                </c:pt>
                <c:pt idx="1226">
                  <c:v>44187.083333333336</c:v>
                </c:pt>
                <c:pt idx="1227">
                  <c:v>44187.125</c:v>
                </c:pt>
                <c:pt idx="1228">
                  <c:v>44187.166666666664</c:v>
                </c:pt>
                <c:pt idx="1229">
                  <c:v>44187.208333333336</c:v>
                </c:pt>
                <c:pt idx="1230">
                  <c:v>44187.25</c:v>
                </c:pt>
                <c:pt idx="1231">
                  <c:v>44187.291666666664</c:v>
                </c:pt>
                <c:pt idx="1232">
                  <c:v>44187.333333333336</c:v>
                </c:pt>
                <c:pt idx="1233">
                  <c:v>44187.375</c:v>
                </c:pt>
                <c:pt idx="1234">
                  <c:v>44187.416666666664</c:v>
                </c:pt>
                <c:pt idx="1235">
                  <c:v>44187.458333333336</c:v>
                </c:pt>
                <c:pt idx="1236">
                  <c:v>44187.5</c:v>
                </c:pt>
                <c:pt idx="1237">
                  <c:v>44187.541666666664</c:v>
                </c:pt>
                <c:pt idx="1238">
                  <c:v>44187.583333333336</c:v>
                </c:pt>
                <c:pt idx="1239">
                  <c:v>44187.625</c:v>
                </c:pt>
                <c:pt idx="1240">
                  <c:v>44187.666666666664</c:v>
                </c:pt>
                <c:pt idx="1241">
                  <c:v>44187.708333333336</c:v>
                </c:pt>
                <c:pt idx="1242">
                  <c:v>44187.75</c:v>
                </c:pt>
                <c:pt idx="1243">
                  <c:v>44187.791666666664</c:v>
                </c:pt>
                <c:pt idx="1244">
                  <c:v>44187.833333333336</c:v>
                </c:pt>
                <c:pt idx="1245">
                  <c:v>44187.875</c:v>
                </c:pt>
                <c:pt idx="1246">
                  <c:v>44187.916666666664</c:v>
                </c:pt>
                <c:pt idx="1247">
                  <c:v>44187.958333333336</c:v>
                </c:pt>
                <c:pt idx="1248">
                  <c:v>44188</c:v>
                </c:pt>
                <c:pt idx="1249">
                  <c:v>44188.041666666664</c:v>
                </c:pt>
                <c:pt idx="1250">
                  <c:v>44188.083333333336</c:v>
                </c:pt>
                <c:pt idx="1251">
                  <c:v>44188.125</c:v>
                </c:pt>
                <c:pt idx="1252">
                  <c:v>44188.166666666664</c:v>
                </c:pt>
                <c:pt idx="1253">
                  <c:v>44188.208333333336</c:v>
                </c:pt>
                <c:pt idx="1254">
                  <c:v>44188.25</c:v>
                </c:pt>
                <c:pt idx="1255">
                  <c:v>44188.291666666664</c:v>
                </c:pt>
                <c:pt idx="1256">
                  <c:v>44188.333333333336</c:v>
                </c:pt>
                <c:pt idx="1257">
                  <c:v>44188.375</c:v>
                </c:pt>
                <c:pt idx="1258">
                  <c:v>44188.416666666664</c:v>
                </c:pt>
                <c:pt idx="1259">
                  <c:v>44188.458333333336</c:v>
                </c:pt>
                <c:pt idx="1260">
                  <c:v>44188.5</c:v>
                </c:pt>
                <c:pt idx="1261">
                  <c:v>44188.541666666664</c:v>
                </c:pt>
                <c:pt idx="1262">
                  <c:v>44188.583333333336</c:v>
                </c:pt>
                <c:pt idx="1263">
                  <c:v>44188.625</c:v>
                </c:pt>
                <c:pt idx="1264">
                  <c:v>44188.666666666664</c:v>
                </c:pt>
                <c:pt idx="1265">
                  <c:v>44188.708333333336</c:v>
                </c:pt>
                <c:pt idx="1266">
                  <c:v>44188.75</c:v>
                </c:pt>
                <c:pt idx="1267">
                  <c:v>44188.791666666664</c:v>
                </c:pt>
                <c:pt idx="1268">
                  <c:v>44188.833333333336</c:v>
                </c:pt>
                <c:pt idx="1269">
                  <c:v>44188.875</c:v>
                </c:pt>
                <c:pt idx="1270">
                  <c:v>44188.916666666664</c:v>
                </c:pt>
                <c:pt idx="1271">
                  <c:v>44188.958333333336</c:v>
                </c:pt>
                <c:pt idx="1272">
                  <c:v>44189</c:v>
                </c:pt>
                <c:pt idx="1273">
                  <c:v>44189.041666666664</c:v>
                </c:pt>
                <c:pt idx="1274">
                  <c:v>44189.083333333336</c:v>
                </c:pt>
                <c:pt idx="1275">
                  <c:v>44189.125</c:v>
                </c:pt>
                <c:pt idx="1276">
                  <c:v>44189.166666666664</c:v>
                </c:pt>
                <c:pt idx="1277">
                  <c:v>44189.208333333336</c:v>
                </c:pt>
                <c:pt idx="1278">
                  <c:v>44189.25</c:v>
                </c:pt>
                <c:pt idx="1279">
                  <c:v>44189.291666666664</c:v>
                </c:pt>
                <c:pt idx="1280">
                  <c:v>44189.333333333336</c:v>
                </c:pt>
                <c:pt idx="1281">
                  <c:v>44189.375</c:v>
                </c:pt>
                <c:pt idx="1282">
                  <c:v>44189.416666666664</c:v>
                </c:pt>
                <c:pt idx="1283">
                  <c:v>44189.458333333336</c:v>
                </c:pt>
                <c:pt idx="1284">
                  <c:v>44189.5</c:v>
                </c:pt>
                <c:pt idx="1285">
                  <c:v>44189.541666666664</c:v>
                </c:pt>
                <c:pt idx="1286">
                  <c:v>44189.583333333336</c:v>
                </c:pt>
                <c:pt idx="1287">
                  <c:v>44189.625</c:v>
                </c:pt>
                <c:pt idx="1288">
                  <c:v>44189.666666666664</c:v>
                </c:pt>
                <c:pt idx="1289">
                  <c:v>44189.708333333336</c:v>
                </c:pt>
                <c:pt idx="1290">
                  <c:v>44189.75</c:v>
                </c:pt>
                <c:pt idx="1291">
                  <c:v>44189.791666666664</c:v>
                </c:pt>
                <c:pt idx="1292">
                  <c:v>44189.833333333336</c:v>
                </c:pt>
                <c:pt idx="1293">
                  <c:v>44189.875</c:v>
                </c:pt>
                <c:pt idx="1294">
                  <c:v>44189.916666666664</c:v>
                </c:pt>
                <c:pt idx="1295">
                  <c:v>44189.958333333336</c:v>
                </c:pt>
                <c:pt idx="1296">
                  <c:v>44190</c:v>
                </c:pt>
                <c:pt idx="1297">
                  <c:v>44190.041666666664</c:v>
                </c:pt>
                <c:pt idx="1298">
                  <c:v>44190.083333333336</c:v>
                </c:pt>
                <c:pt idx="1299">
                  <c:v>44190.125</c:v>
                </c:pt>
                <c:pt idx="1300">
                  <c:v>44190.166666666664</c:v>
                </c:pt>
                <c:pt idx="1301">
                  <c:v>44190.208333333336</c:v>
                </c:pt>
                <c:pt idx="1302">
                  <c:v>44190.25</c:v>
                </c:pt>
                <c:pt idx="1303">
                  <c:v>44190.291666666664</c:v>
                </c:pt>
                <c:pt idx="1304">
                  <c:v>44190.333333333336</c:v>
                </c:pt>
                <c:pt idx="1305">
                  <c:v>44190.375</c:v>
                </c:pt>
                <c:pt idx="1306">
                  <c:v>44190.416666666664</c:v>
                </c:pt>
                <c:pt idx="1307">
                  <c:v>44190.458333333336</c:v>
                </c:pt>
                <c:pt idx="1308">
                  <c:v>44190.5</c:v>
                </c:pt>
                <c:pt idx="1309">
                  <c:v>44190.541666666664</c:v>
                </c:pt>
                <c:pt idx="1310">
                  <c:v>44190.583333333336</c:v>
                </c:pt>
                <c:pt idx="1311">
                  <c:v>44190.625</c:v>
                </c:pt>
                <c:pt idx="1312">
                  <c:v>44190.666666666664</c:v>
                </c:pt>
                <c:pt idx="1313">
                  <c:v>44190.708333333336</c:v>
                </c:pt>
                <c:pt idx="1314">
                  <c:v>44190.75</c:v>
                </c:pt>
                <c:pt idx="1315">
                  <c:v>44190.791666666664</c:v>
                </c:pt>
                <c:pt idx="1316">
                  <c:v>44190.833333333336</c:v>
                </c:pt>
                <c:pt idx="1317">
                  <c:v>44190.875</c:v>
                </c:pt>
                <c:pt idx="1318">
                  <c:v>44190.916666666664</c:v>
                </c:pt>
                <c:pt idx="1319">
                  <c:v>44190.958333333336</c:v>
                </c:pt>
                <c:pt idx="1320">
                  <c:v>44191</c:v>
                </c:pt>
                <c:pt idx="1321">
                  <c:v>44191.041666666664</c:v>
                </c:pt>
                <c:pt idx="1322">
                  <c:v>44191.083333333336</c:v>
                </c:pt>
                <c:pt idx="1323">
                  <c:v>44191.125</c:v>
                </c:pt>
                <c:pt idx="1324">
                  <c:v>44191.166666666664</c:v>
                </c:pt>
                <c:pt idx="1325">
                  <c:v>44191.208333333336</c:v>
                </c:pt>
                <c:pt idx="1326">
                  <c:v>44191.25</c:v>
                </c:pt>
                <c:pt idx="1327">
                  <c:v>44191.291666666664</c:v>
                </c:pt>
                <c:pt idx="1328">
                  <c:v>44191.333333333336</c:v>
                </c:pt>
                <c:pt idx="1329">
                  <c:v>44191.375</c:v>
                </c:pt>
                <c:pt idx="1330">
                  <c:v>44191.416666666664</c:v>
                </c:pt>
                <c:pt idx="1331">
                  <c:v>44191.458333333336</c:v>
                </c:pt>
                <c:pt idx="1332">
                  <c:v>44191.5</c:v>
                </c:pt>
                <c:pt idx="1333">
                  <c:v>44191.541666666664</c:v>
                </c:pt>
                <c:pt idx="1334">
                  <c:v>44191.583333333336</c:v>
                </c:pt>
                <c:pt idx="1335">
                  <c:v>44191.625</c:v>
                </c:pt>
                <c:pt idx="1336">
                  <c:v>44191.666666666664</c:v>
                </c:pt>
                <c:pt idx="1337">
                  <c:v>44191.708333333336</c:v>
                </c:pt>
                <c:pt idx="1338">
                  <c:v>44191.75</c:v>
                </c:pt>
                <c:pt idx="1339">
                  <c:v>44191.791666666664</c:v>
                </c:pt>
                <c:pt idx="1340">
                  <c:v>44191.833333333336</c:v>
                </c:pt>
                <c:pt idx="1341">
                  <c:v>44191.875</c:v>
                </c:pt>
                <c:pt idx="1342">
                  <c:v>44191.916666666664</c:v>
                </c:pt>
                <c:pt idx="1343">
                  <c:v>44191.958333333336</c:v>
                </c:pt>
                <c:pt idx="1344">
                  <c:v>44192</c:v>
                </c:pt>
                <c:pt idx="1345">
                  <c:v>44192.041666666664</c:v>
                </c:pt>
                <c:pt idx="1346">
                  <c:v>44192.083333333336</c:v>
                </c:pt>
                <c:pt idx="1347">
                  <c:v>44192.125</c:v>
                </c:pt>
                <c:pt idx="1348">
                  <c:v>44192.166666666664</c:v>
                </c:pt>
                <c:pt idx="1349">
                  <c:v>44192.208333333336</c:v>
                </c:pt>
                <c:pt idx="1350">
                  <c:v>44192.25</c:v>
                </c:pt>
                <c:pt idx="1351">
                  <c:v>44192.291666666664</c:v>
                </c:pt>
                <c:pt idx="1352">
                  <c:v>44192.333333333336</c:v>
                </c:pt>
                <c:pt idx="1353">
                  <c:v>44192.375</c:v>
                </c:pt>
                <c:pt idx="1354">
                  <c:v>44192.416666666664</c:v>
                </c:pt>
                <c:pt idx="1355">
                  <c:v>44192.458333333336</c:v>
                </c:pt>
                <c:pt idx="1356">
                  <c:v>44192.5</c:v>
                </c:pt>
                <c:pt idx="1357">
                  <c:v>44192.541666666664</c:v>
                </c:pt>
                <c:pt idx="1358">
                  <c:v>44192.583333333336</c:v>
                </c:pt>
                <c:pt idx="1359">
                  <c:v>44192.625</c:v>
                </c:pt>
                <c:pt idx="1360">
                  <c:v>44192.666666666664</c:v>
                </c:pt>
                <c:pt idx="1361">
                  <c:v>44192.708333333336</c:v>
                </c:pt>
                <c:pt idx="1362">
                  <c:v>44192.75</c:v>
                </c:pt>
                <c:pt idx="1363">
                  <c:v>44192.791666666664</c:v>
                </c:pt>
                <c:pt idx="1364">
                  <c:v>44192.833333333336</c:v>
                </c:pt>
                <c:pt idx="1365">
                  <c:v>44192.875</c:v>
                </c:pt>
                <c:pt idx="1366">
                  <c:v>44192.916666666664</c:v>
                </c:pt>
                <c:pt idx="1367">
                  <c:v>44192.958333333336</c:v>
                </c:pt>
                <c:pt idx="1368">
                  <c:v>44193</c:v>
                </c:pt>
                <c:pt idx="1369">
                  <c:v>44193.041666666664</c:v>
                </c:pt>
                <c:pt idx="1370">
                  <c:v>44193.083333333336</c:v>
                </c:pt>
                <c:pt idx="1371">
                  <c:v>44193.125</c:v>
                </c:pt>
                <c:pt idx="1372">
                  <c:v>44193.166666666664</c:v>
                </c:pt>
                <c:pt idx="1373">
                  <c:v>44193.208333333336</c:v>
                </c:pt>
                <c:pt idx="1374">
                  <c:v>44193.25</c:v>
                </c:pt>
                <c:pt idx="1375">
                  <c:v>44193.291666666664</c:v>
                </c:pt>
                <c:pt idx="1376">
                  <c:v>44193.333333333336</c:v>
                </c:pt>
                <c:pt idx="1377">
                  <c:v>44193.375</c:v>
                </c:pt>
                <c:pt idx="1378">
                  <c:v>44193.416666666664</c:v>
                </c:pt>
                <c:pt idx="1379">
                  <c:v>44193.458333333336</c:v>
                </c:pt>
                <c:pt idx="1380">
                  <c:v>44193.5</c:v>
                </c:pt>
                <c:pt idx="1381">
                  <c:v>44193.541666666664</c:v>
                </c:pt>
                <c:pt idx="1382">
                  <c:v>44193.583333333336</c:v>
                </c:pt>
                <c:pt idx="1383">
                  <c:v>44193.625</c:v>
                </c:pt>
                <c:pt idx="1384">
                  <c:v>44193.666666666664</c:v>
                </c:pt>
                <c:pt idx="1385">
                  <c:v>44193.708333333336</c:v>
                </c:pt>
                <c:pt idx="1386">
                  <c:v>44193.75</c:v>
                </c:pt>
                <c:pt idx="1387">
                  <c:v>44193.791666666664</c:v>
                </c:pt>
                <c:pt idx="1388">
                  <c:v>44193.833333333336</c:v>
                </c:pt>
                <c:pt idx="1389">
                  <c:v>44193.875</c:v>
                </c:pt>
                <c:pt idx="1390">
                  <c:v>44193.916666666664</c:v>
                </c:pt>
                <c:pt idx="1391">
                  <c:v>44193.958333333336</c:v>
                </c:pt>
                <c:pt idx="1392">
                  <c:v>44194</c:v>
                </c:pt>
                <c:pt idx="1393">
                  <c:v>44194.041666666664</c:v>
                </c:pt>
                <c:pt idx="1394">
                  <c:v>44194.083333333336</c:v>
                </c:pt>
                <c:pt idx="1395">
                  <c:v>44194.125</c:v>
                </c:pt>
                <c:pt idx="1396">
                  <c:v>44194.166666666664</c:v>
                </c:pt>
                <c:pt idx="1397">
                  <c:v>44194.208333333336</c:v>
                </c:pt>
                <c:pt idx="1398">
                  <c:v>44194.25</c:v>
                </c:pt>
                <c:pt idx="1399">
                  <c:v>44194.291666666664</c:v>
                </c:pt>
                <c:pt idx="1400">
                  <c:v>44194.333333333336</c:v>
                </c:pt>
                <c:pt idx="1401">
                  <c:v>44194.375</c:v>
                </c:pt>
                <c:pt idx="1402">
                  <c:v>44194.416666666664</c:v>
                </c:pt>
                <c:pt idx="1403">
                  <c:v>44194.458333333336</c:v>
                </c:pt>
                <c:pt idx="1404">
                  <c:v>44194.5</c:v>
                </c:pt>
                <c:pt idx="1405">
                  <c:v>44194.541666666664</c:v>
                </c:pt>
                <c:pt idx="1406">
                  <c:v>44194.583333333336</c:v>
                </c:pt>
                <c:pt idx="1407">
                  <c:v>44194.625</c:v>
                </c:pt>
                <c:pt idx="1408">
                  <c:v>44194.666666666664</c:v>
                </c:pt>
                <c:pt idx="1409">
                  <c:v>44194.708333333336</c:v>
                </c:pt>
                <c:pt idx="1410">
                  <c:v>44194.75</c:v>
                </c:pt>
                <c:pt idx="1411">
                  <c:v>44194.791666666664</c:v>
                </c:pt>
                <c:pt idx="1412">
                  <c:v>44194.833333333336</c:v>
                </c:pt>
                <c:pt idx="1413">
                  <c:v>44194.875</c:v>
                </c:pt>
                <c:pt idx="1414">
                  <c:v>44194.916666666664</c:v>
                </c:pt>
                <c:pt idx="1415">
                  <c:v>44194.958333333336</c:v>
                </c:pt>
                <c:pt idx="1416">
                  <c:v>44195</c:v>
                </c:pt>
                <c:pt idx="1417">
                  <c:v>44195.041666666664</c:v>
                </c:pt>
                <c:pt idx="1418">
                  <c:v>44195.083333333336</c:v>
                </c:pt>
                <c:pt idx="1419">
                  <c:v>44195.125</c:v>
                </c:pt>
                <c:pt idx="1420">
                  <c:v>44195.166666666664</c:v>
                </c:pt>
                <c:pt idx="1421">
                  <c:v>44195.208333333336</c:v>
                </c:pt>
                <c:pt idx="1422">
                  <c:v>44195.25</c:v>
                </c:pt>
                <c:pt idx="1423">
                  <c:v>44195.291666666664</c:v>
                </c:pt>
                <c:pt idx="1424">
                  <c:v>44195.333333333336</c:v>
                </c:pt>
                <c:pt idx="1425">
                  <c:v>44195.375</c:v>
                </c:pt>
                <c:pt idx="1426">
                  <c:v>44195.416666666664</c:v>
                </c:pt>
                <c:pt idx="1427">
                  <c:v>44195.458333333336</c:v>
                </c:pt>
                <c:pt idx="1428">
                  <c:v>44195.5</c:v>
                </c:pt>
                <c:pt idx="1429">
                  <c:v>44195.541666666664</c:v>
                </c:pt>
                <c:pt idx="1430">
                  <c:v>44195.583333333336</c:v>
                </c:pt>
                <c:pt idx="1431">
                  <c:v>44195.625</c:v>
                </c:pt>
                <c:pt idx="1432">
                  <c:v>44195.666666666664</c:v>
                </c:pt>
                <c:pt idx="1433">
                  <c:v>44195.708333333336</c:v>
                </c:pt>
                <c:pt idx="1434">
                  <c:v>44195.75</c:v>
                </c:pt>
                <c:pt idx="1435">
                  <c:v>44195.791666666664</c:v>
                </c:pt>
                <c:pt idx="1436">
                  <c:v>44195.833333333336</c:v>
                </c:pt>
                <c:pt idx="1437">
                  <c:v>44195.875</c:v>
                </c:pt>
                <c:pt idx="1438">
                  <c:v>44195.916666666664</c:v>
                </c:pt>
                <c:pt idx="1439">
                  <c:v>44195.958333333336</c:v>
                </c:pt>
                <c:pt idx="1440">
                  <c:v>44196</c:v>
                </c:pt>
                <c:pt idx="1441">
                  <c:v>44196.041666666664</c:v>
                </c:pt>
                <c:pt idx="1442">
                  <c:v>44196.083333333336</c:v>
                </c:pt>
                <c:pt idx="1443">
                  <c:v>44196.125</c:v>
                </c:pt>
                <c:pt idx="1444">
                  <c:v>44196.166666666664</c:v>
                </c:pt>
                <c:pt idx="1445">
                  <c:v>44196.208333333336</c:v>
                </c:pt>
                <c:pt idx="1446">
                  <c:v>44196.25</c:v>
                </c:pt>
                <c:pt idx="1447">
                  <c:v>44196.291666666664</c:v>
                </c:pt>
                <c:pt idx="1448">
                  <c:v>44196.333333333336</c:v>
                </c:pt>
                <c:pt idx="1449">
                  <c:v>44196.375</c:v>
                </c:pt>
                <c:pt idx="1450">
                  <c:v>44196.416666666664</c:v>
                </c:pt>
                <c:pt idx="1451">
                  <c:v>44196.458333333336</c:v>
                </c:pt>
                <c:pt idx="1452">
                  <c:v>44196.5</c:v>
                </c:pt>
                <c:pt idx="1453">
                  <c:v>44196.541666666664</c:v>
                </c:pt>
                <c:pt idx="1454">
                  <c:v>44196.583333333336</c:v>
                </c:pt>
                <c:pt idx="1455">
                  <c:v>44196.625</c:v>
                </c:pt>
                <c:pt idx="1456">
                  <c:v>44196.666666666664</c:v>
                </c:pt>
                <c:pt idx="1457">
                  <c:v>44196.708333333336</c:v>
                </c:pt>
                <c:pt idx="1458">
                  <c:v>44196.75</c:v>
                </c:pt>
                <c:pt idx="1459">
                  <c:v>44196.791666666664</c:v>
                </c:pt>
                <c:pt idx="1460">
                  <c:v>44196.833333333336</c:v>
                </c:pt>
                <c:pt idx="1461">
                  <c:v>44196.875</c:v>
                </c:pt>
                <c:pt idx="1462">
                  <c:v>44196.916666666664</c:v>
                </c:pt>
                <c:pt idx="1463">
                  <c:v>44196.958333333336</c:v>
                </c:pt>
                <c:pt idx="1464">
                  <c:v>44197</c:v>
                </c:pt>
                <c:pt idx="1465">
                  <c:v>44197.041666666664</c:v>
                </c:pt>
                <c:pt idx="1466">
                  <c:v>44197.083333333336</c:v>
                </c:pt>
                <c:pt idx="1467">
                  <c:v>44197.125</c:v>
                </c:pt>
                <c:pt idx="1468">
                  <c:v>44197.166666666664</c:v>
                </c:pt>
                <c:pt idx="1469">
                  <c:v>44197.208333333336</c:v>
                </c:pt>
                <c:pt idx="1470">
                  <c:v>44197.25</c:v>
                </c:pt>
                <c:pt idx="1471">
                  <c:v>44197.291666666664</c:v>
                </c:pt>
                <c:pt idx="1472">
                  <c:v>44197.333333333336</c:v>
                </c:pt>
                <c:pt idx="1473">
                  <c:v>44197.375</c:v>
                </c:pt>
                <c:pt idx="1474">
                  <c:v>44197.416666666664</c:v>
                </c:pt>
                <c:pt idx="1475">
                  <c:v>44197.458333333336</c:v>
                </c:pt>
                <c:pt idx="1476">
                  <c:v>44197.5</c:v>
                </c:pt>
                <c:pt idx="1477">
                  <c:v>44197.541666666664</c:v>
                </c:pt>
                <c:pt idx="1478">
                  <c:v>44197.583333333336</c:v>
                </c:pt>
                <c:pt idx="1479">
                  <c:v>44197.625</c:v>
                </c:pt>
                <c:pt idx="1480">
                  <c:v>44197.666666666664</c:v>
                </c:pt>
                <c:pt idx="1481">
                  <c:v>44197.708333333336</c:v>
                </c:pt>
                <c:pt idx="1482">
                  <c:v>44197.75</c:v>
                </c:pt>
                <c:pt idx="1483">
                  <c:v>44197.791666666664</c:v>
                </c:pt>
                <c:pt idx="1484">
                  <c:v>44197.833333333336</c:v>
                </c:pt>
                <c:pt idx="1485">
                  <c:v>44197.875</c:v>
                </c:pt>
                <c:pt idx="1486">
                  <c:v>44197.916666666664</c:v>
                </c:pt>
                <c:pt idx="1487">
                  <c:v>44197.958333333336</c:v>
                </c:pt>
                <c:pt idx="1488">
                  <c:v>44198</c:v>
                </c:pt>
                <c:pt idx="1489">
                  <c:v>44198.041666666664</c:v>
                </c:pt>
                <c:pt idx="1490">
                  <c:v>44198.083333333336</c:v>
                </c:pt>
                <c:pt idx="1491">
                  <c:v>44198.125</c:v>
                </c:pt>
                <c:pt idx="1492">
                  <c:v>44198.166666666664</c:v>
                </c:pt>
                <c:pt idx="1493">
                  <c:v>44198.208333333336</c:v>
                </c:pt>
                <c:pt idx="1494">
                  <c:v>44198.25</c:v>
                </c:pt>
                <c:pt idx="1495">
                  <c:v>44198.291666666664</c:v>
                </c:pt>
                <c:pt idx="1496">
                  <c:v>44198.333333333336</c:v>
                </c:pt>
                <c:pt idx="1497">
                  <c:v>44198.375</c:v>
                </c:pt>
                <c:pt idx="1498">
                  <c:v>44198.416666666664</c:v>
                </c:pt>
                <c:pt idx="1499">
                  <c:v>44198.458333333336</c:v>
                </c:pt>
                <c:pt idx="1500">
                  <c:v>44198.5</c:v>
                </c:pt>
                <c:pt idx="1501">
                  <c:v>44198.541666666664</c:v>
                </c:pt>
                <c:pt idx="1502">
                  <c:v>44198.583333333336</c:v>
                </c:pt>
                <c:pt idx="1503">
                  <c:v>44198.625</c:v>
                </c:pt>
                <c:pt idx="1504">
                  <c:v>44198.666666666664</c:v>
                </c:pt>
                <c:pt idx="1505">
                  <c:v>44198.708333333336</c:v>
                </c:pt>
                <c:pt idx="1506">
                  <c:v>44198.75</c:v>
                </c:pt>
                <c:pt idx="1507">
                  <c:v>44198.791666666664</c:v>
                </c:pt>
                <c:pt idx="1508">
                  <c:v>44198.833333333336</c:v>
                </c:pt>
                <c:pt idx="1509">
                  <c:v>44198.875</c:v>
                </c:pt>
                <c:pt idx="1510">
                  <c:v>44198.916666666664</c:v>
                </c:pt>
                <c:pt idx="1511">
                  <c:v>44198.958333333336</c:v>
                </c:pt>
                <c:pt idx="1512">
                  <c:v>44199</c:v>
                </c:pt>
                <c:pt idx="1513">
                  <c:v>44199.041666666664</c:v>
                </c:pt>
                <c:pt idx="1514">
                  <c:v>44199.083333333336</c:v>
                </c:pt>
                <c:pt idx="1515">
                  <c:v>44199.125</c:v>
                </c:pt>
                <c:pt idx="1516">
                  <c:v>44199.166666666664</c:v>
                </c:pt>
                <c:pt idx="1517">
                  <c:v>44199.208333333336</c:v>
                </c:pt>
                <c:pt idx="1518">
                  <c:v>44199.25</c:v>
                </c:pt>
                <c:pt idx="1519">
                  <c:v>44199.291666666664</c:v>
                </c:pt>
                <c:pt idx="1520">
                  <c:v>44199.333333333336</c:v>
                </c:pt>
                <c:pt idx="1521">
                  <c:v>44199.375</c:v>
                </c:pt>
                <c:pt idx="1522">
                  <c:v>44199.416666666664</c:v>
                </c:pt>
                <c:pt idx="1523">
                  <c:v>44199.458333333336</c:v>
                </c:pt>
                <c:pt idx="1524">
                  <c:v>44199.5</c:v>
                </c:pt>
                <c:pt idx="1525">
                  <c:v>44199.541666666664</c:v>
                </c:pt>
                <c:pt idx="1526">
                  <c:v>44199.583333333336</c:v>
                </c:pt>
                <c:pt idx="1527">
                  <c:v>44199.625</c:v>
                </c:pt>
                <c:pt idx="1528">
                  <c:v>44199.666666666664</c:v>
                </c:pt>
                <c:pt idx="1529">
                  <c:v>44199.708333333336</c:v>
                </c:pt>
                <c:pt idx="1530">
                  <c:v>44199.75</c:v>
                </c:pt>
                <c:pt idx="1531">
                  <c:v>44199.791666666664</c:v>
                </c:pt>
                <c:pt idx="1532">
                  <c:v>44199.833333333336</c:v>
                </c:pt>
                <c:pt idx="1533">
                  <c:v>44199.875</c:v>
                </c:pt>
                <c:pt idx="1534">
                  <c:v>44199.916666666664</c:v>
                </c:pt>
                <c:pt idx="1535">
                  <c:v>44199.958333333336</c:v>
                </c:pt>
                <c:pt idx="1536">
                  <c:v>44200</c:v>
                </c:pt>
                <c:pt idx="1537">
                  <c:v>44200.041666666664</c:v>
                </c:pt>
                <c:pt idx="1538">
                  <c:v>44200.083333333336</c:v>
                </c:pt>
                <c:pt idx="1539">
                  <c:v>44200.125</c:v>
                </c:pt>
                <c:pt idx="1540">
                  <c:v>44200.166666666664</c:v>
                </c:pt>
                <c:pt idx="1541">
                  <c:v>44200.208333333336</c:v>
                </c:pt>
                <c:pt idx="1542">
                  <c:v>44200.25</c:v>
                </c:pt>
                <c:pt idx="1543">
                  <c:v>44200.291666666664</c:v>
                </c:pt>
                <c:pt idx="1544">
                  <c:v>44200.333333333336</c:v>
                </c:pt>
                <c:pt idx="1545">
                  <c:v>44200.375</c:v>
                </c:pt>
                <c:pt idx="1546">
                  <c:v>44200.416666666664</c:v>
                </c:pt>
                <c:pt idx="1547">
                  <c:v>44200.458333333336</c:v>
                </c:pt>
                <c:pt idx="1548">
                  <c:v>44200.5</c:v>
                </c:pt>
                <c:pt idx="1549">
                  <c:v>44200.541666666664</c:v>
                </c:pt>
                <c:pt idx="1550">
                  <c:v>44200.583333333336</c:v>
                </c:pt>
                <c:pt idx="1551">
                  <c:v>44200.625</c:v>
                </c:pt>
                <c:pt idx="1552">
                  <c:v>44200.666666666664</c:v>
                </c:pt>
                <c:pt idx="1553">
                  <c:v>44200.708333333336</c:v>
                </c:pt>
                <c:pt idx="1554">
                  <c:v>44200.75</c:v>
                </c:pt>
                <c:pt idx="1555">
                  <c:v>44200.791666666664</c:v>
                </c:pt>
                <c:pt idx="1556">
                  <c:v>44200.833333333336</c:v>
                </c:pt>
                <c:pt idx="1557">
                  <c:v>44200.875</c:v>
                </c:pt>
                <c:pt idx="1558">
                  <c:v>44200.916666666664</c:v>
                </c:pt>
                <c:pt idx="1559">
                  <c:v>44200.958333333336</c:v>
                </c:pt>
                <c:pt idx="1560">
                  <c:v>44201</c:v>
                </c:pt>
                <c:pt idx="1561">
                  <c:v>44201.041666666664</c:v>
                </c:pt>
                <c:pt idx="1562">
                  <c:v>44201.083333333336</c:v>
                </c:pt>
                <c:pt idx="1563">
                  <c:v>44201.125</c:v>
                </c:pt>
                <c:pt idx="1564">
                  <c:v>44201.166666666664</c:v>
                </c:pt>
                <c:pt idx="1565">
                  <c:v>44201.208333333336</c:v>
                </c:pt>
                <c:pt idx="1566">
                  <c:v>44201.25</c:v>
                </c:pt>
                <c:pt idx="1567">
                  <c:v>44201.291666666664</c:v>
                </c:pt>
                <c:pt idx="1568">
                  <c:v>44201.333333333336</c:v>
                </c:pt>
                <c:pt idx="1569">
                  <c:v>44201.375</c:v>
                </c:pt>
                <c:pt idx="1570">
                  <c:v>44201.416666666664</c:v>
                </c:pt>
                <c:pt idx="1571">
                  <c:v>44201.458333333336</c:v>
                </c:pt>
                <c:pt idx="1572">
                  <c:v>44201.5</c:v>
                </c:pt>
                <c:pt idx="1573">
                  <c:v>44201.541666666664</c:v>
                </c:pt>
                <c:pt idx="1574">
                  <c:v>44201.583333333336</c:v>
                </c:pt>
                <c:pt idx="1575">
                  <c:v>44201.625</c:v>
                </c:pt>
                <c:pt idx="1576">
                  <c:v>44201.666666666664</c:v>
                </c:pt>
                <c:pt idx="1577">
                  <c:v>44201.708333333336</c:v>
                </c:pt>
                <c:pt idx="1578">
                  <c:v>44201.75</c:v>
                </c:pt>
                <c:pt idx="1579">
                  <c:v>44201.791666666664</c:v>
                </c:pt>
                <c:pt idx="1580">
                  <c:v>44201.833333333336</c:v>
                </c:pt>
                <c:pt idx="1581">
                  <c:v>44201.875</c:v>
                </c:pt>
                <c:pt idx="1582">
                  <c:v>44201.916666666664</c:v>
                </c:pt>
                <c:pt idx="1583">
                  <c:v>44201.958333333336</c:v>
                </c:pt>
                <c:pt idx="1584">
                  <c:v>44202</c:v>
                </c:pt>
                <c:pt idx="1585">
                  <c:v>44202.041666666664</c:v>
                </c:pt>
                <c:pt idx="1586">
                  <c:v>44202.083333333336</c:v>
                </c:pt>
                <c:pt idx="1587">
                  <c:v>44202.125</c:v>
                </c:pt>
                <c:pt idx="1588">
                  <c:v>44202.166666666664</c:v>
                </c:pt>
                <c:pt idx="1589">
                  <c:v>44202.208333333336</c:v>
                </c:pt>
                <c:pt idx="1590">
                  <c:v>44202.25</c:v>
                </c:pt>
                <c:pt idx="1591">
                  <c:v>44202.291666666664</c:v>
                </c:pt>
                <c:pt idx="1592">
                  <c:v>44202.333333333336</c:v>
                </c:pt>
                <c:pt idx="1593">
                  <c:v>44202.375</c:v>
                </c:pt>
                <c:pt idx="1594">
                  <c:v>44202.416666666664</c:v>
                </c:pt>
                <c:pt idx="1595">
                  <c:v>44202.458333333336</c:v>
                </c:pt>
                <c:pt idx="1596">
                  <c:v>44202.5</c:v>
                </c:pt>
                <c:pt idx="1597">
                  <c:v>44202.541666666664</c:v>
                </c:pt>
                <c:pt idx="1598">
                  <c:v>44202.583333333336</c:v>
                </c:pt>
                <c:pt idx="1599">
                  <c:v>44202.625</c:v>
                </c:pt>
                <c:pt idx="1600">
                  <c:v>44202.666666666664</c:v>
                </c:pt>
                <c:pt idx="1601">
                  <c:v>44202.708333333336</c:v>
                </c:pt>
                <c:pt idx="1602">
                  <c:v>44202.75</c:v>
                </c:pt>
                <c:pt idx="1603">
                  <c:v>44202.791666666664</c:v>
                </c:pt>
                <c:pt idx="1604">
                  <c:v>44202.833333333336</c:v>
                </c:pt>
                <c:pt idx="1605">
                  <c:v>44202.875</c:v>
                </c:pt>
                <c:pt idx="1606">
                  <c:v>44202.916666666664</c:v>
                </c:pt>
                <c:pt idx="1607">
                  <c:v>44202.958333333336</c:v>
                </c:pt>
                <c:pt idx="1608">
                  <c:v>44203</c:v>
                </c:pt>
                <c:pt idx="1609">
                  <c:v>44203.041666666664</c:v>
                </c:pt>
                <c:pt idx="1610">
                  <c:v>44203.083333333336</c:v>
                </c:pt>
                <c:pt idx="1611">
                  <c:v>44203.125</c:v>
                </c:pt>
                <c:pt idx="1612">
                  <c:v>44203.166666666664</c:v>
                </c:pt>
                <c:pt idx="1613">
                  <c:v>44203.208333333336</c:v>
                </c:pt>
                <c:pt idx="1614">
                  <c:v>44203.25</c:v>
                </c:pt>
                <c:pt idx="1615">
                  <c:v>44203.291666666664</c:v>
                </c:pt>
                <c:pt idx="1616">
                  <c:v>44203.333333333336</c:v>
                </c:pt>
                <c:pt idx="1617">
                  <c:v>44203.375</c:v>
                </c:pt>
                <c:pt idx="1618">
                  <c:v>44203.416666666664</c:v>
                </c:pt>
                <c:pt idx="1619">
                  <c:v>44203.458333333336</c:v>
                </c:pt>
                <c:pt idx="1620">
                  <c:v>44203.5</c:v>
                </c:pt>
                <c:pt idx="1621">
                  <c:v>44203.541666666664</c:v>
                </c:pt>
                <c:pt idx="1622">
                  <c:v>44203.583333333336</c:v>
                </c:pt>
                <c:pt idx="1623">
                  <c:v>44203.625</c:v>
                </c:pt>
                <c:pt idx="1624">
                  <c:v>44203.666666666664</c:v>
                </c:pt>
                <c:pt idx="1625">
                  <c:v>44203.708333333336</c:v>
                </c:pt>
                <c:pt idx="1626">
                  <c:v>44203.75</c:v>
                </c:pt>
                <c:pt idx="1627">
                  <c:v>44203.791666666664</c:v>
                </c:pt>
                <c:pt idx="1628">
                  <c:v>44203.833333333336</c:v>
                </c:pt>
                <c:pt idx="1629">
                  <c:v>44203.875</c:v>
                </c:pt>
                <c:pt idx="1630">
                  <c:v>44203.916666666664</c:v>
                </c:pt>
                <c:pt idx="1631">
                  <c:v>44203.958333333336</c:v>
                </c:pt>
                <c:pt idx="1632">
                  <c:v>44204</c:v>
                </c:pt>
                <c:pt idx="1633">
                  <c:v>44204.041666666664</c:v>
                </c:pt>
                <c:pt idx="1634">
                  <c:v>44204.083333333336</c:v>
                </c:pt>
                <c:pt idx="1635">
                  <c:v>44204.125</c:v>
                </c:pt>
                <c:pt idx="1636">
                  <c:v>44204.166666666664</c:v>
                </c:pt>
                <c:pt idx="1637">
                  <c:v>44204.208333333336</c:v>
                </c:pt>
                <c:pt idx="1638">
                  <c:v>44204.25</c:v>
                </c:pt>
                <c:pt idx="1639">
                  <c:v>44204.291666666664</c:v>
                </c:pt>
                <c:pt idx="1640">
                  <c:v>44204.333333333336</c:v>
                </c:pt>
                <c:pt idx="1641">
                  <c:v>44204.375</c:v>
                </c:pt>
                <c:pt idx="1642">
                  <c:v>44204.416666666664</c:v>
                </c:pt>
                <c:pt idx="1643">
                  <c:v>44204.458333333336</c:v>
                </c:pt>
                <c:pt idx="1644">
                  <c:v>44204.5</c:v>
                </c:pt>
                <c:pt idx="1645">
                  <c:v>44204.541666666664</c:v>
                </c:pt>
                <c:pt idx="1646">
                  <c:v>44204.583333333336</c:v>
                </c:pt>
                <c:pt idx="1647">
                  <c:v>44204.625</c:v>
                </c:pt>
                <c:pt idx="1648">
                  <c:v>44204.666666666664</c:v>
                </c:pt>
                <c:pt idx="1649">
                  <c:v>44204.708333333336</c:v>
                </c:pt>
                <c:pt idx="1650">
                  <c:v>44204.75</c:v>
                </c:pt>
                <c:pt idx="1651">
                  <c:v>44204.791666666664</c:v>
                </c:pt>
                <c:pt idx="1652">
                  <c:v>44204.833333333336</c:v>
                </c:pt>
                <c:pt idx="1653">
                  <c:v>44204.875</c:v>
                </c:pt>
                <c:pt idx="1654">
                  <c:v>44204.916666666664</c:v>
                </c:pt>
                <c:pt idx="1655">
                  <c:v>44204.958333333336</c:v>
                </c:pt>
                <c:pt idx="1656">
                  <c:v>44205</c:v>
                </c:pt>
                <c:pt idx="1657">
                  <c:v>44205.041666666664</c:v>
                </c:pt>
                <c:pt idx="1658">
                  <c:v>44205.083333333336</c:v>
                </c:pt>
                <c:pt idx="1659">
                  <c:v>44205.125</c:v>
                </c:pt>
                <c:pt idx="1660">
                  <c:v>44205.166666666664</c:v>
                </c:pt>
                <c:pt idx="1661">
                  <c:v>44205.208333333336</c:v>
                </c:pt>
                <c:pt idx="1662">
                  <c:v>44205.25</c:v>
                </c:pt>
                <c:pt idx="1663">
                  <c:v>44205.291666666664</c:v>
                </c:pt>
                <c:pt idx="1664">
                  <c:v>44205.333333333336</c:v>
                </c:pt>
                <c:pt idx="1665">
                  <c:v>44205.375</c:v>
                </c:pt>
                <c:pt idx="1666">
                  <c:v>44205.416666666664</c:v>
                </c:pt>
                <c:pt idx="1667">
                  <c:v>44205.458333333336</c:v>
                </c:pt>
                <c:pt idx="1668">
                  <c:v>44205.5</c:v>
                </c:pt>
                <c:pt idx="1669">
                  <c:v>44205.541666666664</c:v>
                </c:pt>
                <c:pt idx="1670">
                  <c:v>44205.583333333336</c:v>
                </c:pt>
                <c:pt idx="1671">
                  <c:v>44205.625</c:v>
                </c:pt>
                <c:pt idx="1672">
                  <c:v>44205.666666666664</c:v>
                </c:pt>
                <c:pt idx="1673">
                  <c:v>44205.708333333336</c:v>
                </c:pt>
                <c:pt idx="1674">
                  <c:v>44205.75</c:v>
                </c:pt>
                <c:pt idx="1675">
                  <c:v>44205.791666666664</c:v>
                </c:pt>
                <c:pt idx="1676">
                  <c:v>44205.833333333336</c:v>
                </c:pt>
                <c:pt idx="1677">
                  <c:v>44205.875</c:v>
                </c:pt>
                <c:pt idx="1678">
                  <c:v>44205.916666666664</c:v>
                </c:pt>
                <c:pt idx="1679">
                  <c:v>44205.958333333336</c:v>
                </c:pt>
                <c:pt idx="1680">
                  <c:v>44206</c:v>
                </c:pt>
                <c:pt idx="1681">
                  <c:v>44206.041666666664</c:v>
                </c:pt>
                <c:pt idx="1682">
                  <c:v>44206.083333333336</c:v>
                </c:pt>
                <c:pt idx="1683">
                  <c:v>44206.125</c:v>
                </c:pt>
                <c:pt idx="1684">
                  <c:v>44206.166666666664</c:v>
                </c:pt>
                <c:pt idx="1685">
                  <c:v>44206.208333333336</c:v>
                </c:pt>
                <c:pt idx="1686">
                  <c:v>44206.25</c:v>
                </c:pt>
                <c:pt idx="1687">
                  <c:v>44206.291666666664</c:v>
                </c:pt>
                <c:pt idx="1688">
                  <c:v>44206.333333333336</c:v>
                </c:pt>
                <c:pt idx="1689">
                  <c:v>44206.375</c:v>
                </c:pt>
                <c:pt idx="1690">
                  <c:v>44206.416666666664</c:v>
                </c:pt>
                <c:pt idx="1691">
                  <c:v>44206.458333333336</c:v>
                </c:pt>
                <c:pt idx="1692">
                  <c:v>44206.5</c:v>
                </c:pt>
                <c:pt idx="1693">
                  <c:v>44206.541666666664</c:v>
                </c:pt>
                <c:pt idx="1694">
                  <c:v>44206.583333333336</c:v>
                </c:pt>
                <c:pt idx="1695">
                  <c:v>44206.625</c:v>
                </c:pt>
                <c:pt idx="1696">
                  <c:v>44206.666666666664</c:v>
                </c:pt>
                <c:pt idx="1697">
                  <c:v>44206.708333333336</c:v>
                </c:pt>
                <c:pt idx="1698">
                  <c:v>44206.75</c:v>
                </c:pt>
                <c:pt idx="1699">
                  <c:v>44206.791666666664</c:v>
                </c:pt>
                <c:pt idx="1700">
                  <c:v>44206.833333333336</c:v>
                </c:pt>
                <c:pt idx="1701">
                  <c:v>44206.875</c:v>
                </c:pt>
                <c:pt idx="1702">
                  <c:v>44206.916666666664</c:v>
                </c:pt>
                <c:pt idx="1703">
                  <c:v>44206.958333333336</c:v>
                </c:pt>
                <c:pt idx="1704">
                  <c:v>44207</c:v>
                </c:pt>
                <c:pt idx="1705">
                  <c:v>44207.041666666664</c:v>
                </c:pt>
                <c:pt idx="1706">
                  <c:v>44207.083333333336</c:v>
                </c:pt>
                <c:pt idx="1707">
                  <c:v>44207.125</c:v>
                </c:pt>
                <c:pt idx="1708">
                  <c:v>44207.166666666664</c:v>
                </c:pt>
                <c:pt idx="1709">
                  <c:v>44207.208333333336</c:v>
                </c:pt>
                <c:pt idx="1710">
                  <c:v>44207.25</c:v>
                </c:pt>
                <c:pt idx="1711">
                  <c:v>44207.291666666664</c:v>
                </c:pt>
                <c:pt idx="1712">
                  <c:v>44207.333333333336</c:v>
                </c:pt>
                <c:pt idx="1713">
                  <c:v>44207.375</c:v>
                </c:pt>
                <c:pt idx="1714">
                  <c:v>44207.416666666664</c:v>
                </c:pt>
                <c:pt idx="1715">
                  <c:v>44207.458333333336</c:v>
                </c:pt>
                <c:pt idx="1716">
                  <c:v>44207.5</c:v>
                </c:pt>
                <c:pt idx="1717">
                  <c:v>44207.541666666664</c:v>
                </c:pt>
                <c:pt idx="1718">
                  <c:v>44207.583333333336</c:v>
                </c:pt>
                <c:pt idx="1719">
                  <c:v>44207.625</c:v>
                </c:pt>
                <c:pt idx="1720">
                  <c:v>44207.666666666664</c:v>
                </c:pt>
                <c:pt idx="1721">
                  <c:v>44207.708333333336</c:v>
                </c:pt>
                <c:pt idx="1722">
                  <c:v>44207.75</c:v>
                </c:pt>
                <c:pt idx="1723">
                  <c:v>44207.791666666664</c:v>
                </c:pt>
                <c:pt idx="1724">
                  <c:v>44207.833333333336</c:v>
                </c:pt>
                <c:pt idx="1725">
                  <c:v>44207.875</c:v>
                </c:pt>
                <c:pt idx="1726">
                  <c:v>44207.916666666664</c:v>
                </c:pt>
                <c:pt idx="1727">
                  <c:v>44207.958333333336</c:v>
                </c:pt>
                <c:pt idx="1728">
                  <c:v>44208</c:v>
                </c:pt>
                <c:pt idx="1729">
                  <c:v>44208.041666666664</c:v>
                </c:pt>
                <c:pt idx="1730">
                  <c:v>44208.083333333336</c:v>
                </c:pt>
                <c:pt idx="1731">
                  <c:v>44208.125</c:v>
                </c:pt>
                <c:pt idx="1732">
                  <c:v>44208.166666666664</c:v>
                </c:pt>
                <c:pt idx="1733">
                  <c:v>44208.208333333336</c:v>
                </c:pt>
                <c:pt idx="1734">
                  <c:v>44208.25</c:v>
                </c:pt>
                <c:pt idx="1735">
                  <c:v>44208.291666666664</c:v>
                </c:pt>
                <c:pt idx="1736">
                  <c:v>44208.333333333336</c:v>
                </c:pt>
                <c:pt idx="1737">
                  <c:v>44208.375</c:v>
                </c:pt>
                <c:pt idx="1738">
                  <c:v>44208.416666666664</c:v>
                </c:pt>
                <c:pt idx="1739">
                  <c:v>44208.458333333336</c:v>
                </c:pt>
                <c:pt idx="1740">
                  <c:v>44208.5</c:v>
                </c:pt>
                <c:pt idx="1741">
                  <c:v>44208.541666666664</c:v>
                </c:pt>
                <c:pt idx="1742">
                  <c:v>44208.583333333336</c:v>
                </c:pt>
                <c:pt idx="1743">
                  <c:v>44208.625</c:v>
                </c:pt>
                <c:pt idx="1744">
                  <c:v>44208.666666666664</c:v>
                </c:pt>
                <c:pt idx="1745">
                  <c:v>44208.708333333336</c:v>
                </c:pt>
                <c:pt idx="1746">
                  <c:v>44208.75</c:v>
                </c:pt>
                <c:pt idx="1747">
                  <c:v>44208.791666666664</c:v>
                </c:pt>
                <c:pt idx="1748">
                  <c:v>44208.833333333336</c:v>
                </c:pt>
                <c:pt idx="1749">
                  <c:v>44208.875</c:v>
                </c:pt>
                <c:pt idx="1750">
                  <c:v>44208.916666666664</c:v>
                </c:pt>
                <c:pt idx="1751">
                  <c:v>44208.958333333336</c:v>
                </c:pt>
                <c:pt idx="1752">
                  <c:v>44209</c:v>
                </c:pt>
                <c:pt idx="1753">
                  <c:v>44209.041666666664</c:v>
                </c:pt>
                <c:pt idx="1754">
                  <c:v>44209.083333333336</c:v>
                </c:pt>
                <c:pt idx="1755">
                  <c:v>44209.125</c:v>
                </c:pt>
                <c:pt idx="1756">
                  <c:v>44209.166666666664</c:v>
                </c:pt>
                <c:pt idx="1757">
                  <c:v>44209.208333333336</c:v>
                </c:pt>
                <c:pt idx="1758">
                  <c:v>44209.25</c:v>
                </c:pt>
                <c:pt idx="1759">
                  <c:v>44209.291666666664</c:v>
                </c:pt>
                <c:pt idx="1760">
                  <c:v>44209.333333333336</c:v>
                </c:pt>
                <c:pt idx="1761">
                  <c:v>44209.375</c:v>
                </c:pt>
                <c:pt idx="1762">
                  <c:v>44209.416666666664</c:v>
                </c:pt>
                <c:pt idx="1763">
                  <c:v>44209.458333333336</c:v>
                </c:pt>
                <c:pt idx="1764">
                  <c:v>44209.5</c:v>
                </c:pt>
                <c:pt idx="1765">
                  <c:v>44209.541666666664</c:v>
                </c:pt>
                <c:pt idx="1766">
                  <c:v>44209.583333333336</c:v>
                </c:pt>
                <c:pt idx="1767">
                  <c:v>44209.625</c:v>
                </c:pt>
                <c:pt idx="1768">
                  <c:v>44209.666666666664</c:v>
                </c:pt>
                <c:pt idx="1769">
                  <c:v>44209.708333333336</c:v>
                </c:pt>
                <c:pt idx="1770">
                  <c:v>44209.75</c:v>
                </c:pt>
                <c:pt idx="1771">
                  <c:v>44209.791666666664</c:v>
                </c:pt>
                <c:pt idx="1772">
                  <c:v>44209.833333333336</c:v>
                </c:pt>
                <c:pt idx="1773">
                  <c:v>44209.875</c:v>
                </c:pt>
                <c:pt idx="1774">
                  <c:v>44209.916666666664</c:v>
                </c:pt>
                <c:pt idx="1775">
                  <c:v>44209.958333333336</c:v>
                </c:pt>
                <c:pt idx="1776">
                  <c:v>44210</c:v>
                </c:pt>
                <c:pt idx="1777">
                  <c:v>44210.041666666664</c:v>
                </c:pt>
                <c:pt idx="1778">
                  <c:v>44210.083333333336</c:v>
                </c:pt>
                <c:pt idx="1779">
                  <c:v>44210.125</c:v>
                </c:pt>
                <c:pt idx="1780">
                  <c:v>44210.166666666664</c:v>
                </c:pt>
                <c:pt idx="1781">
                  <c:v>44210.208333333336</c:v>
                </c:pt>
                <c:pt idx="1782">
                  <c:v>44210.25</c:v>
                </c:pt>
                <c:pt idx="1783">
                  <c:v>44210.291666666664</c:v>
                </c:pt>
                <c:pt idx="1784">
                  <c:v>44210.333333333336</c:v>
                </c:pt>
                <c:pt idx="1785">
                  <c:v>44210.375</c:v>
                </c:pt>
                <c:pt idx="1786">
                  <c:v>44210.416666666664</c:v>
                </c:pt>
                <c:pt idx="1787">
                  <c:v>44210.458333333336</c:v>
                </c:pt>
                <c:pt idx="1788">
                  <c:v>44210.5</c:v>
                </c:pt>
                <c:pt idx="1789">
                  <c:v>44210.541666666664</c:v>
                </c:pt>
                <c:pt idx="1790">
                  <c:v>44210.583333333336</c:v>
                </c:pt>
                <c:pt idx="1791">
                  <c:v>44210.625</c:v>
                </c:pt>
                <c:pt idx="1792">
                  <c:v>44210.666666666664</c:v>
                </c:pt>
                <c:pt idx="1793">
                  <c:v>44210.708333333336</c:v>
                </c:pt>
                <c:pt idx="1794">
                  <c:v>44210.75</c:v>
                </c:pt>
                <c:pt idx="1795">
                  <c:v>44210.791666666664</c:v>
                </c:pt>
                <c:pt idx="1796">
                  <c:v>44210.833333333336</c:v>
                </c:pt>
                <c:pt idx="1797">
                  <c:v>44210.875</c:v>
                </c:pt>
                <c:pt idx="1798">
                  <c:v>44210.916666666664</c:v>
                </c:pt>
                <c:pt idx="1799">
                  <c:v>44210.958333333336</c:v>
                </c:pt>
                <c:pt idx="1800">
                  <c:v>44211</c:v>
                </c:pt>
                <c:pt idx="1801">
                  <c:v>44211.041666666664</c:v>
                </c:pt>
                <c:pt idx="1802">
                  <c:v>44211.083333333336</c:v>
                </c:pt>
                <c:pt idx="1803">
                  <c:v>44211.125</c:v>
                </c:pt>
                <c:pt idx="1804">
                  <c:v>44211.166666666664</c:v>
                </c:pt>
                <c:pt idx="1805">
                  <c:v>44211.208333333336</c:v>
                </c:pt>
                <c:pt idx="1806">
                  <c:v>44211.25</c:v>
                </c:pt>
                <c:pt idx="1807">
                  <c:v>44211.291666666664</c:v>
                </c:pt>
                <c:pt idx="1808">
                  <c:v>44211.333333333336</c:v>
                </c:pt>
                <c:pt idx="1809">
                  <c:v>44211.375</c:v>
                </c:pt>
                <c:pt idx="1810">
                  <c:v>44211.416666666664</c:v>
                </c:pt>
                <c:pt idx="1811">
                  <c:v>44211.458333333336</c:v>
                </c:pt>
                <c:pt idx="1812">
                  <c:v>44211.5</c:v>
                </c:pt>
                <c:pt idx="1813">
                  <c:v>44211.541666666664</c:v>
                </c:pt>
                <c:pt idx="1814">
                  <c:v>44211.583333333336</c:v>
                </c:pt>
                <c:pt idx="1815">
                  <c:v>44211.625</c:v>
                </c:pt>
                <c:pt idx="1816">
                  <c:v>44211.666666666664</c:v>
                </c:pt>
                <c:pt idx="1817">
                  <c:v>44211.708333333336</c:v>
                </c:pt>
                <c:pt idx="1818">
                  <c:v>44211.75</c:v>
                </c:pt>
                <c:pt idx="1819">
                  <c:v>44211.791666666664</c:v>
                </c:pt>
                <c:pt idx="1820">
                  <c:v>44211.833333333336</c:v>
                </c:pt>
                <c:pt idx="1821">
                  <c:v>44211.875</c:v>
                </c:pt>
                <c:pt idx="1822">
                  <c:v>44211.916666666664</c:v>
                </c:pt>
                <c:pt idx="1823">
                  <c:v>44211.958333333336</c:v>
                </c:pt>
                <c:pt idx="1824">
                  <c:v>44212</c:v>
                </c:pt>
                <c:pt idx="1825">
                  <c:v>44212.041666666664</c:v>
                </c:pt>
                <c:pt idx="1826">
                  <c:v>44212.083333333336</c:v>
                </c:pt>
                <c:pt idx="1827">
                  <c:v>44212.125</c:v>
                </c:pt>
                <c:pt idx="1828">
                  <c:v>44212.166666666664</c:v>
                </c:pt>
                <c:pt idx="1829">
                  <c:v>44212.208333333336</c:v>
                </c:pt>
                <c:pt idx="1830">
                  <c:v>44212.25</c:v>
                </c:pt>
                <c:pt idx="1831">
                  <c:v>44212.291666666664</c:v>
                </c:pt>
                <c:pt idx="1832">
                  <c:v>44212.333333333336</c:v>
                </c:pt>
                <c:pt idx="1833">
                  <c:v>44212.375</c:v>
                </c:pt>
                <c:pt idx="1834">
                  <c:v>44212.416666666664</c:v>
                </c:pt>
                <c:pt idx="1835">
                  <c:v>44212.458333333336</c:v>
                </c:pt>
                <c:pt idx="1836">
                  <c:v>44212.5</c:v>
                </c:pt>
                <c:pt idx="1837">
                  <c:v>44212.541666666664</c:v>
                </c:pt>
                <c:pt idx="1838">
                  <c:v>44212.583333333336</c:v>
                </c:pt>
                <c:pt idx="1839">
                  <c:v>44212.625</c:v>
                </c:pt>
                <c:pt idx="1840">
                  <c:v>44212.666666666664</c:v>
                </c:pt>
                <c:pt idx="1841">
                  <c:v>44212.708333333336</c:v>
                </c:pt>
                <c:pt idx="1842">
                  <c:v>44212.75</c:v>
                </c:pt>
                <c:pt idx="1843">
                  <c:v>44212.791666666664</c:v>
                </c:pt>
                <c:pt idx="1844">
                  <c:v>44212.833333333336</c:v>
                </c:pt>
                <c:pt idx="1845">
                  <c:v>44212.875</c:v>
                </c:pt>
                <c:pt idx="1846">
                  <c:v>44212.916666666664</c:v>
                </c:pt>
                <c:pt idx="1847">
                  <c:v>44212.958333333336</c:v>
                </c:pt>
                <c:pt idx="1848">
                  <c:v>44213</c:v>
                </c:pt>
                <c:pt idx="1849">
                  <c:v>44213.041666666664</c:v>
                </c:pt>
                <c:pt idx="1850">
                  <c:v>44213.083333333336</c:v>
                </c:pt>
                <c:pt idx="1851">
                  <c:v>44213.125</c:v>
                </c:pt>
                <c:pt idx="1852">
                  <c:v>44213.166666666664</c:v>
                </c:pt>
                <c:pt idx="1853">
                  <c:v>44213.208333333336</c:v>
                </c:pt>
                <c:pt idx="1854">
                  <c:v>44213.25</c:v>
                </c:pt>
                <c:pt idx="1855">
                  <c:v>44213.291666666664</c:v>
                </c:pt>
                <c:pt idx="1856">
                  <c:v>44213.333333333336</c:v>
                </c:pt>
                <c:pt idx="1857">
                  <c:v>44213.375</c:v>
                </c:pt>
                <c:pt idx="1858">
                  <c:v>44213.416666666664</c:v>
                </c:pt>
                <c:pt idx="1859">
                  <c:v>44213.458333333336</c:v>
                </c:pt>
                <c:pt idx="1860">
                  <c:v>44213.5</c:v>
                </c:pt>
                <c:pt idx="1861">
                  <c:v>44213.541666666664</c:v>
                </c:pt>
                <c:pt idx="1862">
                  <c:v>44213.583333333336</c:v>
                </c:pt>
                <c:pt idx="1863">
                  <c:v>44213.625</c:v>
                </c:pt>
                <c:pt idx="1864">
                  <c:v>44213.666666666664</c:v>
                </c:pt>
                <c:pt idx="1865">
                  <c:v>44213.708333333336</c:v>
                </c:pt>
                <c:pt idx="1866">
                  <c:v>44213.75</c:v>
                </c:pt>
                <c:pt idx="1867">
                  <c:v>44213.791666666664</c:v>
                </c:pt>
                <c:pt idx="1868">
                  <c:v>44213.833333333336</c:v>
                </c:pt>
                <c:pt idx="1869">
                  <c:v>44213.875</c:v>
                </c:pt>
                <c:pt idx="1870">
                  <c:v>44213.916666666664</c:v>
                </c:pt>
                <c:pt idx="1871">
                  <c:v>44213.958333333336</c:v>
                </c:pt>
                <c:pt idx="1872">
                  <c:v>44214</c:v>
                </c:pt>
                <c:pt idx="1873">
                  <c:v>44214.041666666664</c:v>
                </c:pt>
                <c:pt idx="1874">
                  <c:v>44214.083333333336</c:v>
                </c:pt>
                <c:pt idx="1875">
                  <c:v>44214.125</c:v>
                </c:pt>
                <c:pt idx="1876">
                  <c:v>44214.166666666664</c:v>
                </c:pt>
                <c:pt idx="1877">
                  <c:v>44214.208333333336</c:v>
                </c:pt>
                <c:pt idx="1878">
                  <c:v>44214.25</c:v>
                </c:pt>
                <c:pt idx="1879">
                  <c:v>44214.291666666664</c:v>
                </c:pt>
                <c:pt idx="1880">
                  <c:v>44214.333333333336</c:v>
                </c:pt>
                <c:pt idx="1881">
                  <c:v>44214.375</c:v>
                </c:pt>
                <c:pt idx="1882">
                  <c:v>44214.416666666664</c:v>
                </c:pt>
                <c:pt idx="1883">
                  <c:v>44214.458333333336</c:v>
                </c:pt>
                <c:pt idx="1884">
                  <c:v>44214.5</c:v>
                </c:pt>
                <c:pt idx="1885">
                  <c:v>44214.541666666664</c:v>
                </c:pt>
                <c:pt idx="1886">
                  <c:v>44214.583333333336</c:v>
                </c:pt>
                <c:pt idx="1887">
                  <c:v>44214.625</c:v>
                </c:pt>
                <c:pt idx="1888">
                  <c:v>44214.666666666664</c:v>
                </c:pt>
                <c:pt idx="1889">
                  <c:v>44214.708333333336</c:v>
                </c:pt>
                <c:pt idx="1890">
                  <c:v>44214.75</c:v>
                </c:pt>
                <c:pt idx="1891">
                  <c:v>44214.791666666664</c:v>
                </c:pt>
                <c:pt idx="1892">
                  <c:v>44214.833333333336</c:v>
                </c:pt>
                <c:pt idx="1893">
                  <c:v>44214.875</c:v>
                </c:pt>
                <c:pt idx="1894">
                  <c:v>44214.916666666664</c:v>
                </c:pt>
                <c:pt idx="1895">
                  <c:v>44214.958333333336</c:v>
                </c:pt>
                <c:pt idx="1896">
                  <c:v>44215</c:v>
                </c:pt>
                <c:pt idx="1897">
                  <c:v>44215.041666666664</c:v>
                </c:pt>
                <c:pt idx="1898">
                  <c:v>44215.083333333336</c:v>
                </c:pt>
                <c:pt idx="1899">
                  <c:v>44215.125</c:v>
                </c:pt>
                <c:pt idx="1900">
                  <c:v>44215.166666666664</c:v>
                </c:pt>
                <c:pt idx="1901">
                  <c:v>44215.208333333336</c:v>
                </c:pt>
                <c:pt idx="1902">
                  <c:v>44215.25</c:v>
                </c:pt>
                <c:pt idx="1903">
                  <c:v>44215.291666666664</c:v>
                </c:pt>
                <c:pt idx="1904">
                  <c:v>44215.333333333336</c:v>
                </c:pt>
                <c:pt idx="1905">
                  <c:v>44215.375</c:v>
                </c:pt>
                <c:pt idx="1906">
                  <c:v>44215.416666666664</c:v>
                </c:pt>
                <c:pt idx="1907">
                  <c:v>44215.458333333336</c:v>
                </c:pt>
                <c:pt idx="1908">
                  <c:v>44215.5</c:v>
                </c:pt>
                <c:pt idx="1909">
                  <c:v>44215.541666666664</c:v>
                </c:pt>
                <c:pt idx="1910">
                  <c:v>44215.583333333336</c:v>
                </c:pt>
                <c:pt idx="1911">
                  <c:v>44215.625</c:v>
                </c:pt>
                <c:pt idx="1912">
                  <c:v>44215.666666666664</c:v>
                </c:pt>
                <c:pt idx="1913">
                  <c:v>44215.708333333336</c:v>
                </c:pt>
                <c:pt idx="1914">
                  <c:v>44215.75</c:v>
                </c:pt>
                <c:pt idx="1915">
                  <c:v>44215.791666666664</c:v>
                </c:pt>
                <c:pt idx="1916">
                  <c:v>44215.833333333336</c:v>
                </c:pt>
                <c:pt idx="1917">
                  <c:v>44215.875</c:v>
                </c:pt>
                <c:pt idx="1918">
                  <c:v>44215.916666666664</c:v>
                </c:pt>
                <c:pt idx="1919">
                  <c:v>44215.958333333336</c:v>
                </c:pt>
                <c:pt idx="1920">
                  <c:v>44216</c:v>
                </c:pt>
                <c:pt idx="1921">
                  <c:v>44216.041666666664</c:v>
                </c:pt>
                <c:pt idx="1922">
                  <c:v>44216.083333333336</c:v>
                </c:pt>
                <c:pt idx="1923">
                  <c:v>44216.125</c:v>
                </c:pt>
                <c:pt idx="1924">
                  <c:v>44216.166666666664</c:v>
                </c:pt>
                <c:pt idx="1925">
                  <c:v>44216.208333333336</c:v>
                </c:pt>
                <c:pt idx="1926">
                  <c:v>44216.25</c:v>
                </c:pt>
                <c:pt idx="1927">
                  <c:v>44216.291666666664</c:v>
                </c:pt>
                <c:pt idx="1928">
                  <c:v>44216.333333333336</c:v>
                </c:pt>
                <c:pt idx="1929">
                  <c:v>44216.375</c:v>
                </c:pt>
                <c:pt idx="1930">
                  <c:v>44216.416666666664</c:v>
                </c:pt>
                <c:pt idx="1931">
                  <c:v>44216.458333333336</c:v>
                </c:pt>
                <c:pt idx="1932">
                  <c:v>44216.5</c:v>
                </c:pt>
                <c:pt idx="1933">
                  <c:v>44216.541666666664</c:v>
                </c:pt>
                <c:pt idx="1934">
                  <c:v>44216.583333333336</c:v>
                </c:pt>
                <c:pt idx="1935">
                  <c:v>44216.625</c:v>
                </c:pt>
                <c:pt idx="1936">
                  <c:v>44216.666666666664</c:v>
                </c:pt>
                <c:pt idx="1937">
                  <c:v>44216.708333333336</c:v>
                </c:pt>
                <c:pt idx="1938">
                  <c:v>44216.75</c:v>
                </c:pt>
                <c:pt idx="1939">
                  <c:v>44216.791666666664</c:v>
                </c:pt>
                <c:pt idx="1940">
                  <c:v>44216.833333333336</c:v>
                </c:pt>
                <c:pt idx="1941">
                  <c:v>44216.875</c:v>
                </c:pt>
                <c:pt idx="1942">
                  <c:v>44216.916666666664</c:v>
                </c:pt>
                <c:pt idx="1943">
                  <c:v>44216.958333333336</c:v>
                </c:pt>
                <c:pt idx="1944">
                  <c:v>44217</c:v>
                </c:pt>
                <c:pt idx="1945">
                  <c:v>44217.041666666664</c:v>
                </c:pt>
                <c:pt idx="1946">
                  <c:v>44217.083333333336</c:v>
                </c:pt>
                <c:pt idx="1947">
                  <c:v>44217.125</c:v>
                </c:pt>
                <c:pt idx="1948">
                  <c:v>44217.166666666664</c:v>
                </c:pt>
                <c:pt idx="1949">
                  <c:v>44217.208333333336</c:v>
                </c:pt>
                <c:pt idx="1950">
                  <c:v>44217.25</c:v>
                </c:pt>
                <c:pt idx="1951">
                  <c:v>44217.291666666664</c:v>
                </c:pt>
                <c:pt idx="1952">
                  <c:v>44217.333333333336</c:v>
                </c:pt>
                <c:pt idx="1953">
                  <c:v>44217.375</c:v>
                </c:pt>
                <c:pt idx="1954">
                  <c:v>44217.416666666664</c:v>
                </c:pt>
                <c:pt idx="1955">
                  <c:v>44217.458333333336</c:v>
                </c:pt>
                <c:pt idx="1956">
                  <c:v>44217.5</c:v>
                </c:pt>
                <c:pt idx="1957">
                  <c:v>44217.541666666664</c:v>
                </c:pt>
                <c:pt idx="1958">
                  <c:v>44217.583333333336</c:v>
                </c:pt>
                <c:pt idx="1959">
                  <c:v>44217.625</c:v>
                </c:pt>
                <c:pt idx="1960">
                  <c:v>44217.666666666664</c:v>
                </c:pt>
                <c:pt idx="1961">
                  <c:v>44217.708333333336</c:v>
                </c:pt>
                <c:pt idx="1962">
                  <c:v>44217.75</c:v>
                </c:pt>
                <c:pt idx="1963">
                  <c:v>44217.791666666664</c:v>
                </c:pt>
                <c:pt idx="1964">
                  <c:v>44217.833333333336</c:v>
                </c:pt>
                <c:pt idx="1965">
                  <c:v>44217.875</c:v>
                </c:pt>
                <c:pt idx="1966">
                  <c:v>44217.916666666664</c:v>
                </c:pt>
                <c:pt idx="1967">
                  <c:v>44217.958333333336</c:v>
                </c:pt>
                <c:pt idx="1968">
                  <c:v>44218</c:v>
                </c:pt>
                <c:pt idx="1969">
                  <c:v>44218.041666666664</c:v>
                </c:pt>
                <c:pt idx="1970">
                  <c:v>44218.083333333336</c:v>
                </c:pt>
                <c:pt idx="1971">
                  <c:v>44218.125</c:v>
                </c:pt>
                <c:pt idx="1972">
                  <c:v>44218.166666666664</c:v>
                </c:pt>
                <c:pt idx="1973">
                  <c:v>44218.208333333336</c:v>
                </c:pt>
                <c:pt idx="1974">
                  <c:v>44218.25</c:v>
                </c:pt>
                <c:pt idx="1975">
                  <c:v>44218.291666666664</c:v>
                </c:pt>
                <c:pt idx="1976">
                  <c:v>44218.333333333336</c:v>
                </c:pt>
                <c:pt idx="1977">
                  <c:v>44218.375</c:v>
                </c:pt>
                <c:pt idx="1978">
                  <c:v>44218.416666666664</c:v>
                </c:pt>
                <c:pt idx="1979">
                  <c:v>44218.458333333336</c:v>
                </c:pt>
                <c:pt idx="1980">
                  <c:v>44218.5</c:v>
                </c:pt>
                <c:pt idx="1981">
                  <c:v>44218.541666666664</c:v>
                </c:pt>
                <c:pt idx="1982">
                  <c:v>44218.583333333336</c:v>
                </c:pt>
                <c:pt idx="1983">
                  <c:v>44218.625</c:v>
                </c:pt>
                <c:pt idx="1984">
                  <c:v>44218.666666666664</c:v>
                </c:pt>
                <c:pt idx="1985">
                  <c:v>44218.708333333336</c:v>
                </c:pt>
                <c:pt idx="1986">
                  <c:v>44218.75</c:v>
                </c:pt>
                <c:pt idx="1987">
                  <c:v>44218.791666666664</c:v>
                </c:pt>
                <c:pt idx="1988">
                  <c:v>44218.833333333336</c:v>
                </c:pt>
                <c:pt idx="1989">
                  <c:v>44218.875</c:v>
                </c:pt>
                <c:pt idx="1990">
                  <c:v>44218.916666666664</c:v>
                </c:pt>
                <c:pt idx="1991">
                  <c:v>44218.958333333336</c:v>
                </c:pt>
                <c:pt idx="1992">
                  <c:v>44219</c:v>
                </c:pt>
                <c:pt idx="1993">
                  <c:v>44219.041666666664</c:v>
                </c:pt>
                <c:pt idx="1994">
                  <c:v>44219.083333333336</c:v>
                </c:pt>
                <c:pt idx="1995">
                  <c:v>44219.125</c:v>
                </c:pt>
                <c:pt idx="1996">
                  <c:v>44219.166666666664</c:v>
                </c:pt>
                <c:pt idx="1997">
                  <c:v>44219.208333333336</c:v>
                </c:pt>
                <c:pt idx="1998">
                  <c:v>44219.25</c:v>
                </c:pt>
                <c:pt idx="1999">
                  <c:v>44219.291666666664</c:v>
                </c:pt>
                <c:pt idx="2000">
                  <c:v>44219.333333333336</c:v>
                </c:pt>
                <c:pt idx="2001">
                  <c:v>44219.375</c:v>
                </c:pt>
                <c:pt idx="2002">
                  <c:v>44219.416666666664</c:v>
                </c:pt>
                <c:pt idx="2003">
                  <c:v>44219.458333333336</c:v>
                </c:pt>
                <c:pt idx="2004">
                  <c:v>44219.5</c:v>
                </c:pt>
                <c:pt idx="2005">
                  <c:v>44219.541666666664</c:v>
                </c:pt>
                <c:pt idx="2006">
                  <c:v>44219.583333333336</c:v>
                </c:pt>
                <c:pt idx="2007">
                  <c:v>44219.625</c:v>
                </c:pt>
                <c:pt idx="2008">
                  <c:v>44219.666666666664</c:v>
                </c:pt>
                <c:pt idx="2009">
                  <c:v>44219.708333333336</c:v>
                </c:pt>
                <c:pt idx="2010">
                  <c:v>44219.75</c:v>
                </c:pt>
                <c:pt idx="2011">
                  <c:v>44219.791666666664</c:v>
                </c:pt>
                <c:pt idx="2012">
                  <c:v>44219.833333333336</c:v>
                </c:pt>
                <c:pt idx="2013">
                  <c:v>44219.875</c:v>
                </c:pt>
                <c:pt idx="2014">
                  <c:v>44219.916666666664</c:v>
                </c:pt>
                <c:pt idx="2015">
                  <c:v>44219.958333333336</c:v>
                </c:pt>
                <c:pt idx="2016">
                  <c:v>44220</c:v>
                </c:pt>
                <c:pt idx="2017">
                  <c:v>44220.041666666664</c:v>
                </c:pt>
                <c:pt idx="2018">
                  <c:v>44220.083333333336</c:v>
                </c:pt>
                <c:pt idx="2019">
                  <c:v>44220.125</c:v>
                </c:pt>
                <c:pt idx="2020">
                  <c:v>44220.166666666664</c:v>
                </c:pt>
                <c:pt idx="2021">
                  <c:v>44220.208333333336</c:v>
                </c:pt>
                <c:pt idx="2022">
                  <c:v>44220.25</c:v>
                </c:pt>
                <c:pt idx="2023">
                  <c:v>44220.291666666664</c:v>
                </c:pt>
                <c:pt idx="2024">
                  <c:v>44220.333333333336</c:v>
                </c:pt>
                <c:pt idx="2025">
                  <c:v>44220.375</c:v>
                </c:pt>
                <c:pt idx="2026">
                  <c:v>44220.416666666664</c:v>
                </c:pt>
                <c:pt idx="2027">
                  <c:v>44220.458333333336</c:v>
                </c:pt>
                <c:pt idx="2028">
                  <c:v>44220.5</c:v>
                </c:pt>
                <c:pt idx="2029">
                  <c:v>44220.541666666664</c:v>
                </c:pt>
                <c:pt idx="2030">
                  <c:v>44220.583333333336</c:v>
                </c:pt>
                <c:pt idx="2031">
                  <c:v>44220.625</c:v>
                </c:pt>
                <c:pt idx="2032">
                  <c:v>44220.666666666664</c:v>
                </c:pt>
                <c:pt idx="2033">
                  <c:v>44220.708333333336</c:v>
                </c:pt>
                <c:pt idx="2034">
                  <c:v>44220.75</c:v>
                </c:pt>
                <c:pt idx="2035">
                  <c:v>44220.791666666664</c:v>
                </c:pt>
                <c:pt idx="2036">
                  <c:v>44220.833333333336</c:v>
                </c:pt>
                <c:pt idx="2037">
                  <c:v>44220.875</c:v>
                </c:pt>
                <c:pt idx="2038">
                  <c:v>44220.916666666664</c:v>
                </c:pt>
                <c:pt idx="2039">
                  <c:v>44220.958333333336</c:v>
                </c:pt>
                <c:pt idx="2040">
                  <c:v>44221</c:v>
                </c:pt>
                <c:pt idx="2041">
                  <c:v>44221.041666666664</c:v>
                </c:pt>
                <c:pt idx="2042">
                  <c:v>44221.083333333336</c:v>
                </c:pt>
                <c:pt idx="2043">
                  <c:v>44221.125</c:v>
                </c:pt>
                <c:pt idx="2044">
                  <c:v>44221.166666666664</c:v>
                </c:pt>
                <c:pt idx="2045">
                  <c:v>44221.208333333336</c:v>
                </c:pt>
                <c:pt idx="2046">
                  <c:v>44221.25</c:v>
                </c:pt>
                <c:pt idx="2047">
                  <c:v>44221.291666666664</c:v>
                </c:pt>
                <c:pt idx="2048">
                  <c:v>44221.333333333336</c:v>
                </c:pt>
                <c:pt idx="2049">
                  <c:v>44221.375</c:v>
                </c:pt>
                <c:pt idx="2050">
                  <c:v>44221.416666666664</c:v>
                </c:pt>
                <c:pt idx="2051">
                  <c:v>44221.458333333336</c:v>
                </c:pt>
                <c:pt idx="2052">
                  <c:v>44221.5</c:v>
                </c:pt>
                <c:pt idx="2053">
                  <c:v>44221.541666666664</c:v>
                </c:pt>
                <c:pt idx="2054">
                  <c:v>44221.583333333336</c:v>
                </c:pt>
                <c:pt idx="2055">
                  <c:v>44221.625</c:v>
                </c:pt>
                <c:pt idx="2056">
                  <c:v>44221.666666666664</c:v>
                </c:pt>
                <c:pt idx="2057">
                  <c:v>44221.708333333336</c:v>
                </c:pt>
                <c:pt idx="2058">
                  <c:v>44221.75</c:v>
                </c:pt>
                <c:pt idx="2059">
                  <c:v>44221.791666666664</c:v>
                </c:pt>
                <c:pt idx="2060">
                  <c:v>44221.833333333336</c:v>
                </c:pt>
                <c:pt idx="2061">
                  <c:v>44221.875</c:v>
                </c:pt>
                <c:pt idx="2062">
                  <c:v>44221.916666666664</c:v>
                </c:pt>
                <c:pt idx="2063">
                  <c:v>44221.958333333336</c:v>
                </c:pt>
                <c:pt idx="2064">
                  <c:v>44222</c:v>
                </c:pt>
                <c:pt idx="2065">
                  <c:v>44222.041666666664</c:v>
                </c:pt>
                <c:pt idx="2066">
                  <c:v>44222.083333333336</c:v>
                </c:pt>
                <c:pt idx="2067">
                  <c:v>44222.125</c:v>
                </c:pt>
                <c:pt idx="2068">
                  <c:v>44222.166666666664</c:v>
                </c:pt>
                <c:pt idx="2069">
                  <c:v>44222.208333333336</c:v>
                </c:pt>
                <c:pt idx="2070">
                  <c:v>44222.25</c:v>
                </c:pt>
                <c:pt idx="2071">
                  <c:v>44222.291666666664</c:v>
                </c:pt>
                <c:pt idx="2072">
                  <c:v>44222.333333333336</c:v>
                </c:pt>
                <c:pt idx="2073">
                  <c:v>44222.375</c:v>
                </c:pt>
                <c:pt idx="2074">
                  <c:v>44222.416666666664</c:v>
                </c:pt>
                <c:pt idx="2075">
                  <c:v>44222.458333333336</c:v>
                </c:pt>
                <c:pt idx="2076">
                  <c:v>44222.5</c:v>
                </c:pt>
                <c:pt idx="2077">
                  <c:v>44222.541666666664</c:v>
                </c:pt>
                <c:pt idx="2078">
                  <c:v>44222.583333333336</c:v>
                </c:pt>
                <c:pt idx="2079">
                  <c:v>44222.625</c:v>
                </c:pt>
                <c:pt idx="2080">
                  <c:v>44222.666666666664</c:v>
                </c:pt>
                <c:pt idx="2081">
                  <c:v>44222.708333333336</c:v>
                </c:pt>
                <c:pt idx="2082">
                  <c:v>44222.75</c:v>
                </c:pt>
                <c:pt idx="2083">
                  <c:v>44222.791666666664</c:v>
                </c:pt>
                <c:pt idx="2084">
                  <c:v>44222.833333333336</c:v>
                </c:pt>
                <c:pt idx="2085">
                  <c:v>44222.875</c:v>
                </c:pt>
                <c:pt idx="2086">
                  <c:v>44222.916666666664</c:v>
                </c:pt>
                <c:pt idx="2087">
                  <c:v>44222.958333333336</c:v>
                </c:pt>
                <c:pt idx="2088">
                  <c:v>44223</c:v>
                </c:pt>
                <c:pt idx="2089">
                  <c:v>44223.041666666664</c:v>
                </c:pt>
                <c:pt idx="2090">
                  <c:v>44223.083333333336</c:v>
                </c:pt>
                <c:pt idx="2091">
                  <c:v>44223.125</c:v>
                </c:pt>
                <c:pt idx="2092">
                  <c:v>44223.166666666664</c:v>
                </c:pt>
                <c:pt idx="2093">
                  <c:v>44223.208333333336</c:v>
                </c:pt>
                <c:pt idx="2094">
                  <c:v>44223.25</c:v>
                </c:pt>
                <c:pt idx="2095">
                  <c:v>44223.291666666664</c:v>
                </c:pt>
                <c:pt idx="2096">
                  <c:v>44223.333333333336</c:v>
                </c:pt>
                <c:pt idx="2097">
                  <c:v>44223.375</c:v>
                </c:pt>
                <c:pt idx="2098">
                  <c:v>44223.416666666664</c:v>
                </c:pt>
                <c:pt idx="2099">
                  <c:v>44223.458333333336</c:v>
                </c:pt>
                <c:pt idx="2100">
                  <c:v>44223.5</c:v>
                </c:pt>
                <c:pt idx="2101">
                  <c:v>44223.541666666664</c:v>
                </c:pt>
                <c:pt idx="2102">
                  <c:v>44223.583333333336</c:v>
                </c:pt>
                <c:pt idx="2103">
                  <c:v>44223.625</c:v>
                </c:pt>
                <c:pt idx="2104">
                  <c:v>44223.666666666664</c:v>
                </c:pt>
                <c:pt idx="2105">
                  <c:v>44223.708333333336</c:v>
                </c:pt>
                <c:pt idx="2106">
                  <c:v>44223.75</c:v>
                </c:pt>
                <c:pt idx="2107">
                  <c:v>44223.791666666664</c:v>
                </c:pt>
                <c:pt idx="2108">
                  <c:v>44223.833333333336</c:v>
                </c:pt>
                <c:pt idx="2109">
                  <c:v>44223.875</c:v>
                </c:pt>
                <c:pt idx="2110">
                  <c:v>44223.916666666664</c:v>
                </c:pt>
                <c:pt idx="2111">
                  <c:v>44223.958333333336</c:v>
                </c:pt>
                <c:pt idx="2112">
                  <c:v>44224</c:v>
                </c:pt>
                <c:pt idx="2113">
                  <c:v>44224.041666666664</c:v>
                </c:pt>
                <c:pt idx="2114">
                  <c:v>44224.083333333336</c:v>
                </c:pt>
                <c:pt idx="2115">
                  <c:v>44224.125</c:v>
                </c:pt>
                <c:pt idx="2116">
                  <c:v>44224.166666666664</c:v>
                </c:pt>
                <c:pt idx="2117">
                  <c:v>44224.208333333336</c:v>
                </c:pt>
                <c:pt idx="2118">
                  <c:v>44224.25</c:v>
                </c:pt>
                <c:pt idx="2119">
                  <c:v>44224.291666666664</c:v>
                </c:pt>
                <c:pt idx="2120">
                  <c:v>44224.333333333336</c:v>
                </c:pt>
                <c:pt idx="2121">
                  <c:v>44224.375</c:v>
                </c:pt>
                <c:pt idx="2122">
                  <c:v>44224.416666666664</c:v>
                </c:pt>
                <c:pt idx="2123">
                  <c:v>44224.458333333336</c:v>
                </c:pt>
                <c:pt idx="2124">
                  <c:v>44224.5</c:v>
                </c:pt>
                <c:pt idx="2125">
                  <c:v>44224.541666666664</c:v>
                </c:pt>
                <c:pt idx="2126">
                  <c:v>44224.583333333336</c:v>
                </c:pt>
                <c:pt idx="2127">
                  <c:v>44224.625</c:v>
                </c:pt>
                <c:pt idx="2128">
                  <c:v>44224.666666666664</c:v>
                </c:pt>
                <c:pt idx="2129">
                  <c:v>44224.708333333336</c:v>
                </c:pt>
                <c:pt idx="2130">
                  <c:v>44224.75</c:v>
                </c:pt>
                <c:pt idx="2131">
                  <c:v>44224.791666666664</c:v>
                </c:pt>
                <c:pt idx="2132">
                  <c:v>44224.833333333336</c:v>
                </c:pt>
                <c:pt idx="2133">
                  <c:v>44224.875</c:v>
                </c:pt>
                <c:pt idx="2134">
                  <c:v>44224.916666666664</c:v>
                </c:pt>
                <c:pt idx="2135">
                  <c:v>44224.958333333336</c:v>
                </c:pt>
                <c:pt idx="2136">
                  <c:v>44225</c:v>
                </c:pt>
                <c:pt idx="2137">
                  <c:v>44225.041666666664</c:v>
                </c:pt>
                <c:pt idx="2138">
                  <c:v>44225.083333333336</c:v>
                </c:pt>
                <c:pt idx="2139">
                  <c:v>44225.125</c:v>
                </c:pt>
                <c:pt idx="2140">
                  <c:v>44225.166666666664</c:v>
                </c:pt>
                <c:pt idx="2141">
                  <c:v>44225.208333333336</c:v>
                </c:pt>
                <c:pt idx="2142">
                  <c:v>44225.25</c:v>
                </c:pt>
                <c:pt idx="2143">
                  <c:v>44225.291666666664</c:v>
                </c:pt>
                <c:pt idx="2144">
                  <c:v>44225.333333333336</c:v>
                </c:pt>
                <c:pt idx="2145">
                  <c:v>44225.375</c:v>
                </c:pt>
                <c:pt idx="2146">
                  <c:v>44225.416666666664</c:v>
                </c:pt>
                <c:pt idx="2147">
                  <c:v>44225.458333333336</c:v>
                </c:pt>
                <c:pt idx="2148">
                  <c:v>44225.5</c:v>
                </c:pt>
                <c:pt idx="2149">
                  <c:v>44225.541666666664</c:v>
                </c:pt>
                <c:pt idx="2150">
                  <c:v>44225.583333333336</c:v>
                </c:pt>
                <c:pt idx="2151">
                  <c:v>44225.625</c:v>
                </c:pt>
                <c:pt idx="2152">
                  <c:v>44225.666666666664</c:v>
                </c:pt>
                <c:pt idx="2153">
                  <c:v>44225.708333333336</c:v>
                </c:pt>
                <c:pt idx="2154">
                  <c:v>44225.75</c:v>
                </c:pt>
                <c:pt idx="2155">
                  <c:v>44225.791666666664</c:v>
                </c:pt>
                <c:pt idx="2156">
                  <c:v>44225.833333333336</c:v>
                </c:pt>
                <c:pt idx="2157">
                  <c:v>44225.875</c:v>
                </c:pt>
                <c:pt idx="2158">
                  <c:v>44225.916666666664</c:v>
                </c:pt>
                <c:pt idx="2159">
                  <c:v>44225.958333333336</c:v>
                </c:pt>
                <c:pt idx="2160">
                  <c:v>44226</c:v>
                </c:pt>
                <c:pt idx="2161">
                  <c:v>44226.041666666664</c:v>
                </c:pt>
                <c:pt idx="2162">
                  <c:v>44226.083333333336</c:v>
                </c:pt>
                <c:pt idx="2163">
                  <c:v>44226.125</c:v>
                </c:pt>
                <c:pt idx="2164">
                  <c:v>44226.166666666664</c:v>
                </c:pt>
                <c:pt idx="2165">
                  <c:v>44226.208333333336</c:v>
                </c:pt>
                <c:pt idx="2166">
                  <c:v>44226.25</c:v>
                </c:pt>
                <c:pt idx="2167">
                  <c:v>44226.291666666664</c:v>
                </c:pt>
                <c:pt idx="2168">
                  <c:v>44226.333333333336</c:v>
                </c:pt>
                <c:pt idx="2169">
                  <c:v>44226.375</c:v>
                </c:pt>
                <c:pt idx="2170">
                  <c:v>44226.416666666664</c:v>
                </c:pt>
                <c:pt idx="2171">
                  <c:v>44226.458333333336</c:v>
                </c:pt>
                <c:pt idx="2172">
                  <c:v>44226.5</c:v>
                </c:pt>
                <c:pt idx="2173">
                  <c:v>44226.541666666664</c:v>
                </c:pt>
                <c:pt idx="2174">
                  <c:v>44226.583333333336</c:v>
                </c:pt>
                <c:pt idx="2175">
                  <c:v>44226.625</c:v>
                </c:pt>
                <c:pt idx="2176">
                  <c:v>44226.666666666664</c:v>
                </c:pt>
                <c:pt idx="2177">
                  <c:v>44226.708333333336</c:v>
                </c:pt>
                <c:pt idx="2178">
                  <c:v>44226.75</c:v>
                </c:pt>
                <c:pt idx="2179">
                  <c:v>44226.791666666664</c:v>
                </c:pt>
                <c:pt idx="2180">
                  <c:v>44226.833333333336</c:v>
                </c:pt>
                <c:pt idx="2181">
                  <c:v>44226.875</c:v>
                </c:pt>
                <c:pt idx="2182">
                  <c:v>44226.916666666664</c:v>
                </c:pt>
                <c:pt idx="2183">
                  <c:v>44226.958333333336</c:v>
                </c:pt>
                <c:pt idx="2184">
                  <c:v>44227</c:v>
                </c:pt>
                <c:pt idx="2185">
                  <c:v>44227.041666666664</c:v>
                </c:pt>
                <c:pt idx="2186">
                  <c:v>44227.083333333336</c:v>
                </c:pt>
                <c:pt idx="2187">
                  <c:v>44227.125</c:v>
                </c:pt>
                <c:pt idx="2188">
                  <c:v>44227.166666666664</c:v>
                </c:pt>
                <c:pt idx="2189">
                  <c:v>44227.208333333336</c:v>
                </c:pt>
                <c:pt idx="2190">
                  <c:v>44227.25</c:v>
                </c:pt>
                <c:pt idx="2191">
                  <c:v>44227.291666666664</c:v>
                </c:pt>
                <c:pt idx="2192">
                  <c:v>44227.333333333336</c:v>
                </c:pt>
                <c:pt idx="2193">
                  <c:v>44227.375</c:v>
                </c:pt>
                <c:pt idx="2194">
                  <c:v>44227.416666666664</c:v>
                </c:pt>
                <c:pt idx="2195">
                  <c:v>44227.458333333336</c:v>
                </c:pt>
                <c:pt idx="2196">
                  <c:v>44227.5</c:v>
                </c:pt>
                <c:pt idx="2197">
                  <c:v>44227.541666666664</c:v>
                </c:pt>
                <c:pt idx="2198">
                  <c:v>44227.583333333336</c:v>
                </c:pt>
                <c:pt idx="2199">
                  <c:v>44227.625</c:v>
                </c:pt>
                <c:pt idx="2200">
                  <c:v>44227.666666666664</c:v>
                </c:pt>
                <c:pt idx="2201">
                  <c:v>44227.708333333336</c:v>
                </c:pt>
                <c:pt idx="2202">
                  <c:v>44227.75</c:v>
                </c:pt>
                <c:pt idx="2203">
                  <c:v>44227.791666666664</c:v>
                </c:pt>
                <c:pt idx="2204">
                  <c:v>44227.833333333336</c:v>
                </c:pt>
                <c:pt idx="2205">
                  <c:v>44227.875</c:v>
                </c:pt>
                <c:pt idx="2206">
                  <c:v>44227.916666666664</c:v>
                </c:pt>
                <c:pt idx="2207">
                  <c:v>44227.958333333336</c:v>
                </c:pt>
                <c:pt idx="2208">
                  <c:v>44228</c:v>
                </c:pt>
                <c:pt idx="2209">
                  <c:v>44228.041666666664</c:v>
                </c:pt>
                <c:pt idx="2210">
                  <c:v>44228.083333333336</c:v>
                </c:pt>
                <c:pt idx="2211">
                  <c:v>44228.125</c:v>
                </c:pt>
                <c:pt idx="2212">
                  <c:v>44228.166666666664</c:v>
                </c:pt>
                <c:pt idx="2213">
                  <c:v>44228.208333333336</c:v>
                </c:pt>
                <c:pt idx="2214">
                  <c:v>44228.25</c:v>
                </c:pt>
                <c:pt idx="2215">
                  <c:v>44228.291666666664</c:v>
                </c:pt>
                <c:pt idx="2216">
                  <c:v>44228.333333333336</c:v>
                </c:pt>
                <c:pt idx="2217">
                  <c:v>44228.375</c:v>
                </c:pt>
                <c:pt idx="2218">
                  <c:v>44228.416666666664</c:v>
                </c:pt>
                <c:pt idx="2219">
                  <c:v>44228.458333333336</c:v>
                </c:pt>
                <c:pt idx="2220">
                  <c:v>44228.5</c:v>
                </c:pt>
                <c:pt idx="2221">
                  <c:v>44228.541666666664</c:v>
                </c:pt>
                <c:pt idx="2222">
                  <c:v>44228.583333333336</c:v>
                </c:pt>
                <c:pt idx="2223">
                  <c:v>44228.625</c:v>
                </c:pt>
                <c:pt idx="2224">
                  <c:v>44228.666666666664</c:v>
                </c:pt>
                <c:pt idx="2225">
                  <c:v>44228.708333333336</c:v>
                </c:pt>
                <c:pt idx="2226">
                  <c:v>44228.75</c:v>
                </c:pt>
                <c:pt idx="2227">
                  <c:v>44228.791666666664</c:v>
                </c:pt>
                <c:pt idx="2228">
                  <c:v>44228.833333333336</c:v>
                </c:pt>
                <c:pt idx="2229">
                  <c:v>44228.875</c:v>
                </c:pt>
                <c:pt idx="2230">
                  <c:v>44228.916666666664</c:v>
                </c:pt>
                <c:pt idx="2231">
                  <c:v>44228.958333333336</c:v>
                </c:pt>
                <c:pt idx="2232">
                  <c:v>44229</c:v>
                </c:pt>
                <c:pt idx="2233">
                  <c:v>44229.041666666664</c:v>
                </c:pt>
                <c:pt idx="2234">
                  <c:v>44229.083333333336</c:v>
                </c:pt>
                <c:pt idx="2235">
                  <c:v>44229.125</c:v>
                </c:pt>
                <c:pt idx="2236">
                  <c:v>44229.166666666664</c:v>
                </c:pt>
                <c:pt idx="2237">
                  <c:v>44229.208333333336</c:v>
                </c:pt>
                <c:pt idx="2238">
                  <c:v>44229.25</c:v>
                </c:pt>
                <c:pt idx="2239">
                  <c:v>44229.291666666664</c:v>
                </c:pt>
                <c:pt idx="2240">
                  <c:v>44229.333333333336</c:v>
                </c:pt>
                <c:pt idx="2241">
                  <c:v>44229.375</c:v>
                </c:pt>
                <c:pt idx="2242">
                  <c:v>44229.416666666664</c:v>
                </c:pt>
                <c:pt idx="2243">
                  <c:v>44229.458333333336</c:v>
                </c:pt>
                <c:pt idx="2244">
                  <c:v>44229.5</c:v>
                </c:pt>
                <c:pt idx="2245">
                  <c:v>44229.541666666664</c:v>
                </c:pt>
                <c:pt idx="2246">
                  <c:v>44229.583333333336</c:v>
                </c:pt>
                <c:pt idx="2247">
                  <c:v>44229.625</c:v>
                </c:pt>
                <c:pt idx="2248">
                  <c:v>44229.666666666664</c:v>
                </c:pt>
                <c:pt idx="2249">
                  <c:v>44229.708333333336</c:v>
                </c:pt>
                <c:pt idx="2250">
                  <c:v>44229.75</c:v>
                </c:pt>
                <c:pt idx="2251">
                  <c:v>44229.791666666664</c:v>
                </c:pt>
                <c:pt idx="2252">
                  <c:v>44229.833333333336</c:v>
                </c:pt>
                <c:pt idx="2253">
                  <c:v>44229.875</c:v>
                </c:pt>
                <c:pt idx="2254">
                  <c:v>44229.916666666664</c:v>
                </c:pt>
                <c:pt idx="2255">
                  <c:v>44229.958333333336</c:v>
                </c:pt>
                <c:pt idx="2256">
                  <c:v>44230</c:v>
                </c:pt>
                <c:pt idx="2257">
                  <c:v>44230.041666666664</c:v>
                </c:pt>
                <c:pt idx="2258">
                  <c:v>44230.083333333336</c:v>
                </c:pt>
                <c:pt idx="2259">
                  <c:v>44230.125</c:v>
                </c:pt>
                <c:pt idx="2260">
                  <c:v>44230.166666666664</c:v>
                </c:pt>
                <c:pt idx="2261">
                  <c:v>44230.208333333336</c:v>
                </c:pt>
                <c:pt idx="2262">
                  <c:v>44230.25</c:v>
                </c:pt>
                <c:pt idx="2263">
                  <c:v>44230.291666666664</c:v>
                </c:pt>
                <c:pt idx="2264">
                  <c:v>44230.333333333336</c:v>
                </c:pt>
                <c:pt idx="2265">
                  <c:v>44230.375</c:v>
                </c:pt>
                <c:pt idx="2266">
                  <c:v>44230.416666666664</c:v>
                </c:pt>
                <c:pt idx="2267">
                  <c:v>44230.458333333336</c:v>
                </c:pt>
                <c:pt idx="2268">
                  <c:v>44230.5</c:v>
                </c:pt>
                <c:pt idx="2269">
                  <c:v>44230.541666666664</c:v>
                </c:pt>
                <c:pt idx="2270">
                  <c:v>44230.583333333336</c:v>
                </c:pt>
                <c:pt idx="2271">
                  <c:v>44230.625</c:v>
                </c:pt>
                <c:pt idx="2272">
                  <c:v>44230.666666666664</c:v>
                </c:pt>
                <c:pt idx="2273">
                  <c:v>44230.708333333336</c:v>
                </c:pt>
                <c:pt idx="2274">
                  <c:v>44230.75</c:v>
                </c:pt>
                <c:pt idx="2275">
                  <c:v>44230.791666666664</c:v>
                </c:pt>
                <c:pt idx="2276">
                  <c:v>44230.833333333336</c:v>
                </c:pt>
                <c:pt idx="2277">
                  <c:v>44230.875</c:v>
                </c:pt>
                <c:pt idx="2278">
                  <c:v>44230.916666666664</c:v>
                </c:pt>
                <c:pt idx="2279">
                  <c:v>44230.958333333336</c:v>
                </c:pt>
                <c:pt idx="2280">
                  <c:v>44231</c:v>
                </c:pt>
                <c:pt idx="2281">
                  <c:v>44231.041666666664</c:v>
                </c:pt>
                <c:pt idx="2282">
                  <c:v>44231.083333333336</c:v>
                </c:pt>
                <c:pt idx="2283">
                  <c:v>44231.125</c:v>
                </c:pt>
                <c:pt idx="2284">
                  <c:v>44231.166666666664</c:v>
                </c:pt>
                <c:pt idx="2285">
                  <c:v>44231.208333333336</c:v>
                </c:pt>
                <c:pt idx="2286">
                  <c:v>44231.25</c:v>
                </c:pt>
                <c:pt idx="2287">
                  <c:v>44231.291666666664</c:v>
                </c:pt>
                <c:pt idx="2288">
                  <c:v>44231.333333333336</c:v>
                </c:pt>
                <c:pt idx="2289">
                  <c:v>44231.375</c:v>
                </c:pt>
                <c:pt idx="2290">
                  <c:v>44231.416666666664</c:v>
                </c:pt>
                <c:pt idx="2291">
                  <c:v>44231.458333333336</c:v>
                </c:pt>
                <c:pt idx="2292">
                  <c:v>44231.5</c:v>
                </c:pt>
                <c:pt idx="2293">
                  <c:v>44231.541666666664</c:v>
                </c:pt>
                <c:pt idx="2294">
                  <c:v>44231.583333333336</c:v>
                </c:pt>
                <c:pt idx="2295">
                  <c:v>44231.625</c:v>
                </c:pt>
                <c:pt idx="2296">
                  <c:v>44231.666666666664</c:v>
                </c:pt>
                <c:pt idx="2297">
                  <c:v>44231.708333333336</c:v>
                </c:pt>
                <c:pt idx="2298">
                  <c:v>44231.75</c:v>
                </c:pt>
                <c:pt idx="2299">
                  <c:v>44231.791666666664</c:v>
                </c:pt>
                <c:pt idx="2300">
                  <c:v>44231.833333333336</c:v>
                </c:pt>
                <c:pt idx="2301">
                  <c:v>44231.875</c:v>
                </c:pt>
                <c:pt idx="2302">
                  <c:v>44231.916666666664</c:v>
                </c:pt>
                <c:pt idx="2303">
                  <c:v>44231.958333333336</c:v>
                </c:pt>
                <c:pt idx="2304">
                  <c:v>44232</c:v>
                </c:pt>
                <c:pt idx="2305">
                  <c:v>44232.041666666664</c:v>
                </c:pt>
                <c:pt idx="2306">
                  <c:v>44232.083333333336</c:v>
                </c:pt>
                <c:pt idx="2307">
                  <c:v>44232.125</c:v>
                </c:pt>
                <c:pt idx="2308">
                  <c:v>44232.166666666664</c:v>
                </c:pt>
                <c:pt idx="2309">
                  <c:v>44232.208333333336</c:v>
                </c:pt>
                <c:pt idx="2310">
                  <c:v>44232.25</c:v>
                </c:pt>
                <c:pt idx="2311">
                  <c:v>44232.291666666664</c:v>
                </c:pt>
                <c:pt idx="2312">
                  <c:v>44232.333333333336</c:v>
                </c:pt>
                <c:pt idx="2313">
                  <c:v>44232.375</c:v>
                </c:pt>
                <c:pt idx="2314">
                  <c:v>44232.416666666664</c:v>
                </c:pt>
                <c:pt idx="2315">
                  <c:v>44232.458333333336</c:v>
                </c:pt>
                <c:pt idx="2316">
                  <c:v>44232.5</c:v>
                </c:pt>
                <c:pt idx="2317">
                  <c:v>44232.541666666664</c:v>
                </c:pt>
                <c:pt idx="2318">
                  <c:v>44232.583333333336</c:v>
                </c:pt>
                <c:pt idx="2319">
                  <c:v>44232.625</c:v>
                </c:pt>
                <c:pt idx="2320">
                  <c:v>44232.666666666664</c:v>
                </c:pt>
                <c:pt idx="2321">
                  <c:v>44232.708333333336</c:v>
                </c:pt>
                <c:pt idx="2322">
                  <c:v>44232.75</c:v>
                </c:pt>
                <c:pt idx="2323">
                  <c:v>44232.791666666664</c:v>
                </c:pt>
                <c:pt idx="2324">
                  <c:v>44232.833333333336</c:v>
                </c:pt>
                <c:pt idx="2325">
                  <c:v>44232.875</c:v>
                </c:pt>
                <c:pt idx="2326">
                  <c:v>44232.916666666664</c:v>
                </c:pt>
                <c:pt idx="2327">
                  <c:v>44232.958333333336</c:v>
                </c:pt>
                <c:pt idx="2328">
                  <c:v>44233</c:v>
                </c:pt>
                <c:pt idx="2329">
                  <c:v>44233.041666666664</c:v>
                </c:pt>
                <c:pt idx="2330">
                  <c:v>44233.083333333336</c:v>
                </c:pt>
                <c:pt idx="2331">
                  <c:v>44233.125</c:v>
                </c:pt>
                <c:pt idx="2332">
                  <c:v>44233.166666666664</c:v>
                </c:pt>
                <c:pt idx="2333">
                  <c:v>44233.208333333336</c:v>
                </c:pt>
                <c:pt idx="2334">
                  <c:v>44233.25</c:v>
                </c:pt>
                <c:pt idx="2335">
                  <c:v>44233.291666666664</c:v>
                </c:pt>
                <c:pt idx="2336">
                  <c:v>44233.333333333336</c:v>
                </c:pt>
                <c:pt idx="2337">
                  <c:v>44233.375</c:v>
                </c:pt>
                <c:pt idx="2338">
                  <c:v>44233.416666666664</c:v>
                </c:pt>
                <c:pt idx="2339">
                  <c:v>44233.458333333336</c:v>
                </c:pt>
                <c:pt idx="2340">
                  <c:v>44233.5</c:v>
                </c:pt>
                <c:pt idx="2341">
                  <c:v>44233.541666666664</c:v>
                </c:pt>
                <c:pt idx="2342">
                  <c:v>44233.583333333336</c:v>
                </c:pt>
                <c:pt idx="2343">
                  <c:v>44233.625</c:v>
                </c:pt>
                <c:pt idx="2344">
                  <c:v>44233.666666666664</c:v>
                </c:pt>
                <c:pt idx="2345">
                  <c:v>44233.708333333336</c:v>
                </c:pt>
                <c:pt idx="2346">
                  <c:v>44233.75</c:v>
                </c:pt>
                <c:pt idx="2347">
                  <c:v>44233.791666666664</c:v>
                </c:pt>
                <c:pt idx="2348">
                  <c:v>44233.833333333336</c:v>
                </c:pt>
                <c:pt idx="2349">
                  <c:v>44233.875</c:v>
                </c:pt>
                <c:pt idx="2350">
                  <c:v>44233.916666666664</c:v>
                </c:pt>
                <c:pt idx="2351">
                  <c:v>44233.958333333336</c:v>
                </c:pt>
                <c:pt idx="2352">
                  <c:v>44234</c:v>
                </c:pt>
                <c:pt idx="2353">
                  <c:v>44234.041666666664</c:v>
                </c:pt>
                <c:pt idx="2354">
                  <c:v>44234.083333333336</c:v>
                </c:pt>
                <c:pt idx="2355">
                  <c:v>44234.125</c:v>
                </c:pt>
                <c:pt idx="2356">
                  <c:v>44234.166666666664</c:v>
                </c:pt>
                <c:pt idx="2357">
                  <c:v>44234.208333333336</c:v>
                </c:pt>
                <c:pt idx="2358">
                  <c:v>44234.25</c:v>
                </c:pt>
                <c:pt idx="2359">
                  <c:v>44234.291666666664</c:v>
                </c:pt>
                <c:pt idx="2360">
                  <c:v>44234.333333333336</c:v>
                </c:pt>
                <c:pt idx="2361">
                  <c:v>44234.375</c:v>
                </c:pt>
                <c:pt idx="2362">
                  <c:v>44234.416666666664</c:v>
                </c:pt>
                <c:pt idx="2363">
                  <c:v>44234.458333333336</c:v>
                </c:pt>
                <c:pt idx="2364">
                  <c:v>44234.5</c:v>
                </c:pt>
                <c:pt idx="2365">
                  <c:v>44234.541666666664</c:v>
                </c:pt>
                <c:pt idx="2366">
                  <c:v>44234.583333333336</c:v>
                </c:pt>
                <c:pt idx="2367">
                  <c:v>44234.625</c:v>
                </c:pt>
                <c:pt idx="2368">
                  <c:v>44234.666666666664</c:v>
                </c:pt>
                <c:pt idx="2369">
                  <c:v>44234.708333333336</c:v>
                </c:pt>
                <c:pt idx="2370">
                  <c:v>44234.75</c:v>
                </c:pt>
                <c:pt idx="2371">
                  <c:v>44234.791666666664</c:v>
                </c:pt>
                <c:pt idx="2372">
                  <c:v>44234.833333333336</c:v>
                </c:pt>
                <c:pt idx="2373">
                  <c:v>44234.875</c:v>
                </c:pt>
                <c:pt idx="2374">
                  <c:v>44234.916666666664</c:v>
                </c:pt>
                <c:pt idx="2375">
                  <c:v>44234.958333333336</c:v>
                </c:pt>
                <c:pt idx="2376">
                  <c:v>44235</c:v>
                </c:pt>
                <c:pt idx="2377">
                  <c:v>44235.041666666664</c:v>
                </c:pt>
                <c:pt idx="2378">
                  <c:v>44235.083333333336</c:v>
                </c:pt>
                <c:pt idx="2379">
                  <c:v>44235.125</c:v>
                </c:pt>
                <c:pt idx="2380">
                  <c:v>44235.166666666664</c:v>
                </c:pt>
                <c:pt idx="2381">
                  <c:v>44235.208333333336</c:v>
                </c:pt>
                <c:pt idx="2382">
                  <c:v>44235.25</c:v>
                </c:pt>
                <c:pt idx="2383">
                  <c:v>44235.291666666664</c:v>
                </c:pt>
                <c:pt idx="2384">
                  <c:v>44235.333333333336</c:v>
                </c:pt>
                <c:pt idx="2385">
                  <c:v>44235.375</c:v>
                </c:pt>
                <c:pt idx="2386">
                  <c:v>44235.416666666664</c:v>
                </c:pt>
                <c:pt idx="2387">
                  <c:v>44235.458333333336</c:v>
                </c:pt>
                <c:pt idx="2388">
                  <c:v>44235.5</c:v>
                </c:pt>
                <c:pt idx="2389">
                  <c:v>44235.541666666664</c:v>
                </c:pt>
                <c:pt idx="2390">
                  <c:v>44235.583333333336</c:v>
                </c:pt>
                <c:pt idx="2391">
                  <c:v>44235.625</c:v>
                </c:pt>
                <c:pt idx="2392">
                  <c:v>44235.666666666664</c:v>
                </c:pt>
                <c:pt idx="2393">
                  <c:v>44235.708333333336</c:v>
                </c:pt>
                <c:pt idx="2394">
                  <c:v>44235.75</c:v>
                </c:pt>
                <c:pt idx="2395">
                  <c:v>44235.791666666664</c:v>
                </c:pt>
                <c:pt idx="2396">
                  <c:v>44235.833333333336</c:v>
                </c:pt>
                <c:pt idx="2397">
                  <c:v>44235.875</c:v>
                </c:pt>
                <c:pt idx="2398">
                  <c:v>44235.916666666664</c:v>
                </c:pt>
                <c:pt idx="2399">
                  <c:v>44235.958333333336</c:v>
                </c:pt>
                <c:pt idx="2400">
                  <c:v>44236</c:v>
                </c:pt>
                <c:pt idx="2401">
                  <c:v>44236.041666666664</c:v>
                </c:pt>
                <c:pt idx="2402">
                  <c:v>44236.083333333336</c:v>
                </c:pt>
                <c:pt idx="2403">
                  <c:v>44236.125</c:v>
                </c:pt>
                <c:pt idx="2404">
                  <c:v>44236.166666666664</c:v>
                </c:pt>
                <c:pt idx="2405">
                  <c:v>44236.208333333336</c:v>
                </c:pt>
                <c:pt idx="2406">
                  <c:v>44236.25</c:v>
                </c:pt>
                <c:pt idx="2407">
                  <c:v>44236.291666666664</c:v>
                </c:pt>
                <c:pt idx="2408">
                  <c:v>44236.333333333336</c:v>
                </c:pt>
                <c:pt idx="2409">
                  <c:v>44236.375</c:v>
                </c:pt>
                <c:pt idx="2410">
                  <c:v>44236.416666666664</c:v>
                </c:pt>
                <c:pt idx="2411">
                  <c:v>44236.458333333336</c:v>
                </c:pt>
                <c:pt idx="2412">
                  <c:v>44236.5</c:v>
                </c:pt>
                <c:pt idx="2413">
                  <c:v>44236.541666666664</c:v>
                </c:pt>
                <c:pt idx="2414">
                  <c:v>44236.583333333336</c:v>
                </c:pt>
                <c:pt idx="2415">
                  <c:v>44236.625</c:v>
                </c:pt>
                <c:pt idx="2416">
                  <c:v>44236.666666666664</c:v>
                </c:pt>
                <c:pt idx="2417">
                  <c:v>44236.708333333336</c:v>
                </c:pt>
                <c:pt idx="2418">
                  <c:v>44236.75</c:v>
                </c:pt>
                <c:pt idx="2419">
                  <c:v>44236.791666666664</c:v>
                </c:pt>
                <c:pt idx="2420">
                  <c:v>44236.833333333336</c:v>
                </c:pt>
                <c:pt idx="2421">
                  <c:v>44236.875</c:v>
                </c:pt>
                <c:pt idx="2422">
                  <c:v>44236.916666666664</c:v>
                </c:pt>
                <c:pt idx="2423">
                  <c:v>44236.958333333336</c:v>
                </c:pt>
                <c:pt idx="2424">
                  <c:v>44237</c:v>
                </c:pt>
                <c:pt idx="2425">
                  <c:v>44237.041666666664</c:v>
                </c:pt>
                <c:pt idx="2426">
                  <c:v>44237.083333333336</c:v>
                </c:pt>
                <c:pt idx="2427">
                  <c:v>44237.125</c:v>
                </c:pt>
                <c:pt idx="2428">
                  <c:v>44237.166666666664</c:v>
                </c:pt>
                <c:pt idx="2429">
                  <c:v>44237.208333333336</c:v>
                </c:pt>
                <c:pt idx="2430">
                  <c:v>44237.25</c:v>
                </c:pt>
                <c:pt idx="2431">
                  <c:v>44237.291666666664</c:v>
                </c:pt>
                <c:pt idx="2432">
                  <c:v>44237.333333333336</c:v>
                </c:pt>
                <c:pt idx="2433">
                  <c:v>44237.375</c:v>
                </c:pt>
                <c:pt idx="2434">
                  <c:v>44237.416666666664</c:v>
                </c:pt>
                <c:pt idx="2435">
                  <c:v>44237.458333333336</c:v>
                </c:pt>
                <c:pt idx="2436">
                  <c:v>44237.5</c:v>
                </c:pt>
                <c:pt idx="2437">
                  <c:v>44237.541666666664</c:v>
                </c:pt>
                <c:pt idx="2438">
                  <c:v>44237.583333333336</c:v>
                </c:pt>
                <c:pt idx="2439">
                  <c:v>44237.625</c:v>
                </c:pt>
                <c:pt idx="2440">
                  <c:v>44237.666666666664</c:v>
                </c:pt>
                <c:pt idx="2441">
                  <c:v>44237.708333333336</c:v>
                </c:pt>
                <c:pt idx="2442">
                  <c:v>44237.75</c:v>
                </c:pt>
                <c:pt idx="2443">
                  <c:v>44237.791666666664</c:v>
                </c:pt>
                <c:pt idx="2444">
                  <c:v>44237.833333333336</c:v>
                </c:pt>
                <c:pt idx="2445">
                  <c:v>44237.875</c:v>
                </c:pt>
                <c:pt idx="2446">
                  <c:v>44237.916666666664</c:v>
                </c:pt>
                <c:pt idx="2447">
                  <c:v>44237.958333333336</c:v>
                </c:pt>
                <c:pt idx="2448">
                  <c:v>44238</c:v>
                </c:pt>
                <c:pt idx="2449">
                  <c:v>44238.041666666664</c:v>
                </c:pt>
                <c:pt idx="2450">
                  <c:v>44238.083333333336</c:v>
                </c:pt>
                <c:pt idx="2451">
                  <c:v>44238.125</c:v>
                </c:pt>
                <c:pt idx="2452">
                  <c:v>44238.166666666664</c:v>
                </c:pt>
                <c:pt idx="2453">
                  <c:v>44238.208333333336</c:v>
                </c:pt>
                <c:pt idx="2454">
                  <c:v>44238.25</c:v>
                </c:pt>
                <c:pt idx="2455">
                  <c:v>44238.291666666664</c:v>
                </c:pt>
                <c:pt idx="2456">
                  <c:v>44238.333333333336</c:v>
                </c:pt>
                <c:pt idx="2457">
                  <c:v>44238.375</c:v>
                </c:pt>
                <c:pt idx="2458">
                  <c:v>44238.416666666664</c:v>
                </c:pt>
                <c:pt idx="2459">
                  <c:v>44238.458333333336</c:v>
                </c:pt>
                <c:pt idx="2460">
                  <c:v>44238.5</c:v>
                </c:pt>
                <c:pt idx="2461">
                  <c:v>44238.541666666664</c:v>
                </c:pt>
                <c:pt idx="2462">
                  <c:v>44238.583333333336</c:v>
                </c:pt>
                <c:pt idx="2463">
                  <c:v>44238.625</c:v>
                </c:pt>
                <c:pt idx="2464">
                  <c:v>44238.666666666664</c:v>
                </c:pt>
                <c:pt idx="2465">
                  <c:v>44238.708333333336</c:v>
                </c:pt>
                <c:pt idx="2466">
                  <c:v>44238.75</c:v>
                </c:pt>
                <c:pt idx="2467">
                  <c:v>44238.791666666664</c:v>
                </c:pt>
                <c:pt idx="2468">
                  <c:v>44238.833333333336</c:v>
                </c:pt>
                <c:pt idx="2469">
                  <c:v>44238.875</c:v>
                </c:pt>
                <c:pt idx="2470">
                  <c:v>44238.916666666664</c:v>
                </c:pt>
                <c:pt idx="2471">
                  <c:v>44238.958333333336</c:v>
                </c:pt>
                <c:pt idx="2472">
                  <c:v>44239</c:v>
                </c:pt>
                <c:pt idx="2473">
                  <c:v>44239.041666666664</c:v>
                </c:pt>
                <c:pt idx="2474">
                  <c:v>44239.083333333336</c:v>
                </c:pt>
                <c:pt idx="2475">
                  <c:v>44239.125</c:v>
                </c:pt>
                <c:pt idx="2476">
                  <c:v>44239.166666666664</c:v>
                </c:pt>
                <c:pt idx="2477">
                  <c:v>44239.208333333336</c:v>
                </c:pt>
                <c:pt idx="2478">
                  <c:v>44239.25</c:v>
                </c:pt>
                <c:pt idx="2479">
                  <c:v>44239.291666666664</c:v>
                </c:pt>
                <c:pt idx="2480">
                  <c:v>44239.333333333336</c:v>
                </c:pt>
                <c:pt idx="2481">
                  <c:v>44239.375</c:v>
                </c:pt>
                <c:pt idx="2482">
                  <c:v>44239.416666666664</c:v>
                </c:pt>
                <c:pt idx="2483">
                  <c:v>44239.458333333336</c:v>
                </c:pt>
                <c:pt idx="2484">
                  <c:v>44239.5</c:v>
                </c:pt>
                <c:pt idx="2485">
                  <c:v>44239.541666666664</c:v>
                </c:pt>
                <c:pt idx="2486">
                  <c:v>44239.583333333336</c:v>
                </c:pt>
                <c:pt idx="2487">
                  <c:v>44239.625</c:v>
                </c:pt>
                <c:pt idx="2488">
                  <c:v>44239.666666666664</c:v>
                </c:pt>
                <c:pt idx="2489">
                  <c:v>44239.708333333336</c:v>
                </c:pt>
                <c:pt idx="2490">
                  <c:v>44239.75</c:v>
                </c:pt>
                <c:pt idx="2491">
                  <c:v>44239.791666666664</c:v>
                </c:pt>
                <c:pt idx="2492">
                  <c:v>44239.833333333336</c:v>
                </c:pt>
                <c:pt idx="2493">
                  <c:v>44239.875</c:v>
                </c:pt>
                <c:pt idx="2494">
                  <c:v>44239.916666666664</c:v>
                </c:pt>
                <c:pt idx="2495">
                  <c:v>44239.958333333336</c:v>
                </c:pt>
                <c:pt idx="2496">
                  <c:v>44240</c:v>
                </c:pt>
                <c:pt idx="2497">
                  <c:v>44240.041666666664</c:v>
                </c:pt>
                <c:pt idx="2498">
                  <c:v>44240.083333333336</c:v>
                </c:pt>
                <c:pt idx="2499">
                  <c:v>44240.125</c:v>
                </c:pt>
                <c:pt idx="2500">
                  <c:v>44240.166666666664</c:v>
                </c:pt>
                <c:pt idx="2501">
                  <c:v>44240.208333333336</c:v>
                </c:pt>
                <c:pt idx="2502">
                  <c:v>44240.25</c:v>
                </c:pt>
                <c:pt idx="2503">
                  <c:v>44240.291666666664</c:v>
                </c:pt>
                <c:pt idx="2504">
                  <c:v>44240.333333333336</c:v>
                </c:pt>
                <c:pt idx="2505">
                  <c:v>44240.375</c:v>
                </c:pt>
                <c:pt idx="2506">
                  <c:v>44240.416666666664</c:v>
                </c:pt>
                <c:pt idx="2507">
                  <c:v>44240.458333333336</c:v>
                </c:pt>
                <c:pt idx="2508">
                  <c:v>44240.5</c:v>
                </c:pt>
                <c:pt idx="2509">
                  <c:v>44240.541666666664</c:v>
                </c:pt>
                <c:pt idx="2510">
                  <c:v>44240.583333333336</c:v>
                </c:pt>
                <c:pt idx="2511">
                  <c:v>44240.625</c:v>
                </c:pt>
                <c:pt idx="2512">
                  <c:v>44240.666666666664</c:v>
                </c:pt>
                <c:pt idx="2513">
                  <c:v>44240.708333333336</c:v>
                </c:pt>
                <c:pt idx="2514">
                  <c:v>44240.75</c:v>
                </c:pt>
                <c:pt idx="2515">
                  <c:v>44240.791666666664</c:v>
                </c:pt>
                <c:pt idx="2516">
                  <c:v>44240.833333333336</c:v>
                </c:pt>
                <c:pt idx="2517">
                  <c:v>44240.875</c:v>
                </c:pt>
                <c:pt idx="2518">
                  <c:v>44240.916666666664</c:v>
                </c:pt>
                <c:pt idx="2519">
                  <c:v>44240.958333333336</c:v>
                </c:pt>
                <c:pt idx="2520">
                  <c:v>44241</c:v>
                </c:pt>
                <c:pt idx="2521">
                  <c:v>44241.041666666664</c:v>
                </c:pt>
                <c:pt idx="2522">
                  <c:v>44241.083333333336</c:v>
                </c:pt>
                <c:pt idx="2523">
                  <c:v>44241.125</c:v>
                </c:pt>
                <c:pt idx="2524">
                  <c:v>44241.166666666664</c:v>
                </c:pt>
                <c:pt idx="2525">
                  <c:v>44241.208333333336</c:v>
                </c:pt>
                <c:pt idx="2526">
                  <c:v>44241.25</c:v>
                </c:pt>
                <c:pt idx="2527">
                  <c:v>44241.291666666664</c:v>
                </c:pt>
                <c:pt idx="2528">
                  <c:v>44241.333333333336</c:v>
                </c:pt>
                <c:pt idx="2529">
                  <c:v>44241.375</c:v>
                </c:pt>
                <c:pt idx="2530">
                  <c:v>44241.416666666664</c:v>
                </c:pt>
                <c:pt idx="2531">
                  <c:v>44241.458333333336</c:v>
                </c:pt>
                <c:pt idx="2532">
                  <c:v>44241.5</c:v>
                </c:pt>
                <c:pt idx="2533">
                  <c:v>44241.541666666664</c:v>
                </c:pt>
                <c:pt idx="2534">
                  <c:v>44241.583333333336</c:v>
                </c:pt>
                <c:pt idx="2535">
                  <c:v>44241.625</c:v>
                </c:pt>
                <c:pt idx="2536">
                  <c:v>44241.666666666664</c:v>
                </c:pt>
                <c:pt idx="2537">
                  <c:v>44241.708333333336</c:v>
                </c:pt>
                <c:pt idx="2538">
                  <c:v>44241.75</c:v>
                </c:pt>
                <c:pt idx="2539">
                  <c:v>44241.791666666664</c:v>
                </c:pt>
                <c:pt idx="2540">
                  <c:v>44241.833333333336</c:v>
                </c:pt>
                <c:pt idx="2541">
                  <c:v>44241.875</c:v>
                </c:pt>
                <c:pt idx="2542">
                  <c:v>44241.916666666664</c:v>
                </c:pt>
                <c:pt idx="2543">
                  <c:v>44241.958333333336</c:v>
                </c:pt>
                <c:pt idx="2544">
                  <c:v>44242</c:v>
                </c:pt>
                <c:pt idx="2545">
                  <c:v>44242.041666666664</c:v>
                </c:pt>
                <c:pt idx="2546">
                  <c:v>44242.083333333336</c:v>
                </c:pt>
                <c:pt idx="2547">
                  <c:v>44242.125</c:v>
                </c:pt>
                <c:pt idx="2548">
                  <c:v>44242.166666666664</c:v>
                </c:pt>
                <c:pt idx="2549">
                  <c:v>44242.208333333336</c:v>
                </c:pt>
                <c:pt idx="2550">
                  <c:v>44242.25</c:v>
                </c:pt>
                <c:pt idx="2551">
                  <c:v>44242.291666666664</c:v>
                </c:pt>
                <c:pt idx="2552">
                  <c:v>44242.333333333336</c:v>
                </c:pt>
                <c:pt idx="2553">
                  <c:v>44242.375</c:v>
                </c:pt>
                <c:pt idx="2554">
                  <c:v>44242.416666666664</c:v>
                </c:pt>
                <c:pt idx="2555">
                  <c:v>44242.458333333336</c:v>
                </c:pt>
                <c:pt idx="2556">
                  <c:v>44242.5</c:v>
                </c:pt>
                <c:pt idx="2557">
                  <c:v>44242.541666666664</c:v>
                </c:pt>
                <c:pt idx="2558">
                  <c:v>44242.583333333336</c:v>
                </c:pt>
                <c:pt idx="2559">
                  <c:v>44242.625</c:v>
                </c:pt>
                <c:pt idx="2560">
                  <c:v>44242.666666666664</c:v>
                </c:pt>
                <c:pt idx="2561">
                  <c:v>44242.708333333336</c:v>
                </c:pt>
                <c:pt idx="2562">
                  <c:v>44242.75</c:v>
                </c:pt>
                <c:pt idx="2563">
                  <c:v>44242.791666666664</c:v>
                </c:pt>
                <c:pt idx="2564">
                  <c:v>44242.833333333336</c:v>
                </c:pt>
                <c:pt idx="2565">
                  <c:v>44242.875</c:v>
                </c:pt>
                <c:pt idx="2566">
                  <c:v>44242.916666666664</c:v>
                </c:pt>
                <c:pt idx="2567">
                  <c:v>44242.958333333336</c:v>
                </c:pt>
                <c:pt idx="2568">
                  <c:v>44243</c:v>
                </c:pt>
                <c:pt idx="2569">
                  <c:v>44243.041666666664</c:v>
                </c:pt>
                <c:pt idx="2570">
                  <c:v>44243.083333333336</c:v>
                </c:pt>
                <c:pt idx="2571">
                  <c:v>44243.125</c:v>
                </c:pt>
                <c:pt idx="2572">
                  <c:v>44243.166666666664</c:v>
                </c:pt>
                <c:pt idx="2573">
                  <c:v>44243.208333333336</c:v>
                </c:pt>
                <c:pt idx="2574">
                  <c:v>44243.25</c:v>
                </c:pt>
                <c:pt idx="2575">
                  <c:v>44243.291666666664</c:v>
                </c:pt>
                <c:pt idx="2576">
                  <c:v>44243.333333333336</c:v>
                </c:pt>
                <c:pt idx="2577">
                  <c:v>44243.375</c:v>
                </c:pt>
                <c:pt idx="2578">
                  <c:v>44243.416666666664</c:v>
                </c:pt>
                <c:pt idx="2579">
                  <c:v>44243.458333333336</c:v>
                </c:pt>
                <c:pt idx="2580">
                  <c:v>44243.5</c:v>
                </c:pt>
                <c:pt idx="2581">
                  <c:v>44243.541666666664</c:v>
                </c:pt>
                <c:pt idx="2582">
                  <c:v>44243.583333333336</c:v>
                </c:pt>
                <c:pt idx="2583">
                  <c:v>44243.625</c:v>
                </c:pt>
                <c:pt idx="2584">
                  <c:v>44243.666666666664</c:v>
                </c:pt>
                <c:pt idx="2585">
                  <c:v>44243.708333333336</c:v>
                </c:pt>
                <c:pt idx="2586">
                  <c:v>44243.75</c:v>
                </c:pt>
                <c:pt idx="2587">
                  <c:v>44243.791666666664</c:v>
                </c:pt>
                <c:pt idx="2588">
                  <c:v>44243.833333333336</c:v>
                </c:pt>
                <c:pt idx="2589">
                  <c:v>44243.875</c:v>
                </c:pt>
                <c:pt idx="2590">
                  <c:v>44243.916666666664</c:v>
                </c:pt>
                <c:pt idx="2591">
                  <c:v>44243.958333333336</c:v>
                </c:pt>
                <c:pt idx="2592">
                  <c:v>44244</c:v>
                </c:pt>
                <c:pt idx="2593">
                  <c:v>44244.041666666664</c:v>
                </c:pt>
                <c:pt idx="2594">
                  <c:v>44244.083333333336</c:v>
                </c:pt>
                <c:pt idx="2595">
                  <c:v>44244.125</c:v>
                </c:pt>
                <c:pt idx="2596">
                  <c:v>44244.166666666664</c:v>
                </c:pt>
                <c:pt idx="2597">
                  <c:v>44244.208333333336</c:v>
                </c:pt>
                <c:pt idx="2598">
                  <c:v>44244.25</c:v>
                </c:pt>
                <c:pt idx="2599">
                  <c:v>44244.291666666664</c:v>
                </c:pt>
                <c:pt idx="2600">
                  <c:v>44244.333333333336</c:v>
                </c:pt>
                <c:pt idx="2601">
                  <c:v>44244.375</c:v>
                </c:pt>
                <c:pt idx="2602">
                  <c:v>44244.416666666664</c:v>
                </c:pt>
                <c:pt idx="2603">
                  <c:v>44244.458333333336</c:v>
                </c:pt>
                <c:pt idx="2604">
                  <c:v>44244.5</c:v>
                </c:pt>
                <c:pt idx="2605">
                  <c:v>44244.541666666664</c:v>
                </c:pt>
                <c:pt idx="2606">
                  <c:v>44244.583333333336</c:v>
                </c:pt>
                <c:pt idx="2607">
                  <c:v>44244.625</c:v>
                </c:pt>
                <c:pt idx="2608">
                  <c:v>44244.666666666664</c:v>
                </c:pt>
                <c:pt idx="2609">
                  <c:v>44244.708333333336</c:v>
                </c:pt>
                <c:pt idx="2610">
                  <c:v>44244.75</c:v>
                </c:pt>
                <c:pt idx="2611">
                  <c:v>44244.791666666664</c:v>
                </c:pt>
                <c:pt idx="2612">
                  <c:v>44244.833333333336</c:v>
                </c:pt>
                <c:pt idx="2613">
                  <c:v>44244.875</c:v>
                </c:pt>
                <c:pt idx="2614">
                  <c:v>44244.916666666664</c:v>
                </c:pt>
                <c:pt idx="2615">
                  <c:v>44244.958333333336</c:v>
                </c:pt>
                <c:pt idx="2616">
                  <c:v>44245</c:v>
                </c:pt>
                <c:pt idx="2617">
                  <c:v>44245.041666666664</c:v>
                </c:pt>
                <c:pt idx="2618">
                  <c:v>44245.083333333336</c:v>
                </c:pt>
                <c:pt idx="2619">
                  <c:v>44245.125</c:v>
                </c:pt>
                <c:pt idx="2620">
                  <c:v>44245.166666666664</c:v>
                </c:pt>
                <c:pt idx="2621">
                  <c:v>44245.208333333336</c:v>
                </c:pt>
                <c:pt idx="2622">
                  <c:v>44245.25</c:v>
                </c:pt>
                <c:pt idx="2623">
                  <c:v>44245.291666666664</c:v>
                </c:pt>
                <c:pt idx="2624">
                  <c:v>44245.333333333336</c:v>
                </c:pt>
                <c:pt idx="2625">
                  <c:v>44245.375</c:v>
                </c:pt>
                <c:pt idx="2626">
                  <c:v>44245.416666666664</c:v>
                </c:pt>
                <c:pt idx="2627">
                  <c:v>44245.458333333336</c:v>
                </c:pt>
                <c:pt idx="2628">
                  <c:v>44245.5</c:v>
                </c:pt>
                <c:pt idx="2629">
                  <c:v>44245.541666666664</c:v>
                </c:pt>
                <c:pt idx="2630">
                  <c:v>44245.583333333336</c:v>
                </c:pt>
                <c:pt idx="2631">
                  <c:v>44245.625</c:v>
                </c:pt>
                <c:pt idx="2632">
                  <c:v>44245.666666666664</c:v>
                </c:pt>
                <c:pt idx="2633">
                  <c:v>44245.708333333336</c:v>
                </c:pt>
                <c:pt idx="2634">
                  <c:v>44245.75</c:v>
                </c:pt>
                <c:pt idx="2635">
                  <c:v>44245.791666666664</c:v>
                </c:pt>
                <c:pt idx="2636">
                  <c:v>44245.833333333336</c:v>
                </c:pt>
                <c:pt idx="2637">
                  <c:v>44245.875</c:v>
                </c:pt>
                <c:pt idx="2638">
                  <c:v>44245.916666666664</c:v>
                </c:pt>
                <c:pt idx="2639">
                  <c:v>44245.958333333336</c:v>
                </c:pt>
                <c:pt idx="2640">
                  <c:v>44246</c:v>
                </c:pt>
                <c:pt idx="2641">
                  <c:v>44246.041666666664</c:v>
                </c:pt>
                <c:pt idx="2642">
                  <c:v>44246.083333333336</c:v>
                </c:pt>
                <c:pt idx="2643">
                  <c:v>44246.125</c:v>
                </c:pt>
                <c:pt idx="2644">
                  <c:v>44246.166666666664</c:v>
                </c:pt>
                <c:pt idx="2645">
                  <c:v>44246.208333333336</c:v>
                </c:pt>
                <c:pt idx="2646">
                  <c:v>44246.25</c:v>
                </c:pt>
                <c:pt idx="2647">
                  <c:v>44246.291666666664</c:v>
                </c:pt>
                <c:pt idx="2648">
                  <c:v>44246.333333333336</c:v>
                </c:pt>
                <c:pt idx="2649">
                  <c:v>44246.375</c:v>
                </c:pt>
                <c:pt idx="2650">
                  <c:v>44246.416666666664</c:v>
                </c:pt>
                <c:pt idx="2651">
                  <c:v>44246.458333333336</c:v>
                </c:pt>
                <c:pt idx="2652">
                  <c:v>44246.5</c:v>
                </c:pt>
                <c:pt idx="2653">
                  <c:v>44246.541666666664</c:v>
                </c:pt>
                <c:pt idx="2654">
                  <c:v>44246.583333333336</c:v>
                </c:pt>
                <c:pt idx="2655">
                  <c:v>44246.625</c:v>
                </c:pt>
                <c:pt idx="2656">
                  <c:v>44246.666666666664</c:v>
                </c:pt>
                <c:pt idx="2657">
                  <c:v>44246.708333333336</c:v>
                </c:pt>
                <c:pt idx="2658">
                  <c:v>44246.75</c:v>
                </c:pt>
                <c:pt idx="2659">
                  <c:v>44246.791666666664</c:v>
                </c:pt>
                <c:pt idx="2660">
                  <c:v>44246.833333333336</c:v>
                </c:pt>
                <c:pt idx="2661">
                  <c:v>44246.875</c:v>
                </c:pt>
                <c:pt idx="2662">
                  <c:v>44246.916666666664</c:v>
                </c:pt>
                <c:pt idx="2663">
                  <c:v>44246.958333333336</c:v>
                </c:pt>
                <c:pt idx="2664">
                  <c:v>44247</c:v>
                </c:pt>
                <c:pt idx="2665">
                  <c:v>44247.041666666664</c:v>
                </c:pt>
                <c:pt idx="2666">
                  <c:v>44247.083333333336</c:v>
                </c:pt>
                <c:pt idx="2667">
                  <c:v>44247.125</c:v>
                </c:pt>
                <c:pt idx="2668">
                  <c:v>44247.166666666664</c:v>
                </c:pt>
                <c:pt idx="2669">
                  <c:v>44247.208333333336</c:v>
                </c:pt>
                <c:pt idx="2670">
                  <c:v>44247.25</c:v>
                </c:pt>
                <c:pt idx="2671">
                  <c:v>44247.291666666664</c:v>
                </c:pt>
                <c:pt idx="2672">
                  <c:v>44247.333333333336</c:v>
                </c:pt>
                <c:pt idx="2673">
                  <c:v>44247.375</c:v>
                </c:pt>
                <c:pt idx="2674">
                  <c:v>44247.416666666664</c:v>
                </c:pt>
                <c:pt idx="2675">
                  <c:v>44247.458333333336</c:v>
                </c:pt>
                <c:pt idx="2676">
                  <c:v>44247.5</c:v>
                </c:pt>
                <c:pt idx="2677">
                  <c:v>44247.541666666664</c:v>
                </c:pt>
                <c:pt idx="2678">
                  <c:v>44247.583333333336</c:v>
                </c:pt>
                <c:pt idx="2679">
                  <c:v>44247.625</c:v>
                </c:pt>
                <c:pt idx="2680">
                  <c:v>44247.666666666664</c:v>
                </c:pt>
                <c:pt idx="2681">
                  <c:v>44247.708333333336</c:v>
                </c:pt>
                <c:pt idx="2682">
                  <c:v>44247.75</c:v>
                </c:pt>
                <c:pt idx="2683">
                  <c:v>44247.791666666664</c:v>
                </c:pt>
                <c:pt idx="2684">
                  <c:v>44247.833333333336</c:v>
                </c:pt>
                <c:pt idx="2685">
                  <c:v>44247.875</c:v>
                </c:pt>
                <c:pt idx="2686">
                  <c:v>44247.916666666664</c:v>
                </c:pt>
                <c:pt idx="2687">
                  <c:v>44247.958333333336</c:v>
                </c:pt>
                <c:pt idx="2688">
                  <c:v>44248</c:v>
                </c:pt>
                <c:pt idx="2689">
                  <c:v>44248.041666666664</c:v>
                </c:pt>
                <c:pt idx="2690">
                  <c:v>44248.083333333336</c:v>
                </c:pt>
                <c:pt idx="2691">
                  <c:v>44248.125</c:v>
                </c:pt>
                <c:pt idx="2692">
                  <c:v>44248.166666666664</c:v>
                </c:pt>
                <c:pt idx="2693">
                  <c:v>44248.208333333336</c:v>
                </c:pt>
                <c:pt idx="2694">
                  <c:v>44248.25</c:v>
                </c:pt>
                <c:pt idx="2695">
                  <c:v>44248.291666666664</c:v>
                </c:pt>
                <c:pt idx="2696">
                  <c:v>44248.333333333336</c:v>
                </c:pt>
                <c:pt idx="2697">
                  <c:v>44248.375</c:v>
                </c:pt>
                <c:pt idx="2698">
                  <c:v>44248.416666666664</c:v>
                </c:pt>
                <c:pt idx="2699">
                  <c:v>44248.458333333336</c:v>
                </c:pt>
                <c:pt idx="2700">
                  <c:v>44248.5</c:v>
                </c:pt>
                <c:pt idx="2701">
                  <c:v>44248.541666666664</c:v>
                </c:pt>
                <c:pt idx="2702">
                  <c:v>44248.583333333336</c:v>
                </c:pt>
                <c:pt idx="2703">
                  <c:v>44248.625</c:v>
                </c:pt>
                <c:pt idx="2704">
                  <c:v>44248.666666666664</c:v>
                </c:pt>
                <c:pt idx="2705">
                  <c:v>44248.708333333336</c:v>
                </c:pt>
                <c:pt idx="2706">
                  <c:v>44248.75</c:v>
                </c:pt>
                <c:pt idx="2707">
                  <c:v>44248.791666666664</c:v>
                </c:pt>
                <c:pt idx="2708">
                  <c:v>44248.833333333336</c:v>
                </c:pt>
                <c:pt idx="2709">
                  <c:v>44248.875</c:v>
                </c:pt>
                <c:pt idx="2710">
                  <c:v>44248.916666666664</c:v>
                </c:pt>
                <c:pt idx="2711">
                  <c:v>44248.958333333336</c:v>
                </c:pt>
                <c:pt idx="2712">
                  <c:v>44249</c:v>
                </c:pt>
                <c:pt idx="2713">
                  <c:v>44249.041666666664</c:v>
                </c:pt>
                <c:pt idx="2714">
                  <c:v>44249.083333333336</c:v>
                </c:pt>
                <c:pt idx="2715">
                  <c:v>44249.125</c:v>
                </c:pt>
                <c:pt idx="2716">
                  <c:v>44249.166666666664</c:v>
                </c:pt>
                <c:pt idx="2717">
                  <c:v>44249.208333333336</c:v>
                </c:pt>
                <c:pt idx="2718">
                  <c:v>44249.25</c:v>
                </c:pt>
                <c:pt idx="2719">
                  <c:v>44249.291666666664</c:v>
                </c:pt>
                <c:pt idx="2720">
                  <c:v>44249.333333333336</c:v>
                </c:pt>
                <c:pt idx="2721">
                  <c:v>44249.375</c:v>
                </c:pt>
                <c:pt idx="2722">
                  <c:v>44249.416666666664</c:v>
                </c:pt>
                <c:pt idx="2723">
                  <c:v>44249.458333333336</c:v>
                </c:pt>
                <c:pt idx="2724">
                  <c:v>44249.5</c:v>
                </c:pt>
                <c:pt idx="2725">
                  <c:v>44249.541666666664</c:v>
                </c:pt>
                <c:pt idx="2726">
                  <c:v>44249.583333333336</c:v>
                </c:pt>
                <c:pt idx="2727">
                  <c:v>44249.625</c:v>
                </c:pt>
                <c:pt idx="2728">
                  <c:v>44249.666666666664</c:v>
                </c:pt>
                <c:pt idx="2729">
                  <c:v>44249.708333333336</c:v>
                </c:pt>
                <c:pt idx="2730">
                  <c:v>44249.75</c:v>
                </c:pt>
                <c:pt idx="2731">
                  <c:v>44249.791666666664</c:v>
                </c:pt>
                <c:pt idx="2732">
                  <c:v>44249.833333333336</c:v>
                </c:pt>
                <c:pt idx="2733">
                  <c:v>44249.875</c:v>
                </c:pt>
                <c:pt idx="2734">
                  <c:v>44249.916666666664</c:v>
                </c:pt>
                <c:pt idx="2735">
                  <c:v>44249.958333333336</c:v>
                </c:pt>
                <c:pt idx="2736">
                  <c:v>44250</c:v>
                </c:pt>
                <c:pt idx="2737">
                  <c:v>44250.041666666664</c:v>
                </c:pt>
                <c:pt idx="2738">
                  <c:v>44250.083333333336</c:v>
                </c:pt>
                <c:pt idx="2739">
                  <c:v>44250.125</c:v>
                </c:pt>
                <c:pt idx="2740">
                  <c:v>44250.166666666664</c:v>
                </c:pt>
                <c:pt idx="2741">
                  <c:v>44250.208333333336</c:v>
                </c:pt>
                <c:pt idx="2742">
                  <c:v>44250.25</c:v>
                </c:pt>
                <c:pt idx="2743">
                  <c:v>44250.291666666664</c:v>
                </c:pt>
                <c:pt idx="2744">
                  <c:v>44250.333333333336</c:v>
                </c:pt>
                <c:pt idx="2745">
                  <c:v>44250.375</c:v>
                </c:pt>
                <c:pt idx="2746">
                  <c:v>44250.416666666664</c:v>
                </c:pt>
                <c:pt idx="2747">
                  <c:v>44250.458333333336</c:v>
                </c:pt>
                <c:pt idx="2748">
                  <c:v>44250.5</c:v>
                </c:pt>
                <c:pt idx="2749">
                  <c:v>44250.541666666664</c:v>
                </c:pt>
                <c:pt idx="2750">
                  <c:v>44250.583333333336</c:v>
                </c:pt>
                <c:pt idx="2751">
                  <c:v>44250.625</c:v>
                </c:pt>
                <c:pt idx="2752">
                  <c:v>44250.666666666664</c:v>
                </c:pt>
                <c:pt idx="2753">
                  <c:v>44250.708333333336</c:v>
                </c:pt>
                <c:pt idx="2754">
                  <c:v>44250.75</c:v>
                </c:pt>
                <c:pt idx="2755">
                  <c:v>44250.791666666664</c:v>
                </c:pt>
                <c:pt idx="2756">
                  <c:v>44250.833333333336</c:v>
                </c:pt>
                <c:pt idx="2757">
                  <c:v>44250.875</c:v>
                </c:pt>
                <c:pt idx="2758">
                  <c:v>44250.916666666664</c:v>
                </c:pt>
                <c:pt idx="2759">
                  <c:v>44250.958333333336</c:v>
                </c:pt>
                <c:pt idx="2760">
                  <c:v>44251</c:v>
                </c:pt>
                <c:pt idx="2761">
                  <c:v>44251.041666666664</c:v>
                </c:pt>
                <c:pt idx="2762">
                  <c:v>44251.083333333336</c:v>
                </c:pt>
                <c:pt idx="2763">
                  <c:v>44251.125</c:v>
                </c:pt>
                <c:pt idx="2764">
                  <c:v>44251.166666666664</c:v>
                </c:pt>
                <c:pt idx="2765">
                  <c:v>44251.208333333336</c:v>
                </c:pt>
                <c:pt idx="2766">
                  <c:v>44251.25</c:v>
                </c:pt>
                <c:pt idx="2767">
                  <c:v>44251.291666666664</c:v>
                </c:pt>
                <c:pt idx="2768">
                  <c:v>44251.333333333336</c:v>
                </c:pt>
                <c:pt idx="2769">
                  <c:v>44251.375</c:v>
                </c:pt>
                <c:pt idx="2770">
                  <c:v>44251.416666666664</c:v>
                </c:pt>
                <c:pt idx="2771">
                  <c:v>44251.458333333336</c:v>
                </c:pt>
                <c:pt idx="2772">
                  <c:v>44251.5</c:v>
                </c:pt>
                <c:pt idx="2773">
                  <c:v>44251.541666666664</c:v>
                </c:pt>
                <c:pt idx="2774">
                  <c:v>44251.583333333336</c:v>
                </c:pt>
                <c:pt idx="2775">
                  <c:v>44251.625</c:v>
                </c:pt>
                <c:pt idx="2776">
                  <c:v>44251.666666666664</c:v>
                </c:pt>
                <c:pt idx="2777">
                  <c:v>44251.708333333336</c:v>
                </c:pt>
                <c:pt idx="2778">
                  <c:v>44251.75</c:v>
                </c:pt>
                <c:pt idx="2779">
                  <c:v>44251.791666666664</c:v>
                </c:pt>
                <c:pt idx="2780">
                  <c:v>44251.833333333336</c:v>
                </c:pt>
                <c:pt idx="2781">
                  <c:v>44251.875</c:v>
                </c:pt>
                <c:pt idx="2782">
                  <c:v>44251.916666666664</c:v>
                </c:pt>
                <c:pt idx="2783">
                  <c:v>44251.958333333336</c:v>
                </c:pt>
                <c:pt idx="2784">
                  <c:v>44252</c:v>
                </c:pt>
                <c:pt idx="2785">
                  <c:v>44252.041666666664</c:v>
                </c:pt>
                <c:pt idx="2786">
                  <c:v>44252.083333333336</c:v>
                </c:pt>
                <c:pt idx="2787">
                  <c:v>44252.125</c:v>
                </c:pt>
                <c:pt idx="2788">
                  <c:v>44252.166666666664</c:v>
                </c:pt>
                <c:pt idx="2789">
                  <c:v>44252.208333333336</c:v>
                </c:pt>
                <c:pt idx="2790">
                  <c:v>44252.25</c:v>
                </c:pt>
                <c:pt idx="2791">
                  <c:v>44252.291666666664</c:v>
                </c:pt>
                <c:pt idx="2792">
                  <c:v>44252.333333333336</c:v>
                </c:pt>
                <c:pt idx="2793">
                  <c:v>44252.375</c:v>
                </c:pt>
                <c:pt idx="2794">
                  <c:v>44252.416666666664</c:v>
                </c:pt>
                <c:pt idx="2795">
                  <c:v>44252.458333333336</c:v>
                </c:pt>
                <c:pt idx="2796">
                  <c:v>44252.5</c:v>
                </c:pt>
                <c:pt idx="2797">
                  <c:v>44252.541666666664</c:v>
                </c:pt>
                <c:pt idx="2798">
                  <c:v>44252.583333333336</c:v>
                </c:pt>
                <c:pt idx="2799">
                  <c:v>44252.625</c:v>
                </c:pt>
                <c:pt idx="2800">
                  <c:v>44252.666666666664</c:v>
                </c:pt>
                <c:pt idx="2801">
                  <c:v>44252.708333333336</c:v>
                </c:pt>
                <c:pt idx="2802">
                  <c:v>44252.75</c:v>
                </c:pt>
                <c:pt idx="2803">
                  <c:v>44252.791666666664</c:v>
                </c:pt>
                <c:pt idx="2804">
                  <c:v>44252.833333333336</c:v>
                </c:pt>
                <c:pt idx="2805">
                  <c:v>44252.875</c:v>
                </c:pt>
                <c:pt idx="2806">
                  <c:v>44252.916666666664</c:v>
                </c:pt>
                <c:pt idx="2807">
                  <c:v>44252.958333333336</c:v>
                </c:pt>
                <c:pt idx="2808">
                  <c:v>44253</c:v>
                </c:pt>
                <c:pt idx="2809">
                  <c:v>44253.041666666664</c:v>
                </c:pt>
                <c:pt idx="2810">
                  <c:v>44253.083333333336</c:v>
                </c:pt>
                <c:pt idx="2811">
                  <c:v>44253.125</c:v>
                </c:pt>
                <c:pt idx="2812">
                  <c:v>44253.166666666664</c:v>
                </c:pt>
                <c:pt idx="2813">
                  <c:v>44253.208333333336</c:v>
                </c:pt>
                <c:pt idx="2814">
                  <c:v>44253.25</c:v>
                </c:pt>
                <c:pt idx="2815">
                  <c:v>44253.291666666664</c:v>
                </c:pt>
                <c:pt idx="2816">
                  <c:v>44253.333333333336</c:v>
                </c:pt>
                <c:pt idx="2817">
                  <c:v>44253.375</c:v>
                </c:pt>
                <c:pt idx="2818">
                  <c:v>44253.416666666664</c:v>
                </c:pt>
                <c:pt idx="2819">
                  <c:v>44253.458333333336</c:v>
                </c:pt>
                <c:pt idx="2820">
                  <c:v>44253.5</c:v>
                </c:pt>
                <c:pt idx="2821">
                  <c:v>44253.541666666664</c:v>
                </c:pt>
                <c:pt idx="2822">
                  <c:v>44253.583333333336</c:v>
                </c:pt>
                <c:pt idx="2823">
                  <c:v>44253.625</c:v>
                </c:pt>
                <c:pt idx="2824">
                  <c:v>44253.666666666664</c:v>
                </c:pt>
                <c:pt idx="2825">
                  <c:v>44253.708333333336</c:v>
                </c:pt>
                <c:pt idx="2826">
                  <c:v>44253.75</c:v>
                </c:pt>
                <c:pt idx="2827">
                  <c:v>44253.791666666664</c:v>
                </c:pt>
                <c:pt idx="2828">
                  <c:v>44253.833333333336</c:v>
                </c:pt>
                <c:pt idx="2829">
                  <c:v>44253.875</c:v>
                </c:pt>
                <c:pt idx="2830">
                  <c:v>44253.916666666664</c:v>
                </c:pt>
                <c:pt idx="2831">
                  <c:v>44253.958333333336</c:v>
                </c:pt>
                <c:pt idx="2832">
                  <c:v>44254</c:v>
                </c:pt>
                <c:pt idx="2833">
                  <c:v>44254.041666666664</c:v>
                </c:pt>
                <c:pt idx="2834">
                  <c:v>44254.083333333336</c:v>
                </c:pt>
                <c:pt idx="2835">
                  <c:v>44254.125</c:v>
                </c:pt>
                <c:pt idx="2836">
                  <c:v>44254.166666666664</c:v>
                </c:pt>
                <c:pt idx="2837">
                  <c:v>44254.208333333336</c:v>
                </c:pt>
                <c:pt idx="2838">
                  <c:v>44254.25</c:v>
                </c:pt>
                <c:pt idx="2839">
                  <c:v>44254.291666666664</c:v>
                </c:pt>
                <c:pt idx="2840">
                  <c:v>44254.333333333336</c:v>
                </c:pt>
                <c:pt idx="2841">
                  <c:v>44254.375</c:v>
                </c:pt>
                <c:pt idx="2842">
                  <c:v>44254.416666666664</c:v>
                </c:pt>
                <c:pt idx="2843">
                  <c:v>44254.458333333336</c:v>
                </c:pt>
                <c:pt idx="2844">
                  <c:v>44254.5</c:v>
                </c:pt>
                <c:pt idx="2845">
                  <c:v>44254.541666666664</c:v>
                </c:pt>
                <c:pt idx="2846">
                  <c:v>44254.583333333336</c:v>
                </c:pt>
                <c:pt idx="2847">
                  <c:v>44254.625</c:v>
                </c:pt>
                <c:pt idx="2848">
                  <c:v>44254.666666666664</c:v>
                </c:pt>
                <c:pt idx="2849">
                  <c:v>44254.708333333336</c:v>
                </c:pt>
                <c:pt idx="2850">
                  <c:v>44254.75</c:v>
                </c:pt>
                <c:pt idx="2851">
                  <c:v>44254.791666666664</c:v>
                </c:pt>
                <c:pt idx="2852">
                  <c:v>44254.833333333336</c:v>
                </c:pt>
                <c:pt idx="2853">
                  <c:v>44254.875</c:v>
                </c:pt>
                <c:pt idx="2854">
                  <c:v>44254.916666666664</c:v>
                </c:pt>
                <c:pt idx="2855">
                  <c:v>44254.958333333336</c:v>
                </c:pt>
                <c:pt idx="2856">
                  <c:v>44255</c:v>
                </c:pt>
                <c:pt idx="2857">
                  <c:v>44255.041666666664</c:v>
                </c:pt>
                <c:pt idx="2858">
                  <c:v>44255.083333333336</c:v>
                </c:pt>
                <c:pt idx="2859">
                  <c:v>44255.125</c:v>
                </c:pt>
                <c:pt idx="2860">
                  <c:v>44255.166666666664</c:v>
                </c:pt>
                <c:pt idx="2861">
                  <c:v>44255.208333333336</c:v>
                </c:pt>
                <c:pt idx="2862">
                  <c:v>44255.25</c:v>
                </c:pt>
                <c:pt idx="2863">
                  <c:v>44255.291666666664</c:v>
                </c:pt>
                <c:pt idx="2864">
                  <c:v>44255.333333333336</c:v>
                </c:pt>
                <c:pt idx="2865">
                  <c:v>44255.375</c:v>
                </c:pt>
                <c:pt idx="2866">
                  <c:v>44255.416666666664</c:v>
                </c:pt>
                <c:pt idx="2867">
                  <c:v>44255.458333333336</c:v>
                </c:pt>
                <c:pt idx="2868">
                  <c:v>44255.5</c:v>
                </c:pt>
                <c:pt idx="2869">
                  <c:v>44255.541666666664</c:v>
                </c:pt>
                <c:pt idx="2870">
                  <c:v>44255.583333333336</c:v>
                </c:pt>
                <c:pt idx="2871">
                  <c:v>44255.625</c:v>
                </c:pt>
                <c:pt idx="2872">
                  <c:v>44255.666666666664</c:v>
                </c:pt>
                <c:pt idx="2873">
                  <c:v>44255.708333333336</c:v>
                </c:pt>
                <c:pt idx="2874">
                  <c:v>44255.75</c:v>
                </c:pt>
                <c:pt idx="2875">
                  <c:v>44255.791666666664</c:v>
                </c:pt>
                <c:pt idx="2876">
                  <c:v>44255.833333333336</c:v>
                </c:pt>
                <c:pt idx="2877">
                  <c:v>44255.875</c:v>
                </c:pt>
                <c:pt idx="2878">
                  <c:v>44255.916666666664</c:v>
                </c:pt>
                <c:pt idx="2879">
                  <c:v>44255.958333333336</c:v>
                </c:pt>
                <c:pt idx="2880">
                  <c:v>44256</c:v>
                </c:pt>
                <c:pt idx="2881">
                  <c:v>44256.041666666664</c:v>
                </c:pt>
                <c:pt idx="2882">
                  <c:v>44256.083333333336</c:v>
                </c:pt>
                <c:pt idx="2883">
                  <c:v>44256.125</c:v>
                </c:pt>
                <c:pt idx="2884">
                  <c:v>44256.166666666664</c:v>
                </c:pt>
                <c:pt idx="2885">
                  <c:v>44256.208333333336</c:v>
                </c:pt>
                <c:pt idx="2886">
                  <c:v>44256.25</c:v>
                </c:pt>
                <c:pt idx="2887">
                  <c:v>44256.291666666664</c:v>
                </c:pt>
                <c:pt idx="2888">
                  <c:v>44256.333333333336</c:v>
                </c:pt>
                <c:pt idx="2889">
                  <c:v>44256.375</c:v>
                </c:pt>
                <c:pt idx="2890">
                  <c:v>44256.416666666664</c:v>
                </c:pt>
                <c:pt idx="2891">
                  <c:v>44256.458333333336</c:v>
                </c:pt>
                <c:pt idx="2892">
                  <c:v>44256.5</c:v>
                </c:pt>
                <c:pt idx="2893">
                  <c:v>44256.541666666664</c:v>
                </c:pt>
                <c:pt idx="2894">
                  <c:v>44256.583333333336</c:v>
                </c:pt>
                <c:pt idx="2895">
                  <c:v>44256.625</c:v>
                </c:pt>
                <c:pt idx="2896">
                  <c:v>44256.666666666664</c:v>
                </c:pt>
                <c:pt idx="2897">
                  <c:v>44256.708333333336</c:v>
                </c:pt>
                <c:pt idx="2898">
                  <c:v>44256.75</c:v>
                </c:pt>
                <c:pt idx="2899">
                  <c:v>44256.791666666664</c:v>
                </c:pt>
                <c:pt idx="2900">
                  <c:v>44256.833333333336</c:v>
                </c:pt>
                <c:pt idx="2901">
                  <c:v>44256.875</c:v>
                </c:pt>
                <c:pt idx="2902">
                  <c:v>44256.916666666664</c:v>
                </c:pt>
                <c:pt idx="2903">
                  <c:v>44256.958333333336</c:v>
                </c:pt>
                <c:pt idx="2904">
                  <c:v>44257</c:v>
                </c:pt>
                <c:pt idx="2905">
                  <c:v>44257.041666666664</c:v>
                </c:pt>
                <c:pt idx="2906">
                  <c:v>44257.083333333336</c:v>
                </c:pt>
                <c:pt idx="2907">
                  <c:v>44257.125</c:v>
                </c:pt>
                <c:pt idx="2908">
                  <c:v>44257.166666666664</c:v>
                </c:pt>
                <c:pt idx="2909">
                  <c:v>44257.208333333336</c:v>
                </c:pt>
                <c:pt idx="2910">
                  <c:v>44257.25</c:v>
                </c:pt>
                <c:pt idx="2911">
                  <c:v>44257.291666666664</c:v>
                </c:pt>
                <c:pt idx="2912">
                  <c:v>44257.333333333336</c:v>
                </c:pt>
                <c:pt idx="2913">
                  <c:v>44257.375</c:v>
                </c:pt>
                <c:pt idx="2914">
                  <c:v>44257.416666666664</c:v>
                </c:pt>
                <c:pt idx="2915">
                  <c:v>44257.458333333336</c:v>
                </c:pt>
                <c:pt idx="2916">
                  <c:v>44257.5</c:v>
                </c:pt>
                <c:pt idx="2917">
                  <c:v>44257.541666666664</c:v>
                </c:pt>
                <c:pt idx="2918">
                  <c:v>44257.583333333336</c:v>
                </c:pt>
                <c:pt idx="2919">
                  <c:v>44257.625</c:v>
                </c:pt>
                <c:pt idx="2920">
                  <c:v>44257.666666666664</c:v>
                </c:pt>
                <c:pt idx="2921">
                  <c:v>44257.708333333336</c:v>
                </c:pt>
                <c:pt idx="2922">
                  <c:v>44257.75</c:v>
                </c:pt>
                <c:pt idx="2923">
                  <c:v>44257.791666666664</c:v>
                </c:pt>
                <c:pt idx="2924">
                  <c:v>44257.833333333336</c:v>
                </c:pt>
                <c:pt idx="2925">
                  <c:v>44257.875</c:v>
                </c:pt>
                <c:pt idx="2926">
                  <c:v>44257.916666666664</c:v>
                </c:pt>
                <c:pt idx="2927">
                  <c:v>44257.958333333336</c:v>
                </c:pt>
                <c:pt idx="2928">
                  <c:v>44258</c:v>
                </c:pt>
                <c:pt idx="2929">
                  <c:v>44258.041666666664</c:v>
                </c:pt>
                <c:pt idx="2930">
                  <c:v>44258.083333333336</c:v>
                </c:pt>
                <c:pt idx="2931">
                  <c:v>44258.125</c:v>
                </c:pt>
                <c:pt idx="2932">
                  <c:v>44258.166666666664</c:v>
                </c:pt>
                <c:pt idx="2933">
                  <c:v>44258.208333333336</c:v>
                </c:pt>
                <c:pt idx="2934">
                  <c:v>44258.25</c:v>
                </c:pt>
                <c:pt idx="2935">
                  <c:v>44258.291666666664</c:v>
                </c:pt>
                <c:pt idx="2936">
                  <c:v>44258.333333333336</c:v>
                </c:pt>
                <c:pt idx="2937">
                  <c:v>44258.375</c:v>
                </c:pt>
                <c:pt idx="2938">
                  <c:v>44258.416666666664</c:v>
                </c:pt>
                <c:pt idx="2939">
                  <c:v>44258.458333333336</c:v>
                </c:pt>
                <c:pt idx="2940">
                  <c:v>44258.5</c:v>
                </c:pt>
                <c:pt idx="2941">
                  <c:v>44258.541666666664</c:v>
                </c:pt>
                <c:pt idx="2942">
                  <c:v>44258.583333333336</c:v>
                </c:pt>
                <c:pt idx="2943">
                  <c:v>44258.625</c:v>
                </c:pt>
                <c:pt idx="2944">
                  <c:v>44258.666666666664</c:v>
                </c:pt>
                <c:pt idx="2945">
                  <c:v>44258.708333333336</c:v>
                </c:pt>
                <c:pt idx="2946">
                  <c:v>44258.75</c:v>
                </c:pt>
                <c:pt idx="2947">
                  <c:v>44258.791666666664</c:v>
                </c:pt>
                <c:pt idx="2948">
                  <c:v>44258.833333333336</c:v>
                </c:pt>
                <c:pt idx="2949">
                  <c:v>44258.875</c:v>
                </c:pt>
                <c:pt idx="2950">
                  <c:v>44258.916666666664</c:v>
                </c:pt>
                <c:pt idx="2951">
                  <c:v>44258.958333333336</c:v>
                </c:pt>
                <c:pt idx="2952">
                  <c:v>44259</c:v>
                </c:pt>
                <c:pt idx="2953">
                  <c:v>44259.041666666664</c:v>
                </c:pt>
                <c:pt idx="2954">
                  <c:v>44259.083333333336</c:v>
                </c:pt>
                <c:pt idx="2955">
                  <c:v>44259.125</c:v>
                </c:pt>
                <c:pt idx="2956">
                  <c:v>44259.166666666664</c:v>
                </c:pt>
                <c:pt idx="2957">
                  <c:v>44259.208333333336</c:v>
                </c:pt>
                <c:pt idx="2958">
                  <c:v>44259.25</c:v>
                </c:pt>
                <c:pt idx="2959">
                  <c:v>44259.291666666664</c:v>
                </c:pt>
                <c:pt idx="2960">
                  <c:v>44259.333333333336</c:v>
                </c:pt>
                <c:pt idx="2961">
                  <c:v>44259.375</c:v>
                </c:pt>
                <c:pt idx="2962">
                  <c:v>44259.416666666664</c:v>
                </c:pt>
                <c:pt idx="2963">
                  <c:v>44259.458333333336</c:v>
                </c:pt>
                <c:pt idx="2964">
                  <c:v>44259.5</c:v>
                </c:pt>
                <c:pt idx="2965">
                  <c:v>44259.541666666664</c:v>
                </c:pt>
                <c:pt idx="2966">
                  <c:v>44259.583333333336</c:v>
                </c:pt>
                <c:pt idx="2967">
                  <c:v>44259.625</c:v>
                </c:pt>
                <c:pt idx="2968">
                  <c:v>44259.666666666664</c:v>
                </c:pt>
                <c:pt idx="2969">
                  <c:v>44259.708333333336</c:v>
                </c:pt>
                <c:pt idx="2970">
                  <c:v>44259.75</c:v>
                </c:pt>
                <c:pt idx="2971">
                  <c:v>44259.791666666664</c:v>
                </c:pt>
                <c:pt idx="2972">
                  <c:v>44259.833333333336</c:v>
                </c:pt>
                <c:pt idx="2973">
                  <c:v>44259.875</c:v>
                </c:pt>
                <c:pt idx="2974">
                  <c:v>44259.916666666664</c:v>
                </c:pt>
                <c:pt idx="2975">
                  <c:v>44259.958333333336</c:v>
                </c:pt>
                <c:pt idx="2976">
                  <c:v>44260</c:v>
                </c:pt>
                <c:pt idx="2977">
                  <c:v>44260.041666666664</c:v>
                </c:pt>
                <c:pt idx="2978">
                  <c:v>44260.083333333336</c:v>
                </c:pt>
                <c:pt idx="2979">
                  <c:v>44260.125</c:v>
                </c:pt>
                <c:pt idx="2980">
                  <c:v>44260.166666666664</c:v>
                </c:pt>
                <c:pt idx="2981">
                  <c:v>44260.208333333336</c:v>
                </c:pt>
                <c:pt idx="2982">
                  <c:v>44260.25</c:v>
                </c:pt>
                <c:pt idx="2983">
                  <c:v>44260.291666666664</c:v>
                </c:pt>
                <c:pt idx="2984">
                  <c:v>44260.333333333336</c:v>
                </c:pt>
                <c:pt idx="2985">
                  <c:v>44260.375</c:v>
                </c:pt>
                <c:pt idx="2986">
                  <c:v>44260.416666666664</c:v>
                </c:pt>
                <c:pt idx="2987">
                  <c:v>44260.458333333336</c:v>
                </c:pt>
                <c:pt idx="2988">
                  <c:v>44260.5</c:v>
                </c:pt>
                <c:pt idx="2989">
                  <c:v>44260.541666666664</c:v>
                </c:pt>
                <c:pt idx="2990">
                  <c:v>44260.583333333336</c:v>
                </c:pt>
                <c:pt idx="2991">
                  <c:v>44260.625</c:v>
                </c:pt>
                <c:pt idx="2992">
                  <c:v>44260.666666666664</c:v>
                </c:pt>
                <c:pt idx="2993">
                  <c:v>44260.708333333336</c:v>
                </c:pt>
                <c:pt idx="2994">
                  <c:v>44260.75</c:v>
                </c:pt>
                <c:pt idx="2995">
                  <c:v>44260.791666666664</c:v>
                </c:pt>
                <c:pt idx="2996">
                  <c:v>44260.833333333336</c:v>
                </c:pt>
                <c:pt idx="2997">
                  <c:v>44260.875</c:v>
                </c:pt>
                <c:pt idx="2998">
                  <c:v>44260.916666666664</c:v>
                </c:pt>
                <c:pt idx="2999">
                  <c:v>44260.958333333336</c:v>
                </c:pt>
                <c:pt idx="3000">
                  <c:v>44261</c:v>
                </c:pt>
                <c:pt idx="3001">
                  <c:v>44261.041666666664</c:v>
                </c:pt>
                <c:pt idx="3002">
                  <c:v>44261.083333333336</c:v>
                </c:pt>
                <c:pt idx="3003">
                  <c:v>44261.125</c:v>
                </c:pt>
                <c:pt idx="3004">
                  <c:v>44261.166666666664</c:v>
                </c:pt>
                <c:pt idx="3005">
                  <c:v>44261.208333333336</c:v>
                </c:pt>
                <c:pt idx="3006">
                  <c:v>44261.25</c:v>
                </c:pt>
                <c:pt idx="3007">
                  <c:v>44261.291666666664</c:v>
                </c:pt>
                <c:pt idx="3008">
                  <c:v>44261.333333333336</c:v>
                </c:pt>
                <c:pt idx="3009">
                  <c:v>44261.375</c:v>
                </c:pt>
                <c:pt idx="3010">
                  <c:v>44261.416666666664</c:v>
                </c:pt>
                <c:pt idx="3011">
                  <c:v>44261.458333333336</c:v>
                </c:pt>
                <c:pt idx="3012">
                  <c:v>44261.5</c:v>
                </c:pt>
                <c:pt idx="3013">
                  <c:v>44261.541666666664</c:v>
                </c:pt>
                <c:pt idx="3014">
                  <c:v>44261.583333333336</c:v>
                </c:pt>
                <c:pt idx="3015">
                  <c:v>44261.625</c:v>
                </c:pt>
                <c:pt idx="3016">
                  <c:v>44261.666666666664</c:v>
                </c:pt>
                <c:pt idx="3017">
                  <c:v>44261.708333333336</c:v>
                </c:pt>
                <c:pt idx="3018">
                  <c:v>44261.75</c:v>
                </c:pt>
                <c:pt idx="3019">
                  <c:v>44261.791666666664</c:v>
                </c:pt>
                <c:pt idx="3020">
                  <c:v>44261.833333333336</c:v>
                </c:pt>
                <c:pt idx="3021">
                  <c:v>44261.875</c:v>
                </c:pt>
                <c:pt idx="3022">
                  <c:v>44261.916666666664</c:v>
                </c:pt>
                <c:pt idx="3023">
                  <c:v>44261.958333333336</c:v>
                </c:pt>
                <c:pt idx="3024">
                  <c:v>44262</c:v>
                </c:pt>
                <c:pt idx="3025">
                  <c:v>44262.041666666664</c:v>
                </c:pt>
                <c:pt idx="3026">
                  <c:v>44262.083333333336</c:v>
                </c:pt>
                <c:pt idx="3027">
                  <c:v>44262.125</c:v>
                </c:pt>
                <c:pt idx="3028">
                  <c:v>44262.166666666664</c:v>
                </c:pt>
                <c:pt idx="3029">
                  <c:v>44262.208333333336</c:v>
                </c:pt>
                <c:pt idx="3030">
                  <c:v>44262.25</c:v>
                </c:pt>
                <c:pt idx="3031">
                  <c:v>44262.291666666664</c:v>
                </c:pt>
                <c:pt idx="3032">
                  <c:v>44262.333333333336</c:v>
                </c:pt>
                <c:pt idx="3033">
                  <c:v>44262.375</c:v>
                </c:pt>
                <c:pt idx="3034">
                  <c:v>44262.416666666664</c:v>
                </c:pt>
                <c:pt idx="3035">
                  <c:v>44262.458333333336</c:v>
                </c:pt>
                <c:pt idx="3036">
                  <c:v>44262.5</c:v>
                </c:pt>
                <c:pt idx="3037">
                  <c:v>44262.541666666664</c:v>
                </c:pt>
                <c:pt idx="3038">
                  <c:v>44262.583333333336</c:v>
                </c:pt>
                <c:pt idx="3039">
                  <c:v>44262.625</c:v>
                </c:pt>
                <c:pt idx="3040">
                  <c:v>44262.666666666664</c:v>
                </c:pt>
                <c:pt idx="3041">
                  <c:v>44262.708333333336</c:v>
                </c:pt>
                <c:pt idx="3042">
                  <c:v>44262.75</c:v>
                </c:pt>
                <c:pt idx="3043">
                  <c:v>44262.791666666664</c:v>
                </c:pt>
                <c:pt idx="3044">
                  <c:v>44262.833333333336</c:v>
                </c:pt>
                <c:pt idx="3045">
                  <c:v>44262.875</c:v>
                </c:pt>
                <c:pt idx="3046">
                  <c:v>44262.916666666664</c:v>
                </c:pt>
                <c:pt idx="3047">
                  <c:v>44262.958333333336</c:v>
                </c:pt>
                <c:pt idx="3048">
                  <c:v>44263</c:v>
                </c:pt>
                <c:pt idx="3049">
                  <c:v>44263.041666666664</c:v>
                </c:pt>
                <c:pt idx="3050">
                  <c:v>44263.083333333336</c:v>
                </c:pt>
                <c:pt idx="3051">
                  <c:v>44263.125</c:v>
                </c:pt>
                <c:pt idx="3052">
                  <c:v>44263.166666666664</c:v>
                </c:pt>
                <c:pt idx="3053">
                  <c:v>44263.208333333336</c:v>
                </c:pt>
                <c:pt idx="3054">
                  <c:v>44263.25</c:v>
                </c:pt>
                <c:pt idx="3055">
                  <c:v>44263.291666666664</c:v>
                </c:pt>
                <c:pt idx="3056">
                  <c:v>44263.333333333336</c:v>
                </c:pt>
                <c:pt idx="3057">
                  <c:v>44263.375</c:v>
                </c:pt>
                <c:pt idx="3058">
                  <c:v>44263.416666666664</c:v>
                </c:pt>
                <c:pt idx="3059">
                  <c:v>44263.458333333336</c:v>
                </c:pt>
                <c:pt idx="3060">
                  <c:v>44263.5</c:v>
                </c:pt>
                <c:pt idx="3061">
                  <c:v>44263.541666666664</c:v>
                </c:pt>
                <c:pt idx="3062">
                  <c:v>44263.583333333336</c:v>
                </c:pt>
                <c:pt idx="3063">
                  <c:v>44263.625</c:v>
                </c:pt>
                <c:pt idx="3064">
                  <c:v>44263.666666666664</c:v>
                </c:pt>
                <c:pt idx="3065">
                  <c:v>44263.708333333336</c:v>
                </c:pt>
                <c:pt idx="3066">
                  <c:v>44263.75</c:v>
                </c:pt>
                <c:pt idx="3067">
                  <c:v>44263.791666666664</c:v>
                </c:pt>
                <c:pt idx="3068">
                  <c:v>44263.833333333336</c:v>
                </c:pt>
                <c:pt idx="3069">
                  <c:v>44263.875</c:v>
                </c:pt>
                <c:pt idx="3070">
                  <c:v>44263.916666666664</c:v>
                </c:pt>
                <c:pt idx="3071">
                  <c:v>44263.958333333336</c:v>
                </c:pt>
                <c:pt idx="3072">
                  <c:v>44264</c:v>
                </c:pt>
                <c:pt idx="3073">
                  <c:v>44264.041666666664</c:v>
                </c:pt>
                <c:pt idx="3074">
                  <c:v>44264.083333333336</c:v>
                </c:pt>
                <c:pt idx="3075">
                  <c:v>44264.125</c:v>
                </c:pt>
                <c:pt idx="3076">
                  <c:v>44264.166666666664</c:v>
                </c:pt>
                <c:pt idx="3077">
                  <c:v>44264.208333333336</c:v>
                </c:pt>
                <c:pt idx="3078">
                  <c:v>44264.25</c:v>
                </c:pt>
                <c:pt idx="3079">
                  <c:v>44264.291666666664</c:v>
                </c:pt>
                <c:pt idx="3080">
                  <c:v>44264.333333333336</c:v>
                </c:pt>
                <c:pt idx="3081">
                  <c:v>44264.375</c:v>
                </c:pt>
                <c:pt idx="3082">
                  <c:v>44264.416666666664</c:v>
                </c:pt>
                <c:pt idx="3083">
                  <c:v>44264.458333333336</c:v>
                </c:pt>
                <c:pt idx="3084">
                  <c:v>44264.5</c:v>
                </c:pt>
                <c:pt idx="3085">
                  <c:v>44264.541666666664</c:v>
                </c:pt>
                <c:pt idx="3086">
                  <c:v>44264.583333333336</c:v>
                </c:pt>
                <c:pt idx="3087">
                  <c:v>44264.625</c:v>
                </c:pt>
                <c:pt idx="3088">
                  <c:v>44264.666666666664</c:v>
                </c:pt>
                <c:pt idx="3089">
                  <c:v>44264.708333333336</c:v>
                </c:pt>
                <c:pt idx="3090">
                  <c:v>44264.75</c:v>
                </c:pt>
                <c:pt idx="3091">
                  <c:v>44264.791666666664</c:v>
                </c:pt>
                <c:pt idx="3092">
                  <c:v>44264.833333333336</c:v>
                </c:pt>
                <c:pt idx="3093">
                  <c:v>44264.875</c:v>
                </c:pt>
                <c:pt idx="3094">
                  <c:v>44264.916666666664</c:v>
                </c:pt>
                <c:pt idx="3095">
                  <c:v>44264.958333333336</c:v>
                </c:pt>
                <c:pt idx="3096">
                  <c:v>44265</c:v>
                </c:pt>
                <c:pt idx="3097">
                  <c:v>44265.041666666664</c:v>
                </c:pt>
                <c:pt idx="3098">
                  <c:v>44265.083333333336</c:v>
                </c:pt>
                <c:pt idx="3099">
                  <c:v>44265.125</c:v>
                </c:pt>
                <c:pt idx="3100">
                  <c:v>44265.166666666664</c:v>
                </c:pt>
                <c:pt idx="3101">
                  <c:v>44265.208333333336</c:v>
                </c:pt>
                <c:pt idx="3102">
                  <c:v>44265.25</c:v>
                </c:pt>
                <c:pt idx="3103">
                  <c:v>44265.291666666664</c:v>
                </c:pt>
                <c:pt idx="3104">
                  <c:v>44265.333333333336</c:v>
                </c:pt>
                <c:pt idx="3105">
                  <c:v>44265.375</c:v>
                </c:pt>
                <c:pt idx="3106">
                  <c:v>44265.416666666664</c:v>
                </c:pt>
                <c:pt idx="3107">
                  <c:v>44265.458333333336</c:v>
                </c:pt>
                <c:pt idx="3108">
                  <c:v>44265.5</c:v>
                </c:pt>
                <c:pt idx="3109">
                  <c:v>44265.541666666664</c:v>
                </c:pt>
                <c:pt idx="3110">
                  <c:v>44265.583333333336</c:v>
                </c:pt>
                <c:pt idx="3111">
                  <c:v>44265.625</c:v>
                </c:pt>
                <c:pt idx="3112">
                  <c:v>44265.666666666664</c:v>
                </c:pt>
                <c:pt idx="3113">
                  <c:v>44265.708333333336</c:v>
                </c:pt>
                <c:pt idx="3114">
                  <c:v>44265.75</c:v>
                </c:pt>
                <c:pt idx="3115">
                  <c:v>44265.791666666664</c:v>
                </c:pt>
                <c:pt idx="3116">
                  <c:v>44265.833333333336</c:v>
                </c:pt>
                <c:pt idx="3117">
                  <c:v>44265.875</c:v>
                </c:pt>
                <c:pt idx="3118">
                  <c:v>44265.916666666664</c:v>
                </c:pt>
                <c:pt idx="3119">
                  <c:v>44265.958333333336</c:v>
                </c:pt>
                <c:pt idx="3120">
                  <c:v>44266</c:v>
                </c:pt>
                <c:pt idx="3121">
                  <c:v>44266.041666666664</c:v>
                </c:pt>
                <c:pt idx="3122">
                  <c:v>44266.083333333336</c:v>
                </c:pt>
                <c:pt idx="3123">
                  <c:v>44266.125</c:v>
                </c:pt>
                <c:pt idx="3124">
                  <c:v>44266.166666666664</c:v>
                </c:pt>
                <c:pt idx="3125">
                  <c:v>44266.208333333336</c:v>
                </c:pt>
                <c:pt idx="3126">
                  <c:v>44266.25</c:v>
                </c:pt>
                <c:pt idx="3127">
                  <c:v>44266.291666666664</c:v>
                </c:pt>
                <c:pt idx="3128">
                  <c:v>44266.333333333336</c:v>
                </c:pt>
                <c:pt idx="3129">
                  <c:v>44266.375</c:v>
                </c:pt>
                <c:pt idx="3130">
                  <c:v>44266.416666666664</c:v>
                </c:pt>
                <c:pt idx="3131">
                  <c:v>44266.458333333336</c:v>
                </c:pt>
                <c:pt idx="3132">
                  <c:v>44266.5</c:v>
                </c:pt>
                <c:pt idx="3133">
                  <c:v>44266.541666666664</c:v>
                </c:pt>
                <c:pt idx="3134">
                  <c:v>44266.583333333336</c:v>
                </c:pt>
                <c:pt idx="3135">
                  <c:v>44266.625</c:v>
                </c:pt>
                <c:pt idx="3136">
                  <c:v>44266.666666666664</c:v>
                </c:pt>
                <c:pt idx="3137">
                  <c:v>44266.708333333336</c:v>
                </c:pt>
                <c:pt idx="3138">
                  <c:v>44266.75</c:v>
                </c:pt>
                <c:pt idx="3139">
                  <c:v>44266.791666666664</c:v>
                </c:pt>
                <c:pt idx="3140">
                  <c:v>44266.833333333336</c:v>
                </c:pt>
                <c:pt idx="3141">
                  <c:v>44266.875</c:v>
                </c:pt>
                <c:pt idx="3142">
                  <c:v>44266.916666666664</c:v>
                </c:pt>
                <c:pt idx="3143">
                  <c:v>44266.958333333336</c:v>
                </c:pt>
                <c:pt idx="3144">
                  <c:v>44267</c:v>
                </c:pt>
                <c:pt idx="3145">
                  <c:v>44267.041666666664</c:v>
                </c:pt>
                <c:pt idx="3146">
                  <c:v>44267.083333333336</c:v>
                </c:pt>
                <c:pt idx="3147">
                  <c:v>44267.125</c:v>
                </c:pt>
                <c:pt idx="3148">
                  <c:v>44267.166666666664</c:v>
                </c:pt>
                <c:pt idx="3149">
                  <c:v>44267.208333333336</c:v>
                </c:pt>
                <c:pt idx="3150">
                  <c:v>44267.25</c:v>
                </c:pt>
                <c:pt idx="3151">
                  <c:v>44267.291666666664</c:v>
                </c:pt>
                <c:pt idx="3152">
                  <c:v>44267.333333333336</c:v>
                </c:pt>
                <c:pt idx="3153">
                  <c:v>44267.375</c:v>
                </c:pt>
                <c:pt idx="3154">
                  <c:v>44267.416666666664</c:v>
                </c:pt>
                <c:pt idx="3155">
                  <c:v>44267.458333333336</c:v>
                </c:pt>
                <c:pt idx="3156">
                  <c:v>44267.5</c:v>
                </c:pt>
                <c:pt idx="3157">
                  <c:v>44267.541666666664</c:v>
                </c:pt>
                <c:pt idx="3158">
                  <c:v>44267.583333333336</c:v>
                </c:pt>
                <c:pt idx="3159">
                  <c:v>44267.625</c:v>
                </c:pt>
                <c:pt idx="3160">
                  <c:v>44267.666666666664</c:v>
                </c:pt>
                <c:pt idx="3161">
                  <c:v>44267.708333333336</c:v>
                </c:pt>
                <c:pt idx="3162">
                  <c:v>44267.75</c:v>
                </c:pt>
                <c:pt idx="3163">
                  <c:v>44267.791666666664</c:v>
                </c:pt>
                <c:pt idx="3164">
                  <c:v>44267.833333333336</c:v>
                </c:pt>
                <c:pt idx="3165">
                  <c:v>44267.875</c:v>
                </c:pt>
                <c:pt idx="3166">
                  <c:v>44267.916666666664</c:v>
                </c:pt>
                <c:pt idx="3167">
                  <c:v>44267.958333333336</c:v>
                </c:pt>
                <c:pt idx="3168">
                  <c:v>44268</c:v>
                </c:pt>
                <c:pt idx="3169">
                  <c:v>44268.041666666664</c:v>
                </c:pt>
                <c:pt idx="3170">
                  <c:v>44268.083333333336</c:v>
                </c:pt>
                <c:pt idx="3171">
                  <c:v>44268.125</c:v>
                </c:pt>
                <c:pt idx="3172">
                  <c:v>44268.166666666664</c:v>
                </c:pt>
                <c:pt idx="3173">
                  <c:v>44268.208333333336</c:v>
                </c:pt>
                <c:pt idx="3174">
                  <c:v>44268.25</c:v>
                </c:pt>
                <c:pt idx="3175">
                  <c:v>44268.291666666664</c:v>
                </c:pt>
                <c:pt idx="3176">
                  <c:v>44268.333333333336</c:v>
                </c:pt>
                <c:pt idx="3177">
                  <c:v>44268.375</c:v>
                </c:pt>
                <c:pt idx="3178">
                  <c:v>44268.416666666664</c:v>
                </c:pt>
                <c:pt idx="3179">
                  <c:v>44268.458333333336</c:v>
                </c:pt>
                <c:pt idx="3180">
                  <c:v>44268.5</c:v>
                </c:pt>
                <c:pt idx="3181">
                  <c:v>44268.541666666664</c:v>
                </c:pt>
                <c:pt idx="3182">
                  <c:v>44268.583333333336</c:v>
                </c:pt>
                <c:pt idx="3183">
                  <c:v>44268.625</c:v>
                </c:pt>
                <c:pt idx="3184">
                  <c:v>44268.666666666664</c:v>
                </c:pt>
                <c:pt idx="3185">
                  <c:v>44268.708333333336</c:v>
                </c:pt>
                <c:pt idx="3186">
                  <c:v>44268.75</c:v>
                </c:pt>
                <c:pt idx="3187">
                  <c:v>44268.791666666664</c:v>
                </c:pt>
                <c:pt idx="3188">
                  <c:v>44268.833333333336</c:v>
                </c:pt>
                <c:pt idx="3189">
                  <c:v>44268.875</c:v>
                </c:pt>
                <c:pt idx="3190">
                  <c:v>44268.916666666664</c:v>
                </c:pt>
                <c:pt idx="3191">
                  <c:v>44268.958333333336</c:v>
                </c:pt>
                <c:pt idx="3192">
                  <c:v>44269</c:v>
                </c:pt>
                <c:pt idx="3193">
                  <c:v>44269.041666666664</c:v>
                </c:pt>
                <c:pt idx="3194">
                  <c:v>44269.083333333336</c:v>
                </c:pt>
                <c:pt idx="3195">
                  <c:v>44269.125</c:v>
                </c:pt>
                <c:pt idx="3196">
                  <c:v>44269.166666666664</c:v>
                </c:pt>
                <c:pt idx="3197">
                  <c:v>44269.208333333336</c:v>
                </c:pt>
                <c:pt idx="3198">
                  <c:v>44269.25</c:v>
                </c:pt>
                <c:pt idx="3199">
                  <c:v>44269.291666666664</c:v>
                </c:pt>
                <c:pt idx="3200">
                  <c:v>44269.333333333336</c:v>
                </c:pt>
                <c:pt idx="3201">
                  <c:v>44269.375</c:v>
                </c:pt>
                <c:pt idx="3202">
                  <c:v>44269.416666666664</c:v>
                </c:pt>
                <c:pt idx="3203">
                  <c:v>44269.458333333336</c:v>
                </c:pt>
                <c:pt idx="3204">
                  <c:v>44269.5</c:v>
                </c:pt>
                <c:pt idx="3205">
                  <c:v>44269.541666666664</c:v>
                </c:pt>
                <c:pt idx="3206">
                  <c:v>44269.583333333336</c:v>
                </c:pt>
                <c:pt idx="3207">
                  <c:v>44269.625</c:v>
                </c:pt>
                <c:pt idx="3208">
                  <c:v>44269.666666666664</c:v>
                </c:pt>
                <c:pt idx="3209">
                  <c:v>44269.708333333336</c:v>
                </c:pt>
                <c:pt idx="3210">
                  <c:v>44269.75</c:v>
                </c:pt>
                <c:pt idx="3211">
                  <c:v>44269.791666666664</c:v>
                </c:pt>
                <c:pt idx="3212">
                  <c:v>44269.833333333336</c:v>
                </c:pt>
                <c:pt idx="3213">
                  <c:v>44269.875</c:v>
                </c:pt>
                <c:pt idx="3214">
                  <c:v>44269.916666666664</c:v>
                </c:pt>
                <c:pt idx="3215">
                  <c:v>44269.958333333336</c:v>
                </c:pt>
                <c:pt idx="3216">
                  <c:v>44270</c:v>
                </c:pt>
                <c:pt idx="3217">
                  <c:v>44270.041666666664</c:v>
                </c:pt>
                <c:pt idx="3218">
                  <c:v>44270.083333333336</c:v>
                </c:pt>
                <c:pt idx="3219">
                  <c:v>44270.125</c:v>
                </c:pt>
                <c:pt idx="3220">
                  <c:v>44270.166666666664</c:v>
                </c:pt>
                <c:pt idx="3221">
                  <c:v>44270.208333333336</c:v>
                </c:pt>
                <c:pt idx="3222">
                  <c:v>44270.25</c:v>
                </c:pt>
                <c:pt idx="3223">
                  <c:v>44270.291666666664</c:v>
                </c:pt>
                <c:pt idx="3224">
                  <c:v>44270.333333333336</c:v>
                </c:pt>
                <c:pt idx="3225">
                  <c:v>44270.375</c:v>
                </c:pt>
                <c:pt idx="3226">
                  <c:v>44270.416666666664</c:v>
                </c:pt>
                <c:pt idx="3227">
                  <c:v>44270.458333333336</c:v>
                </c:pt>
                <c:pt idx="3228">
                  <c:v>44270.5</c:v>
                </c:pt>
                <c:pt idx="3229">
                  <c:v>44270.541666666664</c:v>
                </c:pt>
                <c:pt idx="3230">
                  <c:v>44270.583333333336</c:v>
                </c:pt>
                <c:pt idx="3231">
                  <c:v>44270.625</c:v>
                </c:pt>
                <c:pt idx="3232">
                  <c:v>44270.666666666664</c:v>
                </c:pt>
                <c:pt idx="3233">
                  <c:v>44270.708333333336</c:v>
                </c:pt>
                <c:pt idx="3234">
                  <c:v>44270.75</c:v>
                </c:pt>
                <c:pt idx="3235">
                  <c:v>44270.791666666664</c:v>
                </c:pt>
                <c:pt idx="3236">
                  <c:v>44270.833333333336</c:v>
                </c:pt>
                <c:pt idx="3237">
                  <c:v>44270.875</c:v>
                </c:pt>
                <c:pt idx="3238">
                  <c:v>44270.916666666664</c:v>
                </c:pt>
                <c:pt idx="3239">
                  <c:v>44270.958333333336</c:v>
                </c:pt>
                <c:pt idx="3240">
                  <c:v>44271</c:v>
                </c:pt>
                <c:pt idx="3241">
                  <c:v>44271.041666666664</c:v>
                </c:pt>
                <c:pt idx="3242">
                  <c:v>44271.083333333336</c:v>
                </c:pt>
                <c:pt idx="3243">
                  <c:v>44271.125</c:v>
                </c:pt>
                <c:pt idx="3244">
                  <c:v>44271.166666666664</c:v>
                </c:pt>
                <c:pt idx="3245">
                  <c:v>44271.208333333336</c:v>
                </c:pt>
                <c:pt idx="3246">
                  <c:v>44271.25</c:v>
                </c:pt>
                <c:pt idx="3247">
                  <c:v>44271.291666666664</c:v>
                </c:pt>
                <c:pt idx="3248">
                  <c:v>44271.333333333336</c:v>
                </c:pt>
                <c:pt idx="3249">
                  <c:v>44271.375</c:v>
                </c:pt>
                <c:pt idx="3250">
                  <c:v>44271.416666666664</c:v>
                </c:pt>
                <c:pt idx="3251">
                  <c:v>44271.458333333336</c:v>
                </c:pt>
                <c:pt idx="3252">
                  <c:v>44271.5</c:v>
                </c:pt>
                <c:pt idx="3253">
                  <c:v>44271.541666666664</c:v>
                </c:pt>
                <c:pt idx="3254">
                  <c:v>44271.583333333336</c:v>
                </c:pt>
                <c:pt idx="3255">
                  <c:v>44271.625</c:v>
                </c:pt>
                <c:pt idx="3256">
                  <c:v>44271.666666666664</c:v>
                </c:pt>
                <c:pt idx="3257">
                  <c:v>44271.708333333336</c:v>
                </c:pt>
                <c:pt idx="3258">
                  <c:v>44271.75</c:v>
                </c:pt>
                <c:pt idx="3259">
                  <c:v>44271.791666666664</c:v>
                </c:pt>
                <c:pt idx="3260">
                  <c:v>44271.833333333336</c:v>
                </c:pt>
                <c:pt idx="3261">
                  <c:v>44271.875</c:v>
                </c:pt>
                <c:pt idx="3262">
                  <c:v>44271.916666666664</c:v>
                </c:pt>
                <c:pt idx="3263">
                  <c:v>44271.958333333336</c:v>
                </c:pt>
                <c:pt idx="3264">
                  <c:v>44272</c:v>
                </c:pt>
                <c:pt idx="3265">
                  <c:v>44272.041666666664</c:v>
                </c:pt>
                <c:pt idx="3266">
                  <c:v>44272.083333333336</c:v>
                </c:pt>
                <c:pt idx="3267">
                  <c:v>44272.125</c:v>
                </c:pt>
                <c:pt idx="3268">
                  <c:v>44272.166666666664</c:v>
                </c:pt>
                <c:pt idx="3269">
                  <c:v>44272.208333333336</c:v>
                </c:pt>
                <c:pt idx="3270">
                  <c:v>44272.25</c:v>
                </c:pt>
                <c:pt idx="3271">
                  <c:v>44272.291666666664</c:v>
                </c:pt>
                <c:pt idx="3272">
                  <c:v>44272.333333333336</c:v>
                </c:pt>
                <c:pt idx="3273">
                  <c:v>44272.375</c:v>
                </c:pt>
                <c:pt idx="3274">
                  <c:v>44272.416666666664</c:v>
                </c:pt>
                <c:pt idx="3275">
                  <c:v>44272.458333333336</c:v>
                </c:pt>
                <c:pt idx="3276">
                  <c:v>44272.5</c:v>
                </c:pt>
                <c:pt idx="3277">
                  <c:v>44272.541666666664</c:v>
                </c:pt>
                <c:pt idx="3278">
                  <c:v>44272.583333333336</c:v>
                </c:pt>
                <c:pt idx="3279">
                  <c:v>44272.625</c:v>
                </c:pt>
                <c:pt idx="3280">
                  <c:v>44272.666666666664</c:v>
                </c:pt>
                <c:pt idx="3281">
                  <c:v>44272.708333333336</c:v>
                </c:pt>
                <c:pt idx="3282">
                  <c:v>44272.75</c:v>
                </c:pt>
                <c:pt idx="3283">
                  <c:v>44272.791666666664</c:v>
                </c:pt>
                <c:pt idx="3284">
                  <c:v>44272.833333333336</c:v>
                </c:pt>
                <c:pt idx="3285">
                  <c:v>44272.875</c:v>
                </c:pt>
                <c:pt idx="3286">
                  <c:v>44272.916666666664</c:v>
                </c:pt>
                <c:pt idx="3287">
                  <c:v>44272.958333333336</c:v>
                </c:pt>
                <c:pt idx="3288">
                  <c:v>44273</c:v>
                </c:pt>
                <c:pt idx="3289">
                  <c:v>44273.041666666664</c:v>
                </c:pt>
                <c:pt idx="3290">
                  <c:v>44273.083333333336</c:v>
                </c:pt>
                <c:pt idx="3291">
                  <c:v>44273.125</c:v>
                </c:pt>
                <c:pt idx="3292">
                  <c:v>44273.166666666664</c:v>
                </c:pt>
                <c:pt idx="3293">
                  <c:v>44273.208333333336</c:v>
                </c:pt>
                <c:pt idx="3294">
                  <c:v>44273.25</c:v>
                </c:pt>
                <c:pt idx="3295">
                  <c:v>44273.291666666664</c:v>
                </c:pt>
                <c:pt idx="3296">
                  <c:v>44273.333333333336</c:v>
                </c:pt>
                <c:pt idx="3297">
                  <c:v>44273.375</c:v>
                </c:pt>
                <c:pt idx="3298">
                  <c:v>44273.416666666664</c:v>
                </c:pt>
                <c:pt idx="3299">
                  <c:v>44273.458333333336</c:v>
                </c:pt>
                <c:pt idx="3300">
                  <c:v>44273.5</c:v>
                </c:pt>
                <c:pt idx="3301">
                  <c:v>44273.541666666664</c:v>
                </c:pt>
                <c:pt idx="3302">
                  <c:v>44273.583333333336</c:v>
                </c:pt>
                <c:pt idx="3303">
                  <c:v>44273.625</c:v>
                </c:pt>
                <c:pt idx="3304">
                  <c:v>44273.666666666664</c:v>
                </c:pt>
                <c:pt idx="3305">
                  <c:v>44273.708333333336</c:v>
                </c:pt>
                <c:pt idx="3306">
                  <c:v>44273.75</c:v>
                </c:pt>
                <c:pt idx="3307">
                  <c:v>44273.791666666664</c:v>
                </c:pt>
                <c:pt idx="3308">
                  <c:v>44273.833333333336</c:v>
                </c:pt>
                <c:pt idx="3309">
                  <c:v>44273.875</c:v>
                </c:pt>
                <c:pt idx="3310">
                  <c:v>44273.916666666664</c:v>
                </c:pt>
                <c:pt idx="3311">
                  <c:v>44273.958333333336</c:v>
                </c:pt>
                <c:pt idx="3312">
                  <c:v>44274</c:v>
                </c:pt>
                <c:pt idx="3313">
                  <c:v>44274.041666666664</c:v>
                </c:pt>
                <c:pt idx="3314">
                  <c:v>44274.083333333336</c:v>
                </c:pt>
                <c:pt idx="3315">
                  <c:v>44274.125</c:v>
                </c:pt>
                <c:pt idx="3316">
                  <c:v>44274.166666666664</c:v>
                </c:pt>
                <c:pt idx="3317">
                  <c:v>44274.208333333336</c:v>
                </c:pt>
                <c:pt idx="3318">
                  <c:v>44274.25</c:v>
                </c:pt>
                <c:pt idx="3319">
                  <c:v>44274.291666666664</c:v>
                </c:pt>
                <c:pt idx="3320">
                  <c:v>44274.333333333336</c:v>
                </c:pt>
                <c:pt idx="3321">
                  <c:v>44274.375</c:v>
                </c:pt>
                <c:pt idx="3322">
                  <c:v>44274.416666666664</c:v>
                </c:pt>
                <c:pt idx="3323">
                  <c:v>44274.458333333336</c:v>
                </c:pt>
                <c:pt idx="3324">
                  <c:v>44274.5</c:v>
                </c:pt>
                <c:pt idx="3325">
                  <c:v>44274.541666666664</c:v>
                </c:pt>
                <c:pt idx="3326">
                  <c:v>44274.583333333336</c:v>
                </c:pt>
                <c:pt idx="3327">
                  <c:v>44274.625</c:v>
                </c:pt>
                <c:pt idx="3328">
                  <c:v>44274.666666666664</c:v>
                </c:pt>
                <c:pt idx="3329">
                  <c:v>44274.708333333336</c:v>
                </c:pt>
                <c:pt idx="3330">
                  <c:v>44274.75</c:v>
                </c:pt>
                <c:pt idx="3331">
                  <c:v>44274.791666666664</c:v>
                </c:pt>
                <c:pt idx="3332">
                  <c:v>44274.833333333336</c:v>
                </c:pt>
                <c:pt idx="3333">
                  <c:v>44274.875</c:v>
                </c:pt>
                <c:pt idx="3334">
                  <c:v>44274.916666666664</c:v>
                </c:pt>
                <c:pt idx="3335">
                  <c:v>44274.958333333336</c:v>
                </c:pt>
                <c:pt idx="3336">
                  <c:v>44275</c:v>
                </c:pt>
                <c:pt idx="3337">
                  <c:v>44275.041666666664</c:v>
                </c:pt>
                <c:pt idx="3338">
                  <c:v>44275.083333333336</c:v>
                </c:pt>
                <c:pt idx="3339">
                  <c:v>44275.125</c:v>
                </c:pt>
                <c:pt idx="3340">
                  <c:v>44275.166666666664</c:v>
                </c:pt>
                <c:pt idx="3341">
                  <c:v>44275.208333333336</c:v>
                </c:pt>
                <c:pt idx="3342">
                  <c:v>44275.25</c:v>
                </c:pt>
                <c:pt idx="3343">
                  <c:v>44275.291666666664</c:v>
                </c:pt>
                <c:pt idx="3344">
                  <c:v>44275.333333333336</c:v>
                </c:pt>
                <c:pt idx="3345">
                  <c:v>44275.375</c:v>
                </c:pt>
                <c:pt idx="3346">
                  <c:v>44275.416666666664</c:v>
                </c:pt>
                <c:pt idx="3347">
                  <c:v>44275.458333333336</c:v>
                </c:pt>
                <c:pt idx="3348">
                  <c:v>44275.5</c:v>
                </c:pt>
                <c:pt idx="3349">
                  <c:v>44275.541666666664</c:v>
                </c:pt>
                <c:pt idx="3350">
                  <c:v>44275.583333333336</c:v>
                </c:pt>
                <c:pt idx="3351">
                  <c:v>44275.625</c:v>
                </c:pt>
                <c:pt idx="3352">
                  <c:v>44275.666666666664</c:v>
                </c:pt>
                <c:pt idx="3353">
                  <c:v>44275.708333333336</c:v>
                </c:pt>
                <c:pt idx="3354">
                  <c:v>44275.75</c:v>
                </c:pt>
                <c:pt idx="3355">
                  <c:v>44275.791666666664</c:v>
                </c:pt>
                <c:pt idx="3356">
                  <c:v>44275.833333333336</c:v>
                </c:pt>
                <c:pt idx="3357">
                  <c:v>44275.875</c:v>
                </c:pt>
                <c:pt idx="3358">
                  <c:v>44275.916666666664</c:v>
                </c:pt>
                <c:pt idx="3359">
                  <c:v>44275.958333333336</c:v>
                </c:pt>
                <c:pt idx="3360">
                  <c:v>44276</c:v>
                </c:pt>
                <c:pt idx="3361">
                  <c:v>44276.041666666664</c:v>
                </c:pt>
                <c:pt idx="3362">
                  <c:v>44276.083333333336</c:v>
                </c:pt>
                <c:pt idx="3363">
                  <c:v>44276.125</c:v>
                </c:pt>
                <c:pt idx="3364">
                  <c:v>44276.166666666664</c:v>
                </c:pt>
                <c:pt idx="3365">
                  <c:v>44276.208333333336</c:v>
                </c:pt>
                <c:pt idx="3366">
                  <c:v>44276.25</c:v>
                </c:pt>
                <c:pt idx="3367">
                  <c:v>44276.291666666664</c:v>
                </c:pt>
                <c:pt idx="3368">
                  <c:v>44276.333333333336</c:v>
                </c:pt>
                <c:pt idx="3369">
                  <c:v>44276.375</c:v>
                </c:pt>
                <c:pt idx="3370">
                  <c:v>44276.416666666664</c:v>
                </c:pt>
                <c:pt idx="3371">
                  <c:v>44276.458333333336</c:v>
                </c:pt>
                <c:pt idx="3372">
                  <c:v>44276.5</c:v>
                </c:pt>
                <c:pt idx="3373">
                  <c:v>44276.541666666664</c:v>
                </c:pt>
                <c:pt idx="3374">
                  <c:v>44276.583333333336</c:v>
                </c:pt>
                <c:pt idx="3375">
                  <c:v>44276.625</c:v>
                </c:pt>
                <c:pt idx="3376">
                  <c:v>44276.666666666664</c:v>
                </c:pt>
                <c:pt idx="3377">
                  <c:v>44276.708333333336</c:v>
                </c:pt>
                <c:pt idx="3378">
                  <c:v>44276.75</c:v>
                </c:pt>
                <c:pt idx="3379">
                  <c:v>44276.791666666664</c:v>
                </c:pt>
                <c:pt idx="3380">
                  <c:v>44276.833333333336</c:v>
                </c:pt>
                <c:pt idx="3381">
                  <c:v>44276.875</c:v>
                </c:pt>
                <c:pt idx="3382">
                  <c:v>44276.916666666664</c:v>
                </c:pt>
                <c:pt idx="3383">
                  <c:v>44276.958333333336</c:v>
                </c:pt>
                <c:pt idx="3384">
                  <c:v>44277</c:v>
                </c:pt>
                <c:pt idx="3385">
                  <c:v>44277.041666666664</c:v>
                </c:pt>
                <c:pt idx="3386">
                  <c:v>44277.083333333336</c:v>
                </c:pt>
                <c:pt idx="3387">
                  <c:v>44277.125</c:v>
                </c:pt>
                <c:pt idx="3388">
                  <c:v>44277.166666666664</c:v>
                </c:pt>
                <c:pt idx="3389">
                  <c:v>44277.208333333336</c:v>
                </c:pt>
                <c:pt idx="3390">
                  <c:v>44277.25</c:v>
                </c:pt>
                <c:pt idx="3391">
                  <c:v>44277.291666666664</c:v>
                </c:pt>
                <c:pt idx="3392">
                  <c:v>44277.333333333336</c:v>
                </c:pt>
                <c:pt idx="3393">
                  <c:v>44277.375</c:v>
                </c:pt>
                <c:pt idx="3394">
                  <c:v>44277.416666666664</c:v>
                </c:pt>
                <c:pt idx="3395">
                  <c:v>44277.458333333336</c:v>
                </c:pt>
                <c:pt idx="3396">
                  <c:v>44277.5</c:v>
                </c:pt>
                <c:pt idx="3397">
                  <c:v>44277.541666666664</c:v>
                </c:pt>
                <c:pt idx="3398">
                  <c:v>44277.583333333336</c:v>
                </c:pt>
                <c:pt idx="3399">
                  <c:v>44277.625</c:v>
                </c:pt>
                <c:pt idx="3400">
                  <c:v>44277.666666666664</c:v>
                </c:pt>
                <c:pt idx="3401">
                  <c:v>44277.708333333336</c:v>
                </c:pt>
                <c:pt idx="3402">
                  <c:v>44277.75</c:v>
                </c:pt>
                <c:pt idx="3403">
                  <c:v>44277.791666666664</c:v>
                </c:pt>
                <c:pt idx="3404">
                  <c:v>44277.833333333336</c:v>
                </c:pt>
                <c:pt idx="3405">
                  <c:v>44277.875</c:v>
                </c:pt>
                <c:pt idx="3406">
                  <c:v>44277.916666666664</c:v>
                </c:pt>
                <c:pt idx="3407">
                  <c:v>44277.958333333336</c:v>
                </c:pt>
                <c:pt idx="3408">
                  <c:v>44278</c:v>
                </c:pt>
                <c:pt idx="3409">
                  <c:v>44278.041666666664</c:v>
                </c:pt>
                <c:pt idx="3410">
                  <c:v>44278.083333333336</c:v>
                </c:pt>
                <c:pt idx="3411">
                  <c:v>44278.125</c:v>
                </c:pt>
                <c:pt idx="3412">
                  <c:v>44278.166666666664</c:v>
                </c:pt>
                <c:pt idx="3413">
                  <c:v>44278.208333333336</c:v>
                </c:pt>
                <c:pt idx="3414">
                  <c:v>44278.25</c:v>
                </c:pt>
                <c:pt idx="3415">
                  <c:v>44278.291666666664</c:v>
                </c:pt>
                <c:pt idx="3416">
                  <c:v>44278.333333333336</c:v>
                </c:pt>
                <c:pt idx="3417">
                  <c:v>44278.375</c:v>
                </c:pt>
                <c:pt idx="3418">
                  <c:v>44278.416666666664</c:v>
                </c:pt>
                <c:pt idx="3419">
                  <c:v>44278.458333333336</c:v>
                </c:pt>
                <c:pt idx="3420">
                  <c:v>44278.5</c:v>
                </c:pt>
                <c:pt idx="3421">
                  <c:v>44278.541666666664</c:v>
                </c:pt>
                <c:pt idx="3422">
                  <c:v>44278.583333333336</c:v>
                </c:pt>
                <c:pt idx="3423">
                  <c:v>44278.625</c:v>
                </c:pt>
                <c:pt idx="3424">
                  <c:v>44278.666666666664</c:v>
                </c:pt>
                <c:pt idx="3425">
                  <c:v>44278.708333333336</c:v>
                </c:pt>
                <c:pt idx="3426">
                  <c:v>44278.75</c:v>
                </c:pt>
                <c:pt idx="3427">
                  <c:v>44278.791666666664</c:v>
                </c:pt>
                <c:pt idx="3428">
                  <c:v>44278.833333333336</c:v>
                </c:pt>
                <c:pt idx="3429">
                  <c:v>44278.875</c:v>
                </c:pt>
                <c:pt idx="3430">
                  <c:v>44278.916666666664</c:v>
                </c:pt>
                <c:pt idx="3431">
                  <c:v>44278.958333333336</c:v>
                </c:pt>
                <c:pt idx="3432">
                  <c:v>44279</c:v>
                </c:pt>
                <c:pt idx="3433">
                  <c:v>44279.041666666664</c:v>
                </c:pt>
                <c:pt idx="3434">
                  <c:v>44279.083333333336</c:v>
                </c:pt>
                <c:pt idx="3435">
                  <c:v>44279.125</c:v>
                </c:pt>
                <c:pt idx="3436">
                  <c:v>44279.166666666664</c:v>
                </c:pt>
                <c:pt idx="3437">
                  <c:v>44279.208333333336</c:v>
                </c:pt>
                <c:pt idx="3438">
                  <c:v>44279.25</c:v>
                </c:pt>
                <c:pt idx="3439">
                  <c:v>44279.291666666664</c:v>
                </c:pt>
                <c:pt idx="3440">
                  <c:v>44279.333333333336</c:v>
                </c:pt>
                <c:pt idx="3441">
                  <c:v>44279.375</c:v>
                </c:pt>
                <c:pt idx="3442">
                  <c:v>44279.416666666664</c:v>
                </c:pt>
                <c:pt idx="3443">
                  <c:v>44279.458333333336</c:v>
                </c:pt>
                <c:pt idx="3444">
                  <c:v>44279.5</c:v>
                </c:pt>
                <c:pt idx="3445">
                  <c:v>44279.541666666664</c:v>
                </c:pt>
                <c:pt idx="3446">
                  <c:v>44279.583333333336</c:v>
                </c:pt>
                <c:pt idx="3447">
                  <c:v>44279.625</c:v>
                </c:pt>
                <c:pt idx="3448">
                  <c:v>44279.666666666664</c:v>
                </c:pt>
                <c:pt idx="3449">
                  <c:v>44279.708333333336</c:v>
                </c:pt>
                <c:pt idx="3450">
                  <c:v>44279.75</c:v>
                </c:pt>
                <c:pt idx="3451">
                  <c:v>44279.791666666664</c:v>
                </c:pt>
                <c:pt idx="3452">
                  <c:v>44279.833333333336</c:v>
                </c:pt>
                <c:pt idx="3453">
                  <c:v>44279.875</c:v>
                </c:pt>
                <c:pt idx="3454">
                  <c:v>44279.916666666664</c:v>
                </c:pt>
                <c:pt idx="3455">
                  <c:v>44279.958333333336</c:v>
                </c:pt>
                <c:pt idx="3456">
                  <c:v>44280</c:v>
                </c:pt>
                <c:pt idx="3457">
                  <c:v>44280.041666666664</c:v>
                </c:pt>
                <c:pt idx="3458">
                  <c:v>44280.083333333336</c:v>
                </c:pt>
                <c:pt idx="3459">
                  <c:v>44280.125</c:v>
                </c:pt>
                <c:pt idx="3460">
                  <c:v>44280.166666666664</c:v>
                </c:pt>
                <c:pt idx="3461">
                  <c:v>44280.208333333336</c:v>
                </c:pt>
                <c:pt idx="3462">
                  <c:v>44280.25</c:v>
                </c:pt>
                <c:pt idx="3463">
                  <c:v>44280.291666666664</c:v>
                </c:pt>
                <c:pt idx="3464">
                  <c:v>44280.333333333336</c:v>
                </c:pt>
                <c:pt idx="3465">
                  <c:v>44280.375</c:v>
                </c:pt>
                <c:pt idx="3466">
                  <c:v>44280.416666666664</c:v>
                </c:pt>
                <c:pt idx="3467">
                  <c:v>44280.458333333336</c:v>
                </c:pt>
                <c:pt idx="3468">
                  <c:v>44280.5</c:v>
                </c:pt>
                <c:pt idx="3469">
                  <c:v>44280.541666666664</c:v>
                </c:pt>
                <c:pt idx="3470">
                  <c:v>44280.583333333336</c:v>
                </c:pt>
                <c:pt idx="3471">
                  <c:v>44280.625</c:v>
                </c:pt>
                <c:pt idx="3472">
                  <c:v>44280.666666666664</c:v>
                </c:pt>
                <c:pt idx="3473">
                  <c:v>44280.708333333336</c:v>
                </c:pt>
                <c:pt idx="3474">
                  <c:v>44280.75</c:v>
                </c:pt>
                <c:pt idx="3475">
                  <c:v>44280.791666666664</c:v>
                </c:pt>
                <c:pt idx="3476">
                  <c:v>44280.833333333336</c:v>
                </c:pt>
                <c:pt idx="3477">
                  <c:v>44280.875</c:v>
                </c:pt>
                <c:pt idx="3478">
                  <c:v>44280.916666666664</c:v>
                </c:pt>
                <c:pt idx="3479">
                  <c:v>44280.958333333336</c:v>
                </c:pt>
                <c:pt idx="3480">
                  <c:v>44281</c:v>
                </c:pt>
                <c:pt idx="3481">
                  <c:v>44281.041666666664</c:v>
                </c:pt>
                <c:pt idx="3482">
                  <c:v>44281.083333333336</c:v>
                </c:pt>
                <c:pt idx="3483">
                  <c:v>44281.125</c:v>
                </c:pt>
                <c:pt idx="3484">
                  <c:v>44281.166666666664</c:v>
                </c:pt>
                <c:pt idx="3485">
                  <c:v>44281.208333333336</c:v>
                </c:pt>
                <c:pt idx="3486">
                  <c:v>44281.25</c:v>
                </c:pt>
                <c:pt idx="3487">
                  <c:v>44281.291666666664</c:v>
                </c:pt>
                <c:pt idx="3488">
                  <c:v>44281.333333333336</c:v>
                </c:pt>
                <c:pt idx="3489">
                  <c:v>44281.375</c:v>
                </c:pt>
                <c:pt idx="3490">
                  <c:v>44281.416666666664</c:v>
                </c:pt>
                <c:pt idx="3491">
                  <c:v>44281.458333333336</c:v>
                </c:pt>
                <c:pt idx="3492">
                  <c:v>44281.5</c:v>
                </c:pt>
                <c:pt idx="3493">
                  <c:v>44281.541666666664</c:v>
                </c:pt>
                <c:pt idx="3494">
                  <c:v>44281.583333333336</c:v>
                </c:pt>
                <c:pt idx="3495">
                  <c:v>44281.625</c:v>
                </c:pt>
                <c:pt idx="3496">
                  <c:v>44281.666666666664</c:v>
                </c:pt>
                <c:pt idx="3497">
                  <c:v>44281.708333333336</c:v>
                </c:pt>
                <c:pt idx="3498">
                  <c:v>44281.75</c:v>
                </c:pt>
                <c:pt idx="3499">
                  <c:v>44281.791666666664</c:v>
                </c:pt>
                <c:pt idx="3500">
                  <c:v>44281.833333333336</c:v>
                </c:pt>
                <c:pt idx="3501">
                  <c:v>44281.875</c:v>
                </c:pt>
                <c:pt idx="3502">
                  <c:v>44281.916666666664</c:v>
                </c:pt>
                <c:pt idx="3503">
                  <c:v>44281.958333333336</c:v>
                </c:pt>
                <c:pt idx="3504">
                  <c:v>44282</c:v>
                </c:pt>
                <c:pt idx="3505">
                  <c:v>44282.041666666664</c:v>
                </c:pt>
                <c:pt idx="3506">
                  <c:v>44282.083333333336</c:v>
                </c:pt>
                <c:pt idx="3507">
                  <c:v>44282.125</c:v>
                </c:pt>
                <c:pt idx="3508">
                  <c:v>44282.166666666664</c:v>
                </c:pt>
                <c:pt idx="3509">
                  <c:v>44282.208333333336</c:v>
                </c:pt>
                <c:pt idx="3510">
                  <c:v>44282.25</c:v>
                </c:pt>
                <c:pt idx="3511">
                  <c:v>44282.291666666664</c:v>
                </c:pt>
                <c:pt idx="3512">
                  <c:v>44282.333333333336</c:v>
                </c:pt>
                <c:pt idx="3513">
                  <c:v>44282.375</c:v>
                </c:pt>
                <c:pt idx="3514">
                  <c:v>44282.416666666664</c:v>
                </c:pt>
                <c:pt idx="3515">
                  <c:v>44282.458333333336</c:v>
                </c:pt>
                <c:pt idx="3516">
                  <c:v>44282.5</c:v>
                </c:pt>
                <c:pt idx="3517">
                  <c:v>44282.541666666664</c:v>
                </c:pt>
                <c:pt idx="3518">
                  <c:v>44282.583333333336</c:v>
                </c:pt>
                <c:pt idx="3519">
                  <c:v>44282.625</c:v>
                </c:pt>
                <c:pt idx="3520">
                  <c:v>44282.666666666664</c:v>
                </c:pt>
                <c:pt idx="3521">
                  <c:v>44282.708333333336</c:v>
                </c:pt>
                <c:pt idx="3522">
                  <c:v>44282.75</c:v>
                </c:pt>
                <c:pt idx="3523">
                  <c:v>44282.791666666664</c:v>
                </c:pt>
                <c:pt idx="3524">
                  <c:v>44282.833333333336</c:v>
                </c:pt>
                <c:pt idx="3525">
                  <c:v>44282.875</c:v>
                </c:pt>
                <c:pt idx="3526">
                  <c:v>44282.916666666664</c:v>
                </c:pt>
                <c:pt idx="3527">
                  <c:v>44282.958333333336</c:v>
                </c:pt>
                <c:pt idx="3528">
                  <c:v>44283</c:v>
                </c:pt>
                <c:pt idx="3529">
                  <c:v>44283.041666666664</c:v>
                </c:pt>
                <c:pt idx="3530">
                  <c:v>44283.083333333336</c:v>
                </c:pt>
                <c:pt idx="3531">
                  <c:v>44283.125</c:v>
                </c:pt>
                <c:pt idx="3532">
                  <c:v>44283.166666666664</c:v>
                </c:pt>
                <c:pt idx="3533">
                  <c:v>44283.208333333336</c:v>
                </c:pt>
                <c:pt idx="3534">
                  <c:v>44283.25</c:v>
                </c:pt>
                <c:pt idx="3535">
                  <c:v>44283.291666666664</c:v>
                </c:pt>
                <c:pt idx="3536">
                  <c:v>44283.333333333336</c:v>
                </c:pt>
                <c:pt idx="3537">
                  <c:v>44283.375</c:v>
                </c:pt>
                <c:pt idx="3538">
                  <c:v>44283.416666666664</c:v>
                </c:pt>
                <c:pt idx="3539">
                  <c:v>44283.458333333336</c:v>
                </c:pt>
                <c:pt idx="3540">
                  <c:v>44283.5</c:v>
                </c:pt>
                <c:pt idx="3541">
                  <c:v>44283.541666666664</c:v>
                </c:pt>
                <c:pt idx="3542">
                  <c:v>44283.583333333336</c:v>
                </c:pt>
                <c:pt idx="3543">
                  <c:v>44283.625</c:v>
                </c:pt>
                <c:pt idx="3544">
                  <c:v>44283.666666666664</c:v>
                </c:pt>
                <c:pt idx="3545">
                  <c:v>44283.708333333336</c:v>
                </c:pt>
                <c:pt idx="3546">
                  <c:v>44283.75</c:v>
                </c:pt>
                <c:pt idx="3547">
                  <c:v>44283.791666666664</c:v>
                </c:pt>
                <c:pt idx="3548">
                  <c:v>44283.833333333336</c:v>
                </c:pt>
                <c:pt idx="3549">
                  <c:v>44283.875</c:v>
                </c:pt>
                <c:pt idx="3550">
                  <c:v>44283.916666666664</c:v>
                </c:pt>
                <c:pt idx="3551">
                  <c:v>44283.958333333336</c:v>
                </c:pt>
                <c:pt idx="3552">
                  <c:v>44284</c:v>
                </c:pt>
                <c:pt idx="3553">
                  <c:v>44284.041666666664</c:v>
                </c:pt>
                <c:pt idx="3554">
                  <c:v>44284.083333333336</c:v>
                </c:pt>
                <c:pt idx="3555">
                  <c:v>44284.125</c:v>
                </c:pt>
                <c:pt idx="3556">
                  <c:v>44284.166666666664</c:v>
                </c:pt>
                <c:pt idx="3557">
                  <c:v>44284.208333333336</c:v>
                </c:pt>
                <c:pt idx="3558">
                  <c:v>44284.25</c:v>
                </c:pt>
                <c:pt idx="3559">
                  <c:v>44284.291666666664</c:v>
                </c:pt>
                <c:pt idx="3560">
                  <c:v>44284.333333333336</c:v>
                </c:pt>
                <c:pt idx="3561">
                  <c:v>44284.375</c:v>
                </c:pt>
                <c:pt idx="3562">
                  <c:v>44284.416666666664</c:v>
                </c:pt>
                <c:pt idx="3563">
                  <c:v>44284.458333333336</c:v>
                </c:pt>
                <c:pt idx="3564">
                  <c:v>44284.5</c:v>
                </c:pt>
                <c:pt idx="3565">
                  <c:v>44284.541666666664</c:v>
                </c:pt>
                <c:pt idx="3566">
                  <c:v>44284.583333333336</c:v>
                </c:pt>
                <c:pt idx="3567">
                  <c:v>44284.625</c:v>
                </c:pt>
                <c:pt idx="3568">
                  <c:v>44284.666666666664</c:v>
                </c:pt>
                <c:pt idx="3569">
                  <c:v>44284.708333333336</c:v>
                </c:pt>
                <c:pt idx="3570">
                  <c:v>44284.75</c:v>
                </c:pt>
                <c:pt idx="3571">
                  <c:v>44284.791666666664</c:v>
                </c:pt>
                <c:pt idx="3572">
                  <c:v>44284.833333333336</c:v>
                </c:pt>
                <c:pt idx="3573">
                  <c:v>44284.875</c:v>
                </c:pt>
                <c:pt idx="3574">
                  <c:v>44284.916666666664</c:v>
                </c:pt>
                <c:pt idx="3575">
                  <c:v>44284.958333333336</c:v>
                </c:pt>
                <c:pt idx="3576">
                  <c:v>44285</c:v>
                </c:pt>
                <c:pt idx="3577">
                  <c:v>44285.041666666664</c:v>
                </c:pt>
                <c:pt idx="3578">
                  <c:v>44285.083333333336</c:v>
                </c:pt>
                <c:pt idx="3579">
                  <c:v>44285.125</c:v>
                </c:pt>
                <c:pt idx="3580">
                  <c:v>44285.166666666664</c:v>
                </c:pt>
                <c:pt idx="3581">
                  <c:v>44285.208333333336</c:v>
                </c:pt>
                <c:pt idx="3582">
                  <c:v>44285.25</c:v>
                </c:pt>
                <c:pt idx="3583">
                  <c:v>44285.291666666664</c:v>
                </c:pt>
                <c:pt idx="3584">
                  <c:v>44285.333333333336</c:v>
                </c:pt>
                <c:pt idx="3585">
                  <c:v>44285.375</c:v>
                </c:pt>
                <c:pt idx="3586">
                  <c:v>44285.416666666664</c:v>
                </c:pt>
                <c:pt idx="3587">
                  <c:v>44285.458333333336</c:v>
                </c:pt>
                <c:pt idx="3588">
                  <c:v>44285.5</c:v>
                </c:pt>
                <c:pt idx="3589">
                  <c:v>44285.541666666664</c:v>
                </c:pt>
                <c:pt idx="3590">
                  <c:v>44285.583333333336</c:v>
                </c:pt>
                <c:pt idx="3591">
                  <c:v>44285.625</c:v>
                </c:pt>
                <c:pt idx="3592">
                  <c:v>44285.666666666664</c:v>
                </c:pt>
                <c:pt idx="3593">
                  <c:v>44285.708333333336</c:v>
                </c:pt>
                <c:pt idx="3594">
                  <c:v>44285.75</c:v>
                </c:pt>
                <c:pt idx="3595">
                  <c:v>44285.791666666664</c:v>
                </c:pt>
                <c:pt idx="3596">
                  <c:v>44285.833333333336</c:v>
                </c:pt>
                <c:pt idx="3597">
                  <c:v>44285.875</c:v>
                </c:pt>
                <c:pt idx="3598">
                  <c:v>44285.916666666664</c:v>
                </c:pt>
                <c:pt idx="3599">
                  <c:v>44285.958333333336</c:v>
                </c:pt>
                <c:pt idx="3600">
                  <c:v>44286</c:v>
                </c:pt>
                <c:pt idx="3601">
                  <c:v>44286.041666666664</c:v>
                </c:pt>
                <c:pt idx="3602">
                  <c:v>44286.083333333336</c:v>
                </c:pt>
                <c:pt idx="3603">
                  <c:v>44286.125</c:v>
                </c:pt>
                <c:pt idx="3604">
                  <c:v>44286.166666666664</c:v>
                </c:pt>
                <c:pt idx="3605">
                  <c:v>44286.208333333336</c:v>
                </c:pt>
                <c:pt idx="3606">
                  <c:v>44286.25</c:v>
                </c:pt>
                <c:pt idx="3607">
                  <c:v>44286.291666666664</c:v>
                </c:pt>
                <c:pt idx="3608">
                  <c:v>44286.333333333336</c:v>
                </c:pt>
                <c:pt idx="3609">
                  <c:v>44286.375</c:v>
                </c:pt>
                <c:pt idx="3610">
                  <c:v>44286.416666666664</c:v>
                </c:pt>
                <c:pt idx="3611">
                  <c:v>44286.458333333336</c:v>
                </c:pt>
                <c:pt idx="3612">
                  <c:v>44286.5</c:v>
                </c:pt>
                <c:pt idx="3613">
                  <c:v>44286.541666666664</c:v>
                </c:pt>
                <c:pt idx="3614">
                  <c:v>44286.583333333336</c:v>
                </c:pt>
                <c:pt idx="3615">
                  <c:v>44286.625</c:v>
                </c:pt>
                <c:pt idx="3616">
                  <c:v>44286.666666666664</c:v>
                </c:pt>
                <c:pt idx="3617">
                  <c:v>44286.708333333336</c:v>
                </c:pt>
                <c:pt idx="3618">
                  <c:v>44286.75</c:v>
                </c:pt>
                <c:pt idx="3619">
                  <c:v>44286.791666666664</c:v>
                </c:pt>
                <c:pt idx="3620">
                  <c:v>44286.833333333336</c:v>
                </c:pt>
                <c:pt idx="3621">
                  <c:v>44286.875</c:v>
                </c:pt>
                <c:pt idx="3622">
                  <c:v>44286.916666666664</c:v>
                </c:pt>
                <c:pt idx="3623">
                  <c:v>44286.958333333336</c:v>
                </c:pt>
                <c:pt idx="3624">
                  <c:v>44287</c:v>
                </c:pt>
                <c:pt idx="3625">
                  <c:v>44287.041666666664</c:v>
                </c:pt>
                <c:pt idx="3626">
                  <c:v>44287.083333333336</c:v>
                </c:pt>
                <c:pt idx="3627">
                  <c:v>44287.125</c:v>
                </c:pt>
                <c:pt idx="3628">
                  <c:v>44287.166666666664</c:v>
                </c:pt>
                <c:pt idx="3629">
                  <c:v>44287.208333333336</c:v>
                </c:pt>
                <c:pt idx="3630">
                  <c:v>44287.25</c:v>
                </c:pt>
                <c:pt idx="3631">
                  <c:v>44287.291666666664</c:v>
                </c:pt>
                <c:pt idx="3632">
                  <c:v>44287.333333333336</c:v>
                </c:pt>
                <c:pt idx="3633">
                  <c:v>44287.375</c:v>
                </c:pt>
                <c:pt idx="3634">
                  <c:v>44287.416666666664</c:v>
                </c:pt>
                <c:pt idx="3635">
                  <c:v>44287.458333333336</c:v>
                </c:pt>
                <c:pt idx="3636">
                  <c:v>44287.5</c:v>
                </c:pt>
                <c:pt idx="3637">
                  <c:v>44287.541666666664</c:v>
                </c:pt>
                <c:pt idx="3638">
                  <c:v>44287.583333333336</c:v>
                </c:pt>
                <c:pt idx="3639">
                  <c:v>44287.625</c:v>
                </c:pt>
                <c:pt idx="3640">
                  <c:v>44287.666666666664</c:v>
                </c:pt>
                <c:pt idx="3641">
                  <c:v>44287.708333333336</c:v>
                </c:pt>
                <c:pt idx="3642">
                  <c:v>44287.75</c:v>
                </c:pt>
                <c:pt idx="3643">
                  <c:v>44287.791666666664</c:v>
                </c:pt>
                <c:pt idx="3644">
                  <c:v>44287.833333333336</c:v>
                </c:pt>
                <c:pt idx="3645">
                  <c:v>44287.875</c:v>
                </c:pt>
                <c:pt idx="3646">
                  <c:v>44287.916666666664</c:v>
                </c:pt>
                <c:pt idx="3647">
                  <c:v>44287.958333333336</c:v>
                </c:pt>
                <c:pt idx="3648">
                  <c:v>44288</c:v>
                </c:pt>
                <c:pt idx="3649">
                  <c:v>44288.041666666664</c:v>
                </c:pt>
                <c:pt idx="3650">
                  <c:v>44288.083333333336</c:v>
                </c:pt>
                <c:pt idx="3651">
                  <c:v>44288.125</c:v>
                </c:pt>
                <c:pt idx="3652">
                  <c:v>44288.166666666664</c:v>
                </c:pt>
                <c:pt idx="3653">
                  <c:v>44288.208333333336</c:v>
                </c:pt>
                <c:pt idx="3654">
                  <c:v>44288.25</c:v>
                </c:pt>
                <c:pt idx="3655">
                  <c:v>44288.291666666664</c:v>
                </c:pt>
                <c:pt idx="3656">
                  <c:v>44288.333333333336</c:v>
                </c:pt>
                <c:pt idx="3657">
                  <c:v>44288.375</c:v>
                </c:pt>
                <c:pt idx="3658">
                  <c:v>44288.416666666664</c:v>
                </c:pt>
                <c:pt idx="3659">
                  <c:v>44288.458333333336</c:v>
                </c:pt>
                <c:pt idx="3660">
                  <c:v>44288.5</c:v>
                </c:pt>
                <c:pt idx="3661">
                  <c:v>44288.541666666664</c:v>
                </c:pt>
                <c:pt idx="3662">
                  <c:v>44288.583333333336</c:v>
                </c:pt>
                <c:pt idx="3663">
                  <c:v>44288.625</c:v>
                </c:pt>
                <c:pt idx="3664">
                  <c:v>44288.666666666664</c:v>
                </c:pt>
                <c:pt idx="3665">
                  <c:v>44288.708333333336</c:v>
                </c:pt>
                <c:pt idx="3666">
                  <c:v>44288.75</c:v>
                </c:pt>
                <c:pt idx="3667">
                  <c:v>44288.791666666664</c:v>
                </c:pt>
                <c:pt idx="3668">
                  <c:v>44288.833333333336</c:v>
                </c:pt>
                <c:pt idx="3669">
                  <c:v>44288.875</c:v>
                </c:pt>
                <c:pt idx="3670">
                  <c:v>44288.916666666664</c:v>
                </c:pt>
                <c:pt idx="3671">
                  <c:v>44288.958333333336</c:v>
                </c:pt>
                <c:pt idx="3672">
                  <c:v>44289</c:v>
                </c:pt>
                <c:pt idx="3673">
                  <c:v>44289.041666666664</c:v>
                </c:pt>
                <c:pt idx="3674">
                  <c:v>44289.083333333336</c:v>
                </c:pt>
                <c:pt idx="3675">
                  <c:v>44289.125</c:v>
                </c:pt>
                <c:pt idx="3676">
                  <c:v>44289.166666666664</c:v>
                </c:pt>
                <c:pt idx="3677">
                  <c:v>44289.208333333336</c:v>
                </c:pt>
                <c:pt idx="3678">
                  <c:v>44289.25</c:v>
                </c:pt>
                <c:pt idx="3679">
                  <c:v>44289.291666666664</c:v>
                </c:pt>
                <c:pt idx="3680">
                  <c:v>44289.333333333336</c:v>
                </c:pt>
                <c:pt idx="3681">
                  <c:v>44289.375</c:v>
                </c:pt>
                <c:pt idx="3682">
                  <c:v>44289.416666666664</c:v>
                </c:pt>
                <c:pt idx="3683">
                  <c:v>44289.458333333336</c:v>
                </c:pt>
                <c:pt idx="3684">
                  <c:v>44289.5</c:v>
                </c:pt>
                <c:pt idx="3685">
                  <c:v>44289.541666666664</c:v>
                </c:pt>
                <c:pt idx="3686">
                  <c:v>44289.583333333336</c:v>
                </c:pt>
                <c:pt idx="3687">
                  <c:v>44289.625</c:v>
                </c:pt>
                <c:pt idx="3688">
                  <c:v>44289.666666666664</c:v>
                </c:pt>
                <c:pt idx="3689">
                  <c:v>44289.708333333336</c:v>
                </c:pt>
                <c:pt idx="3690">
                  <c:v>44289.75</c:v>
                </c:pt>
                <c:pt idx="3691">
                  <c:v>44289.791666666664</c:v>
                </c:pt>
                <c:pt idx="3692">
                  <c:v>44289.833333333336</c:v>
                </c:pt>
                <c:pt idx="3693">
                  <c:v>44289.875</c:v>
                </c:pt>
                <c:pt idx="3694">
                  <c:v>44289.916666666664</c:v>
                </c:pt>
                <c:pt idx="3695">
                  <c:v>44289.958333333336</c:v>
                </c:pt>
                <c:pt idx="3696">
                  <c:v>44290</c:v>
                </c:pt>
                <c:pt idx="3697">
                  <c:v>44290.041666666664</c:v>
                </c:pt>
                <c:pt idx="3698">
                  <c:v>44290.083333333336</c:v>
                </c:pt>
                <c:pt idx="3699">
                  <c:v>44290.125</c:v>
                </c:pt>
                <c:pt idx="3700">
                  <c:v>44290.166666666664</c:v>
                </c:pt>
                <c:pt idx="3701">
                  <c:v>44290.208333333336</c:v>
                </c:pt>
                <c:pt idx="3702">
                  <c:v>44290.25</c:v>
                </c:pt>
                <c:pt idx="3703">
                  <c:v>44290.291666666664</c:v>
                </c:pt>
                <c:pt idx="3704">
                  <c:v>44290.333333333336</c:v>
                </c:pt>
                <c:pt idx="3705">
                  <c:v>44290.375</c:v>
                </c:pt>
                <c:pt idx="3706">
                  <c:v>44290.416666666664</c:v>
                </c:pt>
                <c:pt idx="3707">
                  <c:v>44290.458333333336</c:v>
                </c:pt>
                <c:pt idx="3708">
                  <c:v>44290.5</c:v>
                </c:pt>
                <c:pt idx="3709">
                  <c:v>44290.541666666664</c:v>
                </c:pt>
                <c:pt idx="3710">
                  <c:v>44290.583333333336</c:v>
                </c:pt>
                <c:pt idx="3711">
                  <c:v>44290.625</c:v>
                </c:pt>
                <c:pt idx="3712">
                  <c:v>44290.666666666664</c:v>
                </c:pt>
                <c:pt idx="3713">
                  <c:v>44290.708333333336</c:v>
                </c:pt>
                <c:pt idx="3714">
                  <c:v>44290.75</c:v>
                </c:pt>
                <c:pt idx="3715">
                  <c:v>44290.791666666664</c:v>
                </c:pt>
                <c:pt idx="3716">
                  <c:v>44290.833333333336</c:v>
                </c:pt>
                <c:pt idx="3717">
                  <c:v>44290.875</c:v>
                </c:pt>
                <c:pt idx="3718">
                  <c:v>44290.916666666664</c:v>
                </c:pt>
                <c:pt idx="3719">
                  <c:v>44290.958333333336</c:v>
                </c:pt>
                <c:pt idx="3720">
                  <c:v>44291</c:v>
                </c:pt>
                <c:pt idx="3721">
                  <c:v>44291.041666666664</c:v>
                </c:pt>
                <c:pt idx="3722">
                  <c:v>44291.083333333336</c:v>
                </c:pt>
                <c:pt idx="3723">
                  <c:v>44291.125</c:v>
                </c:pt>
                <c:pt idx="3724">
                  <c:v>44291.166666666664</c:v>
                </c:pt>
                <c:pt idx="3725">
                  <c:v>44291.208333333336</c:v>
                </c:pt>
                <c:pt idx="3726">
                  <c:v>44291.25</c:v>
                </c:pt>
                <c:pt idx="3727">
                  <c:v>44291.291666666664</c:v>
                </c:pt>
                <c:pt idx="3728">
                  <c:v>44291.333333333336</c:v>
                </c:pt>
                <c:pt idx="3729">
                  <c:v>44291.375</c:v>
                </c:pt>
                <c:pt idx="3730">
                  <c:v>44291.416666666664</c:v>
                </c:pt>
                <c:pt idx="3731">
                  <c:v>44291.458333333336</c:v>
                </c:pt>
                <c:pt idx="3732">
                  <c:v>44291.5</c:v>
                </c:pt>
                <c:pt idx="3733">
                  <c:v>44291.541666666664</c:v>
                </c:pt>
                <c:pt idx="3734">
                  <c:v>44291.583333333336</c:v>
                </c:pt>
                <c:pt idx="3735">
                  <c:v>44291.625</c:v>
                </c:pt>
                <c:pt idx="3736">
                  <c:v>44291.666666666664</c:v>
                </c:pt>
                <c:pt idx="3737">
                  <c:v>44291.708333333336</c:v>
                </c:pt>
                <c:pt idx="3738">
                  <c:v>44291.75</c:v>
                </c:pt>
                <c:pt idx="3739">
                  <c:v>44291.791666666664</c:v>
                </c:pt>
                <c:pt idx="3740">
                  <c:v>44291.833333333336</c:v>
                </c:pt>
                <c:pt idx="3741">
                  <c:v>44291.875</c:v>
                </c:pt>
                <c:pt idx="3742">
                  <c:v>44291.916666666664</c:v>
                </c:pt>
                <c:pt idx="3743">
                  <c:v>44291.958333333336</c:v>
                </c:pt>
                <c:pt idx="3744">
                  <c:v>44292</c:v>
                </c:pt>
                <c:pt idx="3745">
                  <c:v>44292.041666666664</c:v>
                </c:pt>
                <c:pt idx="3746">
                  <c:v>44292.083333333336</c:v>
                </c:pt>
                <c:pt idx="3747">
                  <c:v>44292.125</c:v>
                </c:pt>
                <c:pt idx="3748">
                  <c:v>44292.166666666664</c:v>
                </c:pt>
                <c:pt idx="3749">
                  <c:v>44292.208333333336</c:v>
                </c:pt>
                <c:pt idx="3750">
                  <c:v>44292.25</c:v>
                </c:pt>
                <c:pt idx="3751">
                  <c:v>44292.291666666664</c:v>
                </c:pt>
                <c:pt idx="3752">
                  <c:v>44292.333333333336</c:v>
                </c:pt>
                <c:pt idx="3753">
                  <c:v>44292.375</c:v>
                </c:pt>
                <c:pt idx="3754">
                  <c:v>44292.416666666664</c:v>
                </c:pt>
                <c:pt idx="3755">
                  <c:v>44292.458333333336</c:v>
                </c:pt>
                <c:pt idx="3756">
                  <c:v>44292.5</c:v>
                </c:pt>
                <c:pt idx="3757">
                  <c:v>44292.541666666664</c:v>
                </c:pt>
                <c:pt idx="3758">
                  <c:v>44292.583333333336</c:v>
                </c:pt>
                <c:pt idx="3759">
                  <c:v>44292.625</c:v>
                </c:pt>
                <c:pt idx="3760">
                  <c:v>44292.666666666664</c:v>
                </c:pt>
                <c:pt idx="3761">
                  <c:v>44292.708333333336</c:v>
                </c:pt>
                <c:pt idx="3762">
                  <c:v>44292.75</c:v>
                </c:pt>
                <c:pt idx="3763">
                  <c:v>44292.791666666664</c:v>
                </c:pt>
                <c:pt idx="3764">
                  <c:v>44292.833333333336</c:v>
                </c:pt>
                <c:pt idx="3765">
                  <c:v>44292.875</c:v>
                </c:pt>
                <c:pt idx="3766">
                  <c:v>44292.916666666664</c:v>
                </c:pt>
                <c:pt idx="3767">
                  <c:v>44292.958333333336</c:v>
                </c:pt>
                <c:pt idx="3768">
                  <c:v>44293</c:v>
                </c:pt>
                <c:pt idx="3769">
                  <c:v>44293.041666666664</c:v>
                </c:pt>
                <c:pt idx="3770">
                  <c:v>44293.083333333336</c:v>
                </c:pt>
                <c:pt idx="3771">
                  <c:v>44293.125</c:v>
                </c:pt>
                <c:pt idx="3772">
                  <c:v>44293.166666666664</c:v>
                </c:pt>
                <c:pt idx="3773">
                  <c:v>44293.208333333336</c:v>
                </c:pt>
                <c:pt idx="3774">
                  <c:v>44293.25</c:v>
                </c:pt>
                <c:pt idx="3775">
                  <c:v>44293.291666666664</c:v>
                </c:pt>
                <c:pt idx="3776">
                  <c:v>44293.333333333336</c:v>
                </c:pt>
                <c:pt idx="3777">
                  <c:v>44293.375</c:v>
                </c:pt>
                <c:pt idx="3778">
                  <c:v>44293.416666666664</c:v>
                </c:pt>
                <c:pt idx="3779">
                  <c:v>44293.458333333336</c:v>
                </c:pt>
                <c:pt idx="3780">
                  <c:v>44293.5</c:v>
                </c:pt>
                <c:pt idx="3781">
                  <c:v>44293.541666666664</c:v>
                </c:pt>
                <c:pt idx="3782">
                  <c:v>44293.583333333336</c:v>
                </c:pt>
                <c:pt idx="3783">
                  <c:v>44293.625</c:v>
                </c:pt>
                <c:pt idx="3784">
                  <c:v>44293.666666666664</c:v>
                </c:pt>
                <c:pt idx="3785">
                  <c:v>44293.708333333336</c:v>
                </c:pt>
                <c:pt idx="3786">
                  <c:v>44293.75</c:v>
                </c:pt>
                <c:pt idx="3787">
                  <c:v>44293.791666666664</c:v>
                </c:pt>
                <c:pt idx="3788">
                  <c:v>44293.833333333336</c:v>
                </c:pt>
                <c:pt idx="3789">
                  <c:v>44293.875</c:v>
                </c:pt>
                <c:pt idx="3790">
                  <c:v>44293.916666666664</c:v>
                </c:pt>
                <c:pt idx="3791">
                  <c:v>44293.958333333336</c:v>
                </c:pt>
                <c:pt idx="3792">
                  <c:v>44294</c:v>
                </c:pt>
                <c:pt idx="3793">
                  <c:v>44294.041666666664</c:v>
                </c:pt>
                <c:pt idx="3794">
                  <c:v>44294.083333333336</c:v>
                </c:pt>
                <c:pt idx="3795">
                  <c:v>44294.125</c:v>
                </c:pt>
                <c:pt idx="3796">
                  <c:v>44294.166666666664</c:v>
                </c:pt>
                <c:pt idx="3797">
                  <c:v>44294.208333333336</c:v>
                </c:pt>
                <c:pt idx="3798">
                  <c:v>44294.25</c:v>
                </c:pt>
                <c:pt idx="3799">
                  <c:v>44294.291666666664</c:v>
                </c:pt>
                <c:pt idx="3800">
                  <c:v>44294.333333333336</c:v>
                </c:pt>
                <c:pt idx="3801">
                  <c:v>44294.375</c:v>
                </c:pt>
                <c:pt idx="3802">
                  <c:v>44294.416666666664</c:v>
                </c:pt>
                <c:pt idx="3803">
                  <c:v>44294.458333333336</c:v>
                </c:pt>
                <c:pt idx="3804">
                  <c:v>44294.5</c:v>
                </c:pt>
                <c:pt idx="3805">
                  <c:v>44294.541666666664</c:v>
                </c:pt>
                <c:pt idx="3806">
                  <c:v>44294.583333333336</c:v>
                </c:pt>
                <c:pt idx="3807">
                  <c:v>44294.625</c:v>
                </c:pt>
                <c:pt idx="3808">
                  <c:v>44294.666666666664</c:v>
                </c:pt>
                <c:pt idx="3809">
                  <c:v>44294.708333333336</c:v>
                </c:pt>
                <c:pt idx="3810">
                  <c:v>44294.75</c:v>
                </c:pt>
                <c:pt idx="3811">
                  <c:v>44294.791666666664</c:v>
                </c:pt>
                <c:pt idx="3812">
                  <c:v>44294.833333333336</c:v>
                </c:pt>
                <c:pt idx="3813">
                  <c:v>44294.875</c:v>
                </c:pt>
                <c:pt idx="3814">
                  <c:v>44294.916666666664</c:v>
                </c:pt>
                <c:pt idx="3815">
                  <c:v>44294.958333333336</c:v>
                </c:pt>
                <c:pt idx="3816">
                  <c:v>44295</c:v>
                </c:pt>
                <c:pt idx="3817">
                  <c:v>44295.041666666664</c:v>
                </c:pt>
                <c:pt idx="3818">
                  <c:v>44295.083333333336</c:v>
                </c:pt>
                <c:pt idx="3819">
                  <c:v>44295.125</c:v>
                </c:pt>
                <c:pt idx="3820">
                  <c:v>44295.166666666664</c:v>
                </c:pt>
                <c:pt idx="3821">
                  <c:v>44295.208333333336</c:v>
                </c:pt>
                <c:pt idx="3822">
                  <c:v>44295.25</c:v>
                </c:pt>
                <c:pt idx="3823">
                  <c:v>44295.291666666664</c:v>
                </c:pt>
                <c:pt idx="3824">
                  <c:v>44295.333333333336</c:v>
                </c:pt>
                <c:pt idx="3825">
                  <c:v>44295.375</c:v>
                </c:pt>
                <c:pt idx="3826">
                  <c:v>44295.416666666664</c:v>
                </c:pt>
                <c:pt idx="3827">
                  <c:v>44295.458333333336</c:v>
                </c:pt>
                <c:pt idx="3828">
                  <c:v>44295.5</c:v>
                </c:pt>
                <c:pt idx="3829">
                  <c:v>44295.541666666664</c:v>
                </c:pt>
                <c:pt idx="3830">
                  <c:v>44295.583333333336</c:v>
                </c:pt>
                <c:pt idx="3831">
                  <c:v>44295.625</c:v>
                </c:pt>
                <c:pt idx="3832">
                  <c:v>44295.666666666664</c:v>
                </c:pt>
                <c:pt idx="3833">
                  <c:v>44295.708333333336</c:v>
                </c:pt>
                <c:pt idx="3834">
                  <c:v>44295.75</c:v>
                </c:pt>
                <c:pt idx="3835">
                  <c:v>44295.791666666664</c:v>
                </c:pt>
                <c:pt idx="3836">
                  <c:v>44295.833333333336</c:v>
                </c:pt>
                <c:pt idx="3837">
                  <c:v>44295.875</c:v>
                </c:pt>
                <c:pt idx="3838">
                  <c:v>44295.916666666664</c:v>
                </c:pt>
                <c:pt idx="3839">
                  <c:v>44295.958333333336</c:v>
                </c:pt>
                <c:pt idx="3840">
                  <c:v>44296</c:v>
                </c:pt>
                <c:pt idx="3841">
                  <c:v>44296.041666666664</c:v>
                </c:pt>
                <c:pt idx="3842">
                  <c:v>44296.083333333336</c:v>
                </c:pt>
                <c:pt idx="3843">
                  <c:v>44296.125</c:v>
                </c:pt>
                <c:pt idx="3844">
                  <c:v>44296.166666666664</c:v>
                </c:pt>
                <c:pt idx="3845">
                  <c:v>44296.208333333336</c:v>
                </c:pt>
                <c:pt idx="3846">
                  <c:v>44296.25</c:v>
                </c:pt>
                <c:pt idx="3847">
                  <c:v>44296.291666666664</c:v>
                </c:pt>
                <c:pt idx="3848">
                  <c:v>44296.333333333336</c:v>
                </c:pt>
                <c:pt idx="3849">
                  <c:v>44296.375</c:v>
                </c:pt>
                <c:pt idx="3850">
                  <c:v>44296.416666666664</c:v>
                </c:pt>
                <c:pt idx="3851">
                  <c:v>44296.458333333336</c:v>
                </c:pt>
                <c:pt idx="3852">
                  <c:v>44296.5</c:v>
                </c:pt>
                <c:pt idx="3853">
                  <c:v>44296.541666666664</c:v>
                </c:pt>
                <c:pt idx="3854">
                  <c:v>44296.583333333336</c:v>
                </c:pt>
                <c:pt idx="3855">
                  <c:v>44296.625</c:v>
                </c:pt>
                <c:pt idx="3856">
                  <c:v>44296.666666666664</c:v>
                </c:pt>
                <c:pt idx="3857">
                  <c:v>44296.708333333336</c:v>
                </c:pt>
                <c:pt idx="3858">
                  <c:v>44296.75</c:v>
                </c:pt>
                <c:pt idx="3859">
                  <c:v>44296.791666666664</c:v>
                </c:pt>
                <c:pt idx="3860">
                  <c:v>44296.833333333336</c:v>
                </c:pt>
                <c:pt idx="3861">
                  <c:v>44296.875</c:v>
                </c:pt>
                <c:pt idx="3862">
                  <c:v>44296.916666666664</c:v>
                </c:pt>
                <c:pt idx="3863">
                  <c:v>44296.958333333336</c:v>
                </c:pt>
                <c:pt idx="3864">
                  <c:v>44297</c:v>
                </c:pt>
                <c:pt idx="3865">
                  <c:v>44297.041666666664</c:v>
                </c:pt>
                <c:pt idx="3866">
                  <c:v>44297.083333333336</c:v>
                </c:pt>
                <c:pt idx="3867">
                  <c:v>44297.125</c:v>
                </c:pt>
                <c:pt idx="3868">
                  <c:v>44297.166666666664</c:v>
                </c:pt>
                <c:pt idx="3869">
                  <c:v>44297.208333333336</c:v>
                </c:pt>
                <c:pt idx="3870">
                  <c:v>44297.25</c:v>
                </c:pt>
                <c:pt idx="3871">
                  <c:v>44297.291666666664</c:v>
                </c:pt>
                <c:pt idx="3872">
                  <c:v>44297.333333333336</c:v>
                </c:pt>
                <c:pt idx="3873">
                  <c:v>44297.375</c:v>
                </c:pt>
                <c:pt idx="3874">
                  <c:v>44297.416666666664</c:v>
                </c:pt>
                <c:pt idx="3875">
                  <c:v>44297.458333333336</c:v>
                </c:pt>
                <c:pt idx="3876">
                  <c:v>44297.5</c:v>
                </c:pt>
                <c:pt idx="3877">
                  <c:v>44297.541666666664</c:v>
                </c:pt>
                <c:pt idx="3878">
                  <c:v>44297.583333333336</c:v>
                </c:pt>
                <c:pt idx="3879">
                  <c:v>44297.625</c:v>
                </c:pt>
                <c:pt idx="3880">
                  <c:v>44297.666666666664</c:v>
                </c:pt>
                <c:pt idx="3881">
                  <c:v>44297.708333333336</c:v>
                </c:pt>
                <c:pt idx="3882">
                  <c:v>44297.75</c:v>
                </c:pt>
                <c:pt idx="3883">
                  <c:v>44297.791666666664</c:v>
                </c:pt>
                <c:pt idx="3884">
                  <c:v>44297.833333333336</c:v>
                </c:pt>
                <c:pt idx="3885">
                  <c:v>44297.875</c:v>
                </c:pt>
                <c:pt idx="3886">
                  <c:v>44297.916666666664</c:v>
                </c:pt>
                <c:pt idx="3887">
                  <c:v>44297.958333333336</c:v>
                </c:pt>
                <c:pt idx="3888">
                  <c:v>44298</c:v>
                </c:pt>
                <c:pt idx="3889">
                  <c:v>44298.041666666664</c:v>
                </c:pt>
                <c:pt idx="3890">
                  <c:v>44298.083333333336</c:v>
                </c:pt>
                <c:pt idx="3891">
                  <c:v>44298.125</c:v>
                </c:pt>
                <c:pt idx="3892">
                  <c:v>44298.166666666664</c:v>
                </c:pt>
                <c:pt idx="3893">
                  <c:v>44298.208333333336</c:v>
                </c:pt>
                <c:pt idx="3894">
                  <c:v>44298.25</c:v>
                </c:pt>
                <c:pt idx="3895">
                  <c:v>44298.291666666664</c:v>
                </c:pt>
                <c:pt idx="3896">
                  <c:v>44298.333333333336</c:v>
                </c:pt>
                <c:pt idx="3897">
                  <c:v>44298.375</c:v>
                </c:pt>
                <c:pt idx="3898">
                  <c:v>44298.416666666664</c:v>
                </c:pt>
                <c:pt idx="3899">
                  <c:v>44298.458333333336</c:v>
                </c:pt>
                <c:pt idx="3900">
                  <c:v>44298.5</c:v>
                </c:pt>
                <c:pt idx="3901">
                  <c:v>44298.541666666664</c:v>
                </c:pt>
                <c:pt idx="3902">
                  <c:v>44298.583333333336</c:v>
                </c:pt>
                <c:pt idx="3903">
                  <c:v>44298.625</c:v>
                </c:pt>
                <c:pt idx="3904">
                  <c:v>44298.666666666664</c:v>
                </c:pt>
                <c:pt idx="3905">
                  <c:v>44298.708333333336</c:v>
                </c:pt>
                <c:pt idx="3906">
                  <c:v>44298.75</c:v>
                </c:pt>
                <c:pt idx="3907">
                  <c:v>44298.791666666664</c:v>
                </c:pt>
                <c:pt idx="3908">
                  <c:v>44298.833333333336</c:v>
                </c:pt>
                <c:pt idx="3909">
                  <c:v>44298.875</c:v>
                </c:pt>
                <c:pt idx="3910">
                  <c:v>44298.916666666664</c:v>
                </c:pt>
                <c:pt idx="3911">
                  <c:v>44298.958333333336</c:v>
                </c:pt>
                <c:pt idx="3912">
                  <c:v>44299</c:v>
                </c:pt>
                <c:pt idx="3913">
                  <c:v>44299.041666666664</c:v>
                </c:pt>
                <c:pt idx="3914">
                  <c:v>44299.083333333336</c:v>
                </c:pt>
                <c:pt idx="3915">
                  <c:v>44299.125</c:v>
                </c:pt>
                <c:pt idx="3916">
                  <c:v>44299.166666666664</c:v>
                </c:pt>
                <c:pt idx="3917">
                  <c:v>44299.208333333336</c:v>
                </c:pt>
                <c:pt idx="3918">
                  <c:v>44299.25</c:v>
                </c:pt>
                <c:pt idx="3919">
                  <c:v>44299.291666666664</c:v>
                </c:pt>
                <c:pt idx="3920">
                  <c:v>44299.333333333336</c:v>
                </c:pt>
                <c:pt idx="3921">
                  <c:v>44299.375</c:v>
                </c:pt>
                <c:pt idx="3922">
                  <c:v>44299.416666666664</c:v>
                </c:pt>
                <c:pt idx="3923">
                  <c:v>44299.458333333336</c:v>
                </c:pt>
                <c:pt idx="3924">
                  <c:v>44299.5</c:v>
                </c:pt>
                <c:pt idx="3925">
                  <c:v>44299.541666666664</c:v>
                </c:pt>
                <c:pt idx="3926">
                  <c:v>44299.583333333336</c:v>
                </c:pt>
                <c:pt idx="3927">
                  <c:v>44299.625</c:v>
                </c:pt>
                <c:pt idx="3928">
                  <c:v>44299.666666666664</c:v>
                </c:pt>
                <c:pt idx="3929">
                  <c:v>44299.708333333336</c:v>
                </c:pt>
                <c:pt idx="3930">
                  <c:v>44299.75</c:v>
                </c:pt>
                <c:pt idx="3931">
                  <c:v>44299.791666666664</c:v>
                </c:pt>
                <c:pt idx="3932">
                  <c:v>44299.833333333336</c:v>
                </c:pt>
                <c:pt idx="3933">
                  <c:v>44299.875</c:v>
                </c:pt>
                <c:pt idx="3934">
                  <c:v>44299.916666666664</c:v>
                </c:pt>
                <c:pt idx="3935">
                  <c:v>44299.958333333336</c:v>
                </c:pt>
                <c:pt idx="3936">
                  <c:v>44300</c:v>
                </c:pt>
                <c:pt idx="3937">
                  <c:v>44300.041666666664</c:v>
                </c:pt>
                <c:pt idx="3938">
                  <c:v>44300.083333333336</c:v>
                </c:pt>
                <c:pt idx="3939">
                  <c:v>44300.125</c:v>
                </c:pt>
                <c:pt idx="3940">
                  <c:v>44300.166666666664</c:v>
                </c:pt>
                <c:pt idx="3941">
                  <c:v>44300.208333333336</c:v>
                </c:pt>
                <c:pt idx="3942">
                  <c:v>44300.25</c:v>
                </c:pt>
                <c:pt idx="3943">
                  <c:v>44300.291666666664</c:v>
                </c:pt>
                <c:pt idx="3944">
                  <c:v>44300.333333333336</c:v>
                </c:pt>
                <c:pt idx="3945">
                  <c:v>44300.375</c:v>
                </c:pt>
                <c:pt idx="3946">
                  <c:v>44300.416666666664</c:v>
                </c:pt>
                <c:pt idx="3947">
                  <c:v>44300.458333333336</c:v>
                </c:pt>
                <c:pt idx="3948">
                  <c:v>44300.5</c:v>
                </c:pt>
                <c:pt idx="3949">
                  <c:v>44300.541666666664</c:v>
                </c:pt>
                <c:pt idx="3950">
                  <c:v>44300.583333333336</c:v>
                </c:pt>
                <c:pt idx="3951">
                  <c:v>44300.625</c:v>
                </c:pt>
                <c:pt idx="3952">
                  <c:v>44300.666666666664</c:v>
                </c:pt>
                <c:pt idx="3953">
                  <c:v>44300.708333333336</c:v>
                </c:pt>
                <c:pt idx="3954">
                  <c:v>44300.75</c:v>
                </c:pt>
                <c:pt idx="3955">
                  <c:v>44300.791666666664</c:v>
                </c:pt>
                <c:pt idx="3956">
                  <c:v>44300.833333333336</c:v>
                </c:pt>
                <c:pt idx="3957">
                  <c:v>44300.875</c:v>
                </c:pt>
                <c:pt idx="3958">
                  <c:v>44300.916666666664</c:v>
                </c:pt>
                <c:pt idx="3959">
                  <c:v>44300.958333333336</c:v>
                </c:pt>
                <c:pt idx="3960">
                  <c:v>44301</c:v>
                </c:pt>
                <c:pt idx="3961">
                  <c:v>44301.041666666664</c:v>
                </c:pt>
                <c:pt idx="3962">
                  <c:v>44301.083333333336</c:v>
                </c:pt>
                <c:pt idx="3963">
                  <c:v>44301.125</c:v>
                </c:pt>
                <c:pt idx="3964">
                  <c:v>44301.166666666664</c:v>
                </c:pt>
                <c:pt idx="3965">
                  <c:v>44301.208333333336</c:v>
                </c:pt>
                <c:pt idx="3966">
                  <c:v>44301.25</c:v>
                </c:pt>
                <c:pt idx="3967">
                  <c:v>44301.291666666664</c:v>
                </c:pt>
                <c:pt idx="3968">
                  <c:v>44301.333333333336</c:v>
                </c:pt>
                <c:pt idx="3969">
                  <c:v>44301.375</c:v>
                </c:pt>
                <c:pt idx="3970">
                  <c:v>44301.416666666664</c:v>
                </c:pt>
                <c:pt idx="3971">
                  <c:v>44301.458333333336</c:v>
                </c:pt>
                <c:pt idx="3972">
                  <c:v>44301.5</c:v>
                </c:pt>
                <c:pt idx="3973">
                  <c:v>44301.541666666664</c:v>
                </c:pt>
                <c:pt idx="3974">
                  <c:v>44301.583333333336</c:v>
                </c:pt>
                <c:pt idx="3975">
                  <c:v>44301.625</c:v>
                </c:pt>
                <c:pt idx="3976">
                  <c:v>44301.666666666664</c:v>
                </c:pt>
                <c:pt idx="3977">
                  <c:v>44301.708333333336</c:v>
                </c:pt>
                <c:pt idx="3978">
                  <c:v>44301.75</c:v>
                </c:pt>
                <c:pt idx="3979">
                  <c:v>44301.791666666664</c:v>
                </c:pt>
                <c:pt idx="3980">
                  <c:v>44301.833333333336</c:v>
                </c:pt>
                <c:pt idx="3981">
                  <c:v>44301.875</c:v>
                </c:pt>
                <c:pt idx="3982">
                  <c:v>44301.916666666664</c:v>
                </c:pt>
                <c:pt idx="3983">
                  <c:v>44301.958333333336</c:v>
                </c:pt>
                <c:pt idx="3984">
                  <c:v>44302</c:v>
                </c:pt>
                <c:pt idx="3985">
                  <c:v>44302.041666666664</c:v>
                </c:pt>
                <c:pt idx="3986">
                  <c:v>44302.083333333336</c:v>
                </c:pt>
                <c:pt idx="3987">
                  <c:v>44302.125</c:v>
                </c:pt>
                <c:pt idx="3988">
                  <c:v>44302.166666666664</c:v>
                </c:pt>
                <c:pt idx="3989">
                  <c:v>44302.208333333336</c:v>
                </c:pt>
                <c:pt idx="3990">
                  <c:v>44302.25</c:v>
                </c:pt>
                <c:pt idx="3991">
                  <c:v>44302.291666666664</c:v>
                </c:pt>
                <c:pt idx="3992">
                  <c:v>44302.333333333336</c:v>
                </c:pt>
                <c:pt idx="3993">
                  <c:v>44302.375</c:v>
                </c:pt>
                <c:pt idx="3994">
                  <c:v>44302.416666666664</c:v>
                </c:pt>
                <c:pt idx="3995">
                  <c:v>44302.458333333336</c:v>
                </c:pt>
                <c:pt idx="3996">
                  <c:v>44302.5</c:v>
                </c:pt>
                <c:pt idx="3997">
                  <c:v>44302.541666666664</c:v>
                </c:pt>
                <c:pt idx="3998">
                  <c:v>44302.583333333336</c:v>
                </c:pt>
                <c:pt idx="3999">
                  <c:v>44302.625</c:v>
                </c:pt>
                <c:pt idx="4000">
                  <c:v>44302.666666666664</c:v>
                </c:pt>
                <c:pt idx="4001">
                  <c:v>44302.708333333336</c:v>
                </c:pt>
                <c:pt idx="4002">
                  <c:v>44302.75</c:v>
                </c:pt>
                <c:pt idx="4003">
                  <c:v>44302.791666666664</c:v>
                </c:pt>
                <c:pt idx="4004">
                  <c:v>44302.833333333336</c:v>
                </c:pt>
                <c:pt idx="4005">
                  <c:v>44302.875</c:v>
                </c:pt>
                <c:pt idx="4006">
                  <c:v>44302.916666666664</c:v>
                </c:pt>
                <c:pt idx="4007">
                  <c:v>44302.958333333336</c:v>
                </c:pt>
                <c:pt idx="4008">
                  <c:v>44303</c:v>
                </c:pt>
                <c:pt idx="4009">
                  <c:v>44303.041666666664</c:v>
                </c:pt>
                <c:pt idx="4010">
                  <c:v>44303.083333333336</c:v>
                </c:pt>
                <c:pt idx="4011">
                  <c:v>44303.125</c:v>
                </c:pt>
                <c:pt idx="4012">
                  <c:v>44303.166666666664</c:v>
                </c:pt>
                <c:pt idx="4013">
                  <c:v>44303.208333333336</c:v>
                </c:pt>
                <c:pt idx="4014">
                  <c:v>44303.25</c:v>
                </c:pt>
                <c:pt idx="4015">
                  <c:v>44303.291666666664</c:v>
                </c:pt>
                <c:pt idx="4016">
                  <c:v>44303.333333333336</c:v>
                </c:pt>
                <c:pt idx="4017">
                  <c:v>44303.375</c:v>
                </c:pt>
                <c:pt idx="4018">
                  <c:v>44303.416666666664</c:v>
                </c:pt>
                <c:pt idx="4019">
                  <c:v>44303.458333333336</c:v>
                </c:pt>
                <c:pt idx="4020">
                  <c:v>44303.5</c:v>
                </c:pt>
                <c:pt idx="4021">
                  <c:v>44303.541666666664</c:v>
                </c:pt>
                <c:pt idx="4022">
                  <c:v>44303.583333333336</c:v>
                </c:pt>
                <c:pt idx="4023">
                  <c:v>44303.625</c:v>
                </c:pt>
                <c:pt idx="4024">
                  <c:v>44303.666666666664</c:v>
                </c:pt>
                <c:pt idx="4025">
                  <c:v>44303.708333333336</c:v>
                </c:pt>
                <c:pt idx="4026">
                  <c:v>44303.75</c:v>
                </c:pt>
                <c:pt idx="4027">
                  <c:v>44303.791666666664</c:v>
                </c:pt>
                <c:pt idx="4028">
                  <c:v>44303.833333333336</c:v>
                </c:pt>
                <c:pt idx="4029">
                  <c:v>44303.875</c:v>
                </c:pt>
                <c:pt idx="4030">
                  <c:v>44303.916666666664</c:v>
                </c:pt>
                <c:pt idx="4031">
                  <c:v>44303.958333333336</c:v>
                </c:pt>
                <c:pt idx="4032">
                  <c:v>44304</c:v>
                </c:pt>
                <c:pt idx="4033">
                  <c:v>44304.041666666664</c:v>
                </c:pt>
                <c:pt idx="4034">
                  <c:v>44304.083333333336</c:v>
                </c:pt>
                <c:pt idx="4035">
                  <c:v>44304.125</c:v>
                </c:pt>
                <c:pt idx="4036">
                  <c:v>44304.166666666664</c:v>
                </c:pt>
                <c:pt idx="4037">
                  <c:v>44304.208333333336</c:v>
                </c:pt>
                <c:pt idx="4038">
                  <c:v>44304.25</c:v>
                </c:pt>
                <c:pt idx="4039">
                  <c:v>44304.291666666664</c:v>
                </c:pt>
                <c:pt idx="4040">
                  <c:v>44304.333333333336</c:v>
                </c:pt>
                <c:pt idx="4041">
                  <c:v>44304.375</c:v>
                </c:pt>
                <c:pt idx="4042">
                  <c:v>44304.416666666664</c:v>
                </c:pt>
                <c:pt idx="4043">
                  <c:v>44304.458333333336</c:v>
                </c:pt>
                <c:pt idx="4044">
                  <c:v>44304.5</c:v>
                </c:pt>
                <c:pt idx="4045">
                  <c:v>44304.541666666664</c:v>
                </c:pt>
                <c:pt idx="4046">
                  <c:v>44304.583333333336</c:v>
                </c:pt>
                <c:pt idx="4047">
                  <c:v>44304.625</c:v>
                </c:pt>
                <c:pt idx="4048">
                  <c:v>44304.666666666664</c:v>
                </c:pt>
                <c:pt idx="4049">
                  <c:v>44304.708333333336</c:v>
                </c:pt>
                <c:pt idx="4050">
                  <c:v>44304.75</c:v>
                </c:pt>
                <c:pt idx="4051">
                  <c:v>44304.791666666664</c:v>
                </c:pt>
                <c:pt idx="4052">
                  <c:v>44304.833333333336</c:v>
                </c:pt>
                <c:pt idx="4053">
                  <c:v>44304.875</c:v>
                </c:pt>
                <c:pt idx="4054">
                  <c:v>44304.916666666664</c:v>
                </c:pt>
                <c:pt idx="4055">
                  <c:v>44304.958333333336</c:v>
                </c:pt>
                <c:pt idx="4056">
                  <c:v>44305</c:v>
                </c:pt>
                <c:pt idx="4057">
                  <c:v>44305.041666666664</c:v>
                </c:pt>
                <c:pt idx="4058">
                  <c:v>44305.083333333336</c:v>
                </c:pt>
                <c:pt idx="4059">
                  <c:v>44305.125</c:v>
                </c:pt>
                <c:pt idx="4060">
                  <c:v>44305.166666666664</c:v>
                </c:pt>
                <c:pt idx="4061">
                  <c:v>44305.208333333336</c:v>
                </c:pt>
                <c:pt idx="4062">
                  <c:v>44305.25</c:v>
                </c:pt>
                <c:pt idx="4063">
                  <c:v>44305.291666666664</c:v>
                </c:pt>
                <c:pt idx="4064">
                  <c:v>44305.333333333336</c:v>
                </c:pt>
                <c:pt idx="4065">
                  <c:v>44305.375</c:v>
                </c:pt>
                <c:pt idx="4066">
                  <c:v>44305.416666666664</c:v>
                </c:pt>
                <c:pt idx="4067">
                  <c:v>44305.458333333336</c:v>
                </c:pt>
                <c:pt idx="4068">
                  <c:v>44305.5</c:v>
                </c:pt>
                <c:pt idx="4069">
                  <c:v>44305.541666666664</c:v>
                </c:pt>
                <c:pt idx="4070">
                  <c:v>44305.583333333336</c:v>
                </c:pt>
                <c:pt idx="4071">
                  <c:v>44305.625</c:v>
                </c:pt>
                <c:pt idx="4072">
                  <c:v>44305.666666666664</c:v>
                </c:pt>
                <c:pt idx="4073">
                  <c:v>44305.708333333336</c:v>
                </c:pt>
                <c:pt idx="4074">
                  <c:v>44305.75</c:v>
                </c:pt>
                <c:pt idx="4075">
                  <c:v>44305.791666666664</c:v>
                </c:pt>
                <c:pt idx="4076">
                  <c:v>44305.833333333336</c:v>
                </c:pt>
                <c:pt idx="4077">
                  <c:v>44305.875</c:v>
                </c:pt>
                <c:pt idx="4078">
                  <c:v>44305.916666666664</c:v>
                </c:pt>
                <c:pt idx="4079">
                  <c:v>44305.958333333336</c:v>
                </c:pt>
                <c:pt idx="4080">
                  <c:v>44306</c:v>
                </c:pt>
                <c:pt idx="4081">
                  <c:v>44306.041666666664</c:v>
                </c:pt>
                <c:pt idx="4082">
                  <c:v>44306.083333333336</c:v>
                </c:pt>
                <c:pt idx="4083">
                  <c:v>44306.125</c:v>
                </c:pt>
                <c:pt idx="4084">
                  <c:v>44306.166666666664</c:v>
                </c:pt>
                <c:pt idx="4085">
                  <c:v>44306.208333333336</c:v>
                </c:pt>
                <c:pt idx="4086">
                  <c:v>44306.25</c:v>
                </c:pt>
                <c:pt idx="4087">
                  <c:v>44306.291666666664</c:v>
                </c:pt>
                <c:pt idx="4088">
                  <c:v>44306.333333333336</c:v>
                </c:pt>
                <c:pt idx="4089">
                  <c:v>44306.375</c:v>
                </c:pt>
                <c:pt idx="4090">
                  <c:v>44306.416666666664</c:v>
                </c:pt>
                <c:pt idx="4091">
                  <c:v>44306.458333333336</c:v>
                </c:pt>
                <c:pt idx="4092">
                  <c:v>44306.5</c:v>
                </c:pt>
                <c:pt idx="4093">
                  <c:v>44306.541666666664</c:v>
                </c:pt>
                <c:pt idx="4094">
                  <c:v>44306.583333333336</c:v>
                </c:pt>
                <c:pt idx="4095">
                  <c:v>44306.625</c:v>
                </c:pt>
                <c:pt idx="4096">
                  <c:v>44306.666666666664</c:v>
                </c:pt>
                <c:pt idx="4097">
                  <c:v>44306.708333333336</c:v>
                </c:pt>
                <c:pt idx="4098">
                  <c:v>44306.75</c:v>
                </c:pt>
                <c:pt idx="4099">
                  <c:v>44306.791666666664</c:v>
                </c:pt>
                <c:pt idx="4100">
                  <c:v>44306.833333333336</c:v>
                </c:pt>
                <c:pt idx="4101">
                  <c:v>44306.875</c:v>
                </c:pt>
                <c:pt idx="4102">
                  <c:v>44306.916666666664</c:v>
                </c:pt>
                <c:pt idx="4103">
                  <c:v>44306.958333333336</c:v>
                </c:pt>
                <c:pt idx="4104">
                  <c:v>44307</c:v>
                </c:pt>
                <c:pt idx="4105">
                  <c:v>44307.041666666664</c:v>
                </c:pt>
                <c:pt idx="4106">
                  <c:v>44307.083333333336</c:v>
                </c:pt>
                <c:pt idx="4107">
                  <c:v>44307.125</c:v>
                </c:pt>
                <c:pt idx="4108">
                  <c:v>44307.166666666664</c:v>
                </c:pt>
                <c:pt idx="4109">
                  <c:v>44307.208333333336</c:v>
                </c:pt>
                <c:pt idx="4110">
                  <c:v>44307.25</c:v>
                </c:pt>
                <c:pt idx="4111">
                  <c:v>44307.291666666664</c:v>
                </c:pt>
                <c:pt idx="4112">
                  <c:v>44307.333333333336</c:v>
                </c:pt>
                <c:pt idx="4113">
                  <c:v>44307.375</c:v>
                </c:pt>
                <c:pt idx="4114">
                  <c:v>44307.416666666664</c:v>
                </c:pt>
                <c:pt idx="4115">
                  <c:v>44307.458333333336</c:v>
                </c:pt>
                <c:pt idx="4116">
                  <c:v>44307.5</c:v>
                </c:pt>
                <c:pt idx="4117">
                  <c:v>44307.541666666664</c:v>
                </c:pt>
                <c:pt idx="4118">
                  <c:v>44307.583333333336</c:v>
                </c:pt>
                <c:pt idx="4119">
                  <c:v>44307.625</c:v>
                </c:pt>
                <c:pt idx="4120">
                  <c:v>44307.666666666664</c:v>
                </c:pt>
                <c:pt idx="4121">
                  <c:v>44307.708333333336</c:v>
                </c:pt>
                <c:pt idx="4122">
                  <c:v>44307.75</c:v>
                </c:pt>
                <c:pt idx="4123">
                  <c:v>44307.791666666664</c:v>
                </c:pt>
                <c:pt idx="4124">
                  <c:v>44307.833333333336</c:v>
                </c:pt>
                <c:pt idx="4125">
                  <c:v>44307.875</c:v>
                </c:pt>
                <c:pt idx="4126">
                  <c:v>44307.916666666664</c:v>
                </c:pt>
                <c:pt idx="4127">
                  <c:v>44307.958333333336</c:v>
                </c:pt>
                <c:pt idx="4128">
                  <c:v>44308</c:v>
                </c:pt>
                <c:pt idx="4129">
                  <c:v>44308.041666666664</c:v>
                </c:pt>
                <c:pt idx="4130">
                  <c:v>44308.083333333336</c:v>
                </c:pt>
                <c:pt idx="4131">
                  <c:v>44308.125</c:v>
                </c:pt>
                <c:pt idx="4132">
                  <c:v>44308.166666666664</c:v>
                </c:pt>
                <c:pt idx="4133">
                  <c:v>44308.208333333336</c:v>
                </c:pt>
                <c:pt idx="4134">
                  <c:v>44308.25</c:v>
                </c:pt>
                <c:pt idx="4135">
                  <c:v>44308.291666666664</c:v>
                </c:pt>
                <c:pt idx="4136">
                  <c:v>44308.333333333336</c:v>
                </c:pt>
                <c:pt idx="4137">
                  <c:v>44308.375</c:v>
                </c:pt>
                <c:pt idx="4138">
                  <c:v>44308.416666666664</c:v>
                </c:pt>
                <c:pt idx="4139">
                  <c:v>44308.458333333336</c:v>
                </c:pt>
                <c:pt idx="4140">
                  <c:v>44308.5</c:v>
                </c:pt>
                <c:pt idx="4141">
                  <c:v>44308.541666666664</c:v>
                </c:pt>
                <c:pt idx="4142">
                  <c:v>44308.583333333336</c:v>
                </c:pt>
                <c:pt idx="4143">
                  <c:v>44308.625</c:v>
                </c:pt>
                <c:pt idx="4144">
                  <c:v>44308.666666666664</c:v>
                </c:pt>
                <c:pt idx="4145">
                  <c:v>44308.708333333336</c:v>
                </c:pt>
                <c:pt idx="4146">
                  <c:v>44308.75</c:v>
                </c:pt>
                <c:pt idx="4147">
                  <c:v>44308.791666666664</c:v>
                </c:pt>
                <c:pt idx="4148">
                  <c:v>44308.833333333336</c:v>
                </c:pt>
                <c:pt idx="4149">
                  <c:v>44308.875</c:v>
                </c:pt>
                <c:pt idx="4150">
                  <c:v>44308.916666666664</c:v>
                </c:pt>
                <c:pt idx="4151">
                  <c:v>44308.958333333336</c:v>
                </c:pt>
                <c:pt idx="4152">
                  <c:v>44309</c:v>
                </c:pt>
                <c:pt idx="4153">
                  <c:v>44309.041666666664</c:v>
                </c:pt>
                <c:pt idx="4154">
                  <c:v>44309.083333333336</c:v>
                </c:pt>
                <c:pt idx="4155">
                  <c:v>44309.125</c:v>
                </c:pt>
                <c:pt idx="4156">
                  <c:v>44309.166666666664</c:v>
                </c:pt>
                <c:pt idx="4157">
                  <c:v>44309.208333333336</c:v>
                </c:pt>
                <c:pt idx="4158">
                  <c:v>44309.25</c:v>
                </c:pt>
                <c:pt idx="4159">
                  <c:v>44309.291666666664</c:v>
                </c:pt>
                <c:pt idx="4160">
                  <c:v>44309.333333333336</c:v>
                </c:pt>
                <c:pt idx="4161">
                  <c:v>44309.375</c:v>
                </c:pt>
                <c:pt idx="4162">
                  <c:v>44309.416666666664</c:v>
                </c:pt>
                <c:pt idx="4163">
                  <c:v>44309.458333333336</c:v>
                </c:pt>
                <c:pt idx="4164">
                  <c:v>44309.5</c:v>
                </c:pt>
                <c:pt idx="4165">
                  <c:v>44309.541666666664</c:v>
                </c:pt>
                <c:pt idx="4166">
                  <c:v>44309.583333333336</c:v>
                </c:pt>
                <c:pt idx="4167">
                  <c:v>44309.625</c:v>
                </c:pt>
                <c:pt idx="4168">
                  <c:v>44309.666666666664</c:v>
                </c:pt>
                <c:pt idx="4169">
                  <c:v>44309.708333333336</c:v>
                </c:pt>
                <c:pt idx="4170">
                  <c:v>44309.75</c:v>
                </c:pt>
                <c:pt idx="4171">
                  <c:v>44309.791666666664</c:v>
                </c:pt>
                <c:pt idx="4172">
                  <c:v>44309.833333333336</c:v>
                </c:pt>
                <c:pt idx="4173">
                  <c:v>44309.875</c:v>
                </c:pt>
                <c:pt idx="4174">
                  <c:v>44309.916666666664</c:v>
                </c:pt>
                <c:pt idx="4175">
                  <c:v>44309.958333333336</c:v>
                </c:pt>
                <c:pt idx="4176">
                  <c:v>44310</c:v>
                </c:pt>
                <c:pt idx="4177">
                  <c:v>44310.041666666664</c:v>
                </c:pt>
                <c:pt idx="4178">
                  <c:v>44310.083333333336</c:v>
                </c:pt>
                <c:pt idx="4179">
                  <c:v>44310.125</c:v>
                </c:pt>
                <c:pt idx="4180">
                  <c:v>44310.166666666664</c:v>
                </c:pt>
                <c:pt idx="4181">
                  <c:v>44310.208333333336</c:v>
                </c:pt>
                <c:pt idx="4182">
                  <c:v>44310.25</c:v>
                </c:pt>
                <c:pt idx="4183">
                  <c:v>44310.291666666664</c:v>
                </c:pt>
                <c:pt idx="4184">
                  <c:v>44310.333333333336</c:v>
                </c:pt>
                <c:pt idx="4185">
                  <c:v>44310.375</c:v>
                </c:pt>
                <c:pt idx="4186">
                  <c:v>44310.416666666664</c:v>
                </c:pt>
                <c:pt idx="4187">
                  <c:v>44310.458333333336</c:v>
                </c:pt>
                <c:pt idx="4188">
                  <c:v>44310.5</c:v>
                </c:pt>
                <c:pt idx="4189">
                  <c:v>44310.541666666664</c:v>
                </c:pt>
                <c:pt idx="4190">
                  <c:v>44310.583333333336</c:v>
                </c:pt>
                <c:pt idx="4191">
                  <c:v>44310.625</c:v>
                </c:pt>
                <c:pt idx="4192">
                  <c:v>44310.666666666664</c:v>
                </c:pt>
                <c:pt idx="4193">
                  <c:v>44310.708333333336</c:v>
                </c:pt>
                <c:pt idx="4194">
                  <c:v>44310.75</c:v>
                </c:pt>
                <c:pt idx="4195">
                  <c:v>44310.791666666664</c:v>
                </c:pt>
                <c:pt idx="4196">
                  <c:v>44310.833333333336</c:v>
                </c:pt>
                <c:pt idx="4197">
                  <c:v>44310.875</c:v>
                </c:pt>
                <c:pt idx="4198">
                  <c:v>44310.916666666664</c:v>
                </c:pt>
                <c:pt idx="4199">
                  <c:v>44310.958333333336</c:v>
                </c:pt>
                <c:pt idx="4200">
                  <c:v>44311</c:v>
                </c:pt>
                <c:pt idx="4201">
                  <c:v>44311.041666666664</c:v>
                </c:pt>
                <c:pt idx="4202">
                  <c:v>44311.083333333336</c:v>
                </c:pt>
                <c:pt idx="4203">
                  <c:v>44311.125</c:v>
                </c:pt>
                <c:pt idx="4204">
                  <c:v>44311.166666666664</c:v>
                </c:pt>
                <c:pt idx="4205">
                  <c:v>44311.208333333336</c:v>
                </c:pt>
                <c:pt idx="4206">
                  <c:v>44311.25</c:v>
                </c:pt>
                <c:pt idx="4207">
                  <c:v>44311.291666666664</c:v>
                </c:pt>
                <c:pt idx="4208">
                  <c:v>44311.333333333336</c:v>
                </c:pt>
                <c:pt idx="4209">
                  <c:v>44311.375</c:v>
                </c:pt>
                <c:pt idx="4210">
                  <c:v>44311.416666666664</c:v>
                </c:pt>
                <c:pt idx="4211">
                  <c:v>44311.458333333336</c:v>
                </c:pt>
                <c:pt idx="4212">
                  <c:v>44311.5</c:v>
                </c:pt>
                <c:pt idx="4213">
                  <c:v>44311.541666666664</c:v>
                </c:pt>
                <c:pt idx="4214">
                  <c:v>44311.583333333336</c:v>
                </c:pt>
                <c:pt idx="4215">
                  <c:v>44311.625</c:v>
                </c:pt>
                <c:pt idx="4216">
                  <c:v>44311.666666666664</c:v>
                </c:pt>
                <c:pt idx="4217">
                  <c:v>44311.708333333336</c:v>
                </c:pt>
                <c:pt idx="4218">
                  <c:v>44311.75</c:v>
                </c:pt>
                <c:pt idx="4219">
                  <c:v>44311.791666666664</c:v>
                </c:pt>
                <c:pt idx="4220">
                  <c:v>44311.833333333336</c:v>
                </c:pt>
                <c:pt idx="4221">
                  <c:v>44311.875</c:v>
                </c:pt>
                <c:pt idx="4222">
                  <c:v>44311.916666666664</c:v>
                </c:pt>
                <c:pt idx="4223">
                  <c:v>44311.958333333336</c:v>
                </c:pt>
                <c:pt idx="4224">
                  <c:v>44312</c:v>
                </c:pt>
                <c:pt idx="4225">
                  <c:v>44312.041666666664</c:v>
                </c:pt>
                <c:pt idx="4226">
                  <c:v>44312.083333333336</c:v>
                </c:pt>
                <c:pt idx="4227">
                  <c:v>44312.125</c:v>
                </c:pt>
                <c:pt idx="4228">
                  <c:v>44312.166666666664</c:v>
                </c:pt>
                <c:pt idx="4229">
                  <c:v>44312.208333333336</c:v>
                </c:pt>
                <c:pt idx="4230">
                  <c:v>44312.25</c:v>
                </c:pt>
                <c:pt idx="4231">
                  <c:v>44312.291666666664</c:v>
                </c:pt>
                <c:pt idx="4232">
                  <c:v>44312.333333333336</c:v>
                </c:pt>
                <c:pt idx="4233">
                  <c:v>44312.375</c:v>
                </c:pt>
                <c:pt idx="4234">
                  <c:v>44312.416666666664</c:v>
                </c:pt>
                <c:pt idx="4235">
                  <c:v>44312.458333333336</c:v>
                </c:pt>
                <c:pt idx="4236">
                  <c:v>44312.5</c:v>
                </c:pt>
                <c:pt idx="4237">
                  <c:v>44312.541666666664</c:v>
                </c:pt>
                <c:pt idx="4238">
                  <c:v>44312.583333333336</c:v>
                </c:pt>
                <c:pt idx="4239">
                  <c:v>44312.625</c:v>
                </c:pt>
                <c:pt idx="4240">
                  <c:v>44312.666666666664</c:v>
                </c:pt>
                <c:pt idx="4241">
                  <c:v>44312.708333333336</c:v>
                </c:pt>
                <c:pt idx="4242">
                  <c:v>44312.75</c:v>
                </c:pt>
                <c:pt idx="4243">
                  <c:v>44312.791666666664</c:v>
                </c:pt>
                <c:pt idx="4244">
                  <c:v>44312.833333333336</c:v>
                </c:pt>
                <c:pt idx="4245">
                  <c:v>44312.875</c:v>
                </c:pt>
                <c:pt idx="4246">
                  <c:v>44312.916666666664</c:v>
                </c:pt>
                <c:pt idx="4247">
                  <c:v>44312.958333333336</c:v>
                </c:pt>
                <c:pt idx="4248">
                  <c:v>44313</c:v>
                </c:pt>
                <c:pt idx="4249">
                  <c:v>44313.041666666664</c:v>
                </c:pt>
                <c:pt idx="4250">
                  <c:v>44313.083333333336</c:v>
                </c:pt>
                <c:pt idx="4251">
                  <c:v>44313.125</c:v>
                </c:pt>
                <c:pt idx="4252">
                  <c:v>44313.166666666664</c:v>
                </c:pt>
                <c:pt idx="4253">
                  <c:v>44313.208333333336</c:v>
                </c:pt>
                <c:pt idx="4254">
                  <c:v>44313.25</c:v>
                </c:pt>
                <c:pt idx="4255">
                  <c:v>44313.291666666664</c:v>
                </c:pt>
                <c:pt idx="4256">
                  <c:v>44313.333333333336</c:v>
                </c:pt>
                <c:pt idx="4257">
                  <c:v>44313.375</c:v>
                </c:pt>
                <c:pt idx="4258">
                  <c:v>44313.416666666664</c:v>
                </c:pt>
                <c:pt idx="4259">
                  <c:v>44313.458333333336</c:v>
                </c:pt>
                <c:pt idx="4260">
                  <c:v>44313.5</c:v>
                </c:pt>
                <c:pt idx="4261">
                  <c:v>44313.541666666664</c:v>
                </c:pt>
                <c:pt idx="4262">
                  <c:v>44313.583333333336</c:v>
                </c:pt>
                <c:pt idx="4263">
                  <c:v>44313.625</c:v>
                </c:pt>
                <c:pt idx="4264">
                  <c:v>44313.666666666664</c:v>
                </c:pt>
                <c:pt idx="4265">
                  <c:v>44313.708333333336</c:v>
                </c:pt>
                <c:pt idx="4266">
                  <c:v>44313.75</c:v>
                </c:pt>
                <c:pt idx="4267">
                  <c:v>44313.791666666664</c:v>
                </c:pt>
                <c:pt idx="4268">
                  <c:v>44313.833333333336</c:v>
                </c:pt>
                <c:pt idx="4269">
                  <c:v>44313.875</c:v>
                </c:pt>
                <c:pt idx="4270">
                  <c:v>44313.916666666664</c:v>
                </c:pt>
                <c:pt idx="4271">
                  <c:v>44313.958333333336</c:v>
                </c:pt>
                <c:pt idx="4272">
                  <c:v>44314</c:v>
                </c:pt>
                <c:pt idx="4273">
                  <c:v>44314.041666666664</c:v>
                </c:pt>
                <c:pt idx="4274">
                  <c:v>44314.083333333336</c:v>
                </c:pt>
                <c:pt idx="4275">
                  <c:v>44314.125</c:v>
                </c:pt>
                <c:pt idx="4276">
                  <c:v>44314.166666666664</c:v>
                </c:pt>
                <c:pt idx="4277">
                  <c:v>44314.208333333336</c:v>
                </c:pt>
                <c:pt idx="4278">
                  <c:v>44314.25</c:v>
                </c:pt>
                <c:pt idx="4279">
                  <c:v>44314.291666666664</c:v>
                </c:pt>
                <c:pt idx="4280">
                  <c:v>44314.333333333336</c:v>
                </c:pt>
                <c:pt idx="4281">
                  <c:v>44314.375</c:v>
                </c:pt>
                <c:pt idx="4282">
                  <c:v>44314.416666666664</c:v>
                </c:pt>
                <c:pt idx="4283">
                  <c:v>44314.458333333336</c:v>
                </c:pt>
                <c:pt idx="4284">
                  <c:v>44314.5</c:v>
                </c:pt>
                <c:pt idx="4285">
                  <c:v>44314.541666666664</c:v>
                </c:pt>
                <c:pt idx="4286">
                  <c:v>44314.583333333336</c:v>
                </c:pt>
                <c:pt idx="4287">
                  <c:v>44314.625</c:v>
                </c:pt>
                <c:pt idx="4288">
                  <c:v>44314.666666666664</c:v>
                </c:pt>
                <c:pt idx="4289">
                  <c:v>44314.708333333336</c:v>
                </c:pt>
                <c:pt idx="4290">
                  <c:v>44314.75</c:v>
                </c:pt>
                <c:pt idx="4291">
                  <c:v>44314.791666666664</c:v>
                </c:pt>
                <c:pt idx="4292">
                  <c:v>44314.833333333336</c:v>
                </c:pt>
                <c:pt idx="4293">
                  <c:v>44314.875</c:v>
                </c:pt>
                <c:pt idx="4294">
                  <c:v>44314.916666666664</c:v>
                </c:pt>
                <c:pt idx="4295">
                  <c:v>44314.958333333336</c:v>
                </c:pt>
                <c:pt idx="4296">
                  <c:v>44315</c:v>
                </c:pt>
                <c:pt idx="4297">
                  <c:v>44315.041666666664</c:v>
                </c:pt>
                <c:pt idx="4298">
                  <c:v>44315.083333333336</c:v>
                </c:pt>
                <c:pt idx="4299">
                  <c:v>44315.125</c:v>
                </c:pt>
                <c:pt idx="4300">
                  <c:v>44315.166666666664</c:v>
                </c:pt>
                <c:pt idx="4301">
                  <c:v>44315.208333333336</c:v>
                </c:pt>
                <c:pt idx="4302">
                  <c:v>44315.25</c:v>
                </c:pt>
                <c:pt idx="4303">
                  <c:v>44315.291666666664</c:v>
                </c:pt>
                <c:pt idx="4304">
                  <c:v>44315.333333333336</c:v>
                </c:pt>
                <c:pt idx="4305">
                  <c:v>44315.375</c:v>
                </c:pt>
                <c:pt idx="4306">
                  <c:v>44315.416666666664</c:v>
                </c:pt>
                <c:pt idx="4307">
                  <c:v>44315.458333333336</c:v>
                </c:pt>
                <c:pt idx="4308">
                  <c:v>44315.5</c:v>
                </c:pt>
                <c:pt idx="4309">
                  <c:v>44315.541666666664</c:v>
                </c:pt>
                <c:pt idx="4310">
                  <c:v>44315.583333333336</c:v>
                </c:pt>
                <c:pt idx="4311">
                  <c:v>44315.625</c:v>
                </c:pt>
                <c:pt idx="4312">
                  <c:v>44315.666666666664</c:v>
                </c:pt>
                <c:pt idx="4313">
                  <c:v>44315.708333333336</c:v>
                </c:pt>
                <c:pt idx="4314">
                  <c:v>44315.75</c:v>
                </c:pt>
                <c:pt idx="4315">
                  <c:v>44315.791666666664</c:v>
                </c:pt>
                <c:pt idx="4316">
                  <c:v>44315.833333333336</c:v>
                </c:pt>
                <c:pt idx="4317">
                  <c:v>44315.875</c:v>
                </c:pt>
                <c:pt idx="4318">
                  <c:v>44315.916666666664</c:v>
                </c:pt>
                <c:pt idx="4319">
                  <c:v>44315.958333333336</c:v>
                </c:pt>
                <c:pt idx="4320">
                  <c:v>44316</c:v>
                </c:pt>
                <c:pt idx="4321">
                  <c:v>44316.041666666664</c:v>
                </c:pt>
                <c:pt idx="4322">
                  <c:v>44316.083333333336</c:v>
                </c:pt>
                <c:pt idx="4323">
                  <c:v>44316.125</c:v>
                </c:pt>
                <c:pt idx="4324">
                  <c:v>44316.166666666664</c:v>
                </c:pt>
                <c:pt idx="4325">
                  <c:v>44316.208333333336</c:v>
                </c:pt>
                <c:pt idx="4326">
                  <c:v>44316.25</c:v>
                </c:pt>
                <c:pt idx="4327">
                  <c:v>44316.291666666664</c:v>
                </c:pt>
                <c:pt idx="4328">
                  <c:v>44316.333333333336</c:v>
                </c:pt>
                <c:pt idx="4329">
                  <c:v>44316.375</c:v>
                </c:pt>
                <c:pt idx="4330">
                  <c:v>44316.416666666664</c:v>
                </c:pt>
                <c:pt idx="4331">
                  <c:v>44316.458333333336</c:v>
                </c:pt>
                <c:pt idx="4332">
                  <c:v>44316.5</c:v>
                </c:pt>
                <c:pt idx="4333">
                  <c:v>44316.541666666664</c:v>
                </c:pt>
                <c:pt idx="4334">
                  <c:v>44316.583333333336</c:v>
                </c:pt>
                <c:pt idx="4335">
                  <c:v>44316.625</c:v>
                </c:pt>
                <c:pt idx="4336">
                  <c:v>44316.666666666664</c:v>
                </c:pt>
                <c:pt idx="4337">
                  <c:v>44316.708333333336</c:v>
                </c:pt>
                <c:pt idx="4338">
                  <c:v>44316.75</c:v>
                </c:pt>
                <c:pt idx="4339">
                  <c:v>44316.791666666664</c:v>
                </c:pt>
                <c:pt idx="4340">
                  <c:v>44316.833333333336</c:v>
                </c:pt>
                <c:pt idx="4341">
                  <c:v>44316.875</c:v>
                </c:pt>
                <c:pt idx="4342">
                  <c:v>44316.916666666664</c:v>
                </c:pt>
                <c:pt idx="4343">
                  <c:v>44316.958333333336</c:v>
                </c:pt>
              </c:numCache>
            </c:numRef>
          </c:xVal>
          <c:yVal>
            <c:numRef>
              <c:f>'Hourly Sum'!$O$2:$O$4345</c:f>
              <c:numCache>
                <c:formatCode>General</c:formatCode>
                <c:ptCount val="43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41</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38</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1847</c:v>
                </c:pt>
                <c:pt idx="2122">
                  <c:v>1405</c:v>
                </c:pt>
                <c:pt idx="2123">
                  <c:v>936</c:v>
                </c:pt>
                <c:pt idx="2124">
                  <c:v>130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54</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0</c:v>
                </c:pt>
                <c:pt idx="3541">
                  <c:v>0</c:v>
                </c:pt>
                <c:pt idx="3542">
                  <c:v>0</c:v>
                </c:pt>
                <c:pt idx="3543">
                  <c:v>0</c:v>
                </c:pt>
                <c:pt idx="3544">
                  <c:v>0</c:v>
                </c:pt>
                <c:pt idx="3545">
                  <c:v>0</c:v>
                </c:pt>
                <c:pt idx="3546">
                  <c:v>0</c:v>
                </c:pt>
                <c:pt idx="3547">
                  <c:v>0</c:v>
                </c:pt>
                <c:pt idx="3548">
                  <c:v>0</c:v>
                </c:pt>
                <c:pt idx="3549">
                  <c:v>0</c:v>
                </c:pt>
                <c:pt idx="3550">
                  <c:v>0</c:v>
                </c:pt>
                <c:pt idx="3551">
                  <c:v>0</c:v>
                </c:pt>
                <c:pt idx="3552">
                  <c:v>0</c:v>
                </c:pt>
                <c:pt idx="3553">
                  <c:v>0</c:v>
                </c:pt>
                <c:pt idx="3554">
                  <c:v>0</c:v>
                </c:pt>
                <c:pt idx="3555">
                  <c:v>0</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c:v>
                </c:pt>
                <c:pt idx="3591">
                  <c:v>0</c:v>
                </c:pt>
                <c:pt idx="3592">
                  <c:v>0</c:v>
                </c:pt>
                <c:pt idx="3593">
                  <c:v>0</c:v>
                </c:pt>
                <c:pt idx="3594">
                  <c:v>0</c:v>
                </c:pt>
                <c:pt idx="3595">
                  <c:v>0</c:v>
                </c:pt>
                <c:pt idx="3596">
                  <c:v>0</c:v>
                </c:pt>
                <c:pt idx="3597">
                  <c:v>0</c:v>
                </c:pt>
                <c:pt idx="3598">
                  <c:v>0</c:v>
                </c:pt>
                <c:pt idx="3599">
                  <c:v>0</c:v>
                </c:pt>
                <c:pt idx="3600">
                  <c:v>0</c:v>
                </c:pt>
                <c:pt idx="3601">
                  <c:v>0</c:v>
                </c:pt>
                <c:pt idx="3602">
                  <c:v>0</c:v>
                </c:pt>
                <c:pt idx="3603">
                  <c:v>0</c:v>
                </c:pt>
                <c:pt idx="3604">
                  <c:v>0</c:v>
                </c:pt>
                <c:pt idx="3605">
                  <c:v>0</c:v>
                </c:pt>
                <c:pt idx="3606">
                  <c:v>0</c:v>
                </c:pt>
                <c:pt idx="3607">
                  <c:v>0</c:v>
                </c:pt>
                <c:pt idx="3608">
                  <c:v>0</c:v>
                </c:pt>
                <c:pt idx="3609">
                  <c:v>0</c:v>
                </c:pt>
                <c:pt idx="3610">
                  <c:v>0</c:v>
                </c:pt>
                <c:pt idx="3611">
                  <c:v>0</c:v>
                </c:pt>
                <c:pt idx="3612">
                  <c:v>0</c:v>
                </c:pt>
                <c:pt idx="3613">
                  <c:v>0</c:v>
                </c:pt>
                <c:pt idx="3614">
                  <c:v>0</c:v>
                </c:pt>
                <c:pt idx="3615">
                  <c:v>0</c:v>
                </c:pt>
                <c:pt idx="3616">
                  <c:v>0</c:v>
                </c:pt>
                <c:pt idx="3617">
                  <c:v>0</c:v>
                </c:pt>
                <c:pt idx="3618">
                  <c:v>0</c:v>
                </c:pt>
                <c:pt idx="3619">
                  <c:v>0</c:v>
                </c:pt>
                <c:pt idx="3620">
                  <c:v>0</c:v>
                </c:pt>
                <c:pt idx="3621">
                  <c:v>0</c:v>
                </c:pt>
                <c:pt idx="3622">
                  <c:v>0</c:v>
                </c:pt>
                <c:pt idx="3623">
                  <c:v>0</c:v>
                </c:pt>
                <c:pt idx="3624">
                  <c:v>0</c:v>
                </c:pt>
                <c:pt idx="3625">
                  <c:v>0</c:v>
                </c:pt>
                <c:pt idx="3626">
                  <c:v>0</c:v>
                </c:pt>
                <c:pt idx="3627">
                  <c:v>0</c:v>
                </c:pt>
                <c:pt idx="3628">
                  <c:v>0</c:v>
                </c:pt>
                <c:pt idx="3629">
                  <c:v>0</c:v>
                </c:pt>
                <c:pt idx="3630">
                  <c:v>0</c:v>
                </c:pt>
                <c:pt idx="3631">
                  <c:v>0</c:v>
                </c:pt>
                <c:pt idx="3632">
                  <c:v>0</c:v>
                </c:pt>
                <c:pt idx="3633">
                  <c:v>0</c:v>
                </c:pt>
                <c:pt idx="3634">
                  <c:v>0</c:v>
                </c:pt>
                <c:pt idx="3635">
                  <c:v>0</c:v>
                </c:pt>
                <c:pt idx="3636">
                  <c:v>0</c:v>
                </c:pt>
                <c:pt idx="3637">
                  <c:v>0</c:v>
                </c:pt>
                <c:pt idx="3638">
                  <c:v>0</c:v>
                </c:pt>
                <c:pt idx="3639">
                  <c:v>0</c:v>
                </c:pt>
                <c:pt idx="3640">
                  <c:v>0</c:v>
                </c:pt>
                <c:pt idx="3641">
                  <c:v>0</c:v>
                </c:pt>
                <c:pt idx="3642">
                  <c:v>0</c:v>
                </c:pt>
                <c:pt idx="3643">
                  <c:v>0</c:v>
                </c:pt>
                <c:pt idx="3644">
                  <c:v>0</c:v>
                </c:pt>
                <c:pt idx="3645">
                  <c:v>0</c:v>
                </c:pt>
                <c:pt idx="3646">
                  <c:v>0</c:v>
                </c:pt>
                <c:pt idx="3647">
                  <c:v>0</c:v>
                </c:pt>
                <c:pt idx="3648">
                  <c:v>0</c:v>
                </c:pt>
                <c:pt idx="3649">
                  <c:v>0</c:v>
                </c:pt>
                <c:pt idx="3650">
                  <c:v>0</c:v>
                </c:pt>
                <c:pt idx="3651">
                  <c:v>0</c:v>
                </c:pt>
                <c:pt idx="3652">
                  <c:v>0</c:v>
                </c:pt>
                <c:pt idx="3653">
                  <c:v>0</c:v>
                </c:pt>
                <c:pt idx="3654">
                  <c:v>0</c:v>
                </c:pt>
                <c:pt idx="3655">
                  <c:v>0</c:v>
                </c:pt>
                <c:pt idx="3656">
                  <c:v>0</c:v>
                </c:pt>
                <c:pt idx="3657">
                  <c:v>0</c:v>
                </c:pt>
                <c:pt idx="3658">
                  <c:v>0</c:v>
                </c:pt>
                <c:pt idx="3659">
                  <c:v>0</c:v>
                </c:pt>
                <c:pt idx="3660">
                  <c:v>0</c:v>
                </c:pt>
                <c:pt idx="3661">
                  <c:v>0</c:v>
                </c:pt>
                <c:pt idx="3662">
                  <c:v>0</c:v>
                </c:pt>
                <c:pt idx="3663">
                  <c:v>0</c:v>
                </c:pt>
                <c:pt idx="3664">
                  <c:v>0</c:v>
                </c:pt>
                <c:pt idx="3665">
                  <c:v>0</c:v>
                </c:pt>
                <c:pt idx="3666">
                  <c:v>0</c:v>
                </c:pt>
                <c:pt idx="3667">
                  <c:v>0</c:v>
                </c:pt>
                <c:pt idx="3668">
                  <c:v>0</c:v>
                </c:pt>
                <c:pt idx="3669">
                  <c:v>0</c:v>
                </c:pt>
                <c:pt idx="3670">
                  <c:v>0</c:v>
                </c:pt>
                <c:pt idx="3671">
                  <c:v>0</c:v>
                </c:pt>
                <c:pt idx="3672">
                  <c:v>0</c:v>
                </c:pt>
                <c:pt idx="3673">
                  <c:v>0</c:v>
                </c:pt>
                <c:pt idx="3674">
                  <c:v>0</c:v>
                </c:pt>
                <c:pt idx="3675">
                  <c:v>0</c:v>
                </c:pt>
                <c:pt idx="3676">
                  <c:v>0</c:v>
                </c:pt>
                <c:pt idx="3677">
                  <c:v>0</c:v>
                </c:pt>
                <c:pt idx="3678">
                  <c:v>0</c:v>
                </c:pt>
                <c:pt idx="3679">
                  <c:v>0</c:v>
                </c:pt>
                <c:pt idx="3680">
                  <c:v>0</c:v>
                </c:pt>
                <c:pt idx="3681">
                  <c:v>0</c:v>
                </c:pt>
                <c:pt idx="3682">
                  <c:v>0</c:v>
                </c:pt>
                <c:pt idx="3683">
                  <c:v>0</c:v>
                </c:pt>
                <c:pt idx="3684">
                  <c:v>0</c:v>
                </c:pt>
                <c:pt idx="3685">
                  <c:v>0</c:v>
                </c:pt>
                <c:pt idx="3686">
                  <c:v>0</c:v>
                </c:pt>
                <c:pt idx="3687">
                  <c:v>0</c:v>
                </c:pt>
                <c:pt idx="3688">
                  <c:v>0</c:v>
                </c:pt>
                <c:pt idx="3689">
                  <c:v>0</c:v>
                </c:pt>
                <c:pt idx="3690">
                  <c:v>0</c:v>
                </c:pt>
                <c:pt idx="3691">
                  <c:v>0</c:v>
                </c:pt>
                <c:pt idx="3692">
                  <c:v>0</c:v>
                </c:pt>
                <c:pt idx="3693">
                  <c:v>0</c:v>
                </c:pt>
                <c:pt idx="3694">
                  <c:v>0</c:v>
                </c:pt>
                <c:pt idx="3695">
                  <c:v>0</c:v>
                </c:pt>
                <c:pt idx="3696">
                  <c:v>0</c:v>
                </c:pt>
                <c:pt idx="3697">
                  <c:v>0</c:v>
                </c:pt>
                <c:pt idx="3698">
                  <c:v>0</c:v>
                </c:pt>
                <c:pt idx="3699">
                  <c:v>0</c:v>
                </c:pt>
                <c:pt idx="3700">
                  <c:v>0</c:v>
                </c:pt>
                <c:pt idx="3701">
                  <c:v>0</c:v>
                </c:pt>
                <c:pt idx="3702">
                  <c:v>0</c:v>
                </c:pt>
                <c:pt idx="3703">
                  <c:v>0</c:v>
                </c:pt>
                <c:pt idx="3704">
                  <c:v>0</c:v>
                </c:pt>
                <c:pt idx="3705">
                  <c:v>0</c:v>
                </c:pt>
                <c:pt idx="3706">
                  <c:v>0</c:v>
                </c:pt>
                <c:pt idx="3707">
                  <c:v>0</c:v>
                </c:pt>
                <c:pt idx="3708">
                  <c:v>0</c:v>
                </c:pt>
                <c:pt idx="3709">
                  <c:v>0</c:v>
                </c:pt>
                <c:pt idx="3710">
                  <c:v>0</c:v>
                </c:pt>
                <c:pt idx="3711">
                  <c:v>0</c:v>
                </c:pt>
                <c:pt idx="3712">
                  <c:v>0</c:v>
                </c:pt>
                <c:pt idx="3713">
                  <c:v>0</c:v>
                </c:pt>
                <c:pt idx="3714">
                  <c:v>0</c:v>
                </c:pt>
                <c:pt idx="3715">
                  <c:v>0</c:v>
                </c:pt>
                <c:pt idx="3716">
                  <c:v>0</c:v>
                </c:pt>
                <c:pt idx="3717">
                  <c:v>0</c:v>
                </c:pt>
                <c:pt idx="3718">
                  <c:v>0</c:v>
                </c:pt>
                <c:pt idx="3719">
                  <c:v>0</c:v>
                </c:pt>
                <c:pt idx="3720">
                  <c:v>0</c:v>
                </c:pt>
                <c:pt idx="3721">
                  <c:v>0</c:v>
                </c:pt>
                <c:pt idx="3722">
                  <c:v>0</c:v>
                </c:pt>
                <c:pt idx="3723">
                  <c:v>0</c:v>
                </c:pt>
                <c:pt idx="3724">
                  <c:v>0</c:v>
                </c:pt>
                <c:pt idx="3725">
                  <c:v>0</c:v>
                </c:pt>
                <c:pt idx="3726">
                  <c:v>0</c:v>
                </c:pt>
                <c:pt idx="3727">
                  <c:v>0</c:v>
                </c:pt>
                <c:pt idx="3728">
                  <c:v>0</c:v>
                </c:pt>
                <c:pt idx="3729">
                  <c:v>0</c:v>
                </c:pt>
                <c:pt idx="3730">
                  <c:v>0</c:v>
                </c:pt>
                <c:pt idx="3731">
                  <c:v>0</c:v>
                </c:pt>
                <c:pt idx="3732">
                  <c:v>0</c:v>
                </c:pt>
                <c:pt idx="3733">
                  <c:v>0</c:v>
                </c:pt>
                <c:pt idx="3734">
                  <c:v>0</c:v>
                </c:pt>
                <c:pt idx="3735">
                  <c:v>0</c:v>
                </c:pt>
                <c:pt idx="3736">
                  <c:v>0</c:v>
                </c:pt>
                <c:pt idx="3737">
                  <c:v>0</c:v>
                </c:pt>
                <c:pt idx="3738">
                  <c:v>0</c:v>
                </c:pt>
                <c:pt idx="3739">
                  <c:v>0</c:v>
                </c:pt>
                <c:pt idx="3740">
                  <c:v>0</c:v>
                </c:pt>
                <c:pt idx="3741">
                  <c:v>0</c:v>
                </c:pt>
                <c:pt idx="3742">
                  <c:v>0</c:v>
                </c:pt>
                <c:pt idx="3743">
                  <c:v>0</c:v>
                </c:pt>
                <c:pt idx="3744">
                  <c:v>0</c:v>
                </c:pt>
                <c:pt idx="3745">
                  <c:v>0</c:v>
                </c:pt>
                <c:pt idx="3746">
                  <c:v>0</c:v>
                </c:pt>
                <c:pt idx="3747">
                  <c:v>0</c:v>
                </c:pt>
                <c:pt idx="3748">
                  <c:v>0</c:v>
                </c:pt>
                <c:pt idx="3749">
                  <c:v>0</c:v>
                </c:pt>
                <c:pt idx="3750">
                  <c:v>0</c:v>
                </c:pt>
                <c:pt idx="3751">
                  <c:v>0</c:v>
                </c:pt>
                <c:pt idx="3752">
                  <c:v>0</c:v>
                </c:pt>
                <c:pt idx="3753">
                  <c:v>0</c:v>
                </c:pt>
                <c:pt idx="3754">
                  <c:v>0</c:v>
                </c:pt>
                <c:pt idx="3755">
                  <c:v>0</c:v>
                </c:pt>
                <c:pt idx="3756">
                  <c:v>0</c:v>
                </c:pt>
                <c:pt idx="3757">
                  <c:v>0</c:v>
                </c:pt>
                <c:pt idx="3758">
                  <c:v>0</c:v>
                </c:pt>
                <c:pt idx="3759">
                  <c:v>0</c:v>
                </c:pt>
                <c:pt idx="3760">
                  <c:v>0</c:v>
                </c:pt>
                <c:pt idx="3761">
                  <c:v>0</c:v>
                </c:pt>
                <c:pt idx="3762">
                  <c:v>0</c:v>
                </c:pt>
                <c:pt idx="3763">
                  <c:v>0</c:v>
                </c:pt>
                <c:pt idx="3764">
                  <c:v>0</c:v>
                </c:pt>
                <c:pt idx="3765">
                  <c:v>0</c:v>
                </c:pt>
                <c:pt idx="3766">
                  <c:v>0</c:v>
                </c:pt>
                <c:pt idx="3767">
                  <c:v>0</c:v>
                </c:pt>
                <c:pt idx="3768">
                  <c:v>0</c:v>
                </c:pt>
                <c:pt idx="3769">
                  <c:v>0</c:v>
                </c:pt>
                <c:pt idx="3770">
                  <c:v>0</c:v>
                </c:pt>
                <c:pt idx="3771">
                  <c:v>0</c:v>
                </c:pt>
                <c:pt idx="3772">
                  <c:v>0</c:v>
                </c:pt>
                <c:pt idx="3773">
                  <c:v>0</c:v>
                </c:pt>
                <c:pt idx="3774">
                  <c:v>0</c:v>
                </c:pt>
                <c:pt idx="3775">
                  <c:v>0</c:v>
                </c:pt>
                <c:pt idx="3776">
                  <c:v>0</c:v>
                </c:pt>
                <c:pt idx="3777">
                  <c:v>0</c:v>
                </c:pt>
                <c:pt idx="3778">
                  <c:v>0</c:v>
                </c:pt>
                <c:pt idx="3779">
                  <c:v>0</c:v>
                </c:pt>
                <c:pt idx="3780">
                  <c:v>0</c:v>
                </c:pt>
                <c:pt idx="3781">
                  <c:v>0</c:v>
                </c:pt>
                <c:pt idx="3782">
                  <c:v>0</c:v>
                </c:pt>
                <c:pt idx="3783">
                  <c:v>0</c:v>
                </c:pt>
                <c:pt idx="3784">
                  <c:v>0</c:v>
                </c:pt>
                <c:pt idx="3785">
                  <c:v>0</c:v>
                </c:pt>
                <c:pt idx="3786">
                  <c:v>0</c:v>
                </c:pt>
                <c:pt idx="3787">
                  <c:v>0</c:v>
                </c:pt>
                <c:pt idx="3788">
                  <c:v>0</c:v>
                </c:pt>
                <c:pt idx="3789">
                  <c:v>0</c:v>
                </c:pt>
                <c:pt idx="3790">
                  <c:v>0</c:v>
                </c:pt>
                <c:pt idx="3791">
                  <c:v>0</c:v>
                </c:pt>
                <c:pt idx="3792">
                  <c:v>0</c:v>
                </c:pt>
                <c:pt idx="3793">
                  <c:v>0</c:v>
                </c:pt>
                <c:pt idx="3794">
                  <c:v>0</c:v>
                </c:pt>
                <c:pt idx="3795">
                  <c:v>0</c:v>
                </c:pt>
                <c:pt idx="3796">
                  <c:v>0</c:v>
                </c:pt>
                <c:pt idx="3797">
                  <c:v>0</c:v>
                </c:pt>
                <c:pt idx="3798">
                  <c:v>0</c:v>
                </c:pt>
                <c:pt idx="3799">
                  <c:v>0</c:v>
                </c:pt>
                <c:pt idx="3800">
                  <c:v>0</c:v>
                </c:pt>
                <c:pt idx="3801">
                  <c:v>0</c:v>
                </c:pt>
                <c:pt idx="3802">
                  <c:v>0</c:v>
                </c:pt>
                <c:pt idx="3803">
                  <c:v>0</c:v>
                </c:pt>
                <c:pt idx="3804">
                  <c:v>0</c:v>
                </c:pt>
                <c:pt idx="3805">
                  <c:v>0</c:v>
                </c:pt>
                <c:pt idx="3806">
                  <c:v>0</c:v>
                </c:pt>
                <c:pt idx="3807">
                  <c:v>0</c:v>
                </c:pt>
                <c:pt idx="3808">
                  <c:v>0</c:v>
                </c:pt>
                <c:pt idx="3809">
                  <c:v>0</c:v>
                </c:pt>
                <c:pt idx="3810">
                  <c:v>0</c:v>
                </c:pt>
                <c:pt idx="3811">
                  <c:v>0</c:v>
                </c:pt>
                <c:pt idx="3812">
                  <c:v>0</c:v>
                </c:pt>
                <c:pt idx="3813">
                  <c:v>0</c:v>
                </c:pt>
                <c:pt idx="3814">
                  <c:v>0</c:v>
                </c:pt>
                <c:pt idx="3815">
                  <c:v>0</c:v>
                </c:pt>
                <c:pt idx="3816">
                  <c:v>0</c:v>
                </c:pt>
                <c:pt idx="3817">
                  <c:v>0</c:v>
                </c:pt>
                <c:pt idx="3818">
                  <c:v>0</c:v>
                </c:pt>
                <c:pt idx="3819">
                  <c:v>0</c:v>
                </c:pt>
                <c:pt idx="3820">
                  <c:v>0</c:v>
                </c:pt>
                <c:pt idx="3821">
                  <c:v>0</c:v>
                </c:pt>
                <c:pt idx="3822">
                  <c:v>0</c:v>
                </c:pt>
                <c:pt idx="3823">
                  <c:v>0</c:v>
                </c:pt>
                <c:pt idx="3824">
                  <c:v>0</c:v>
                </c:pt>
                <c:pt idx="3825">
                  <c:v>0</c:v>
                </c:pt>
                <c:pt idx="3826">
                  <c:v>0</c:v>
                </c:pt>
                <c:pt idx="3827">
                  <c:v>0</c:v>
                </c:pt>
                <c:pt idx="3828">
                  <c:v>0</c:v>
                </c:pt>
                <c:pt idx="3829">
                  <c:v>0</c:v>
                </c:pt>
                <c:pt idx="3830">
                  <c:v>0</c:v>
                </c:pt>
                <c:pt idx="3831">
                  <c:v>0</c:v>
                </c:pt>
                <c:pt idx="3832">
                  <c:v>0</c:v>
                </c:pt>
                <c:pt idx="3833">
                  <c:v>0</c:v>
                </c:pt>
                <c:pt idx="3834">
                  <c:v>0</c:v>
                </c:pt>
                <c:pt idx="3835">
                  <c:v>0</c:v>
                </c:pt>
                <c:pt idx="3836">
                  <c:v>0</c:v>
                </c:pt>
                <c:pt idx="3837">
                  <c:v>0</c:v>
                </c:pt>
                <c:pt idx="3838">
                  <c:v>0</c:v>
                </c:pt>
                <c:pt idx="3839">
                  <c:v>0</c:v>
                </c:pt>
                <c:pt idx="3840">
                  <c:v>0</c:v>
                </c:pt>
                <c:pt idx="3841">
                  <c:v>0</c:v>
                </c:pt>
                <c:pt idx="3842">
                  <c:v>0</c:v>
                </c:pt>
                <c:pt idx="3843">
                  <c:v>0</c:v>
                </c:pt>
                <c:pt idx="3844">
                  <c:v>0</c:v>
                </c:pt>
                <c:pt idx="3845">
                  <c:v>0</c:v>
                </c:pt>
                <c:pt idx="3846">
                  <c:v>0</c:v>
                </c:pt>
                <c:pt idx="3847">
                  <c:v>0</c:v>
                </c:pt>
                <c:pt idx="3848">
                  <c:v>0</c:v>
                </c:pt>
                <c:pt idx="3849">
                  <c:v>0</c:v>
                </c:pt>
                <c:pt idx="3850">
                  <c:v>0</c:v>
                </c:pt>
                <c:pt idx="3851">
                  <c:v>0</c:v>
                </c:pt>
                <c:pt idx="3852">
                  <c:v>0</c:v>
                </c:pt>
                <c:pt idx="3853">
                  <c:v>0</c:v>
                </c:pt>
                <c:pt idx="3854">
                  <c:v>0</c:v>
                </c:pt>
                <c:pt idx="3855">
                  <c:v>0</c:v>
                </c:pt>
                <c:pt idx="3856">
                  <c:v>0</c:v>
                </c:pt>
                <c:pt idx="3857">
                  <c:v>0</c:v>
                </c:pt>
                <c:pt idx="3858">
                  <c:v>0</c:v>
                </c:pt>
                <c:pt idx="3859">
                  <c:v>0</c:v>
                </c:pt>
                <c:pt idx="3860">
                  <c:v>0</c:v>
                </c:pt>
                <c:pt idx="3861">
                  <c:v>0</c:v>
                </c:pt>
                <c:pt idx="3862">
                  <c:v>0</c:v>
                </c:pt>
                <c:pt idx="3863">
                  <c:v>0</c:v>
                </c:pt>
                <c:pt idx="3864">
                  <c:v>0</c:v>
                </c:pt>
                <c:pt idx="3865">
                  <c:v>0</c:v>
                </c:pt>
                <c:pt idx="3866">
                  <c:v>0</c:v>
                </c:pt>
                <c:pt idx="3867">
                  <c:v>0</c:v>
                </c:pt>
                <c:pt idx="3868">
                  <c:v>0</c:v>
                </c:pt>
                <c:pt idx="3869">
                  <c:v>0</c:v>
                </c:pt>
                <c:pt idx="3870">
                  <c:v>0</c:v>
                </c:pt>
                <c:pt idx="3871">
                  <c:v>0</c:v>
                </c:pt>
                <c:pt idx="3872">
                  <c:v>0</c:v>
                </c:pt>
                <c:pt idx="3873">
                  <c:v>0</c:v>
                </c:pt>
                <c:pt idx="3874">
                  <c:v>0</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0</c:v>
                </c:pt>
                <c:pt idx="3909">
                  <c:v>0</c:v>
                </c:pt>
                <c:pt idx="3910">
                  <c:v>0</c:v>
                </c:pt>
                <c:pt idx="3911">
                  <c:v>0</c:v>
                </c:pt>
                <c:pt idx="3912">
                  <c:v>0</c:v>
                </c:pt>
                <c:pt idx="3913">
                  <c:v>0</c:v>
                </c:pt>
                <c:pt idx="3914">
                  <c:v>0</c:v>
                </c:pt>
                <c:pt idx="3915">
                  <c:v>0</c:v>
                </c:pt>
                <c:pt idx="3916">
                  <c:v>0</c:v>
                </c:pt>
                <c:pt idx="3917">
                  <c:v>0</c:v>
                </c:pt>
                <c:pt idx="3918">
                  <c:v>0</c:v>
                </c:pt>
                <c:pt idx="3919">
                  <c:v>0</c:v>
                </c:pt>
                <c:pt idx="3920">
                  <c:v>0</c:v>
                </c:pt>
                <c:pt idx="3921">
                  <c:v>0</c:v>
                </c:pt>
                <c:pt idx="3922">
                  <c:v>0</c:v>
                </c:pt>
                <c:pt idx="3923">
                  <c:v>0</c:v>
                </c:pt>
                <c:pt idx="3924">
                  <c:v>0</c:v>
                </c:pt>
                <c:pt idx="3925">
                  <c:v>0</c:v>
                </c:pt>
                <c:pt idx="3926">
                  <c:v>0</c:v>
                </c:pt>
                <c:pt idx="3927">
                  <c:v>0</c:v>
                </c:pt>
                <c:pt idx="3928">
                  <c:v>0</c:v>
                </c:pt>
                <c:pt idx="3929">
                  <c:v>0</c:v>
                </c:pt>
                <c:pt idx="3930">
                  <c:v>0</c:v>
                </c:pt>
                <c:pt idx="3931">
                  <c:v>0</c:v>
                </c:pt>
                <c:pt idx="3932">
                  <c:v>0</c:v>
                </c:pt>
                <c:pt idx="3933">
                  <c:v>0</c:v>
                </c:pt>
                <c:pt idx="3934">
                  <c:v>0</c:v>
                </c:pt>
                <c:pt idx="3935">
                  <c:v>0</c:v>
                </c:pt>
                <c:pt idx="3936">
                  <c:v>0</c:v>
                </c:pt>
                <c:pt idx="3937">
                  <c:v>0</c:v>
                </c:pt>
                <c:pt idx="3938">
                  <c:v>0</c:v>
                </c:pt>
                <c:pt idx="3939">
                  <c:v>0</c:v>
                </c:pt>
                <c:pt idx="3940">
                  <c:v>0</c:v>
                </c:pt>
                <c:pt idx="3941">
                  <c:v>0</c:v>
                </c:pt>
                <c:pt idx="3942">
                  <c:v>0</c:v>
                </c:pt>
                <c:pt idx="3943">
                  <c:v>0</c:v>
                </c:pt>
                <c:pt idx="3944">
                  <c:v>0</c:v>
                </c:pt>
                <c:pt idx="3945">
                  <c:v>0</c:v>
                </c:pt>
                <c:pt idx="3946">
                  <c:v>0</c:v>
                </c:pt>
                <c:pt idx="3947">
                  <c:v>0</c:v>
                </c:pt>
                <c:pt idx="3948">
                  <c:v>0</c:v>
                </c:pt>
                <c:pt idx="3949">
                  <c:v>0</c:v>
                </c:pt>
                <c:pt idx="3950">
                  <c:v>0</c:v>
                </c:pt>
                <c:pt idx="3951">
                  <c:v>0</c:v>
                </c:pt>
                <c:pt idx="3952">
                  <c:v>0</c:v>
                </c:pt>
                <c:pt idx="3953">
                  <c:v>0</c:v>
                </c:pt>
                <c:pt idx="3954">
                  <c:v>0</c:v>
                </c:pt>
                <c:pt idx="3955">
                  <c:v>0</c:v>
                </c:pt>
                <c:pt idx="3956">
                  <c:v>0</c:v>
                </c:pt>
                <c:pt idx="3957">
                  <c:v>0</c:v>
                </c:pt>
                <c:pt idx="3958">
                  <c:v>0</c:v>
                </c:pt>
                <c:pt idx="3959">
                  <c:v>0</c:v>
                </c:pt>
                <c:pt idx="3960">
                  <c:v>0</c:v>
                </c:pt>
                <c:pt idx="3961">
                  <c:v>0</c:v>
                </c:pt>
                <c:pt idx="3962">
                  <c:v>0</c:v>
                </c:pt>
                <c:pt idx="3963">
                  <c:v>0</c:v>
                </c:pt>
                <c:pt idx="3964">
                  <c:v>0</c:v>
                </c:pt>
                <c:pt idx="3965">
                  <c:v>0</c:v>
                </c:pt>
                <c:pt idx="3966">
                  <c:v>0</c:v>
                </c:pt>
                <c:pt idx="3967">
                  <c:v>0</c:v>
                </c:pt>
                <c:pt idx="3968">
                  <c:v>0</c:v>
                </c:pt>
                <c:pt idx="3969">
                  <c:v>0</c:v>
                </c:pt>
                <c:pt idx="3970">
                  <c:v>0</c:v>
                </c:pt>
                <c:pt idx="3971">
                  <c:v>0</c:v>
                </c:pt>
                <c:pt idx="3972">
                  <c:v>0</c:v>
                </c:pt>
                <c:pt idx="3973">
                  <c:v>0</c:v>
                </c:pt>
                <c:pt idx="3974">
                  <c:v>0</c:v>
                </c:pt>
                <c:pt idx="3975">
                  <c:v>0</c:v>
                </c:pt>
                <c:pt idx="3976">
                  <c:v>0</c:v>
                </c:pt>
                <c:pt idx="3977">
                  <c:v>0</c:v>
                </c:pt>
                <c:pt idx="3978">
                  <c:v>0</c:v>
                </c:pt>
                <c:pt idx="3979">
                  <c:v>0</c:v>
                </c:pt>
                <c:pt idx="3980">
                  <c:v>0</c:v>
                </c:pt>
                <c:pt idx="3981">
                  <c:v>0</c:v>
                </c:pt>
                <c:pt idx="3982">
                  <c:v>0</c:v>
                </c:pt>
                <c:pt idx="3983">
                  <c:v>0</c:v>
                </c:pt>
                <c:pt idx="3984">
                  <c:v>0</c:v>
                </c:pt>
                <c:pt idx="3985">
                  <c:v>0</c:v>
                </c:pt>
                <c:pt idx="3986">
                  <c:v>0</c:v>
                </c:pt>
                <c:pt idx="3987">
                  <c:v>0</c:v>
                </c:pt>
                <c:pt idx="3988">
                  <c:v>0</c:v>
                </c:pt>
                <c:pt idx="3989">
                  <c:v>0</c:v>
                </c:pt>
                <c:pt idx="3990">
                  <c:v>0</c:v>
                </c:pt>
                <c:pt idx="3991">
                  <c:v>0</c:v>
                </c:pt>
                <c:pt idx="3992">
                  <c:v>0</c:v>
                </c:pt>
                <c:pt idx="3993">
                  <c:v>0</c:v>
                </c:pt>
                <c:pt idx="3994">
                  <c:v>0</c:v>
                </c:pt>
                <c:pt idx="3995">
                  <c:v>0</c:v>
                </c:pt>
                <c:pt idx="3996">
                  <c:v>0</c:v>
                </c:pt>
                <c:pt idx="3997">
                  <c:v>0</c:v>
                </c:pt>
                <c:pt idx="3998">
                  <c:v>0</c:v>
                </c:pt>
                <c:pt idx="3999">
                  <c:v>0</c:v>
                </c:pt>
                <c:pt idx="4000">
                  <c:v>0</c:v>
                </c:pt>
                <c:pt idx="4001">
                  <c:v>0</c:v>
                </c:pt>
                <c:pt idx="4002">
                  <c:v>0</c:v>
                </c:pt>
                <c:pt idx="4003">
                  <c:v>0</c:v>
                </c:pt>
                <c:pt idx="4004">
                  <c:v>0</c:v>
                </c:pt>
                <c:pt idx="4005">
                  <c:v>0</c:v>
                </c:pt>
                <c:pt idx="4006">
                  <c:v>0</c:v>
                </c:pt>
                <c:pt idx="4007">
                  <c:v>0</c:v>
                </c:pt>
                <c:pt idx="4008">
                  <c:v>0</c:v>
                </c:pt>
                <c:pt idx="4009">
                  <c:v>0</c:v>
                </c:pt>
                <c:pt idx="4010">
                  <c:v>0</c:v>
                </c:pt>
                <c:pt idx="4011">
                  <c:v>0</c:v>
                </c:pt>
                <c:pt idx="4012">
                  <c:v>0</c:v>
                </c:pt>
                <c:pt idx="4013">
                  <c:v>0</c:v>
                </c:pt>
                <c:pt idx="4014">
                  <c:v>0</c:v>
                </c:pt>
                <c:pt idx="4015">
                  <c:v>0</c:v>
                </c:pt>
                <c:pt idx="4016">
                  <c:v>0</c:v>
                </c:pt>
                <c:pt idx="4017">
                  <c:v>0</c:v>
                </c:pt>
                <c:pt idx="4018">
                  <c:v>0</c:v>
                </c:pt>
                <c:pt idx="4019">
                  <c:v>0</c:v>
                </c:pt>
                <c:pt idx="4020">
                  <c:v>0</c:v>
                </c:pt>
                <c:pt idx="4021">
                  <c:v>0</c:v>
                </c:pt>
                <c:pt idx="4022">
                  <c:v>0</c:v>
                </c:pt>
                <c:pt idx="4023">
                  <c:v>0</c:v>
                </c:pt>
                <c:pt idx="4024">
                  <c:v>0</c:v>
                </c:pt>
                <c:pt idx="4025">
                  <c:v>0</c:v>
                </c:pt>
                <c:pt idx="4026">
                  <c:v>0</c:v>
                </c:pt>
                <c:pt idx="4027">
                  <c:v>0</c:v>
                </c:pt>
                <c:pt idx="4028">
                  <c:v>0</c:v>
                </c:pt>
                <c:pt idx="4029">
                  <c:v>0</c:v>
                </c:pt>
                <c:pt idx="4030">
                  <c:v>0</c:v>
                </c:pt>
                <c:pt idx="4031">
                  <c:v>0</c:v>
                </c:pt>
                <c:pt idx="4032">
                  <c:v>0</c:v>
                </c:pt>
                <c:pt idx="4033">
                  <c:v>0</c:v>
                </c:pt>
                <c:pt idx="4034">
                  <c:v>0</c:v>
                </c:pt>
                <c:pt idx="4035">
                  <c:v>0</c:v>
                </c:pt>
                <c:pt idx="4036">
                  <c:v>0</c:v>
                </c:pt>
                <c:pt idx="4037">
                  <c:v>0</c:v>
                </c:pt>
                <c:pt idx="4038">
                  <c:v>0</c:v>
                </c:pt>
                <c:pt idx="4039">
                  <c:v>0</c:v>
                </c:pt>
                <c:pt idx="4040">
                  <c:v>0</c:v>
                </c:pt>
                <c:pt idx="4041">
                  <c:v>0</c:v>
                </c:pt>
                <c:pt idx="4042">
                  <c:v>0</c:v>
                </c:pt>
                <c:pt idx="4043">
                  <c:v>0</c:v>
                </c:pt>
                <c:pt idx="4044">
                  <c:v>0</c:v>
                </c:pt>
                <c:pt idx="4045">
                  <c:v>0</c:v>
                </c:pt>
                <c:pt idx="4046">
                  <c:v>0</c:v>
                </c:pt>
                <c:pt idx="4047">
                  <c:v>0</c:v>
                </c:pt>
                <c:pt idx="4048">
                  <c:v>0</c:v>
                </c:pt>
                <c:pt idx="4049">
                  <c:v>0</c:v>
                </c:pt>
                <c:pt idx="4050">
                  <c:v>0</c:v>
                </c:pt>
                <c:pt idx="4051">
                  <c:v>0</c:v>
                </c:pt>
                <c:pt idx="4052">
                  <c:v>0</c:v>
                </c:pt>
                <c:pt idx="4053">
                  <c:v>0</c:v>
                </c:pt>
                <c:pt idx="4054">
                  <c:v>0</c:v>
                </c:pt>
                <c:pt idx="4055">
                  <c:v>0</c:v>
                </c:pt>
                <c:pt idx="4056">
                  <c:v>0</c:v>
                </c:pt>
                <c:pt idx="4057">
                  <c:v>0</c:v>
                </c:pt>
                <c:pt idx="4058">
                  <c:v>0</c:v>
                </c:pt>
                <c:pt idx="4059">
                  <c:v>0</c:v>
                </c:pt>
                <c:pt idx="4060">
                  <c:v>0</c:v>
                </c:pt>
                <c:pt idx="4061">
                  <c:v>0</c:v>
                </c:pt>
                <c:pt idx="4062">
                  <c:v>0</c:v>
                </c:pt>
                <c:pt idx="4063">
                  <c:v>0</c:v>
                </c:pt>
                <c:pt idx="4064">
                  <c:v>0</c:v>
                </c:pt>
                <c:pt idx="4065">
                  <c:v>0</c:v>
                </c:pt>
                <c:pt idx="4066">
                  <c:v>0</c:v>
                </c:pt>
                <c:pt idx="4067">
                  <c:v>0</c:v>
                </c:pt>
                <c:pt idx="4068">
                  <c:v>0</c:v>
                </c:pt>
                <c:pt idx="4069">
                  <c:v>0</c:v>
                </c:pt>
                <c:pt idx="4070">
                  <c:v>0</c:v>
                </c:pt>
                <c:pt idx="4071">
                  <c:v>0</c:v>
                </c:pt>
                <c:pt idx="4072">
                  <c:v>0</c:v>
                </c:pt>
                <c:pt idx="4073">
                  <c:v>0</c:v>
                </c:pt>
                <c:pt idx="4074">
                  <c:v>0</c:v>
                </c:pt>
                <c:pt idx="4075">
                  <c:v>0</c:v>
                </c:pt>
                <c:pt idx="4076">
                  <c:v>0</c:v>
                </c:pt>
                <c:pt idx="4077">
                  <c:v>0</c:v>
                </c:pt>
                <c:pt idx="4078">
                  <c:v>0</c:v>
                </c:pt>
                <c:pt idx="4079">
                  <c:v>0</c:v>
                </c:pt>
                <c:pt idx="4080">
                  <c:v>0</c:v>
                </c:pt>
                <c:pt idx="4081">
                  <c:v>0</c:v>
                </c:pt>
                <c:pt idx="4082">
                  <c:v>0</c:v>
                </c:pt>
                <c:pt idx="4083">
                  <c:v>0</c:v>
                </c:pt>
                <c:pt idx="4084">
                  <c:v>0</c:v>
                </c:pt>
                <c:pt idx="4085">
                  <c:v>0</c:v>
                </c:pt>
                <c:pt idx="4086">
                  <c:v>0</c:v>
                </c:pt>
                <c:pt idx="4087">
                  <c:v>0</c:v>
                </c:pt>
                <c:pt idx="4088">
                  <c:v>0</c:v>
                </c:pt>
                <c:pt idx="4089">
                  <c:v>0</c:v>
                </c:pt>
                <c:pt idx="4090">
                  <c:v>0</c:v>
                </c:pt>
                <c:pt idx="4091">
                  <c:v>0</c:v>
                </c:pt>
                <c:pt idx="4092">
                  <c:v>0</c:v>
                </c:pt>
                <c:pt idx="4093">
                  <c:v>0</c:v>
                </c:pt>
                <c:pt idx="4094">
                  <c:v>0</c:v>
                </c:pt>
                <c:pt idx="4095">
                  <c:v>0</c:v>
                </c:pt>
                <c:pt idx="4096">
                  <c:v>0</c:v>
                </c:pt>
                <c:pt idx="4097">
                  <c:v>0</c:v>
                </c:pt>
                <c:pt idx="4098">
                  <c:v>0</c:v>
                </c:pt>
                <c:pt idx="4099">
                  <c:v>0</c:v>
                </c:pt>
                <c:pt idx="4100">
                  <c:v>0</c:v>
                </c:pt>
                <c:pt idx="4101">
                  <c:v>0</c:v>
                </c:pt>
                <c:pt idx="4102">
                  <c:v>0</c:v>
                </c:pt>
                <c:pt idx="4103">
                  <c:v>0</c:v>
                </c:pt>
                <c:pt idx="4104">
                  <c:v>0</c:v>
                </c:pt>
                <c:pt idx="4105">
                  <c:v>0</c:v>
                </c:pt>
                <c:pt idx="4106">
                  <c:v>0</c:v>
                </c:pt>
                <c:pt idx="4107">
                  <c:v>0</c:v>
                </c:pt>
                <c:pt idx="4108">
                  <c:v>0</c:v>
                </c:pt>
                <c:pt idx="4109">
                  <c:v>0</c:v>
                </c:pt>
                <c:pt idx="4110">
                  <c:v>0</c:v>
                </c:pt>
                <c:pt idx="4111">
                  <c:v>0</c:v>
                </c:pt>
                <c:pt idx="4112">
                  <c:v>0</c:v>
                </c:pt>
                <c:pt idx="4113">
                  <c:v>0</c:v>
                </c:pt>
                <c:pt idx="4114">
                  <c:v>0</c:v>
                </c:pt>
                <c:pt idx="4115">
                  <c:v>0</c:v>
                </c:pt>
                <c:pt idx="4116">
                  <c:v>0</c:v>
                </c:pt>
                <c:pt idx="4117">
                  <c:v>0</c:v>
                </c:pt>
                <c:pt idx="4118">
                  <c:v>0</c:v>
                </c:pt>
                <c:pt idx="4119">
                  <c:v>0</c:v>
                </c:pt>
                <c:pt idx="4120">
                  <c:v>0</c:v>
                </c:pt>
                <c:pt idx="4121">
                  <c:v>0</c:v>
                </c:pt>
                <c:pt idx="4122">
                  <c:v>0</c:v>
                </c:pt>
                <c:pt idx="4123">
                  <c:v>0</c:v>
                </c:pt>
                <c:pt idx="4124">
                  <c:v>0</c:v>
                </c:pt>
                <c:pt idx="4125">
                  <c:v>0</c:v>
                </c:pt>
                <c:pt idx="4126">
                  <c:v>0</c:v>
                </c:pt>
                <c:pt idx="4127">
                  <c:v>0</c:v>
                </c:pt>
                <c:pt idx="4128">
                  <c:v>0</c:v>
                </c:pt>
                <c:pt idx="4129">
                  <c:v>0</c:v>
                </c:pt>
                <c:pt idx="4130">
                  <c:v>0</c:v>
                </c:pt>
                <c:pt idx="4131">
                  <c:v>0</c:v>
                </c:pt>
                <c:pt idx="4132">
                  <c:v>0</c:v>
                </c:pt>
                <c:pt idx="4133">
                  <c:v>0</c:v>
                </c:pt>
                <c:pt idx="4134">
                  <c:v>0</c:v>
                </c:pt>
                <c:pt idx="4135">
                  <c:v>0</c:v>
                </c:pt>
                <c:pt idx="4136">
                  <c:v>0</c:v>
                </c:pt>
                <c:pt idx="4137">
                  <c:v>0</c:v>
                </c:pt>
                <c:pt idx="4138">
                  <c:v>0</c:v>
                </c:pt>
                <c:pt idx="4139">
                  <c:v>0</c:v>
                </c:pt>
                <c:pt idx="4140">
                  <c:v>0</c:v>
                </c:pt>
                <c:pt idx="4141">
                  <c:v>0</c:v>
                </c:pt>
                <c:pt idx="4142">
                  <c:v>0</c:v>
                </c:pt>
                <c:pt idx="4143">
                  <c:v>0</c:v>
                </c:pt>
                <c:pt idx="4144">
                  <c:v>0</c:v>
                </c:pt>
                <c:pt idx="4145">
                  <c:v>0</c:v>
                </c:pt>
                <c:pt idx="4146">
                  <c:v>0</c:v>
                </c:pt>
                <c:pt idx="4147">
                  <c:v>0</c:v>
                </c:pt>
                <c:pt idx="4148">
                  <c:v>0</c:v>
                </c:pt>
                <c:pt idx="4149">
                  <c:v>0</c:v>
                </c:pt>
                <c:pt idx="4150">
                  <c:v>0</c:v>
                </c:pt>
                <c:pt idx="4151">
                  <c:v>0</c:v>
                </c:pt>
                <c:pt idx="4152">
                  <c:v>0</c:v>
                </c:pt>
                <c:pt idx="4153">
                  <c:v>0</c:v>
                </c:pt>
                <c:pt idx="4154">
                  <c:v>0</c:v>
                </c:pt>
                <c:pt idx="4155">
                  <c:v>0</c:v>
                </c:pt>
                <c:pt idx="4156">
                  <c:v>0</c:v>
                </c:pt>
                <c:pt idx="4157">
                  <c:v>0</c:v>
                </c:pt>
                <c:pt idx="4158">
                  <c:v>0</c:v>
                </c:pt>
                <c:pt idx="4159">
                  <c:v>0</c:v>
                </c:pt>
                <c:pt idx="4160">
                  <c:v>0</c:v>
                </c:pt>
                <c:pt idx="4161">
                  <c:v>0</c:v>
                </c:pt>
                <c:pt idx="4162">
                  <c:v>0</c:v>
                </c:pt>
                <c:pt idx="4163">
                  <c:v>0</c:v>
                </c:pt>
                <c:pt idx="4164">
                  <c:v>0</c:v>
                </c:pt>
                <c:pt idx="4165">
                  <c:v>0</c:v>
                </c:pt>
                <c:pt idx="4166">
                  <c:v>0</c:v>
                </c:pt>
                <c:pt idx="4167">
                  <c:v>0</c:v>
                </c:pt>
                <c:pt idx="4168">
                  <c:v>0</c:v>
                </c:pt>
                <c:pt idx="4169">
                  <c:v>0</c:v>
                </c:pt>
                <c:pt idx="4170">
                  <c:v>0</c:v>
                </c:pt>
                <c:pt idx="4171">
                  <c:v>0</c:v>
                </c:pt>
                <c:pt idx="4172">
                  <c:v>0</c:v>
                </c:pt>
                <c:pt idx="4173">
                  <c:v>0</c:v>
                </c:pt>
                <c:pt idx="4174">
                  <c:v>0</c:v>
                </c:pt>
                <c:pt idx="4175">
                  <c:v>0</c:v>
                </c:pt>
                <c:pt idx="4176">
                  <c:v>0</c:v>
                </c:pt>
                <c:pt idx="4177">
                  <c:v>0</c:v>
                </c:pt>
                <c:pt idx="4178">
                  <c:v>0</c:v>
                </c:pt>
                <c:pt idx="4179">
                  <c:v>0</c:v>
                </c:pt>
                <c:pt idx="4180">
                  <c:v>0</c:v>
                </c:pt>
                <c:pt idx="4181">
                  <c:v>0</c:v>
                </c:pt>
                <c:pt idx="4182">
                  <c:v>0</c:v>
                </c:pt>
                <c:pt idx="4183">
                  <c:v>0</c:v>
                </c:pt>
                <c:pt idx="4184">
                  <c:v>0</c:v>
                </c:pt>
                <c:pt idx="4185">
                  <c:v>0</c:v>
                </c:pt>
                <c:pt idx="4186">
                  <c:v>0</c:v>
                </c:pt>
                <c:pt idx="4187">
                  <c:v>0</c:v>
                </c:pt>
                <c:pt idx="4188">
                  <c:v>0</c:v>
                </c:pt>
                <c:pt idx="4189">
                  <c:v>0</c:v>
                </c:pt>
                <c:pt idx="4190">
                  <c:v>0</c:v>
                </c:pt>
                <c:pt idx="4191">
                  <c:v>0</c:v>
                </c:pt>
                <c:pt idx="4192">
                  <c:v>0</c:v>
                </c:pt>
                <c:pt idx="4193">
                  <c:v>0</c:v>
                </c:pt>
                <c:pt idx="4194">
                  <c:v>0</c:v>
                </c:pt>
                <c:pt idx="4195">
                  <c:v>0</c:v>
                </c:pt>
                <c:pt idx="4196">
                  <c:v>0</c:v>
                </c:pt>
                <c:pt idx="4197">
                  <c:v>0</c:v>
                </c:pt>
                <c:pt idx="4198">
                  <c:v>0</c:v>
                </c:pt>
                <c:pt idx="4199">
                  <c:v>0</c:v>
                </c:pt>
                <c:pt idx="4200">
                  <c:v>0</c:v>
                </c:pt>
                <c:pt idx="4201">
                  <c:v>0</c:v>
                </c:pt>
                <c:pt idx="4202">
                  <c:v>0</c:v>
                </c:pt>
                <c:pt idx="4203">
                  <c:v>0</c:v>
                </c:pt>
                <c:pt idx="4204">
                  <c:v>0</c:v>
                </c:pt>
                <c:pt idx="4205">
                  <c:v>0</c:v>
                </c:pt>
                <c:pt idx="4206">
                  <c:v>0</c:v>
                </c:pt>
                <c:pt idx="4207">
                  <c:v>0</c:v>
                </c:pt>
                <c:pt idx="4208">
                  <c:v>0</c:v>
                </c:pt>
                <c:pt idx="4209">
                  <c:v>0</c:v>
                </c:pt>
                <c:pt idx="4210">
                  <c:v>0</c:v>
                </c:pt>
                <c:pt idx="4211">
                  <c:v>0</c:v>
                </c:pt>
                <c:pt idx="4212">
                  <c:v>0</c:v>
                </c:pt>
                <c:pt idx="4213">
                  <c:v>0</c:v>
                </c:pt>
                <c:pt idx="4214">
                  <c:v>0</c:v>
                </c:pt>
                <c:pt idx="4215">
                  <c:v>0</c:v>
                </c:pt>
                <c:pt idx="4216">
                  <c:v>0</c:v>
                </c:pt>
                <c:pt idx="4217">
                  <c:v>0</c:v>
                </c:pt>
                <c:pt idx="4218">
                  <c:v>0</c:v>
                </c:pt>
                <c:pt idx="4219">
                  <c:v>0</c:v>
                </c:pt>
                <c:pt idx="4220">
                  <c:v>0</c:v>
                </c:pt>
                <c:pt idx="4221">
                  <c:v>0</c:v>
                </c:pt>
                <c:pt idx="4222">
                  <c:v>0</c:v>
                </c:pt>
                <c:pt idx="4223">
                  <c:v>0</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0</c:v>
                </c:pt>
                <c:pt idx="4237">
                  <c:v>0</c:v>
                </c:pt>
                <c:pt idx="4238">
                  <c:v>0</c:v>
                </c:pt>
                <c:pt idx="4239">
                  <c:v>0</c:v>
                </c:pt>
                <c:pt idx="4240">
                  <c:v>0</c:v>
                </c:pt>
                <c:pt idx="4241">
                  <c:v>0</c:v>
                </c:pt>
                <c:pt idx="4242">
                  <c:v>0</c:v>
                </c:pt>
                <c:pt idx="4243">
                  <c:v>0</c:v>
                </c:pt>
                <c:pt idx="4244">
                  <c:v>0</c:v>
                </c:pt>
                <c:pt idx="4245">
                  <c:v>0</c:v>
                </c:pt>
                <c:pt idx="4246">
                  <c:v>0</c:v>
                </c:pt>
                <c:pt idx="4247">
                  <c:v>0</c:v>
                </c:pt>
                <c:pt idx="4248">
                  <c:v>0</c:v>
                </c:pt>
                <c:pt idx="4249">
                  <c:v>0</c:v>
                </c:pt>
                <c:pt idx="4250">
                  <c:v>0</c:v>
                </c:pt>
                <c:pt idx="4251">
                  <c:v>0</c:v>
                </c:pt>
                <c:pt idx="4252">
                  <c:v>0</c:v>
                </c:pt>
                <c:pt idx="4253">
                  <c:v>0</c:v>
                </c:pt>
                <c:pt idx="4254">
                  <c:v>0</c:v>
                </c:pt>
                <c:pt idx="4255">
                  <c:v>0</c:v>
                </c:pt>
                <c:pt idx="4256">
                  <c:v>0</c:v>
                </c:pt>
                <c:pt idx="4257">
                  <c:v>0</c:v>
                </c:pt>
                <c:pt idx="4258">
                  <c:v>0</c:v>
                </c:pt>
                <c:pt idx="4259">
                  <c:v>0</c:v>
                </c:pt>
                <c:pt idx="4260">
                  <c:v>0</c:v>
                </c:pt>
                <c:pt idx="4261">
                  <c:v>0</c:v>
                </c:pt>
                <c:pt idx="4262">
                  <c:v>0</c:v>
                </c:pt>
                <c:pt idx="4263">
                  <c:v>0</c:v>
                </c:pt>
                <c:pt idx="4264">
                  <c:v>0</c:v>
                </c:pt>
                <c:pt idx="4265">
                  <c:v>0</c:v>
                </c:pt>
                <c:pt idx="4266">
                  <c:v>0</c:v>
                </c:pt>
                <c:pt idx="4267">
                  <c:v>0</c:v>
                </c:pt>
                <c:pt idx="4268">
                  <c:v>0</c:v>
                </c:pt>
                <c:pt idx="4269">
                  <c:v>0</c:v>
                </c:pt>
                <c:pt idx="4270">
                  <c:v>0</c:v>
                </c:pt>
                <c:pt idx="4271">
                  <c:v>0</c:v>
                </c:pt>
                <c:pt idx="4272">
                  <c:v>0</c:v>
                </c:pt>
                <c:pt idx="4273">
                  <c:v>0</c:v>
                </c:pt>
                <c:pt idx="4274">
                  <c:v>0</c:v>
                </c:pt>
                <c:pt idx="4275">
                  <c:v>0</c:v>
                </c:pt>
                <c:pt idx="4276">
                  <c:v>0</c:v>
                </c:pt>
                <c:pt idx="4277">
                  <c:v>0</c:v>
                </c:pt>
                <c:pt idx="4278">
                  <c:v>0</c:v>
                </c:pt>
                <c:pt idx="4279">
                  <c:v>0</c:v>
                </c:pt>
                <c:pt idx="4280">
                  <c:v>0</c:v>
                </c:pt>
                <c:pt idx="4281">
                  <c:v>0</c:v>
                </c:pt>
                <c:pt idx="4282">
                  <c:v>0</c:v>
                </c:pt>
                <c:pt idx="4283">
                  <c:v>0</c:v>
                </c:pt>
                <c:pt idx="4284">
                  <c:v>0</c:v>
                </c:pt>
                <c:pt idx="4285">
                  <c:v>0</c:v>
                </c:pt>
                <c:pt idx="4286">
                  <c:v>0</c:v>
                </c:pt>
                <c:pt idx="4287">
                  <c:v>0</c:v>
                </c:pt>
                <c:pt idx="4288">
                  <c:v>0</c:v>
                </c:pt>
                <c:pt idx="4289">
                  <c:v>0</c:v>
                </c:pt>
                <c:pt idx="4290">
                  <c:v>0</c:v>
                </c:pt>
                <c:pt idx="4291">
                  <c:v>0</c:v>
                </c:pt>
                <c:pt idx="4292">
                  <c:v>0</c:v>
                </c:pt>
                <c:pt idx="4293">
                  <c:v>0</c:v>
                </c:pt>
                <c:pt idx="4294">
                  <c:v>0</c:v>
                </c:pt>
                <c:pt idx="4295">
                  <c:v>0</c:v>
                </c:pt>
                <c:pt idx="4296">
                  <c:v>0</c:v>
                </c:pt>
                <c:pt idx="4297">
                  <c:v>0</c:v>
                </c:pt>
                <c:pt idx="4298">
                  <c:v>0</c:v>
                </c:pt>
                <c:pt idx="4299">
                  <c:v>0</c:v>
                </c:pt>
                <c:pt idx="4300">
                  <c:v>0</c:v>
                </c:pt>
                <c:pt idx="4301">
                  <c:v>0</c:v>
                </c:pt>
                <c:pt idx="4302">
                  <c:v>0</c:v>
                </c:pt>
                <c:pt idx="4303">
                  <c:v>0</c:v>
                </c:pt>
                <c:pt idx="4304">
                  <c:v>0</c:v>
                </c:pt>
                <c:pt idx="4305">
                  <c:v>0</c:v>
                </c:pt>
                <c:pt idx="4306">
                  <c:v>0</c:v>
                </c:pt>
                <c:pt idx="4307">
                  <c:v>0</c:v>
                </c:pt>
                <c:pt idx="4308">
                  <c:v>0</c:v>
                </c:pt>
                <c:pt idx="4309">
                  <c:v>0</c:v>
                </c:pt>
                <c:pt idx="4310">
                  <c:v>0</c:v>
                </c:pt>
                <c:pt idx="4311">
                  <c:v>0</c:v>
                </c:pt>
                <c:pt idx="4312">
                  <c:v>0</c:v>
                </c:pt>
                <c:pt idx="4313">
                  <c:v>0</c:v>
                </c:pt>
                <c:pt idx="4314">
                  <c:v>0</c:v>
                </c:pt>
                <c:pt idx="4315">
                  <c:v>0</c:v>
                </c:pt>
                <c:pt idx="4316">
                  <c:v>0</c:v>
                </c:pt>
                <c:pt idx="4317">
                  <c:v>0</c:v>
                </c:pt>
                <c:pt idx="4318">
                  <c:v>0</c:v>
                </c:pt>
                <c:pt idx="4319">
                  <c:v>0</c:v>
                </c:pt>
                <c:pt idx="4320">
                  <c:v>0</c:v>
                </c:pt>
                <c:pt idx="4321">
                  <c:v>0</c:v>
                </c:pt>
                <c:pt idx="4322">
                  <c:v>0</c:v>
                </c:pt>
                <c:pt idx="4323">
                  <c:v>0</c:v>
                </c:pt>
                <c:pt idx="4324">
                  <c:v>0</c:v>
                </c:pt>
                <c:pt idx="4325">
                  <c:v>0</c:v>
                </c:pt>
                <c:pt idx="4326">
                  <c:v>0</c:v>
                </c:pt>
                <c:pt idx="4327">
                  <c:v>0</c:v>
                </c:pt>
                <c:pt idx="4328">
                  <c:v>0</c:v>
                </c:pt>
                <c:pt idx="4329">
                  <c:v>0</c:v>
                </c:pt>
                <c:pt idx="4330">
                  <c:v>0</c:v>
                </c:pt>
                <c:pt idx="4331">
                  <c:v>0</c:v>
                </c:pt>
                <c:pt idx="4332">
                  <c:v>0</c:v>
                </c:pt>
                <c:pt idx="4333">
                  <c:v>0</c:v>
                </c:pt>
                <c:pt idx="4334">
                  <c:v>0</c:v>
                </c:pt>
                <c:pt idx="4335">
                  <c:v>0</c:v>
                </c:pt>
                <c:pt idx="4336">
                  <c:v>0</c:v>
                </c:pt>
                <c:pt idx="4337">
                  <c:v>0</c:v>
                </c:pt>
                <c:pt idx="4338">
                  <c:v>0</c:v>
                </c:pt>
                <c:pt idx="4339">
                  <c:v>0</c:v>
                </c:pt>
                <c:pt idx="4340">
                  <c:v>0</c:v>
                </c:pt>
                <c:pt idx="4341">
                  <c:v>0</c:v>
                </c:pt>
                <c:pt idx="4342">
                  <c:v>0</c:v>
                </c:pt>
                <c:pt idx="4343">
                  <c:v>0</c:v>
                </c:pt>
              </c:numCache>
            </c:numRef>
          </c:yVal>
          <c:smooth val="0"/>
          <c:extLst>
            <c:ext xmlns:c16="http://schemas.microsoft.com/office/drawing/2014/chart" uri="{C3380CC4-5D6E-409C-BE32-E72D297353CC}">
              <c16:uniqueId val="{00000001-9C61-4484-BE9B-A0396364CBD0}"/>
            </c:ext>
          </c:extLst>
        </c:ser>
        <c:dLbls>
          <c:showLegendKey val="0"/>
          <c:showVal val="0"/>
          <c:showCatName val="0"/>
          <c:showSerName val="0"/>
          <c:showPercent val="0"/>
          <c:showBubbleSize val="0"/>
        </c:dLbls>
        <c:axId val="845897696"/>
        <c:axId val="845898024"/>
      </c:scatterChart>
      <c:valAx>
        <c:axId val="845897696"/>
        <c:scaling>
          <c:orientation val="minMax"/>
        </c:scaling>
        <c:delete val="0"/>
        <c:axPos val="b"/>
        <c:numFmt formatCode="m/d/yyyy" sourceLinked="0"/>
        <c:majorTickMark val="out"/>
        <c:minorTickMark val="none"/>
        <c:tickLblPos val="nextTo"/>
        <c:spPr>
          <a:noFill/>
          <a:ln w="9525" cap="flat" cmpd="sng" algn="ctr">
            <a:solidFill>
              <a:schemeClr val="tx1">
                <a:lumMod val="15000"/>
                <a:lumOff val="85000"/>
              </a:schemeClr>
            </a:solidFill>
            <a:round/>
          </a:ln>
          <a:effectLst/>
        </c:spPr>
        <c:txPr>
          <a:bodyPr rot="-15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5898024"/>
        <c:crosses val="autoZero"/>
        <c:crossBetween val="midCat"/>
      </c:valAx>
      <c:valAx>
        <c:axId val="845898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Power (W)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5897696"/>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'Ave Hourly profiles'!$L$31</c:f>
              <c:strCache>
                <c:ptCount val="1"/>
                <c:pt idx="0">
                  <c:v>08_Wh_HP</c:v>
                </c:pt>
              </c:strCache>
            </c:strRef>
          </c:tx>
          <c:spPr>
            <a:ln w="28575" cap="rnd">
              <a:solidFill>
                <a:schemeClr val="accent1"/>
              </a:solidFill>
              <a:round/>
            </a:ln>
            <a:effectLst/>
          </c:spPr>
          <c:marker>
            <c:symbol val="none"/>
          </c:marker>
          <c:cat>
            <c:numRef>
              <c:f>'Ave Hourly profiles'!$A$32:$A$55</c:f>
              <c:numCache>
                <c:formatCode>h:mm</c:formatCode>
                <c:ptCount val="24"/>
                <c:pt idx="0">
                  <c:v>0</c:v>
                </c:pt>
                <c:pt idx="1">
                  <c:v>4.1666666666666699E-2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numCache>
            </c:numRef>
          </c:cat>
          <c:val>
            <c:numRef>
              <c:f>'Ave Hourly profiles'!$L$32:$L$55</c:f>
              <c:numCache>
                <c:formatCode>General</c:formatCode>
                <c:ptCount val="24"/>
                <c:pt idx="0">
                  <c:v>372.90055248618785</c:v>
                </c:pt>
                <c:pt idx="1">
                  <c:v>522.22099447513813</c:v>
                </c:pt>
                <c:pt idx="2">
                  <c:v>519.39226519337012</c:v>
                </c:pt>
                <c:pt idx="3">
                  <c:v>517.60773480662988</c:v>
                </c:pt>
                <c:pt idx="4">
                  <c:v>480.49171270718233</c:v>
                </c:pt>
                <c:pt idx="5">
                  <c:v>631.60773480662988</c:v>
                </c:pt>
                <c:pt idx="6">
                  <c:v>734.2872928176796</c:v>
                </c:pt>
                <c:pt idx="7">
                  <c:v>358.18232044198896</c:v>
                </c:pt>
                <c:pt idx="8">
                  <c:v>247.00552486187846</c:v>
                </c:pt>
                <c:pt idx="9">
                  <c:v>569.04972375690613</c:v>
                </c:pt>
                <c:pt idx="10">
                  <c:v>461.23756906077347</c:v>
                </c:pt>
                <c:pt idx="11">
                  <c:v>219.13259668508286</c:v>
                </c:pt>
                <c:pt idx="12">
                  <c:v>267.42541436464086</c:v>
                </c:pt>
                <c:pt idx="13">
                  <c:v>461.18784530386739</c:v>
                </c:pt>
                <c:pt idx="14">
                  <c:v>464.78453038674036</c:v>
                </c:pt>
                <c:pt idx="15">
                  <c:v>397.3425414364641</c:v>
                </c:pt>
                <c:pt idx="16">
                  <c:v>531.00552486187848</c:v>
                </c:pt>
                <c:pt idx="17">
                  <c:v>805.58011049723757</c:v>
                </c:pt>
                <c:pt idx="18">
                  <c:v>726.31491712707179</c:v>
                </c:pt>
                <c:pt idx="19">
                  <c:v>851.6298342541437</c:v>
                </c:pt>
                <c:pt idx="20">
                  <c:v>834.55801104972375</c:v>
                </c:pt>
                <c:pt idx="21">
                  <c:v>596.56353591160223</c:v>
                </c:pt>
                <c:pt idx="22">
                  <c:v>883.4861878453039</c:v>
                </c:pt>
                <c:pt idx="23">
                  <c:v>635.35359116022096</c:v>
                </c:pt>
              </c:numCache>
            </c:numRef>
          </c:val>
          <c:smooth val="0"/>
          <c:extLst>
            <c:ext xmlns:c16="http://schemas.microsoft.com/office/drawing/2014/chart" uri="{C3380CC4-5D6E-409C-BE32-E72D297353CC}">
              <c16:uniqueId val="{00000000-9A0A-4310-BB7F-35E01FA6EEF0}"/>
            </c:ext>
          </c:extLst>
        </c:ser>
        <c:ser>
          <c:idx val="1"/>
          <c:order val="1"/>
          <c:tx>
            <c:strRef>
              <c:f>'Ave Hourly profiles'!$M$31</c:f>
              <c:strCache>
                <c:ptCount val="1"/>
                <c:pt idx="0">
                  <c:v>08_Wh_SA</c:v>
                </c:pt>
              </c:strCache>
            </c:strRef>
          </c:tx>
          <c:spPr>
            <a:ln w="28575" cap="rnd">
              <a:solidFill>
                <a:schemeClr val="accent2"/>
              </a:solidFill>
              <a:round/>
            </a:ln>
            <a:effectLst/>
          </c:spPr>
          <c:marker>
            <c:symbol val="none"/>
          </c:marker>
          <c:cat>
            <c:numRef>
              <c:f>'Ave Hourly profiles'!$A$32:$A$55</c:f>
              <c:numCache>
                <c:formatCode>h:mm</c:formatCode>
                <c:ptCount val="24"/>
                <c:pt idx="0">
                  <c:v>0</c:v>
                </c:pt>
                <c:pt idx="1">
                  <c:v>4.1666666666666699E-2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numCache>
            </c:numRef>
          </c:cat>
          <c:val>
            <c:numRef>
              <c:f>'Ave Hourly profiles'!$M$32:$M$55</c:f>
              <c:numCache>
                <c:formatCode>General</c:formatCode>
                <c:ptCount val="24"/>
                <c:pt idx="0">
                  <c:v>0</c:v>
                </c:pt>
                <c:pt idx="1">
                  <c:v>0</c:v>
                </c:pt>
                <c:pt idx="2">
                  <c:v>0</c:v>
                </c:pt>
                <c:pt idx="3">
                  <c:v>0</c:v>
                </c:pt>
                <c:pt idx="4">
                  <c:v>0</c:v>
                </c:pt>
                <c:pt idx="5">
                  <c:v>0</c:v>
                </c:pt>
                <c:pt idx="6">
                  <c:v>0</c:v>
                </c:pt>
                <c:pt idx="7">
                  <c:v>0</c:v>
                </c:pt>
                <c:pt idx="8">
                  <c:v>0</c:v>
                </c:pt>
                <c:pt idx="9">
                  <c:v>0</c:v>
                </c:pt>
                <c:pt idx="10">
                  <c:v>1.1049723756906077E-2</c:v>
                </c:pt>
                <c:pt idx="11">
                  <c:v>2.7624309392265192E-2</c:v>
                </c:pt>
                <c:pt idx="12">
                  <c:v>5.5248618784530384E-3</c:v>
                </c:pt>
                <c:pt idx="13">
                  <c:v>5.5248618784530384E-3</c:v>
                </c:pt>
                <c:pt idx="14">
                  <c:v>0</c:v>
                </c:pt>
                <c:pt idx="15">
                  <c:v>5.5248618784530384E-3</c:v>
                </c:pt>
                <c:pt idx="16">
                  <c:v>0</c:v>
                </c:pt>
                <c:pt idx="17">
                  <c:v>0</c:v>
                </c:pt>
                <c:pt idx="18">
                  <c:v>0</c:v>
                </c:pt>
                <c:pt idx="19">
                  <c:v>0</c:v>
                </c:pt>
                <c:pt idx="20">
                  <c:v>0</c:v>
                </c:pt>
                <c:pt idx="21">
                  <c:v>0</c:v>
                </c:pt>
                <c:pt idx="22">
                  <c:v>0</c:v>
                </c:pt>
                <c:pt idx="23">
                  <c:v>0</c:v>
                </c:pt>
              </c:numCache>
            </c:numRef>
          </c:val>
          <c:smooth val="0"/>
          <c:extLst>
            <c:ext xmlns:c16="http://schemas.microsoft.com/office/drawing/2014/chart" uri="{C3380CC4-5D6E-409C-BE32-E72D297353CC}">
              <c16:uniqueId val="{00000001-9A0A-4310-BB7F-35E01FA6EEF0}"/>
            </c:ext>
          </c:extLst>
        </c:ser>
        <c:dLbls>
          <c:showLegendKey val="0"/>
          <c:showVal val="0"/>
          <c:showCatName val="0"/>
          <c:showSerName val="0"/>
          <c:showPercent val="0"/>
          <c:showBubbleSize val="0"/>
        </c:dLbls>
        <c:smooth val="0"/>
        <c:axId val="886654184"/>
        <c:axId val="886649264"/>
      </c:lineChart>
      <c:catAx>
        <c:axId val="886654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649264"/>
        <c:crosses val="autoZero"/>
        <c:auto val="1"/>
        <c:lblAlgn val="ctr"/>
        <c:lblOffset val="100"/>
        <c:noMultiLvlLbl val="0"/>
      </c:catAx>
      <c:valAx>
        <c:axId val="886649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Power (W)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6541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'Hourly Sum'!$L$1</c:f>
              <c:strCache>
                <c:ptCount val="1"/>
                <c:pt idx="0">
                  <c:v>08_Wh_HP</c:v>
                </c:pt>
              </c:strCache>
            </c:strRef>
          </c:tx>
          <c:spPr>
            <a:ln w="25400" cap="rnd">
              <a:noFill/>
              <a:round/>
            </a:ln>
            <a:effectLst/>
          </c:spPr>
          <c:marker>
            <c:symbol val="circle"/>
            <c:size val="5"/>
            <c:spPr>
              <a:solidFill>
                <a:schemeClr val="accent1"/>
              </a:solidFill>
              <a:ln w="9525">
                <a:solidFill>
                  <a:schemeClr val="accent1"/>
                </a:solidFill>
              </a:ln>
              <a:effectLst/>
            </c:spPr>
          </c:marker>
          <c:xVal>
            <c:numRef>
              <c:f>'Hourly Sum'!$A$2:$A$4345</c:f>
              <c:numCache>
                <c:formatCode>m/d/yyyy\ h:mm</c:formatCode>
                <c:ptCount val="4344"/>
                <c:pt idx="0">
                  <c:v>44136</c:v>
                </c:pt>
                <c:pt idx="1">
                  <c:v>44136.041666666664</c:v>
                </c:pt>
                <c:pt idx="2">
                  <c:v>44136.083333333336</c:v>
                </c:pt>
                <c:pt idx="3">
                  <c:v>44136.125</c:v>
                </c:pt>
                <c:pt idx="4">
                  <c:v>44136.166666666664</c:v>
                </c:pt>
                <c:pt idx="5">
                  <c:v>44136.208333333336</c:v>
                </c:pt>
                <c:pt idx="6">
                  <c:v>44136.25</c:v>
                </c:pt>
                <c:pt idx="7">
                  <c:v>44136.291666666664</c:v>
                </c:pt>
                <c:pt idx="8">
                  <c:v>44136.333333333336</c:v>
                </c:pt>
                <c:pt idx="9">
                  <c:v>44136.375</c:v>
                </c:pt>
                <c:pt idx="10">
                  <c:v>44136.416666666664</c:v>
                </c:pt>
                <c:pt idx="11">
                  <c:v>44136.458333333336</c:v>
                </c:pt>
                <c:pt idx="12">
                  <c:v>44136.5</c:v>
                </c:pt>
                <c:pt idx="13">
                  <c:v>44136.541666666664</c:v>
                </c:pt>
                <c:pt idx="14">
                  <c:v>44136.583333333336</c:v>
                </c:pt>
                <c:pt idx="15">
                  <c:v>44136.625</c:v>
                </c:pt>
                <c:pt idx="16">
                  <c:v>44136.666666666664</c:v>
                </c:pt>
                <c:pt idx="17">
                  <c:v>44136.708333333336</c:v>
                </c:pt>
                <c:pt idx="18">
                  <c:v>44136.75</c:v>
                </c:pt>
                <c:pt idx="19">
                  <c:v>44136.791666666664</c:v>
                </c:pt>
                <c:pt idx="20">
                  <c:v>44136.833333333336</c:v>
                </c:pt>
                <c:pt idx="21">
                  <c:v>44136.875</c:v>
                </c:pt>
                <c:pt idx="22">
                  <c:v>44136.916666666664</c:v>
                </c:pt>
                <c:pt idx="23">
                  <c:v>44136.958333333336</c:v>
                </c:pt>
                <c:pt idx="24">
                  <c:v>44137</c:v>
                </c:pt>
                <c:pt idx="25">
                  <c:v>44137.041666666664</c:v>
                </c:pt>
                <c:pt idx="26">
                  <c:v>44137.083333333336</c:v>
                </c:pt>
                <c:pt idx="27">
                  <c:v>44137.125</c:v>
                </c:pt>
                <c:pt idx="28">
                  <c:v>44137.166666666664</c:v>
                </c:pt>
                <c:pt idx="29">
                  <c:v>44137.208333333336</c:v>
                </c:pt>
                <c:pt idx="30">
                  <c:v>44137.25</c:v>
                </c:pt>
                <c:pt idx="31">
                  <c:v>44137.291666666664</c:v>
                </c:pt>
                <c:pt idx="32">
                  <c:v>44137.333333333336</c:v>
                </c:pt>
                <c:pt idx="33">
                  <c:v>44137.375</c:v>
                </c:pt>
                <c:pt idx="34">
                  <c:v>44137.416666666664</c:v>
                </c:pt>
                <c:pt idx="35">
                  <c:v>44137.458333333336</c:v>
                </c:pt>
                <c:pt idx="36">
                  <c:v>44137.5</c:v>
                </c:pt>
                <c:pt idx="37">
                  <c:v>44137.541666666664</c:v>
                </c:pt>
                <c:pt idx="38">
                  <c:v>44137.583333333336</c:v>
                </c:pt>
                <c:pt idx="39">
                  <c:v>44137.625</c:v>
                </c:pt>
                <c:pt idx="40">
                  <c:v>44137.666666666664</c:v>
                </c:pt>
                <c:pt idx="41">
                  <c:v>44137.708333333336</c:v>
                </c:pt>
                <c:pt idx="42">
                  <c:v>44137.75</c:v>
                </c:pt>
                <c:pt idx="43">
                  <c:v>44137.791666666664</c:v>
                </c:pt>
                <c:pt idx="44">
                  <c:v>44137.833333333336</c:v>
                </c:pt>
                <c:pt idx="45">
                  <c:v>44137.875</c:v>
                </c:pt>
                <c:pt idx="46">
                  <c:v>44137.916666666664</c:v>
                </c:pt>
                <c:pt idx="47">
                  <c:v>44137.958333333336</c:v>
                </c:pt>
                <c:pt idx="48">
                  <c:v>44138</c:v>
                </c:pt>
                <c:pt idx="49">
                  <c:v>44138.041666666664</c:v>
                </c:pt>
                <c:pt idx="50">
                  <c:v>44138.083333333336</c:v>
                </c:pt>
                <c:pt idx="51">
                  <c:v>44138.125</c:v>
                </c:pt>
                <c:pt idx="52">
                  <c:v>44138.166666666664</c:v>
                </c:pt>
                <c:pt idx="53">
                  <c:v>44138.208333333336</c:v>
                </c:pt>
                <c:pt idx="54">
                  <c:v>44138.25</c:v>
                </c:pt>
                <c:pt idx="55">
                  <c:v>44138.291666666664</c:v>
                </c:pt>
                <c:pt idx="56">
                  <c:v>44138.333333333336</c:v>
                </c:pt>
                <c:pt idx="57">
                  <c:v>44138.375</c:v>
                </c:pt>
                <c:pt idx="58">
                  <c:v>44138.416666666664</c:v>
                </c:pt>
                <c:pt idx="59">
                  <c:v>44138.458333333336</c:v>
                </c:pt>
                <c:pt idx="60">
                  <c:v>44138.5</c:v>
                </c:pt>
                <c:pt idx="61">
                  <c:v>44138.541666666664</c:v>
                </c:pt>
                <c:pt idx="62">
                  <c:v>44138.583333333336</c:v>
                </c:pt>
                <c:pt idx="63">
                  <c:v>44138.625</c:v>
                </c:pt>
                <c:pt idx="64">
                  <c:v>44138.666666666664</c:v>
                </c:pt>
                <c:pt idx="65">
                  <c:v>44138.708333333336</c:v>
                </c:pt>
                <c:pt idx="66">
                  <c:v>44138.75</c:v>
                </c:pt>
                <c:pt idx="67">
                  <c:v>44138.791666666664</c:v>
                </c:pt>
                <c:pt idx="68">
                  <c:v>44138.833333333336</c:v>
                </c:pt>
                <c:pt idx="69">
                  <c:v>44138.875</c:v>
                </c:pt>
                <c:pt idx="70">
                  <c:v>44138.916666666664</c:v>
                </c:pt>
                <c:pt idx="71">
                  <c:v>44138.958333333336</c:v>
                </c:pt>
                <c:pt idx="72">
                  <c:v>44139</c:v>
                </c:pt>
                <c:pt idx="73">
                  <c:v>44139.041666666664</c:v>
                </c:pt>
                <c:pt idx="74">
                  <c:v>44139.083333333336</c:v>
                </c:pt>
                <c:pt idx="75">
                  <c:v>44139.125</c:v>
                </c:pt>
                <c:pt idx="76">
                  <c:v>44139.166666666664</c:v>
                </c:pt>
                <c:pt idx="77">
                  <c:v>44139.208333333336</c:v>
                </c:pt>
                <c:pt idx="78">
                  <c:v>44139.25</c:v>
                </c:pt>
                <c:pt idx="79">
                  <c:v>44139.291666666664</c:v>
                </c:pt>
                <c:pt idx="80">
                  <c:v>44139.333333333336</c:v>
                </c:pt>
                <c:pt idx="81">
                  <c:v>44139.375</c:v>
                </c:pt>
                <c:pt idx="82">
                  <c:v>44139.416666666664</c:v>
                </c:pt>
                <c:pt idx="83">
                  <c:v>44139.458333333336</c:v>
                </c:pt>
                <c:pt idx="84">
                  <c:v>44139.5</c:v>
                </c:pt>
                <c:pt idx="85">
                  <c:v>44139.541666666664</c:v>
                </c:pt>
                <c:pt idx="86">
                  <c:v>44139.583333333336</c:v>
                </c:pt>
                <c:pt idx="87">
                  <c:v>44139.625</c:v>
                </c:pt>
                <c:pt idx="88">
                  <c:v>44139.666666666664</c:v>
                </c:pt>
                <c:pt idx="89">
                  <c:v>44139.708333333336</c:v>
                </c:pt>
                <c:pt idx="90">
                  <c:v>44139.75</c:v>
                </c:pt>
                <c:pt idx="91">
                  <c:v>44139.791666666664</c:v>
                </c:pt>
                <c:pt idx="92">
                  <c:v>44139.833333333336</c:v>
                </c:pt>
                <c:pt idx="93">
                  <c:v>44139.875</c:v>
                </c:pt>
                <c:pt idx="94">
                  <c:v>44139.916666666664</c:v>
                </c:pt>
                <c:pt idx="95">
                  <c:v>44139.958333333336</c:v>
                </c:pt>
                <c:pt idx="96">
                  <c:v>44140</c:v>
                </c:pt>
                <c:pt idx="97">
                  <c:v>44140.041666666664</c:v>
                </c:pt>
                <c:pt idx="98">
                  <c:v>44140.083333333336</c:v>
                </c:pt>
                <c:pt idx="99">
                  <c:v>44140.125</c:v>
                </c:pt>
                <c:pt idx="100">
                  <c:v>44140.166666666664</c:v>
                </c:pt>
                <c:pt idx="101">
                  <c:v>44140.208333333336</c:v>
                </c:pt>
                <c:pt idx="102">
                  <c:v>44140.25</c:v>
                </c:pt>
                <c:pt idx="103">
                  <c:v>44140.291666666664</c:v>
                </c:pt>
                <c:pt idx="104">
                  <c:v>44140.333333333336</c:v>
                </c:pt>
                <c:pt idx="105">
                  <c:v>44140.375</c:v>
                </c:pt>
                <c:pt idx="106">
                  <c:v>44140.416666666664</c:v>
                </c:pt>
                <c:pt idx="107">
                  <c:v>44140.458333333336</c:v>
                </c:pt>
                <c:pt idx="108">
                  <c:v>44140.5</c:v>
                </c:pt>
                <c:pt idx="109">
                  <c:v>44140.541666666664</c:v>
                </c:pt>
                <c:pt idx="110">
                  <c:v>44140.583333333336</c:v>
                </c:pt>
                <c:pt idx="111">
                  <c:v>44140.625</c:v>
                </c:pt>
                <c:pt idx="112">
                  <c:v>44140.666666666664</c:v>
                </c:pt>
                <c:pt idx="113">
                  <c:v>44140.708333333336</c:v>
                </c:pt>
                <c:pt idx="114">
                  <c:v>44140.75</c:v>
                </c:pt>
                <c:pt idx="115">
                  <c:v>44140.791666666664</c:v>
                </c:pt>
                <c:pt idx="116">
                  <c:v>44140.833333333336</c:v>
                </c:pt>
                <c:pt idx="117">
                  <c:v>44140.875</c:v>
                </c:pt>
                <c:pt idx="118">
                  <c:v>44140.916666666664</c:v>
                </c:pt>
                <c:pt idx="119">
                  <c:v>44140.958333333336</c:v>
                </c:pt>
                <c:pt idx="120">
                  <c:v>44141</c:v>
                </c:pt>
                <c:pt idx="121">
                  <c:v>44141.041666666664</c:v>
                </c:pt>
                <c:pt idx="122">
                  <c:v>44141.083333333336</c:v>
                </c:pt>
                <c:pt idx="123">
                  <c:v>44141.125</c:v>
                </c:pt>
                <c:pt idx="124">
                  <c:v>44141.166666666664</c:v>
                </c:pt>
                <c:pt idx="125">
                  <c:v>44141.208333333336</c:v>
                </c:pt>
                <c:pt idx="126">
                  <c:v>44141.25</c:v>
                </c:pt>
                <c:pt idx="127">
                  <c:v>44141.291666666664</c:v>
                </c:pt>
                <c:pt idx="128">
                  <c:v>44141.333333333336</c:v>
                </c:pt>
                <c:pt idx="129">
                  <c:v>44141.375</c:v>
                </c:pt>
                <c:pt idx="130">
                  <c:v>44141.416666666664</c:v>
                </c:pt>
                <c:pt idx="131">
                  <c:v>44141.458333333336</c:v>
                </c:pt>
                <c:pt idx="132">
                  <c:v>44141.5</c:v>
                </c:pt>
                <c:pt idx="133">
                  <c:v>44141.541666666664</c:v>
                </c:pt>
                <c:pt idx="134">
                  <c:v>44141.583333333336</c:v>
                </c:pt>
                <c:pt idx="135">
                  <c:v>44141.625</c:v>
                </c:pt>
                <c:pt idx="136">
                  <c:v>44141.666666666664</c:v>
                </c:pt>
                <c:pt idx="137">
                  <c:v>44141.708333333336</c:v>
                </c:pt>
                <c:pt idx="138">
                  <c:v>44141.75</c:v>
                </c:pt>
                <c:pt idx="139">
                  <c:v>44141.791666666664</c:v>
                </c:pt>
                <c:pt idx="140">
                  <c:v>44141.833333333336</c:v>
                </c:pt>
                <c:pt idx="141">
                  <c:v>44141.875</c:v>
                </c:pt>
                <c:pt idx="142">
                  <c:v>44141.916666666664</c:v>
                </c:pt>
                <c:pt idx="143">
                  <c:v>44141.958333333336</c:v>
                </c:pt>
                <c:pt idx="144">
                  <c:v>44142</c:v>
                </c:pt>
                <c:pt idx="145">
                  <c:v>44142.041666666664</c:v>
                </c:pt>
                <c:pt idx="146">
                  <c:v>44142.083333333336</c:v>
                </c:pt>
                <c:pt idx="147">
                  <c:v>44142.125</c:v>
                </c:pt>
                <c:pt idx="148">
                  <c:v>44142.166666666664</c:v>
                </c:pt>
                <c:pt idx="149">
                  <c:v>44142.208333333336</c:v>
                </c:pt>
                <c:pt idx="150">
                  <c:v>44142.25</c:v>
                </c:pt>
                <c:pt idx="151">
                  <c:v>44142.291666666664</c:v>
                </c:pt>
                <c:pt idx="152">
                  <c:v>44142.333333333336</c:v>
                </c:pt>
                <c:pt idx="153">
                  <c:v>44142.375</c:v>
                </c:pt>
                <c:pt idx="154">
                  <c:v>44142.416666666664</c:v>
                </c:pt>
                <c:pt idx="155">
                  <c:v>44142.458333333336</c:v>
                </c:pt>
                <c:pt idx="156">
                  <c:v>44142.5</c:v>
                </c:pt>
                <c:pt idx="157">
                  <c:v>44142.541666666664</c:v>
                </c:pt>
                <c:pt idx="158">
                  <c:v>44142.583333333336</c:v>
                </c:pt>
                <c:pt idx="159">
                  <c:v>44142.625</c:v>
                </c:pt>
                <c:pt idx="160">
                  <c:v>44142.666666666664</c:v>
                </c:pt>
                <c:pt idx="161">
                  <c:v>44142.708333333336</c:v>
                </c:pt>
                <c:pt idx="162">
                  <c:v>44142.75</c:v>
                </c:pt>
                <c:pt idx="163">
                  <c:v>44142.791666666664</c:v>
                </c:pt>
                <c:pt idx="164">
                  <c:v>44142.833333333336</c:v>
                </c:pt>
                <c:pt idx="165">
                  <c:v>44142.875</c:v>
                </c:pt>
                <c:pt idx="166">
                  <c:v>44142.916666666664</c:v>
                </c:pt>
                <c:pt idx="167">
                  <c:v>44142.958333333336</c:v>
                </c:pt>
                <c:pt idx="168">
                  <c:v>44143</c:v>
                </c:pt>
                <c:pt idx="169">
                  <c:v>44143.041666666664</c:v>
                </c:pt>
                <c:pt idx="170">
                  <c:v>44143.083333333336</c:v>
                </c:pt>
                <c:pt idx="171">
                  <c:v>44143.125</c:v>
                </c:pt>
                <c:pt idx="172">
                  <c:v>44143.166666666664</c:v>
                </c:pt>
                <c:pt idx="173">
                  <c:v>44143.208333333336</c:v>
                </c:pt>
                <c:pt idx="174">
                  <c:v>44143.25</c:v>
                </c:pt>
                <c:pt idx="175">
                  <c:v>44143.291666666664</c:v>
                </c:pt>
                <c:pt idx="176">
                  <c:v>44143.333333333336</c:v>
                </c:pt>
                <c:pt idx="177">
                  <c:v>44143.375</c:v>
                </c:pt>
                <c:pt idx="178">
                  <c:v>44143.416666666664</c:v>
                </c:pt>
                <c:pt idx="179">
                  <c:v>44143.458333333336</c:v>
                </c:pt>
                <c:pt idx="180">
                  <c:v>44143.5</c:v>
                </c:pt>
                <c:pt idx="181">
                  <c:v>44143.541666666664</c:v>
                </c:pt>
                <c:pt idx="182">
                  <c:v>44143.583333333336</c:v>
                </c:pt>
                <c:pt idx="183">
                  <c:v>44143.625</c:v>
                </c:pt>
                <c:pt idx="184">
                  <c:v>44143.666666666664</c:v>
                </c:pt>
                <c:pt idx="185">
                  <c:v>44143.708333333336</c:v>
                </c:pt>
                <c:pt idx="186">
                  <c:v>44143.75</c:v>
                </c:pt>
                <c:pt idx="187">
                  <c:v>44143.791666666664</c:v>
                </c:pt>
                <c:pt idx="188">
                  <c:v>44143.833333333336</c:v>
                </c:pt>
                <c:pt idx="189">
                  <c:v>44143.875</c:v>
                </c:pt>
                <c:pt idx="190">
                  <c:v>44143.916666666664</c:v>
                </c:pt>
                <c:pt idx="191">
                  <c:v>44143.958333333336</c:v>
                </c:pt>
                <c:pt idx="192">
                  <c:v>44144</c:v>
                </c:pt>
                <c:pt idx="193">
                  <c:v>44144.041666666664</c:v>
                </c:pt>
                <c:pt idx="194">
                  <c:v>44144.083333333336</c:v>
                </c:pt>
                <c:pt idx="195">
                  <c:v>44144.125</c:v>
                </c:pt>
                <c:pt idx="196">
                  <c:v>44144.166666666664</c:v>
                </c:pt>
                <c:pt idx="197">
                  <c:v>44144.208333333336</c:v>
                </c:pt>
                <c:pt idx="198">
                  <c:v>44144.25</c:v>
                </c:pt>
                <c:pt idx="199">
                  <c:v>44144.291666666664</c:v>
                </c:pt>
                <c:pt idx="200">
                  <c:v>44144.333333333336</c:v>
                </c:pt>
                <c:pt idx="201">
                  <c:v>44144.375</c:v>
                </c:pt>
                <c:pt idx="202">
                  <c:v>44144.416666666664</c:v>
                </c:pt>
                <c:pt idx="203">
                  <c:v>44144.458333333336</c:v>
                </c:pt>
                <c:pt idx="204">
                  <c:v>44144.5</c:v>
                </c:pt>
                <c:pt idx="205">
                  <c:v>44144.541666666664</c:v>
                </c:pt>
                <c:pt idx="206">
                  <c:v>44144.583333333336</c:v>
                </c:pt>
                <c:pt idx="207">
                  <c:v>44144.625</c:v>
                </c:pt>
                <c:pt idx="208">
                  <c:v>44144.666666666664</c:v>
                </c:pt>
                <c:pt idx="209">
                  <c:v>44144.708333333336</c:v>
                </c:pt>
                <c:pt idx="210">
                  <c:v>44144.75</c:v>
                </c:pt>
                <c:pt idx="211">
                  <c:v>44144.791666666664</c:v>
                </c:pt>
                <c:pt idx="212">
                  <c:v>44144.833333333336</c:v>
                </c:pt>
                <c:pt idx="213">
                  <c:v>44144.875</c:v>
                </c:pt>
                <c:pt idx="214">
                  <c:v>44144.916666666664</c:v>
                </c:pt>
                <c:pt idx="215">
                  <c:v>44144.958333333336</c:v>
                </c:pt>
                <c:pt idx="216">
                  <c:v>44145</c:v>
                </c:pt>
                <c:pt idx="217">
                  <c:v>44145.041666666664</c:v>
                </c:pt>
                <c:pt idx="218">
                  <c:v>44145.083333333336</c:v>
                </c:pt>
                <c:pt idx="219">
                  <c:v>44145.125</c:v>
                </c:pt>
                <c:pt idx="220">
                  <c:v>44145.166666666664</c:v>
                </c:pt>
                <c:pt idx="221">
                  <c:v>44145.208333333336</c:v>
                </c:pt>
                <c:pt idx="222">
                  <c:v>44145.25</c:v>
                </c:pt>
                <c:pt idx="223">
                  <c:v>44145.291666666664</c:v>
                </c:pt>
                <c:pt idx="224">
                  <c:v>44145.333333333336</c:v>
                </c:pt>
                <c:pt idx="225">
                  <c:v>44145.375</c:v>
                </c:pt>
                <c:pt idx="226">
                  <c:v>44145.416666666664</c:v>
                </c:pt>
                <c:pt idx="227">
                  <c:v>44145.458333333336</c:v>
                </c:pt>
                <c:pt idx="228">
                  <c:v>44145.5</c:v>
                </c:pt>
                <c:pt idx="229">
                  <c:v>44145.541666666664</c:v>
                </c:pt>
                <c:pt idx="230">
                  <c:v>44145.583333333336</c:v>
                </c:pt>
                <c:pt idx="231">
                  <c:v>44145.625</c:v>
                </c:pt>
                <c:pt idx="232">
                  <c:v>44145.666666666664</c:v>
                </c:pt>
                <c:pt idx="233">
                  <c:v>44145.708333333336</c:v>
                </c:pt>
                <c:pt idx="234">
                  <c:v>44145.75</c:v>
                </c:pt>
                <c:pt idx="235">
                  <c:v>44145.791666666664</c:v>
                </c:pt>
                <c:pt idx="236">
                  <c:v>44145.833333333336</c:v>
                </c:pt>
                <c:pt idx="237">
                  <c:v>44145.875</c:v>
                </c:pt>
                <c:pt idx="238">
                  <c:v>44145.916666666664</c:v>
                </c:pt>
                <c:pt idx="239">
                  <c:v>44145.958333333336</c:v>
                </c:pt>
                <c:pt idx="240">
                  <c:v>44146</c:v>
                </c:pt>
                <c:pt idx="241">
                  <c:v>44146.041666666664</c:v>
                </c:pt>
                <c:pt idx="242">
                  <c:v>44146.083333333336</c:v>
                </c:pt>
                <c:pt idx="243">
                  <c:v>44146.125</c:v>
                </c:pt>
                <c:pt idx="244">
                  <c:v>44146.166666666664</c:v>
                </c:pt>
                <c:pt idx="245">
                  <c:v>44146.208333333336</c:v>
                </c:pt>
                <c:pt idx="246">
                  <c:v>44146.25</c:v>
                </c:pt>
                <c:pt idx="247">
                  <c:v>44146.291666666664</c:v>
                </c:pt>
                <c:pt idx="248">
                  <c:v>44146.333333333336</c:v>
                </c:pt>
                <c:pt idx="249">
                  <c:v>44146.375</c:v>
                </c:pt>
                <c:pt idx="250">
                  <c:v>44146.416666666664</c:v>
                </c:pt>
                <c:pt idx="251">
                  <c:v>44146.458333333336</c:v>
                </c:pt>
                <c:pt idx="252">
                  <c:v>44146.5</c:v>
                </c:pt>
                <c:pt idx="253">
                  <c:v>44146.541666666664</c:v>
                </c:pt>
                <c:pt idx="254">
                  <c:v>44146.583333333336</c:v>
                </c:pt>
                <c:pt idx="255">
                  <c:v>44146.625</c:v>
                </c:pt>
                <c:pt idx="256">
                  <c:v>44146.666666666664</c:v>
                </c:pt>
                <c:pt idx="257">
                  <c:v>44146.708333333336</c:v>
                </c:pt>
                <c:pt idx="258">
                  <c:v>44146.75</c:v>
                </c:pt>
                <c:pt idx="259">
                  <c:v>44146.791666666664</c:v>
                </c:pt>
                <c:pt idx="260">
                  <c:v>44146.833333333336</c:v>
                </c:pt>
                <c:pt idx="261">
                  <c:v>44146.875</c:v>
                </c:pt>
                <c:pt idx="262">
                  <c:v>44146.916666666664</c:v>
                </c:pt>
                <c:pt idx="263">
                  <c:v>44146.958333333336</c:v>
                </c:pt>
                <c:pt idx="264">
                  <c:v>44147</c:v>
                </c:pt>
                <c:pt idx="265">
                  <c:v>44147.041666666664</c:v>
                </c:pt>
                <c:pt idx="266">
                  <c:v>44147.083333333336</c:v>
                </c:pt>
                <c:pt idx="267">
                  <c:v>44147.125</c:v>
                </c:pt>
                <c:pt idx="268">
                  <c:v>44147.166666666664</c:v>
                </c:pt>
                <c:pt idx="269">
                  <c:v>44147.208333333336</c:v>
                </c:pt>
                <c:pt idx="270">
                  <c:v>44147.25</c:v>
                </c:pt>
                <c:pt idx="271">
                  <c:v>44147.291666666664</c:v>
                </c:pt>
                <c:pt idx="272">
                  <c:v>44147.333333333336</c:v>
                </c:pt>
                <c:pt idx="273">
                  <c:v>44147.375</c:v>
                </c:pt>
                <c:pt idx="274">
                  <c:v>44147.416666666664</c:v>
                </c:pt>
                <c:pt idx="275">
                  <c:v>44147.458333333336</c:v>
                </c:pt>
                <c:pt idx="276">
                  <c:v>44147.5</c:v>
                </c:pt>
                <c:pt idx="277">
                  <c:v>44147.541666666664</c:v>
                </c:pt>
                <c:pt idx="278">
                  <c:v>44147.583333333336</c:v>
                </c:pt>
                <c:pt idx="279">
                  <c:v>44147.625</c:v>
                </c:pt>
                <c:pt idx="280">
                  <c:v>44147.666666666664</c:v>
                </c:pt>
                <c:pt idx="281">
                  <c:v>44147.708333333336</c:v>
                </c:pt>
                <c:pt idx="282">
                  <c:v>44147.75</c:v>
                </c:pt>
                <c:pt idx="283">
                  <c:v>44147.791666666664</c:v>
                </c:pt>
                <c:pt idx="284">
                  <c:v>44147.833333333336</c:v>
                </c:pt>
                <c:pt idx="285">
                  <c:v>44147.875</c:v>
                </c:pt>
                <c:pt idx="286">
                  <c:v>44147.916666666664</c:v>
                </c:pt>
                <c:pt idx="287">
                  <c:v>44147.958333333336</c:v>
                </c:pt>
                <c:pt idx="288">
                  <c:v>44148</c:v>
                </c:pt>
                <c:pt idx="289">
                  <c:v>44148.041666666664</c:v>
                </c:pt>
                <c:pt idx="290">
                  <c:v>44148.083333333336</c:v>
                </c:pt>
                <c:pt idx="291">
                  <c:v>44148.125</c:v>
                </c:pt>
                <c:pt idx="292">
                  <c:v>44148.166666666664</c:v>
                </c:pt>
                <c:pt idx="293">
                  <c:v>44148.208333333336</c:v>
                </c:pt>
                <c:pt idx="294">
                  <c:v>44148.25</c:v>
                </c:pt>
                <c:pt idx="295">
                  <c:v>44148.291666666664</c:v>
                </c:pt>
                <c:pt idx="296">
                  <c:v>44148.333333333336</c:v>
                </c:pt>
                <c:pt idx="297">
                  <c:v>44148.375</c:v>
                </c:pt>
                <c:pt idx="298">
                  <c:v>44148.416666666664</c:v>
                </c:pt>
                <c:pt idx="299">
                  <c:v>44148.458333333336</c:v>
                </c:pt>
                <c:pt idx="300">
                  <c:v>44148.5</c:v>
                </c:pt>
                <c:pt idx="301">
                  <c:v>44148.541666666664</c:v>
                </c:pt>
                <c:pt idx="302">
                  <c:v>44148.583333333336</c:v>
                </c:pt>
                <c:pt idx="303">
                  <c:v>44148.625</c:v>
                </c:pt>
                <c:pt idx="304">
                  <c:v>44148.666666666664</c:v>
                </c:pt>
                <c:pt idx="305">
                  <c:v>44148.708333333336</c:v>
                </c:pt>
                <c:pt idx="306">
                  <c:v>44148.75</c:v>
                </c:pt>
                <c:pt idx="307">
                  <c:v>44148.791666666664</c:v>
                </c:pt>
                <c:pt idx="308">
                  <c:v>44148.833333333336</c:v>
                </c:pt>
                <c:pt idx="309">
                  <c:v>44148.875</c:v>
                </c:pt>
                <c:pt idx="310">
                  <c:v>44148.916666666664</c:v>
                </c:pt>
                <c:pt idx="311">
                  <c:v>44148.958333333336</c:v>
                </c:pt>
                <c:pt idx="312">
                  <c:v>44149</c:v>
                </c:pt>
                <c:pt idx="313">
                  <c:v>44149.041666666664</c:v>
                </c:pt>
                <c:pt idx="314">
                  <c:v>44149.083333333336</c:v>
                </c:pt>
                <c:pt idx="315">
                  <c:v>44149.125</c:v>
                </c:pt>
                <c:pt idx="316">
                  <c:v>44149.166666666664</c:v>
                </c:pt>
                <c:pt idx="317">
                  <c:v>44149.208333333336</c:v>
                </c:pt>
                <c:pt idx="318">
                  <c:v>44149.25</c:v>
                </c:pt>
                <c:pt idx="319">
                  <c:v>44149.291666666664</c:v>
                </c:pt>
                <c:pt idx="320">
                  <c:v>44149.333333333336</c:v>
                </c:pt>
                <c:pt idx="321">
                  <c:v>44149.375</c:v>
                </c:pt>
                <c:pt idx="322">
                  <c:v>44149.416666666664</c:v>
                </c:pt>
                <c:pt idx="323">
                  <c:v>44149.458333333336</c:v>
                </c:pt>
                <c:pt idx="324">
                  <c:v>44149.5</c:v>
                </c:pt>
                <c:pt idx="325">
                  <c:v>44149.541666666664</c:v>
                </c:pt>
                <c:pt idx="326">
                  <c:v>44149.583333333336</c:v>
                </c:pt>
                <c:pt idx="327">
                  <c:v>44149.625</c:v>
                </c:pt>
                <c:pt idx="328">
                  <c:v>44149.666666666664</c:v>
                </c:pt>
                <c:pt idx="329">
                  <c:v>44149.708333333336</c:v>
                </c:pt>
                <c:pt idx="330">
                  <c:v>44149.75</c:v>
                </c:pt>
                <c:pt idx="331">
                  <c:v>44149.791666666664</c:v>
                </c:pt>
                <c:pt idx="332">
                  <c:v>44149.833333333336</c:v>
                </c:pt>
                <c:pt idx="333">
                  <c:v>44149.875</c:v>
                </c:pt>
                <c:pt idx="334">
                  <c:v>44149.916666666664</c:v>
                </c:pt>
                <c:pt idx="335">
                  <c:v>44149.958333333336</c:v>
                </c:pt>
                <c:pt idx="336">
                  <c:v>44150</c:v>
                </c:pt>
                <c:pt idx="337">
                  <c:v>44150.041666666664</c:v>
                </c:pt>
                <c:pt idx="338">
                  <c:v>44150.083333333336</c:v>
                </c:pt>
                <c:pt idx="339">
                  <c:v>44150.125</c:v>
                </c:pt>
                <c:pt idx="340">
                  <c:v>44150.166666666664</c:v>
                </c:pt>
                <c:pt idx="341">
                  <c:v>44150.208333333336</c:v>
                </c:pt>
                <c:pt idx="342">
                  <c:v>44150.25</c:v>
                </c:pt>
                <c:pt idx="343">
                  <c:v>44150.291666666664</c:v>
                </c:pt>
                <c:pt idx="344">
                  <c:v>44150.333333333336</c:v>
                </c:pt>
                <c:pt idx="345">
                  <c:v>44150.375</c:v>
                </c:pt>
                <c:pt idx="346">
                  <c:v>44150.416666666664</c:v>
                </c:pt>
                <c:pt idx="347">
                  <c:v>44150.458333333336</c:v>
                </c:pt>
                <c:pt idx="348">
                  <c:v>44150.5</c:v>
                </c:pt>
                <c:pt idx="349">
                  <c:v>44150.541666666664</c:v>
                </c:pt>
                <c:pt idx="350">
                  <c:v>44150.583333333336</c:v>
                </c:pt>
                <c:pt idx="351">
                  <c:v>44150.625</c:v>
                </c:pt>
                <c:pt idx="352">
                  <c:v>44150.666666666664</c:v>
                </c:pt>
                <c:pt idx="353">
                  <c:v>44150.708333333336</c:v>
                </c:pt>
                <c:pt idx="354">
                  <c:v>44150.75</c:v>
                </c:pt>
                <c:pt idx="355">
                  <c:v>44150.791666666664</c:v>
                </c:pt>
                <c:pt idx="356">
                  <c:v>44150.833333333336</c:v>
                </c:pt>
                <c:pt idx="357">
                  <c:v>44150.875</c:v>
                </c:pt>
                <c:pt idx="358">
                  <c:v>44150.916666666664</c:v>
                </c:pt>
                <c:pt idx="359">
                  <c:v>44150.958333333336</c:v>
                </c:pt>
                <c:pt idx="360">
                  <c:v>44151</c:v>
                </c:pt>
                <c:pt idx="361">
                  <c:v>44151.041666666664</c:v>
                </c:pt>
                <c:pt idx="362">
                  <c:v>44151.083333333336</c:v>
                </c:pt>
                <c:pt idx="363">
                  <c:v>44151.125</c:v>
                </c:pt>
                <c:pt idx="364">
                  <c:v>44151.166666666664</c:v>
                </c:pt>
                <c:pt idx="365">
                  <c:v>44151.208333333336</c:v>
                </c:pt>
                <c:pt idx="366">
                  <c:v>44151.25</c:v>
                </c:pt>
                <c:pt idx="367">
                  <c:v>44151.291666666664</c:v>
                </c:pt>
                <c:pt idx="368">
                  <c:v>44151.333333333336</c:v>
                </c:pt>
                <c:pt idx="369">
                  <c:v>44151.375</c:v>
                </c:pt>
                <c:pt idx="370">
                  <c:v>44151.416666666664</c:v>
                </c:pt>
                <c:pt idx="371">
                  <c:v>44151.458333333336</c:v>
                </c:pt>
                <c:pt idx="372">
                  <c:v>44151.5</c:v>
                </c:pt>
                <c:pt idx="373">
                  <c:v>44151.541666666664</c:v>
                </c:pt>
                <c:pt idx="374">
                  <c:v>44151.583333333336</c:v>
                </c:pt>
                <c:pt idx="375">
                  <c:v>44151.625</c:v>
                </c:pt>
                <c:pt idx="376">
                  <c:v>44151.666666666664</c:v>
                </c:pt>
                <c:pt idx="377">
                  <c:v>44151.708333333336</c:v>
                </c:pt>
                <c:pt idx="378">
                  <c:v>44151.75</c:v>
                </c:pt>
                <c:pt idx="379">
                  <c:v>44151.791666666664</c:v>
                </c:pt>
                <c:pt idx="380">
                  <c:v>44151.833333333336</c:v>
                </c:pt>
                <c:pt idx="381">
                  <c:v>44151.875</c:v>
                </c:pt>
                <c:pt idx="382">
                  <c:v>44151.916666666664</c:v>
                </c:pt>
                <c:pt idx="383">
                  <c:v>44151.958333333336</c:v>
                </c:pt>
                <c:pt idx="384">
                  <c:v>44152</c:v>
                </c:pt>
                <c:pt idx="385">
                  <c:v>44152.041666666664</c:v>
                </c:pt>
                <c:pt idx="386">
                  <c:v>44152.083333333336</c:v>
                </c:pt>
                <c:pt idx="387">
                  <c:v>44152.125</c:v>
                </c:pt>
                <c:pt idx="388">
                  <c:v>44152.166666666664</c:v>
                </c:pt>
                <c:pt idx="389">
                  <c:v>44152.208333333336</c:v>
                </c:pt>
                <c:pt idx="390">
                  <c:v>44152.25</c:v>
                </c:pt>
                <c:pt idx="391">
                  <c:v>44152.291666666664</c:v>
                </c:pt>
                <c:pt idx="392">
                  <c:v>44152.333333333336</c:v>
                </c:pt>
                <c:pt idx="393">
                  <c:v>44152.375</c:v>
                </c:pt>
                <c:pt idx="394">
                  <c:v>44152.416666666664</c:v>
                </c:pt>
                <c:pt idx="395">
                  <c:v>44152.458333333336</c:v>
                </c:pt>
                <c:pt idx="396">
                  <c:v>44152.5</c:v>
                </c:pt>
                <c:pt idx="397">
                  <c:v>44152.541666666664</c:v>
                </c:pt>
                <c:pt idx="398">
                  <c:v>44152.583333333336</c:v>
                </c:pt>
                <c:pt idx="399">
                  <c:v>44152.625</c:v>
                </c:pt>
                <c:pt idx="400">
                  <c:v>44152.666666666664</c:v>
                </c:pt>
                <c:pt idx="401">
                  <c:v>44152.708333333336</c:v>
                </c:pt>
                <c:pt idx="402">
                  <c:v>44152.75</c:v>
                </c:pt>
                <c:pt idx="403">
                  <c:v>44152.791666666664</c:v>
                </c:pt>
                <c:pt idx="404">
                  <c:v>44152.833333333336</c:v>
                </c:pt>
                <c:pt idx="405">
                  <c:v>44152.875</c:v>
                </c:pt>
                <c:pt idx="406">
                  <c:v>44152.916666666664</c:v>
                </c:pt>
                <c:pt idx="407">
                  <c:v>44152.958333333336</c:v>
                </c:pt>
                <c:pt idx="408">
                  <c:v>44153</c:v>
                </c:pt>
                <c:pt idx="409">
                  <c:v>44153.041666666664</c:v>
                </c:pt>
                <c:pt idx="410">
                  <c:v>44153.083333333336</c:v>
                </c:pt>
                <c:pt idx="411">
                  <c:v>44153.125</c:v>
                </c:pt>
                <c:pt idx="412">
                  <c:v>44153.166666666664</c:v>
                </c:pt>
                <c:pt idx="413">
                  <c:v>44153.208333333336</c:v>
                </c:pt>
                <c:pt idx="414">
                  <c:v>44153.25</c:v>
                </c:pt>
                <c:pt idx="415">
                  <c:v>44153.291666666664</c:v>
                </c:pt>
                <c:pt idx="416">
                  <c:v>44153.333333333336</c:v>
                </c:pt>
                <c:pt idx="417">
                  <c:v>44153.375</c:v>
                </c:pt>
                <c:pt idx="418">
                  <c:v>44153.416666666664</c:v>
                </c:pt>
                <c:pt idx="419">
                  <c:v>44153.458333333336</c:v>
                </c:pt>
                <c:pt idx="420">
                  <c:v>44153.5</c:v>
                </c:pt>
                <c:pt idx="421">
                  <c:v>44153.541666666664</c:v>
                </c:pt>
                <c:pt idx="422">
                  <c:v>44153.583333333336</c:v>
                </c:pt>
                <c:pt idx="423">
                  <c:v>44153.625</c:v>
                </c:pt>
                <c:pt idx="424">
                  <c:v>44153.666666666664</c:v>
                </c:pt>
                <c:pt idx="425">
                  <c:v>44153.708333333336</c:v>
                </c:pt>
                <c:pt idx="426">
                  <c:v>44153.75</c:v>
                </c:pt>
                <c:pt idx="427">
                  <c:v>44153.791666666664</c:v>
                </c:pt>
                <c:pt idx="428">
                  <c:v>44153.833333333336</c:v>
                </c:pt>
                <c:pt idx="429">
                  <c:v>44153.875</c:v>
                </c:pt>
                <c:pt idx="430">
                  <c:v>44153.916666666664</c:v>
                </c:pt>
                <c:pt idx="431">
                  <c:v>44153.958333333336</c:v>
                </c:pt>
                <c:pt idx="432">
                  <c:v>44154</c:v>
                </c:pt>
                <c:pt idx="433">
                  <c:v>44154.041666666664</c:v>
                </c:pt>
                <c:pt idx="434">
                  <c:v>44154.083333333336</c:v>
                </c:pt>
                <c:pt idx="435">
                  <c:v>44154.125</c:v>
                </c:pt>
                <c:pt idx="436">
                  <c:v>44154.166666666664</c:v>
                </c:pt>
                <c:pt idx="437">
                  <c:v>44154.208333333336</c:v>
                </c:pt>
                <c:pt idx="438">
                  <c:v>44154.25</c:v>
                </c:pt>
                <c:pt idx="439">
                  <c:v>44154.291666666664</c:v>
                </c:pt>
                <c:pt idx="440">
                  <c:v>44154.333333333336</c:v>
                </c:pt>
                <c:pt idx="441">
                  <c:v>44154.375</c:v>
                </c:pt>
                <c:pt idx="442">
                  <c:v>44154.416666666664</c:v>
                </c:pt>
                <c:pt idx="443">
                  <c:v>44154.458333333336</c:v>
                </c:pt>
                <c:pt idx="444">
                  <c:v>44154.5</c:v>
                </c:pt>
                <c:pt idx="445">
                  <c:v>44154.541666666664</c:v>
                </c:pt>
                <c:pt idx="446">
                  <c:v>44154.583333333336</c:v>
                </c:pt>
                <c:pt idx="447">
                  <c:v>44154.625</c:v>
                </c:pt>
                <c:pt idx="448">
                  <c:v>44154.666666666664</c:v>
                </c:pt>
                <c:pt idx="449">
                  <c:v>44154.708333333336</c:v>
                </c:pt>
                <c:pt idx="450">
                  <c:v>44154.75</c:v>
                </c:pt>
                <c:pt idx="451">
                  <c:v>44154.791666666664</c:v>
                </c:pt>
                <c:pt idx="452">
                  <c:v>44154.833333333336</c:v>
                </c:pt>
                <c:pt idx="453">
                  <c:v>44154.875</c:v>
                </c:pt>
                <c:pt idx="454">
                  <c:v>44154.916666666664</c:v>
                </c:pt>
                <c:pt idx="455">
                  <c:v>44154.958333333336</c:v>
                </c:pt>
                <c:pt idx="456">
                  <c:v>44155</c:v>
                </c:pt>
                <c:pt idx="457">
                  <c:v>44155.041666666664</c:v>
                </c:pt>
                <c:pt idx="458">
                  <c:v>44155.083333333336</c:v>
                </c:pt>
                <c:pt idx="459">
                  <c:v>44155.125</c:v>
                </c:pt>
                <c:pt idx="460">
                  <c:v>44155.166666666664</c:v>
                </c:pt>
                <c:pt idx="461">
                  <c:v>44155.208333333336</c:v>
                </c:pt>
                <c:pt idx="462">
                  <c:v>44155.25</c:v>
                </c:pt>
                <c:pt idx="463">
                  <c:v>44155.291666666664</c:v>
                </c:pt>
                <c:pt idx="464">
                  <c:v>44155.333333333336</c:v>
                </c:pt>
                <c:pt idx="465">
                  <c:v>44155.375</c:v>
                </c:pt>
                <c:pt idx="466">
                  <c:v>44155.416666666664</c:v>
                </c:pt>
                <c:pt idx="467">
                  <c:v>44155.458333333336</c:v>
                </c:pt>
                <c:pt idx="468">
                  <c:v>44155.5</c:v>
                </c:pt>
                <c:pt idx="469">
                  <c:v>44155.541666666664</c:v>
                </c:pt>
                <c:pt idx="470">
                  <c:v>44155.583333333336</c:v>
                </c:pt>
                <c:pt idx="471">
                  <c:v>44155.625</c:v>
                </c:pt>
                <c:pt idx="472">
                  <c:v>44155.666666666664</c:v>
                </c:pt>
                <c:pt idx="473">
                  <c:v>44155.708333333336</c:v>
                </c:pt>
                <c:pt idx="474">
                  <c:v>44155.75</c:v>
                </c:pt>
                <c:pt idx="475">
                  <c:v>44155.791666666664</c:v>
                </c:pt>
                <c:pt idx="476">
                  <c:v>44155.833333333336</c:v>
                </c:pt>
                <c:pt idx="477">
                  <c:v>44155.875</c:v>
                </c:pt>
                <c:pt idx="478">
                  <c:v>44155.916666666664</c:v>
                </c:pt>
                <c:pt idx="479">
                  <c:v>44155.958333333336</c:v>
                </c:pt>
                <c:pt idx="480">
                  <c:v>44156</c:v>
                </c:pt>
                <c:pt idx="481">
                  <c:v>44156.041666666664</c:v>
                </c:pt>
                <c:pt idx="482">
                  <c:v>44156.083333333336</c:v>
                </c:pt>
                <c:pt idx="483">
                  <c:v>44156.125</c:v>
                </c:pt>
                <c:pt idx="484">
                  <c:v>44156.166666666664</c:v>
                </c:pt>
                <c:pt idx="485">
                  <c:v>44156.208333333336</c:v>
                </c:pt>
                <c:pt idx="486">
                  <c:v>44156.25</c:v>
                </c:pt>
                <c:pt idx="487">
                  <c:v>44156.291666666664</c:v>
                </c:pt>
                <c:pt idx="488">
                  <c:v>44156.333333333336</c:v>
                </c:pt>
                <c:pt idx="489">
                  <c:v>44156.375</c:v>
                </c:pt>
                <c:pt idx="490">
                  <c:v>44156.416666666664</c:v>
                </c:pt>
                <c:pt idx="491">
                  <c:v>44156.458333333336</c:v>
                </c:pt>
                <c:pt idx="492">
                  <c:v>44156.5</c:v>
                </c:pt>
                <c:pt idx="493">
                  <c:v>44156.541666666664</c:v>
                </c:pt>
                <c:pt idx="494">
                  <c:v>44156.583333333336</c:v>
                </c:pt>
                <c:pt idx="495">
                  <c:v>44156.625</c:v>
                </c:pt>
                <c:pt idx="496">
                  <c:v>44156.666666666664</c:v>
                </c:pt>
                <c:pt idx="497">
                  <c:v>44156.708333333336</c:v>
                </c:pt>
                <c:pt idx="498">
                  <c:v>44156.75</c:v>
                </c:pt>
                <c:pt idx="499">
                  <c:v>44156.791666666664</c:v>
                </c:pt>
                <c:pt idx="500">
                  <c:v>44156.833333333336</c:v>
                </c:pt>
                <c:pt idx="501">
                  <c:v>44156.875</c:v>
                </c:pt>
                <c:pt idx="502">
                  <c:v>44156.916666666664</c:v>
                </c:pt>
                <c:pt idx="503">
                  <c:v>44156.958333333336</c:v>
                </c:pt>
                <c:pt idx="504">
                  <c:v>44157</c:v>
                </c:pt>
                <c:pt idx="505">
                  <c:v>44157.041666666664</c:v>
                </c:pt>
                <c:pt idx="506">
                  <c:v>44157.083333333336</c:v>
                </c:pt>
                <c:pt idx="507">
                  <c:v>44157.125</c:v>
                </c:pt>
                <c:pt idx="508">
                  <c:v>44157.166666666664</c:v>
                </c:pt>
                <c:pt idx="509">
                  <c:v>44157.208333333336</c:v>
                </c:pt>
                <c:pt idx="510">
                  <c:v>44157.25</c:v>
                </c:pt>
                <c:pt idx="511">
                  <c:v>44157.291666666664</c:v>
                </c:pt>
                <c:pt idx="512">
                  <c:v>44157.333333333336</c:v>
                </c:pt>
                <c:pt idx="513">
                  <c:v>44157.375</c:v>
                </c:pt>
                <c:pt idx="514">
                  <c:v>44157.416666666664</c:v>
                </c:pt>
                <c:pt idx="515">
                  <c:v>44157.458333333336</c:v>
                </c:pt>
                <c:pt idx="516">
                  <c:v>44157.5</c:v>
                </c:pt>
                <c:pt idx="517">
                  <c:v>44157.541666666664</c:v>
                </c:pt>
                <c:pt idx="518">
                  <c:v>44157.583333333336</c:v>
                </c:pt>
                <c:pt idx="519">
                  <c:v>44157.625</c:v>
                </c:pt>
                <c:pt idx="520">
                  <c:v>44157.666666666664</c:v>
                </c:pt>
                <c:pt idx="521">
                  <c:v>44157.708333333336</c:v>
                </c:pt>
                <c:pt idx="522">
                  <c:v>44157.75</c:v>
                </c:pt>
                <c:pt idx="523">
                  <c:v>44157.791666666664</c:v>
                </c:pt>
                <c:pt idx="524">
                  <c:v>44157.833333333336</c:v>
                </c:pt>
                <c:pt idx="525">
                  <c:v>44157.875</c:v>
                </c:pt>
                <c:pt idx="526">
                  <c:v>44157.916666666664</c:v>
                </c:pt>
                <c:pt idx="527">
                  <c:v>44157.958333333336</c:v>
                </c:pt>
                <c:pt idx="528">
                  <c:v>44158</c:v>
                </c:pt>
                <c:pt idx="529">
                  <c:v>44158.041666666664</c:v>
                </c:pt>
                <c:pt idx="530">
                  <c:v>44158.083333333336</c:v>
                </c:pt>
                <c:pt idx="531">
                  <c:v>44158.125</c:v>
                </c:pt>
                <c:pt idx="532">
                  <c:v>44158.166666666664</c:v>
                </c:pt>
                <c:pt idx="533">
                  <c:v>44158.208333333336</c:v>
                </c:pt>
                <c:pt idx="534">
                  <c:v>44158.25</c:v>
                </c:pt>
                <c:pt idx="535">
                  <c:v>44158.291666666664</c:v>
                </c:pt>
                <c:pt idx="536">
                  <c:v>44158.333333333336</c:v>
                </c:pt>
                <c:pt idx="537">
                  <c:v>44158.375</c:v>
                </c:pt>
                <c:pt idx="538">
                  <c:v>44158.416666666664</c:v>
                </c:pt>
                <c:pt idx="539">
                  <c:v>44158.458333333336</c:v>
                </c:pt>
                <c:pt idx="540">
                  <c:v>44158.5</c:v>
                </c:pt>
                <c:pt idx="541">
                  <c:v>44158.541666666664</c:v>
                </c:pt>
                <c:pt idx="542">
                  <c:v>44158.583333333336</c:v>
                </c:pt>
                <c:pt idx="543">
                  <c:v>44158.625</c:v>
                </c:pt>
                <c:pt idx="544">
                  <c:v>44158.666666666664</c:v>
                </c:pt>
                <c:pt idx="545">
                  <c:v>44158.708333333336</c:v>
                </c:pt>
                <c:pt idx="546">
                  <c:v>44158.75</c:v>
                </c:pt>
                <c:pt idx="547">
                  <c:v>44158.791666666664</c:v>
                </c:pt>
                <c:pt idx="548">
                  <c:v>44158.833333333336</c:v>
                </c:pt>
                <c:pt idx="549">
                  <c:v>44158.875</c:v>
                </c:pt>
                <c:pt idx="550">
                  <c:v>44158.916666666664</c:v>
                </c:pt>
                <c:pt idx="551">
                  <c:v>44158.958333333336</c:v>
                </c:pt>
                <c:pt idx="552">
                  <c:v>44159</c:v>
                </c:pt>
                <c:pt idx="553">
                  <c:v>44159.041666666664</c:v>
                </c:pt>
                <c:pt idx="554">
                  <c:v>44159.083333333336</c:v>
                </c:pt>
                <c:pt idx="555">
                  <c:v>44159.125</c:v>
                </c:pt>
                <c:pt idx="556">
                  <c:v>44159.166666666664</c:v>
                </c:pt>
                <c:pt idx="557">
                  <c:v>44159.208333333336</c:v>
                </c:pt>
                <c:pt idx="558">
                  <c:v>44159.25</c:v>
                </c:pt>
                <c:pt idx="559">
                  <c:v>44159.291666666664</c:v>
                </c:pt>
                <c:pt idx="560">
                  <c:v>44159.333333333336</c:v>
                </c:pt>
                <c:pt idx="561">
                  <c:v>44159.375</c:v>
                </c:pt>
                <c:pt idx="562">
                  <c:v>44159.416666666664</c:v>
                </c:pt>
                <c:pt idx="563">
                  <c:v>44159.458333333336</c:v>
                </c:pt>
                <c:pt idx="564">
                  <c:v>44159.5</c:v>
                </c:pt>
                <c:pt idx="565">
                  <c:v>44159.541666666664</c:v>
                </c:pt>
                <c:pt idx="566">
                  <c:v>44159.583333333336</c:v>
                </c:pt>
                <c:pt idx="567">
                  <c:v>44159.625</c:v>
                </c:pt>
                <c:pt idx="568">
                  <c:v>44159.666666666664</c:v>
                </c:pt>
                <c:pt idx="569">
                  <c:v>44159.708333333336</c:v>
                </c:pt>
                <c:pt idx="570">
                  <c:v>44159.75</c:v>
                </c:pt>
                <c:pt idx="571">
                  <c:v>44159.791666666664</c:v>
                </c:pt>
                <c:pt idx="572">
                  <c:v>44159.833333333336</c:v>
                </c:pt>
                <c:pt idx="573">
                  <c:v>44159.875</c:v>
                </c:pt>
                <c:pt idx="574">
                  <c:v>44159.916666666664</c:v>
                </c:pt>
                <c:pt idx="575">
                  <c:v>44159.958333333336</c:v>
                </c:pt>
                <c:pt idx="576">
                  <c:v>44160</c:v>
                </c:pt>
                <c:pt idx="577">
                  <c:v>44160.041666666664</c:v>
                </c:pt>
                <c:pt idx="578">
                  <c:v>44160.083333333336</c:v>
                </c:pt>
                <c:pt idx="579">
                  <c:v>44160.125</c:v>
                </c:pt>
                <c:pt idx="580">
                  <c:v>44160.166666666664</c:v>
                </c:pt>
                <c:pt idx="581">
                  <c:v>44160.208333333336</c:v>
                </c:pt>
                <c:pt idx="582">
                  <c:v>44160.25</c:v>
                </c:pt>
                <c:pt idx="583">
                  <c:v>44160.291666666664</c:v>
                </c:pt>
                <c:pt idx="584">
                  <c:v>44160.333333333336</c:v>
                </c:pt>
                <c:pt idx="585">
                  <c:v>44160.375</c:v>
                </c:pt>
                <c:pt idx="586">
                  <c:v>44160.416666666664</c:v>
                </c:pt>
                <c:pt idx="587">
                  <c:v>44160.458333333336</c:v>
                </c:pt>
                <c:pt idx="588">
                  <c:v>44160.5</c:v>
                </c:pt>
                <c:pt idx="589">
                  <c:v>44160.541666666664</c:v>
                </c:pt>
                <c:pt idx="590">
                  <c:v>44160.583333333336</c:v>
                </c:pt>
                <c:pt idx="591">
                  <c:v>44160.625</c:v>
                </c:pt>
                <c:pt idx="592">
                  <c:v>44160.666666666664</c:v>
                </c:pt>
                <c:pt idx="593">
                  <c:v>44160.708333333336</c:v>
                </c:pt>
                <c:pt idx="594">
                  <c:v>44160.75</c:v>
                </c:pt>
                <c:pt idx="595">
                  <c:v>44160.791666666664</c:v>
                </c:pt>
                <c:pt idx="596">
                  <c:v>44160.833333333336</c:v>
                </c:pt>
                <c:pt idx="597">
                  <c:v>44160.875</c:v>
                </c:pt>
                <c:pt idx="598">
                  <c:v>44160.916666666664</c:v>
                </c:pt>
                <c:pt idx="599">
                  <c:v>44160.958333333336</c:v>
                </c:pt>
                <c:pt idx="600">
                  <c:v>44161</c:v>
                </c:pt>
                <c:pt idx="601">
                  <c:v>44161.041666666664</c:v>
                </c:pt>
                <c:pt idx="602">
                  <c:v>44161.083333333336</c:v>
                </c:pt>
                <c:pt idx="603">
                  <c:v>44161.125</c:v>
                </c:pt>
                <c:pt idx="604">
                  <c:v>44161.166666666664</c:v>
                </c:pt>
                <c:pt idx="605">
                  <c:v>44161.208333333336</c:v>
                </c:pt>
                <c:pt idx="606">
                  <c:v>44161.25</c:v>
                </c:pt>
                <c:pt idx="607">
                  <c:v>44161.291666666664</c:v>
                </c:pt>
                <c:pt idx="608">
                  <c:v>44161.333333333336</c:v>
                </c:pt>
                <c:pt idx="609">
                  <c:v>44161.375</c:v>
                </c:pt>
                <c:pt idx="610">
                  <c:v>44161.416666666664</c:v>
                </c:pt>
                <c:pt idx="611">
                  <c:v>44161.458333333336</c:v>
                </c:pt>
                <c:pt idx="612">
                  <c:v>44161.5</c:v>
                </c:pt>
                <c:pt idx="613">
                  <c:v>44161.541666666664</c:v>
                </c:pt>
                <c:pt idx="614">
                  <c:v>44161.583333333336</c:v>
                </c:pt>
                <c:pt idx="615">
                  <c:v>44161.625</c:v>
                </c:pt>
                <c:pt idx="616">
                  <c:v>44161.666666666664</c:v>
                </c:pt>
                <c:pt idx="617">
                  <c:v>44161.708333333336</c:v>
                </c:pt>
                <c:pt idx="618">
                  <c:v>44161.75</c:v>
                </c:pt>
                <c:pt idx="619">
                  <c:v>44161.791666666664</c:v>
                </c:pt>
                <c:pt idx="620">
                  <c:v>44161.833333333336</c:v>
                </c:pt>
                <c:pt idx="621">
                  <c:v>44161.875</c:v>
                </c:pt>
                <c:pt idx="622">
                  <c:v>44161.916666666664</c:v>
                </c:pt>
                <c:pt idx="623">
                  <c:v>44161.958333333336</c:v>
                </c:pt>
                <c:pt idx="624">
                  <c:v>44162</c:v>
                </c:pt>
                <c:pt idx="625">
                  <c:v>44162.041666666664</c:v>
                </c:pt>
                <c:pt idx="626">
                  <c:v>44162.083333333336</c:v>
                </c:pt>
                <c:pt idx="627">
                  <c:v>44162.125</c:v>
                </c:pt>
                <c:pt idx="628">
                  <c:v>44162.166666666664</c:v>
                </c:pt>
                <c:pt idx="629">
                  <c:v>44162.208333333336</c:v>
                </c:pt>
                <c:pt idx="630">
                  <c:v>44162.25</c:v>
                </c:pt>
                <c:pt idx="631">
                  <c:v>44162.291666666664</c:v>
                </c:pt>
                <c:pt idx="632">
                  <c:v>44162.333333333336</c:v>
                </c:pt>
                <c:pt idx="633">
                  <c:v>44162.375</c:v>
                </c:pt>
                <c:pt idx="634">
                  <c:v>44162.416666666664</c:v>
                </c:pt>
                <c:pt idx="635">
                  <c:v>44162.458333333336</c:v>
                </c:pt>
                <c:pt idx="636">
                  <c:v>44162.5</c:v>
                </c:pt>
                <c:pt idx="637">
                  <c:v>44162.541666666664</c:v>
                </c:pt>
                <c:pt idx="638">
                  <c:v>44162.583333333336</c:v>
                </c:pt>
                <c:pt idx="639">
                  <c:v>44162.625</c:v>
                </c:pt>
                <c:pt idx="640">
                  <c:v>44162.666666666664</c:v>
                </c:pt>
                <c:pt idx="641">
                  <c:v>44162.708333333336</c:v>
                </c:pt>
                <c:pt idx="642">
                  <c:v>44162.75</c:v>
                </c:pt>
                <c:pt idx="643">
                  <c:v>44162.791666666664</c:v>
                </c:pt>
                <c:pt idx="644">
                  <c:v>44162.833333333336</c:v>
                </c:pt>
                <c:pt idx="645">
                  <c:v>44162.875</c:v>
                </c:pt>
                <c:pt idx="646">
                  <c:v>44162.916666666664</c:v>
                </c:pt>
                <c:pt idx="647">
                  <c:v>44162.958333333336</c:v>
                </c:pt>
                <c:pt idx="648">
                  <c:v>44163</c:v>
                </c:pt>
                <c:pt idx="649">
                  <c:v>44163.041666666664</c:v>
                </c:pt>
                <c:pt idx="650">
                  <c:v>44163.083333333336</c:v>
                </c:pt>
                <c:pt idx="651">
                  <c:v>44163.125</c:v>
                </c:pt>
                <c:pt idx="652">
                  <c:v>44163.166666666664</c:v>
                </c:pt>
                <c:pt idx="653">
                  <c:v>44163.208333333336</c:v>
                </c:pt>
                <c:pt idx="654">
                  <c:v>44163.25</c:v>
                </c:pt>
                <c:pt idx="655">
                  <c:v>44163.291666666664</c:v>
                </c:pt>
                <c:pt idx="656">
                  <c:v>44163.333333333336</c:v>
                </c:pt>
                <c:pt idx="657">
                  <c:v>44163.375</c:v>
                </c:pt>
                <c:pt idx="658">
                  <c:v>44163.416666666664</c:v>
                </c:pt>
                <c:pt idx="659">
                  <c:v>44163.458333333336</c:v>
                </c:pt>
                <c:pt idx="660">
                  <c:v>44163.5</c:v>
                </c:pt>
                <c:pt idx="661">
                  <c:v>44163.541666666664</c:v>
                </c:pt>
                <c:pt idx="662">
                  <c:v>44163.583333333336</c:v>
                </c:pt>
                <c:pt idx="663">
                  <c:v>44163.625</c:v>
                </c:pt>
                <c:pt idx="664">
                  <c:v>44163.666666666664</c:v>
                </c:pt>
                <c:pt idx="665">
                  <c:v>44163.708333333336</c:v>
                </c:pt>
                <c:pt idx="666">
                  <c:v>44163.75</c:v>
                </c:pt>
                <c:pt idx="667">
                  <c:v>44163.791666666664</c:v>
                </c:pt>
                <c:pt idx="668">
                  <c:v>44163.833333333336</c:v>
                </c:pt>
                <c:pt idx="669">
                  <c:v>44163.875</c:v>
                </c:pt>
                <c:pt idx="670">
                  <c:v>44163.916666666664</c:v>
                </c:pt>
                <c:pt idx="671">
                  <c:v>44163.958333333336</c:v>
                </c:pt>
                <c:pt idx="672">
                  <c:v>44164</c:v>
                </c:pt>
                <c:pt idx="673">
                  <c:v>44164.041666666664</c:v>
                </c:pt>
                <c:pt idx="674">
                  <c:v>44164.083333333336</c:v>
                </c:pt>
                <c:pt idx="675">
                  <c:v>44164.125</c:v>
                </c:pt>
                <c:pt idx="676">
                  <c:v>44164.166666666664</c:v>
                </c:pt>
                <c:pt idx="677">
                  <c:v>44164.208333333336</c:v>
                </c:pt>
                <c:pt idx="678">
                  <c:v>44164.25</c:v>
                </c:pt>
                <c:pt idx="679">
                  <c:v>44164.291666666664</c:v>
                </c:pt>
                <c:pt idx="680">
                  <c:v>44164.333333333336</c:v>
                </c:pt>
                <c:pt idx="681">
                  <c:v>44164.375</c:v>
                </c:pt>
                <c:pt idx="682">
                  <c:v>44164.416666666664</c:v>
                </c:pt>
                <c:pt idx="683">
                  <c:v>44164.458333333336</c:v>
                </c:pt>
                <c:pt idx="684">
                  <c:v>44164.5</c:v>
                </c:pt>
                <c:pt idx="685">
                  <c:v>44164.541666666664</c:v>
                </c:pt>
                <c:pt idx="686">
                  <c:v>44164.583333333336</c:v>
                </c:pt>
                <c:pt idx="687">
                  <c:v>44164.625</c:v>
                </c:pt>
                <c:pt idx="688">
                  <c:v>44164.666666666664</c:v>
                </c:pt>
                <c:pt idx="689">
                  <c:v>44164.708333333336</c:v>
                </c:pt>
                <c:pt idx="690">
                  <c:v>44164.75</c:v>
                </c:pt>
                <c:pt idx="691">
                  <c:v>44164.791666666664</c:v>
                </c:pt>
                <c:pt idx="692">
                  <c:v>44164.833333333336</c:v>
                </c:pt>
                <c:pt idx="693">
                  <c:v>44164.875</c:v>
                </c:pt>
                <c:pt idx="694">
                  <c:v>44164.916666666664</c:v>
                </c:pt>
                <c:pt idx="695">
                  <c:v>44164.958333333336</c:v>
                </c:pt>
                <c:pt idx="696">
                  <c:v>44165</c:v>
                </c:pt>
                <c:pt idx="697">
                  <c:v>44165.041666666664</c:v>
                </c:pt>
                <c:pt idx="698">
                  <c:v>44165.083333333336</c:v>
                </c:pt>
                <c:pt idx="699">
                  <c:v>44165.125</c:v>
                </c:pt>
                <c:pt idx="700">
                  <c:v>44165.166666666664</c:v>
                </c:pt>
                <c:pt idx="701">
                  <c:v>44165.208333333336</c:v>
                </c:pt>
                <c:pt idx="702">
                  <c:v>44165.25</c:v>
                </c:pt>
                <c:pt idx="703">
                  <c:v>44165.291666666664</c:v>
                </c:pt>
                <c:pt idx="704">
                  <c:v>44165.333333333336</c:v>
                </c:pt>
                <c:pt idx="705">
                  <c:v>44165.375</c:v>
                </c:pt>
                <c:pt idx="706">
                  <c:v>44165.416666666664</c:v>
                </c:pt>
                <c:pt idx="707">
                  <c:v>44165.458333333336</c:v>
                </c:pt>
                <c:pt idx="708">
                  <c:v>44165.5</c:v>
                </c:pt>
                <c:pt idx="709">
                  <c:v>44165.541666666664</c:v>
                </c:pt>
                <c:pt idx="710">
                  <c:v>44165.583333333336</c:v>
                </c:pt>
                <c:pt idx="711">
                  <c:v>44165.625</c:v>
                </c:pt>
                <c:pt idx="712">
                  <c:v>44165.666666666664</c:v>
                </c:pt>
                <c:pt idx="713">
                  <c:v>44165.708333333336</c:v>
                </c:pt>
                <c:pt idx="714">
                  <c:v>44165.75</c:v>
                </c:pt>
                <c:pt idx="715">
                  <c:v>44165.791666666664</c:v>
                </c:pt>
                <c:pt idx="716">
                  <c:v>44165.833333333336</c:v>
                </c:pt>
                <c:pt idx="717">
                  <c:v>44165.875</c:v>
                </c:pt>
                <c:pt idx="718">
                  <c:v>44165.916666666664</c:v>
                </c:pt>
                <c:pt idx="719">
                  <c:v>44165.958333333336</c:v>
                </c:pt>
                <c:pt idx="720">
                  <c:v>44166</c:v>
                </c:pt>
                <c:pt idx="721">
                  <c:v>44166.041666666664</c:v>
                </c:pt>
                <c:pt idx="722">
                  <c:v>44166.083333333336</c:v>
                </c:pt>
                <c:pt idx="723">
                  <c:v>44166.125</c:v>
                </c:pt>
                <c:pt idx="724">
                  <c:v>44166.166666666664</c:v>
                </c:pt>
                <c:pt idx="725">
                  <c:v>44166.208333333336</c:v>
                </c:pt>
                <c:pt idx="726">
                  <c:v>44166.25</c:v>
                </c:pt>
                <c:pt idx="727">
                  <c:v>44166.291666666664</c:v>
                </c:pt>
                <c:pt idx="728">
                  <c:v>44166.333333333336</c:v>
                </c:pt>
                <c:pt idx="729">
                  <c:v>44166.375</c:v>
                </c:pt>
                <c:pt idx="730">
                  <c:v>44166.416666666664</c:v>
                </c:pt>
                <c:pt idx="731">
                  <c:v>44166.458333333336</c:v>
                </c:pt>
                <c:pt idx="732">
                  <c:v>44166.5</c:v>
                </c:pt>
                <c:pt idx="733">
                  <c:v>44166.541666666664</c:v>
                </c:pt>
                <c:pt idx="734">
                  <c:v>44166.583333333336</c:v>
                </c:pt>
                <c:pt idx="735">
                  <c:v>44166.625</c:v>
                </c:pt>
                <c:pt idx="736">
                  <c:v>44166.666666666664</c:v>
                </c:pt>
                <c:pt idx="737">
                  <c:v>44166.708333333336</c:v>
                </c:pt>
                <c:pt idx="738">
                  <c:v>44166.75</c:v>
                </c:pt>
                <c:pt idx="739">
                  <c:v>44166.791666666664</c:v>
                </c:pt>
                <c:pt idx="740">
                  <c:v>44166.833333333336</c:v>
                </c:pt>
                <c:pt idx="741">
                  <c:v>44166.875</c:v>
                </c:pt>
                <c:pt idx="742">
                  <c:v>44166.916666666664</c:v>
                </c:pt>
                <c:pt idx="743">
                  <c:v>44166.958333333336</c:v>
                </c:pt>
                <c:pt idx="744">
                  <c:v>44167</c:v>
                </c:pt>
                <c:pt idx="745">
                  <c:v>44167.041666666664</c:v>
                </c:pt>
                <c:pt idx="746">
                  <c:v>44167.083333333336</c:v>
                </c:pt>
                <c:pt idx="747">
                  <c:v>44167.125</c:v>
                </c:pt>
                <c:pt idx="748">
                  <c:v>44167.166666666664</c:v>
                </c:pt>
                <c:pt idx="749">
                  <c:v>44167.208333333336</c:v>
                </c:pt>
                <c:pt idx="750">
                  <c:v>44167.25</c:v>
                </c:pt>
                <c:pt idx="751">
                  <c:v>44167.291666666664</c:v>
                </c:pt>
                <c:pt idx="752">
                  <c:v>44167.333333333336</c:v>
                </c:pt>
                <c:pt idx="753">
                  <c:v>44167.375</c:v>
                </c:pt>
                <c:pt idx="754">
                  <c:v>44167.416666666664</c:v>
                </c:pt>
                <c:pt idx="755">
                  <c:v>44167.458333333336</c:v>
                </c:pt>
                <c:pt idx="756">
                  <c:v>44167.5</c:v>
                </c:pt>
                <c:pt idx="757">
                  <c:v>44167.541666666664</c:v>
                </c:pt>
                <c:pt idx="758">
                  <c:v>44167.583333333336</c:v>
                </c:pt>
                <c:pt idx="759">
                  <c:v>44167.625</c:v>
                </c:pt>
                <c:pt idx="760">
                  <c:v>44167.666666666664</c:v>
                </c:pt>
                <c:pt idx="761">
                  <c:v>44167.708333333336</c:v>
                </c:pt>
                <c:pt idx="762">
                  <c:v>44167.75</c:v>
                </c:pt>
                <c:pt idx="763">
                  <c:v>44167.791666666664</c:v>
                </c:pt>
                <c:pt idx="764">
                  <c:v>44167.833333333336</c:v>
                </c:pt>
                <c:pt idx="765">
                  <c:v>44167.875</c:v>
                </c:pt>
                <c:pt idx="766">
                  <c:v>44167.916666666664</c:v>
                </c:pt>
                <c:pt idx="767">
                  <c:v>44167.958333333336</c:v>
                </c:pt>
                <c:pt idx="768">
                  <c:v>44168</c:v>
                </c:pt>
                <c:pt idx="769">
                  <c:v>44168.041666666664</c:v>
                </c:pt>
                <c:pt idx="770">
                  <c:v>44168.083333333336</c:v>
                </c:pt>
                <c:pt idx="771">
                  <c:v>44168.125</c:v>
                </c:pt>
                <c:pt idx="772">
                  <c:v>44168.166666666664</c:v>
                </c:pt>
                <c:pt idx="773">
                  <c:v>44168.208333333336</c:v>
                </c:pt>
                <c:pt idx="774">
                  <c:v>44168.25</c:v>
                </c:pt>
                <c:pt idx="775">
                  <c:v>44168.291666666664</c:v>
                </c:pt>
                <c:pt idx="776">
                  <c:v>44168.333333333336</c:v>
                </c:pt>
                <c:pt idx="777">
                  <c:v>44168.375</c:v>
                </c:pt>
                <c:pt idx="778">
                  <c:v>44168.416666666664</c:v>
                </c:pt>
                <c:pt idx="779">
                  <c:v>44168.458333333336</c:v>
                </c:pt>
                <c:pt idx="780">
                  <c:v>44168.5</c:v>
                </c:pt>
                <c:pt idx="781">
                  <c:v>44168.541666666664</c:v>
                </c:pt>
                <c:pt idx="782">
                  <c:v>44168.583333333336</c:v>
                </c:pt>
                <c:pt idx="783">
                  <c:v>44168.625</c:v>
                </c:pt>
                <c:pt idx="784">
                  <c:v>44168.666666666664</c:v>
                </c:pt>
                <c:pt idx="785">
                  <c:v>44168.708333333336</c:v>
                </c:pt>
                <c:pt idx="786">
                  <c:v>44168.75</c:v>
                </c:pt>
                <c:pt idx="787">
                  <c:v>44168.791666666664</c:v>
                </c:pt>
                <c:pt idx="788">
                  <c:v>44168.833333333336</c:v>
                </c:pt>
                <c:pt idx="789">
                  <c:v>44168.875</c:v>
                </c:pt>
                <c:pt idx="790">
                  <c:v>44168.916666666664</c:v>
                </c:pt>
                <c:pt idx="791">
                  <c:v>44168.958333333336</c:v>
                </c:pt>
                <c:pt idx="792">
                  <c:v>44169</c:v>
                </c:pt>
                <c:pt idx="793">
                  <c:v>44169.041666666664</c:v>
                </c:pt>
                <c:pt idx="794">
                  <c:v>44169.083333333336</c:v>
                </c:pt>
                <c:pt idx="795">
                  <c:v>44169.125</c:v>
                </c:pt>
                <c:pt idx="796">
                  <c:v>44169.166666666664</c:v>
                </c:pt>
                <c:pt idx="797">
                  <c:v>44169.208333333336</c:v>
                </c:pt>
                <c:pt idx="798">
                  <c:v>44169.25</c:v>
                </c:pt>
                <c:pt idx="799">
                  <c:v>44169.291666666664</c:v>
                </c:pt>
                <c:pt idx="800">
                  <c:v>44169.333333333336</c:v>
                </c:pt>
                <c:pt idx="801">
                  <c:v>44169.375</c:v>
                </c:pt>
                <c:pt idx="802">
                  <c:v>44169.416666666664</c:v>
                </c:pt>
                <c:pt idx="803">
                  <c:v>44169.458333333336</c:v>
                </c:pt>
                <c:pt idx="804">
                  <c:v>44169.5</c:v>
                </c:pt>
                <c:pt idx="805">
                  <c:v>44169.541666666664</c:v>
                </c:pt>
                <c:pt idx="806">
                  <c:v>44169.583333333336</c:v>
                </c:pt>
                <c:pt idx="807">
                  <c:v>44169.625</c:v>
                </c:pt>
                <c:pt idx="808">
                  <c:v>44169.666666666664</c:v>
                </c:pt>
                <c:pt idx="809">
                  <c:v>44169.708333333336</c:v>
                </c:pt>
                <c:pt idx="810">
                  <c:v>44169.75</c:v>
                </c:pt>
                <c:pt idx="811">
                  <c:v>44169.791666666664</c:v>
                </c:pt>
                <c:pt idx="812">
                  <c:v>44169.833333333336</c:v>
                </c:pt>
                <c:pt idx="813">
                  <c:v>44169.875</c:v>
                </c:pt>
                <c:pt idx="814">
                  <c:v>44169.916666666664</c:v>
                </c:pt>
                <c:pt idx="815">
                  <c:v>44169.958333333336</c:v>
                </c:pt>
                <c:pt idx="816">
                  <c:v>44170</c:v>
                </c:pt>
                <c:pt idx="817">
                  <c:v>44170.041666666664</c:v>
                </c:pt>
                <c:pt idx="818">
                  <c:v>44170.083333333336</c:v>
                </c:pt>
                <c:pt idx="819">
                  <c:v>44170.125</c:v>
                </c:pt>
                <c:pt idx="820">
                  <c:v>44170.166666666664</c:v>
                </c:pt>
                <c:pt idx="821">
                  <c:v>44170.208333333336</c:v>
                </c:pt>
                <c:pt idx="822">
                  <c:v>44170.25</c:v>
                </c:pt>
                <c:pt idx="823">
                  <c:v>44170.291666666664</c:v>
                </c:pt>
                <c:pt idx="824">
                  <c:v>44170.333333333336</c:v>
                </c:pt>
                <c:pt idx="825">
                  <c:v>44170.375</c:v>
                </c:pt>
                <c:pt idx="826">
                  <c:v>44170.416666666664</c:v>
                </c:pt>
                <c:pt idx="827">
                  <c:v>44170.458333333336</c:v>
                </c:pt>
                <c:pt idx="828">
                  <c:v>44170.5</c:v>
                </c:pt>
                <c:pt idx="829">
                  <c:v>44170.541666666664</c:v>
                </c:pt>
                <c:pt idx="830">
                  <c:v>44170.583333333336</c:v>
                </c:pt>
                <c:pt idx="831">
                  <c:v>44170.625</c:v>
                </c:pt>
                <c:pt idx="832">
                  <c:v>44170.666666666664</c:v>
                </c:pt>
                <c:pt idx="833">
                  <c:v>44170.708333333336</c:v>
                </c:pt>
                <c:pt idx="834">
                  <c:v>44170.75</c:v>
                </c:pt>
                <c:pt idx="835">
                  <c:v>44170.791666666664</c:v>
                </c:pt>
                <c:pt idx="836">
                  <c:v>44170.833333333336</c:v>
                </c:pt>
                <c:pt idx="837">
                  <c:v>44170.875</c:v>
                </c:pt>
                <c:pt idx="838">
                  <c:v>44170.916666666664</c:v>
                </c:pt>
                <c:pt idx="839">
                  <c:v>44170.958333333336</c:v>
                </c:pt>
                <c:pt idx="840">
                  <c:v>44171</c:v>
                </c:pt>
                <c:pt idx="841">
                  <c:v>44171.041666666664</c:v>
                </c:pt>
                <c:pt idx="842">
                  <c:v>44171.083333333336</c:v>
                </c:pt>
                <c:pt idx="843">
                  <c:v>44171.125</c:v>
                </c:pt>
                <c:pt idx="844">
                  <c:v>44171.166666666664</c:v>
                </c:pt>
                <c:pt idx="845">
                  <c:v>44171.208333333336</c:v>
                </c:pt>
                <c:pt idx="846">
                  <c:v>44171.25</c:v>
                </c:pt>
                <c:pt idx="847">
                  <c:v>44171.291666666664</c:v>
                </c:pt>
                <c:pt idx="848">
                  <c:v>44171.333333333336</c:v>
                </c:pt>
                <c:pt idx="849">
                  <c:v>44171.375</c:v>
                </c:pt>
                <c:pt idx="850">
                  <c:v>44171.416666666664</c:v>
                </c:pt>
                <c:pt idx="851">
                  <c:v>44171.458333333336</c:v>
                </c:pt>
                <c:pt idx="852">
                  <c:v>44171.5</c:v>
                </c:pt>
                <c:pt idx="853">
                  <c:v>44171.541666666664</c:v>
                </c:pt>
                <c:pt idx="854">
                  <c:v>44171.583333333336</c:v>
                </c:pt>
                <c:pt idx="855">
                  <c:v>44171.625</c:v>
                </c:pt>
                <c:pt idx="856">
                  <c:v>44171.666666666664</c:v>
                </c:pt>
                <c:pt idx="857">
                  <c:v>44171.708333333336</c:v>
                </c:pt>
                <c:pt idx="858">
                  <c:v>44171.75</c:v>
                </c:pt>
                <c:pt idx="859">
                  <c:v>44171.791666666664</c:v>
                </c:pt>
                <c:pt idx="860">
                  <c:v>44171.833333333336</c:v>
                </c:pt>
                <c:pt idx="861">
                  <c:v>44171.875</c:v>
                </c:pt>
                <c:pt idx="862">
                  <c:v>44171.916666666664</c:v>
                </c:pt>
                <c:pt idx="863">
                  <c:v>44171.958333333336</c:v>
                </c:pt>
                <c:pt idx="864">
                  <c:v>44172</c:v>
                </c:pt>
                <c:pt idx="865">
                  <c:v>44172.041666666664</c:v>
                </c:pt>
                <c:pt idx="866">
                  <c:v>44172.083333333336</c:v>
                </c:pt>
                <c:pt idx="867">
                  <c:v>44172.125</c:v>
                </c:pt>
                <c:pt idx="868">
                  <c:v>44172.166666666664</c:v>
                </c:pt>
                <c:pt idx="869">
                  <c:v>44172.208333333336</c:v>
                </c:pt>
                <c:pt idx="870">
                  <c:v>44172.25</c:v>
                </c:pt>
                <c:pt idx="871">
                  <c:v>44172.291666666664</c:v>
                </c:pt>
                <c:pt idx="872">
                  <c:v>44172.333333333336</c:v>
                </c:pt>
                <c:pt idx="873">
                  <c:v>44172.375</c:v>
                </c:pt>
                <c:pt idx="874">
                  <c:v>44172.416666666664</c:v>
                </c:pt>
                <c:pt idx="875">
                  <c:v>44172.458333333336</c:v>
                </c:pt>
                <c:pt idx="876">
                  <c:v>44172.5</c:v>
                </c:pt>
                <c:pt idx="877">
                  <c:v>44172.541666666664</c:v>
                </c:pt>
                <c:pt idx="878">
                  <c:v>44172.583333333336</c:v>
                </c:pt>
                <c:pt idx="879">
                  <c:v>44172.625</c:v>
                </c:pt>
                <c:pt idx="880">
                  <c:v>44172.666666666664</c:v>
                </c:pt>
                <c:pt idx="881">
                  <c:v>44172.708333333336</c:v>
                </c:pt>
                <c:pt idx="882">
                  <c:v>44172.75</c:v>
                </c:pt>
                <c:pt idx="883">
                  <c:v>44172.791666666664</c:v>
                </c:pt>
                <c:pt idx="884">
                  <c:v>44172.833333333336</c:v>
                </c:pt>
                <c:pt idx="885">
                  <c:v>44172.875</c:v>
                </c:pt>
                <c:pt idx="886">
                  <c:v>44172.916666666664</c:v>
                </c:pt>
                <c:pt idx="887">
                  <c:v>44172.958333333336</c:v>
                </c:pt>
                <c:pt idx="888">
                  <c:v>44173</c:v>
                </c:pt>
                <c:pt idx="889">
                  <c:v>44173.041666666664</c:v>
                </c:pt>
                <c:pt idx="890">
                  <c:v>44173.083333333336</c:v>
                </c:pt>
                <c:pt idx="891">
                  <c:v>44173.125</c:v>
                </c:pt>
                <c:pt idx="892">
                  <c:v>44173.166666666664</c:v>
                </c:pt>
                <c:pt idx="893">
                  <c:v>44173.208333333336</c:v>
                </c:pt>
                <c:pt idx="894">
                  <c:v>44173.25</c:v>
                </c:pt>
                <c:pt idx="895">
                  <c:v>44173.291666666664</c:v>
                </c:pt>
                <c:pt idx="896">
                  <c:v>44173.333333333336</c:v>
                </c:pt>
                <c:pt idx="897">
                  <c:v>44173.375</c:v>
                </c:pt>
                <c:pt idx="898">
                  <c:v>44173.416666666664</c:v>
                </c:pt>
                <c:pt idx="899">
                  <c:v>44173.458333333336</c:v>
                </c:pt>
                <c:pt idx="900">
                  <c:v>44173.5</c:v>
                </c:pt>
                <c:pt idx="901">
                  <c:v>44173.541666666664</c:v>
                </c:pt>
                <c:pt idx="902">
                  <c:v>44173.583333333336</c:v>
                </c:pt>
                <c:pt idx="903">
                  <c:v>44173.625</c:v>
                </c:pt>
                <c:pt idx="904">
                  <c:v>44173.666666666664</c:v>
                </c:pt>
                <c:pt idx="905">
                  <c:v>44173.708333333336</c:v>
                </c:pt>
                <c:pt idx="906">
                  <c:v>44173.75</c:v>
                </c:pt>
                <c:pt idx="907">
                  <c:v>44173.791666666664</c:v>
                </c:pt>
                <c:pt idx="908">
                  <c:v>44173.833333333336</c:v>
                </c:pt>
                <c:pt idx="909">
                  <c:v>44173.875</c:v>
                </c:pt>
                <c:pt idx="910">
                  <c:v>44173.916666666664</c:v>
                </c:pt>
                <c:pt idx="911">
                  <c:v>44173.958333333336</c:v>
                </c:pt>
                <c:pt idx="912">
                  <c:v>44174</c:v>
                </c:pt>
                <c:pt idx="913">
                  <c:v>44174.041666666664</c:v>
                </c:pt>
                <c:pt idx="914">
                  <c:v>44174.083333333336</c:v>
                </c:pt>
                <c:pt idx="915">
                  <c:v>44174.125</c:v>
                </c:pt>
                <c:pt idx="916">
                  <c:v>44174.166666666664</c:v>
                </c:pt>
                <c:pt idx="917">
                  <c:v>44174.208333333336</c:v>
                </c:pt>
                <c:pt idx="918">
                  <c:v>44174.25</c:v>
                </c:pt>
                <c:pt idx="919">
                  <c:v>44174.291666666664</c:v>
                </c:pt>
                <c:pt idx="920">
                  <c:v>44174.333333333336</c:v>
                </c:pt>
                <c:pt idx="921">
                  <c:v>44174.375</c:v>
                </c:pt>
                <c:pt idx="922">
                  <c:v>44174.416666666664</c:v>
                </c:pt>
                <c:pt idx="923">
                  <c:v>44174.458333333336</c:v>
                </c:pt>
                <c:pt idx="924">
                  <c:v>44174.5</c:v>
                </c:pt>
                <c:pt idx="925">
                  <c:v>44174.541666666664</c:v>
                </c:pt>
                <c:pt idx="926">
                  <c:v>44174.583333333336</c:v>
                </c:pt>
                <c:pt idx="927">
                  <c:v>44174.625</c:v>
                </c:pt>
                <c:pt idx="928">
                  <c:v>44174.666666666664</c:v>
                </c:pt>
                <c:pt idx="929">
                  <c:v>44174.708333333336</c:v>
                </c:pt>
                <c:pt idx="930">
                  <c:v>44174.75</c:v>
                </c:pt>
                <c:pt idx="931">
                  <c:v>44174.791666666664</c:v>
                </c:pt>
                <c:pt idx="932">
                  <c:v>44174.833333333336</c:v>
                </c:pt>
                <c:pt idx="933">
                  <c:v>44174.875</c:v>
                </c:pt>
                <c:pt idx="934">
                  <c:v>44174.916666666664</c:v>
                </c:pt>
                <c:pt idx="935">
                  <c:v>44174.958333333336</c:v>
                </c:pt>
                <c:pt idx="936">
                  <c:v>44175</c:v>
                </c:pt>
                <c:pt idx="937">
                  <c:v>44175.041666666664</c:v>
                </c:pt>
                <c:pt idx="938">
                  <c:v>44175.083333333336</c:v>
                </c:pt>
                <c:pt idx="939">
                  <c:v>44175.125</c:v>
                </c:pt>
                <c:pt idx="940">
                  <c:v>44175.166666666664</c:v>
                </c:pt>
                <c:pt idx="941">
                  <c:v>44175.208333333336</c:v>
                </c:pt>
                <c:pt idx="942">
                  <c:v>44175.25</c:v>
                </c:pt>
                <c:pt idx="943">
                  <c:v>44175.291666666664</c:v>
                </c:pt>
                <c:pt idx="944">
                  <c:v>44175.333333333336</c:v>
                </c:pt>
                <c:pt idx="945">
                  <c:v>44175.375</c:v>
                </c:pt>
                <c:pt idx="946">
                  <c:v>44175.416666666664</c:v>
                </c:pt>
                <c:pt idx="947">
                  <c:v>44175.458333333336</c:v>
                </c:pt>
                <c:pt idx="948">
                  <c:v>44175.5</c:v>
                </c:pt>
                <c:pt idx="949">
                  <c:v>44175.541666666664</c:v>
                </c:pt>
                <c:pt idx="950">
                  <c:v>44175.583333333336</c:v>
                </c:pt>
                <c:pt idx="951">
                  <c:v>44175.625</c:v>
                </c:pt>
                <c:pt idx="952">
                  <c:v>44175.666666666664</c:v>
                </c:pt>
                <c:pt idx="953">
                  <c:v>44175.708333333336</c:v>
                </c:pt>
                <c:pt idx="954">
                  <c:v>44175.75</c:v>
                </c:pt>
                <c:pt idx="955">
                  <c:v>44175.791666666664</c:v>
                </c:pt>
                <c:pt idx="956">
                  <c:v>44175.833333333336</c:v>
                </c:pt>
                <c:pt idx="957">
                  <c:v>44175.875</c:v>
                </c:pt>
                <c:pt idx="958">
                  <c:v>44175.916666666664</c:v>
                </c:pt>
                <c:pt idx="959">
                  <c:v>44175.958333333336</c:v>
                </c:pt>
                <c:pt idx="960">
                  <c:v>44176</c:v>
                </c:pt>
                <c:pt idx="961">
                  <c:v>44176.041666666664</c:v>
                </c:pt>
                <c:pt idx="962">
                  <c:v>44176.083333333336</c:v>
                </c:pt>
                <c:pt idx="963">
                  <c:v>44176.125</c:v>
                </c:pt>
                <c:pt idx="964">
                  <c:v>44176.166666666664</c:v>
                </c:pt>
                <c:pt idx="965">
                  <c:v>44176.208333333336</c:v>
                </c:pt>
                <c:pt idx="966">
                  <c:v>44176.25</c:v>
                </c:pt>
                <c:pt idx="967">
                  <c:v>44176.291666666664</c:v>
                </c:pt>
                <c:pt idx="968">
                  <c:v>44176.333333333336</c:v>
                </c:pt>
                <c:pt idx="969">
                  <c:v>44176.375</c:v>
                </c:pt>
                <c:pt idx="970">
                  <c:v>44176.416666666664</c:v>
                </c:pt>
                <c:pt idx="971">
                  <c:v>44176.458333333336</c:v>
                </c:pt>
                <c:pt idx="972">
                  <c:v>44176.5</c:v>
                </c:pt>
                <c:pt idx="973">
                  <c:v>44176.541666666664</c:v>
                </c:pt>
                <c:pt idx="974">
                  <c:v>44176.583333333336</c:v>
                </c:pt>
                <c:pt idx="975">
                  <c:v>44176.625</c:v>
                </c:pt>
                <c:pt idx="976">
                  <c:v>44176.666666666664</c:v>
                </c:pt>
                <c:pt idx="977">
                  <c:v>44176.708333333336</c:v>
                </c:pt>
                <c:pt idx="978">
                  <c:v>44176.75</c:v>
                </c:pt>
                <c:pt idx="979">
                  <c:v>44176.791666666664</c:v>
                </c:pt>
                <c:pt idx="980">
                  <c:v>44176.833333333336</c:v>
                </c:pt>
                <c:pt idx="981">
                  <c:v>44176.875</c:v>
                </c:pt>
                <c:pt idx="982">
                  <c:v>44176.916666666664</c:v>
                </c:pt>
                <c:pt idx="983">
                  <c:v>44176.958333333336</c:v>
                </c:pt>
                <c:pt idx="984">
                  <c:v>44177</c:v>
                </c:pt>
                <c:pt idx="985">
                  <c:v>44177.041666666664</c:v>
                </c:pt>
                <c:pt idx="986">
                  <c:v>44177.083333333336</c:v>
                </c:pt>
                <c:pt idx="987">
                  <c:v>44177.125</c:v>
                </c:pt>
                <c:pt idx="988">
                  <c:v>44177.166666666664</c:v>
                </c:pt>
                <c:pt idx="989">
                  <c:v>44177.208333333336</c:v>
                </c:pt>
                <c:pt idx="990">
                  <c:v>44177.25</c:v>
                </c:pt>
                <c:pt idx="991">
                  <c:v>44177.291666666664</c:v>
                </c:pt>
                <c:pt idx="992">
                  <c:v>44177.333333333336</c:v>
                </c:pt>
                <c:pt idx="993">
                  <c:v>44177.375</c:v>
                </c:pt>
                <c:pt idx="994">
                  <c:v>44177.416666666664</c:v>
                </c:pt>
                <c:pt idx="995">
                  <c:v>44177.458333333336</c:v>
                </c:pt>
                <c:pt idx="996">
                  <c:v>44177.5</c:v>
                </c:pt>
                <c:pt idx="997">
                  <c:v>44177.541666666664</c:v>
                </c:pt>
                <c:pt idx="998">
                  <c:v>44177.583333333336</c:v>
                </c:pt>
                <c:pt idx="999">
                  <c:v>44177.625</c:v>
                </c:pt>
                <c:pt idx="1000">
                  <c:v>44177.666666666664</c:v>
                </c:pt>
                <c:pt idx="1001">
                  <c:v>44177.708333333336</c:v>
                </c:pt>
                <c:pt idx="1002">
                  <c:v>44177.75</c:v>
                </c:pt>
                <c:pt idx="1003">
                  <c:v>44177.791666666664</c:v>
                </c:pt>
                <c:pt idx="1004">
                  <c:v>44177.833333333336</c:v>
                </c:pt>
                <c:pt idx="1005">
                  <c:v>44177.875</c:v>
                </c:pt>
                <c:pt idx="1006">
                  <c:v>44177.916666666664</c:v>
                </c:pt>
                <c:pt idx="1007">
                  <c:v>44177.958333333336</c:v>
                </c:pt>
                <c:pt idx="1008">
                  <c:v>44178</c:v>
                </c:pt>
                <c:pt idx="1009">
                  <c:v>44178.041666666664</c:v>
                </c:pt>
                <c:pt idx="1010">
                  <c:v>44178.083333333336</c:v>
                </c:pt>
                <c:pt idx="1011">
                  <c:v>44178.125</c:v>
                </c:pt>
                <c:pt idx="1012">
                  <c:v>44178.166666666664</c:v>
                </c:pt>
                <c:pt idx="1013">
                  <c:v>44178.208333333336</c:v>
                </c:pt>
                <c:pt idx="1014">
                  <c:v>44178.25</c:v>
                </c:pt>
                <c:pt idx="1015">
                  <c:v>44178.291666666664</c:v>
                </c:pt>
                <c:pt idx="1016">
                  <c:v>44178.333333333336</c:v>
                </c:pt>
                <c:pt idx="1017">
                  <c:v>44178.375</c:v>
                </c:pt>
                <c:pt idx="1018">
                  <c:v>44178.416666666664</c:v>
                </c:pt>
                <c:pt idx="1019">
                  <c:v>44178.458333333336</c:v>
                </c:pt>
                <c:pt idx="1020">
                  <c:v>44178.5</c:v>
                </c:pt>
                <c:pt idx="1021">
                  <c:v>44178.541666666664</c:v>
                </c:pt>
                <c:pt idx="1022">
                  <c:v>44178.583333333336</c:v>
                </c:pt>
                <c:pt idx="1023">
                  <c:v>44178.625</c:v>
                </c:pt>
                <c:pt idx="1024">
                  <c:v>44178.666666666664</c:v>
                </c:pt>
                <c:pt idx="1025">
                  <c:v>44178.708333333336</c:v>
                </c:pt>
                <c:pt idx="1026">
                  <c:v>44178.75</c:v>
                </c:pt>
                <c:pt idx="1027">
                  <c:v>44178.791666666664</c:v>
                </c:pt>
                <c:pt idx="1028">
                  <c:v>44178.833333333336</c:v>
                </c:pt>
                <c:pt idx="1029">
                  <c:v>44178.875</c:v>
                </c:pt>
                <c:pt idx="1030">
                  <c:v>44178.916666666664</c:v>
                </c:pt>
                <c:pt idx="1031">
                  <c:v>44178.958333333336</c:v>
                </c:pt>
                <c:pt idx="1032">
                  <c:v>44179</c:v>
                </c:pt>
                <c:pt idx="1033">
                  <c:v>44179.041666666664</c:v>
                </c:pt>
                <c:pt idx="1034">
                  <c:v>44179.083333333336</c:v>
                </c:pt>
                <c:pt idx="1035">
                  <c:v>44179.125</c:v>
                </c:pt>
                <c:pt idx="1036">
                  <c:v>44179.166666666664</c:v>
                </c:pt>
                <c:pt idx="1037">
                  <c:v>44179.208333333336</c:v>
                </c:pt>
                <c:pt idx="1038">
                  <c:v>44179.25</c:v>
                </c:pt>
                <c:pt idx="1039">
                  <c:v>44179.291666666664</c:v>
                </c:pt>
                <c:pt idx="1040">
                  <c:v>44179.333333333336</c:v>
                </c:pt>
                <c:pt idx="1041">
                  <c:v>44179.375</c:v>
                </c:pt>
                <c:pt idx="1042">
                  <c:v>44179.416666666664</c:v>
                </c:pt>
                <c:pt idx="1043">
                  <c:v>44179.458333333336</c:v>
                </c:pt>
                <c:pt idx="1044">
                  <c:v>44179.5</c:v>
                </c:pt>
                <c:pt idx="1045">
                  <c:v>44179.541666666664</c:v>
                </c:pt>
                <c:pt idx="1046">
                  <c:v>44179.583333333336</c:v>
                </c:pt>
                <c:pt idx="1047">
                  <c:v>44179.625</c:v>
                </c:pt>
                <c:pt idx="1048">
                  <c:v>44179.666666666664</c:v>
                </c:pt>
                <c:pt idx="1049">
                  <c:v>44179.708333333336</c:v>
                </c:pt>
                <c:pt idx="1050">
                  <c:v>44179.75</c:v>
                </c:pt>
                <c:pt idx="1051">
                  <c:v>44179.791666666664</c:v>
                </c:pt>
                <c:pt idx="1052">
                  <c:v>44179.833333333336</c:v>
                </c:pt>
                <c:pt idx="1053">
                  <c:v>44179.875</c:v>
                </c:pt>
                <c:pt idx="1054">
                  <c:v>44179.916666666664</c:v>
                </c:pt>
                <c:pt idx="1055">
                  <c:v>44179.958333333336</c:v>
                </c:pt>
                <c:pt idx="1056">
                  <c:v>44180</c:v>
                </c:pt>
                <c:pt idx="1057">
                  <c:v>44180.041666666664</c:v>
                </c:pt>
                <c:pt idx="1058">
                  <c:v>44180.083333333336</c:v>
                </c:pt>
                <c:pt idx="1059">
                  <c:v>44180.125</c:v>
                </c:pt>
                <c:pt idx="1060">
                  <c:v>44180.166666666664</c:v>
                </c:pt>
                <c:pt idx="1061">
                  <c:v>44180.208333333336</c:v>
                </c:pt>
                <c:pt idx="1062">
                  <c:v>44180.25</c:v>
                </c:pt>
                <c:pt idx="1063">
                  <c:v>44180.291666666664</c:v>
                </c:pt>
                <c:pt idx="1064">
                  <c:v>44180.333333333336</c:v>
                </c:pt>
                <c:pt idx="1065">
                  <c:v>44180.375</c:v>
                </c:pt>
                <c:pt idx="1066">
                  <c:v>44180.416666666664</c:v>
                </c:pt>
                <c:pt idx="1067">
                  <c:v>44180.458333333336</c:v>
                </c:pt>
                <c:pt idx="1068">
                  <c:v>44180.5</c:v>
                </c:pt>
                <c:pt idx="1069">
                  <c:v>44180.541666666664</c:v>
                </c:pt>
                <c:pt idx="1070">
                  <c:v>44180.583333333336</c:v>
                </c:pt>
                <c:pt idx="1071">
                  <c:v>44180.625</c:v>
                </c:pt>
                <c:pt idx="1072">
                  <c:v>44180.666666666664</c:v>
                </c:pt>
                <c:pt idx="1073">
                  <c:v>44180.708333333336</c:v>
                </c:pt>
                <c:pt idx="1074">
                  <c:v>44180.75</c:v>
                </c:pt>
                <c:pt idx="1075">
                  <c:v>44180.791666666664</c:v>
                </c:pt>
                <c:pt idx="1076">
                  <c:v>44180.833333333336</c:v>
                </c:pt>
                <c:pt idx="1077">
                  <c:v>44180.875</c:v>
                </c:pt>
                <c:pt idx="1078">
                  <c:v>44180.916666666664</c:v>
                </c:pt>
                <c:pt idx="1079">
                  <c:v>44180.958333333336</c:v>
                </c:pt>
                <c:pt idx="1080">
                  <c:v>44181</c:v>
                </c:pt>
                <c:pt idx="1081">
                  <c:v>44181.041666666664</c:v>
                </c:pt>
                <c:pt idx="1082">
                  <c:v>44181.083333333336</c:v>
                </c:pt>
                <c:pt idx="1083">
                  <c:v>44181.125</c:v>
                </c:pt>
                <c:pt idx="1084">
                  <c:v>44181.166666666664</c:v>
                </c:pt>
                <c:pt idx="1085">
                  <c:v>44181.208333333336</c:v>
                </c:pt>
                <c:pt idx="1086">
                  <c:v>44181.25</c:v>
                </c:pt>
                <c:pt idx="1087">
                  <c:v>44181.291666666664</c:v>
                </c:pt>
                <c:pt idx="1088">
                  <c:v>44181.333333333336</c:v>
                </c:pt>
                <c:pt idx="1089">
                  <c:v>44181.375</c:v>
                </c:pt>
                <c:pt idx="1090">
                  <c:v>44181.416666666664</c:v>
                </c:pt>
                <c:pt idx="1091">
                  <c:v>44181.458333333336</c:v>
                </c:pt>
                <c:pt idx="1092">
                  <c:v>44181.5</c:v>
                </c:pt>
                <c:pt idx="1093">
                  <c:v>44181.541666666664</c:v>
                </c:pt>
                <c:pt idx="1094">
                  <c:v>44181.583333333336</c:v>
                </c:pt>
                <c:pt idx="1095">
                  <c:v>44181.625</c:v>
                </c:pt>
                <c:pt idx="1096">
                  <c:v>44181.666666666664</c:v>
                </c:pt>
                <c:pt idx="1097">
                  <c:v>44181.708333333336</c:v>
                </c:pt>
                <c:pt idx="1098">
                  <c:v>44181.75</c:v>
                </c:pt>
                <c:pt idx="1099">
                  <c:v>44181.791666666664</c:v>
                </c:pt>
                <c:pt idx="1100">
                  <c:v>44181.833333333336</c:v>
                </c:pt>
                <c:pt idx="1101">
                  <c:v>44181.875</c:v>
                </c:pt>
                <c:pt idx="1102">
                  <c:v>44181.916666666664</c:v>
                </c:pt>
                <c:pt idx="1103">
                  <c:v>44181.958333333336</c:v>
                </c:pt>
                <c:pt idx="1104">
                  <c:v>44182</c:v>
                </c:pt>
                <c:pt idx="1105">
                  <c:v>44182.041666666664</c:v>
                </c:pt>
                <c:pt idx="1106">
                  <c:v>44182.083333333336</c:v>
                </c:pt>
                <c:pt idx="1107">
                  <c:v>44182.125</c:v>
                </c:pt>
                <c:pt idx="1108">
                  <c:v>44182.166666666664</c:v>
                </c:pt>
                <c:pt idx="1109">
                  <c:v>44182.208333333336</c:v>
                </c:pt>
                <c:pt idx="1110">
                  <c:v>44182.25</c:v>
                </c:pt>
                <c:pt idx="1111">
                  <c:v>44182.291666666664</c:v>
                </c:pt>
                <c:pt idx="1112">
                  <c:v>44182.333333333336</c:v>
                </c:pt>
                <c:pt idx="1113">
                  <c:v>44182.375</c:v>
                </c:pt>
                <c:pt idx="1114">
                  <c:v>44182.416666666664</c:v>
                </c:pt>
                <c:pt idx="1115">
                  <c:v>44182.458333333336</c:v>
                </c:pt>
                <c:pt idx="1116">
                  <c:v>44182.5</c:v>
                </c:pt>
                <c:pt idx="1117">
                  <c:v>44182.541666666664</c:v>
                </c:pt>
                <c:pt idx="1118">
                  <c:v>44182.583333333336</c:v>
                </c:pt>
                <c:pt idx="1119">
                  <c:v>44182.625</c:v>
                </c:pt>
                <c:pt idx="1120">
                  <c:v>44182.666666666664</c:v>
                </c:pt>
                <c:pt idx="1121">
                  <c:v>44182.708333333336</c:v>
                </c:pt>
                <c:pt idx="1122">
                  <c:v>44182.75</c:v>
                </c:pt>
                <c:pt idx="1123">
                  <c:v>44182.791666666664</c:v>
                </c:pt>
                <c:pt idx="1124">
                  <c:v>44182.833333333336</c:v>
                </c:pt>
                <c:pt idx="1125">
                  <c:v>44182.875</c:v>
                </c:pt>
                <c:pt idx="1126">
                  <c:v>44182.916666666664</c:v>
                </c:pt>
                <c:pt idx="1127">
                  <c:v>44182.958333333336</c:v>
                </c:pt>
                <c:pt idx="1128">
                  <c:v>44183</c:v>
                </c:pt>
                <c:pt idx="1129">
                  <c:v>44183.041666666664</c:v>
                </c:pt>
                <c:pt idx="1130">
                  <c:v>44183.083333333336</c:v>
                </c:pt>
                <c:pt idx="1131">
                  <c:v>44183.125</c:v>
                </c:pt>
                <c:pt idx="1132">
                  <c:v>44183.166666666664</c:v>
                </c:pt>
                <c:pt idx="1133">
                  <c:v>44183.208333333336</c:v>
                </c:pt>
                <c:pt idx="1134">
                  <c:v>44183.25</c:v>
                </c:pt>
                <c:pt idx="1135">
                  <c:v>44183.291666666664</c:v>
                </c:pt>
                <c:pt idx="1136">
                  <c:v>44183.333333333336</c:v>
                </c:pt>
                <c:pt idx="1137">
                  <c:v>44183.375</c:v>
                </c:pt>
                <c:pt idx="1138">
                  <c:v>44183.416666666664</c:v>
                </c:pt>
                <c:pt idx="1139">
                  <c:v>44183.458333333336</c:v>
                </c:pt>
                <c:pt idx="1140">
                  <c:v>44183.5</c:v>
                </c:pt>
                <c:pt idx="1141">
                  <c:v>44183.541666666664</c:v>
                </c:pt>
                <c:pt idx="1142">
                  <c:v>44183.583333333336</c:v>
                </c:pt>
                <c:pt idx="1143">
                  <c:v>44183.625</c:v>
                </c:pt>
                <c:pt idx="1144">
                  <c:v>44183.666666666664</c:v>
                </c:pt>
                <c:pt idx="1145">
                  <c:v>44183.708333333336</c:v>
                </c:pt>
                <c:pt idx="1146">
                  <c:v>44183.75</c:v>
                </c:pt>
                <c:pt idx="1147">
                  <c:v>44183.791666666664</c:v>
                </c:pt>
                <c:pt idx="1148">
                  <c:v>44183.833333333336</c:v>
                </c:pt>
                <c:pt idx="1149">
                  <c:v>44183.875</c:v>
                </c:pt>
                <c:pt idx="1150">
                  <c:v>44183.916666666664</c:v>
                </c:pt>
                <c:pt idx="1151">
                  <c:v>44183.958333333336</c:v>
                </c:pt>
                <c:pt idx="1152">
                  <c:v>44184</c:v>
                </c:pt>
                <c:pt idx="1153">
                  <c:v>44184.041666666664</c:v>
                </c:pt>
                <c:pt idx="1154">
                  <c:v>44184.083333333336</c:v>
                </c:pt>
                <c:pt idx="1155">
                  <c:v>44184.125</c:v>
                </c:pt>
                <c:pt idx="1156">
                  <c:v>44184.166666666664</c:v>
                </c:pt>
                <c:pt idx="1157">
                  <c:v>44184.208333333336</c:v>
                </c:pt>
                <c:pt idx="1158">
                  <c:v>44184.25</c:v>
                </c:pt>
                <c:pt idx="1159">
                  <c:v>44184.291666666664</c:v>
                </c:pt>
                <c:pt idx="1160">
                  <c:v>44184.333333333336</c:v>
                </c:pt>
                <c:pt idx="1161">
                  <c:v>44184.375</c:v>
                </c:pt>
                <c:pt idx="1162">
                  <c:v>44184.416666666664</c:v>
                </c:pt>
                <c:pt idx="1163">
                  <c:v>44184.458333333336</c:v>
                </c:pt>
                <c:pt idx="1164">
                  <c:v>44184.5</c:v>
                </c:pt>
                <c:pt idx="1165">
                  <c:v>44184.541666666664</c:v>
                </c:pt>
                <c:pt idx="1166">
                  <c:v>44184.583333333336</c:v>
                </c:pt>
                <c:pt idx="1167">
                  <c:v>44184.625</c:v>
                </c:pt>
                <c:pt idx="1168">
                  <c:v>44184.666666666664</c:v>
                </c:pt>
                <c:pt idx="1169">
                  <c:v>44184.708333333336</c:v>
                </c:pt>
                <c:pt idx="1170">
                  <c:v>44184.75</c:v>
                </c:pt>
                <c:pt idx="1171">
                  <c:v>44184.791666666664</c:v>
                </c:pt>
                <c:pt idx="1172">
                  <c:v>44184.833333333336</c:v>
                </c:pt>
                <c:pt idx="1173">
                  <c:v>44184.875</c:v>
                </c:pt>
                <c:pt idx="1174">
                  <c:v>44184.916666666664</c:v>
                </c:pt>
                <c:pt idx="1175">
                  <c:v>44184.958333333336</c:v>
                </c:pt>
                <c:pt idx="1176">
                  <c:v>44185</c:v>
                </c:pt>
                <c:pt idx="1177">
                  <c:v>44185.041666666664</c:v>
                </c:pt>
                <c:pt idx="1178">
                  <c:v>44185.083333333336</c:v>
                </c:pt>
                <c:pt idx="1179">
                  <c:v>44185.125</c:v>
                </c:pt>
                <c:pt idx="1180">
                  <c:v>44185.166666666664</c:v>
                </c:pt>
                <c:pt idx="1181">
                  <c:v>44185.208333333336</c:v>
                </c:pt>
                <c:pt idx="1182">
                  <c:v>44185.25</c:v>
                </c:pt>
                <c:pt idx="1183">
                  <c:v>44185.291666666664</c:v>
                </c:pt>
                <c:pt idx="1184">
                  <c:v>44185.333333333336</c:v>
                </c:pt>
                <c:pt idx="1185">
                  <c:v>44185.375</c:v>
                </c:pt>
                <c:pt idx="1186">
                  <c:v>44185.416666666664</c:v>
                </c:pt>
                <c:pt idx="1187">
                  <c:v>44185.458333333336</c:v>
                </c:pt>
                <c:pt idx="1188">
                  <c:v>44185.5</c:v>
                </c:pt>
                <c:pt idx="1189">
                  <c:v>44185.541666666664</c:v>
                </c:pt>
                <c:pt idx="1190">
                  <c:v>44185.583333333336</c:v>
                </c:pt>
                <c:pt idx="1191">
                  <c:v>44185.625</c:v>
                </c:pt>
                <c:pt idx="1192">
                  <c:v>44185.666666666664</c:v>
                </c:pt>
                <c:pt idx="1193">
                  <c:v>44185.708333333336</c:v>
                </c:pt>
                <c:pt idx="1194">
                  <c:v>44185.75</c:v>
                </c:pt>
                <c:pt idx="1195">
                  <c:v>44185.791666666664</c:v>
                </c:pt>
                <c:pt idx="1196">
                  <c:v>44185.833333333336</c:v>
                </c:pt>
                <c:pt idx="1197">
                  <c:v>44185.875</c:v>
                </c:pt>
                <c:pt idx="1198">
                  <c:v>44185.916666666664</c:v>
                </c:pt>
                <c:pt idx="1199">
                  <c:v>44185.958333333336</c:v>
                </c:pt>
                <c:pt idx="1200">
                  <c:v>44186</c:v>
                </c:pt>
                <c:pt idx="1201">
                  <c:v>44186.041666666664</c:v>
                </c:pt>
                <c:pt idx="1202">
                  <c:v>44186.083333333336</c:v>
                </c:pt>
                <c:pt idx="1203">
                  <c:v>44186.125</c:v>
                </c:pt>
                <c:pt idx="1204">
                  <c:v>44186.166666666664</c:v>
                </c:pt>
                <c:pt idx="1205">
                  <c:v>44186.208333333336</c:v>
                </c:pt>
                <c:pt idx="1206">
                  <c:v>44186.25</c:v>
                </c:pt>
                <c:pt idx="1207">
                  <c:v>44186.291666666664</c:v>
                </c:pt>
                <c:pt idx="1208">
                  <c:v>44186.333333333336</c:v>
                </c:pt>
                <c:pt idx="1209">
                  <c:v>44186.375</c:v>
                </c:pt>
                <c:pt idx="1210">
                  <c:v>44186.416666666664</c:v>
                </c:pt>
                <c:pt idx="1211">
                  <c:v>44186.458333333336</c:v>
                </c:pt>
                <c:pt idx="1212">
                  <c:v>44186.5</c:v>
                </c:pt>
                <c:pt idx="1213">
                  <c:v>44186.541666666664</c:v>
                </c:pt>
                <c:pt idx="1214">
                  <c:v>44186.583333333336</c:v>
                </c:pt>
                <c:pt idx="1215">
                  <c:v>44186.625</c:v>
                </c:pt>
                <c:pt idx="1216">
                  <c:v>44186.666666666664</c:v>
                </c:pt>
                <c:pt idx="1217">
                  <c:v>44186.708333333336</c:v>
                </c:pt>
                <c:pt idx="1218">
                  <c:v>44186.75</c:v>
                </c:pt>
                <c:pt idx="1219">
                  <c:v>44186.791666666664</c:v>
                </c:pt>
                <c:pt idx="1220">
                  <c:v>44186.833333333336</c:v>
                </c:pt>
                <c:pt idx="1221">
                  <c:v>44186.875</c:v>
                </c:pt>
                <c:pt idx="1222">
                  <c:v>44186.916666666664</c:v>
                </c:pt>
                <c:pt idx="1223">
                  <c:v>44186.958333333336</c:v>
                </c:pt>
                <c:pt idx="1224">
                  <c:v>44187</c:v>
                </c:pt>
                <c:pt idx="1225">
                  <c:v>44187.041666666664</c:v>
                </c:pt>
                <c:pt idx="1226">
                  <c:v>44187.083333333336</c:v>
                </c:pt>
                <c:pt idx="1227">
                  <c:v>44187.125</c:v>
                </c:pt>
                <c:pt idx="1228">
                  <c:v>44187.166666666664</c:v>
                </c:pt>
                <c:pt idx="1229">
                  <c:v>44187.208333333336</c:v>
                </c:pt>
                <c:pt idx="1230">
                  <c:v>44187.25</c:v>
                </c:pt>
                <c:pt idx="1231">
                  <c:v>44187.291666666664</c:v>
                </c:pt>
                <c:pt idx="1232">
                  <c:v>44187.333333333336</c:v>
                </c:pt>
                <c:pt idx="1233">
                  <c:v>44187.375</c:v>
                </c:pt>
                <c:pt idx="1234">
                  <c:v>44187.416666666664</c:v>
                </c:pt>
                <c:pt idx="1235">
                  <c:v>44187.458333333336</c:v>
                </c:pt>
                <c:pt idx="1236">
                  <c:v>44187.5</c:v>
                </c:pt>
                <c:pt idx="1237">
                  <c:v>44187.541666666664</c:v>
                </c:pt>
                <c:pt idx="1238">
                  <c:v>44187.583333333336</c:v>
                </c:pt>
                <c:pt idx="1239">
                  <c:v>44187.625</c:v>
                </c:pt>
                <c:pt idx="1240">
                  <c:v>44187.666666666664</c:v>
                </c:pt>
                <c:pt idx="1241">
                  <c:v>44187.708333333336</c:v>
                </c:pt>
                <c:pt idx="1242">
                  <c:v>44187.75</c:v>
                </c:pt>
                <c:pt idx="1243">
                  <c:v>44187.791666666664</c:v>
                </c:pt>
                <c:pt idx="1244">
                  <c:v>44187.833333333336</c:v>
                </c:pt>
                <c:pt idx="1245">
                  <c:v>44187.875</c:v>
                </c:pt>
                <c:pt idx="1246">
                  <c:v>44187.916666666664</c:v>
                </c:pt>
                <c:pt idx="1247">
                  <c:v>44187.958333333336</c:v>
                </c:pt>
                <c:pt idx="1248">
                  <c:v>44188</c:v>
                </c:pt>
                <c:pt idx="1249">
                  <c:v>44188.041666666664</c:v>
                </c:pt>
                <c:pt idx="1250">
                  <c:v>44188.083333333336</c:v>
                </c:pt>
                <c:pt idx="1251">
                  <c:v>44188.125</c:v>
                </c:pt>
                <c:pt idx="1252">
                  <c:v>44188.166666666664</c:v>
                </c:pt>
                <c:pt idx="1253">
                  <c:v>44188.208333333336</c:v>
                </c:pt>
                <c:pt idx="1254">
                  <c:v>44188.25</c:v>
                </c:pt>
                <c:pt idx="1255">
                  <c:v>44188.291666666664</c:v>
                </c:pt>
                <c:pt idx="1256">
                  <c:v>44188.333333333336</c:v>
                </c:pt>
                <c:pt idx="1257">
                  <c:v>44188.375</c:v>
                </c:pt>
                <c:pt idx="1258">
                  <c:v>44188.416666666664</c:v>
                </c:pt>
                <c:pt idx="1259">
                  <c:v>44188.458333333336</c:v>
                </c:pt>
                <c:pt idx="1260">
                  <c:v>44188.5</c:v>
                </c:pt>
                <c:pt idx="1261">
                  <c:v>44188.541666666664</c:v>
                </c:pt>
                <c:pt idx="1262">
                  <c:v>44188.583333333336</c:v>
                </c:pt>
                <c:pt idx="1263">
                  <c:v>44188.625</c:v>
                </c:pt>
                <c:pt idx="1264">
                  <c:v>44188.666666666664</c:v>
                </c:pt>
                <c:pt idx="1265">
                  <c:v>44188.708333333336</c:v>
                </c:pt>
                <c:pt idx="1266">
                  <c:v>44188.75</c:v>
                </c:pt>
                <c:pt idx="1267">
                  <c:v>44188.791666666664</c:v>
                </c:pt>
                <c:pt idx="1268">
                  <c:v>44188.833333333336</c:v>
                </c:pt>
                <c:pt idx="1269">
                  <c:v>44188.875</c:v>
                </c:pt>
                <c:pt idx="1270">
                  <c:v>44188.916666666664</c:v>
                </c:pt>
                <c:pt idx="1271">
                  <c:v>44188.958333333336</c:v>
                </c:pt>
                <c:pt idx="1272">
                  <c:v>44189</c:v>
                </c:pt>
                <c:pt idx="1273">
                  <c:v>44189.041666666664</c:v>
                </c:pt>
                <c:pt idx="1274">
                  <c:v>44189.083333333336</c:v>
                </c:pt>
                <c:pt idx="1275">
                  <c:v>44189.125</c:v>
                </c:pt>
                <c:pt idx="1276">
                  <c:v>44189.166666666664</c:v>
                </c:pt>
                <c:pt idx="1277">
                  <c:v>44189.208333333336</c:v>
                </c:pt>
                <c:pt idx="1278">
                  <c:v>44189.25</c:v>
                </c:pt>
                <c:pt idx="1279">
                  <c:v>44189.291666666664</c:v>
                </c:pt>
                <c:pt idx="1280">
                  <c:v>44189.333333333336</c:v>
                </c:pt>
                <c:pt idx="1281">
                  <c:v>44189.375</c:v>
                </c:pt>
                <c:pt idx="1282">
                  <c:v>44189.416666666664</c:v>
                </c:pt>
                <c:pt idx="1283">
                  <c:v>44189.458333333336</c:v>
                </c:pt>
                <c:pt idx="1284">
                  <c:v>44189.5</c:v>
                </c:pt>
                <c:pt idx="1285">
                  <c:v>44189.541666666664</c:v>
                </c:pt>
                <c:pt idx="1286">
                  <c:v>44189.583333333336</c:v>
                </c:pt>
                <c:pt idx="1287">
                  <c:v>44189.625</c:v>
                </c:pt>
                <c:pt idx="1288">
                  <c:v>44189.666666666664</c:v>
                </c:pt>
                <c:pt idx="1289">
                  <c:v>44189.708333333336</c:v>
                </c:pt>
                <c:pt idx="1290">
                  <c:v>44189.75</c:v>
                </c:pt>
                <c:pt idx="1291">
                  <c:v>44189.791666666664</c:v>
                </c:pt>
                <c:pt idx="1292">
                  <c:v>44189.833333333336</c:v>
                </c:pt>
                <c:pt idx="1293">
                  <c:v>44189.875</c:v>
                </c:pt>
                <c:pt idx="1294">
                  <c:v>44189.916666666664</c:v>
                </c:pt>
                <c:pt idx="1295">
                  <c:v>44189.958333333336</c:v>
                </c:pt>
                <c:pt idx="1296">
                  <c:v>44190</c:v>
                </c:pt>
                <c:pt idx="1297">
                  <c:v>44190.041666666664</c:v>
                </c:pt>
                <c:pt idx="1298">
                  <c:v>44190.083333333336</c:v>
                </c:pt>
                <c:pt idx="1299">
                  <c:v>44190.125</c:v>
                </c:pt>
                <c:pt idx="1300">
                  <c:v>44190.166666666664</c:v>
                </c:pt>
                <c:pt idx="1301">
                  <c:v>44190.208333333336</c:v>
                </c:pt>
                <c:pt idx="1302">
                  <c:v>44190.25</c:v>
                </c:pt>
                <c:pt idx="1303">
                  <c:v>44190.291666666664</c:v>
                </c:pt>
                <c:pt idx="1304">
                  <c:v>44190.333333333336</c:v>
                </c:pt>
                <c:pt idx="1305">
                  <c:v>44190.375</c:v>
                </c:pt>
                <c:pt idx="1306">
                  <c:v>44190.416666666664</c:v>
                </c:pt>
                <c:pt idx="1307">
                  <c:v>44190.458333333336</c:v>
                </c:pt>
                <c:pt idx="1308">
                  <c:v>44190.5</c:v>
                </c:pt>
                <c:pt idx="1309">
                  <c:v>44190.541666666664</c:v>
                </c:pt>
                <c:pt idx="1310">
                  <c:v>44190.583333333336</c:v>
                </c:pt>
                <c:pt idx="1311">
                  <c:v>44190.625</c:v>
                </c:pt>
                <c:pt idx="1312">
                  <c:v>44190.666666666664</c:v>
                </c:pt>
                <c:pt idx="1313">
                  <c:v>44190.708333333336</c:v>
                </c:pt>
                <c:pt idx="1314">
                  <c:v>44190.75</c:v>
                </c:pt>
                <c:pt idx="1315">
                  <c:v>44190.791666666664</c:v>
                </c:pt>
                <c:pt idx="1316">
                  <c:v>44190.833333333336</c:v>
                </c:pt>
                <c:pt idx="1317">
                  <c:v>44190.875</c:v>
                </c:pt>
                <c:pt idx="1318">
                  <c:v>44190.916666666664</c:v>
                </c:pt>
                <c:pt idx="1319">
                  <c:v>44190.958333333336</c:v>
                </c:pt>
                <c:pt idx="1320">
                  <c:v>44191</c:v>
                </c:pt>
                <c:pt idx="1321">
                  <c:v>44191.041666666664</c:v>
                </c:pt>
                <c:pt idx="1322">
                  <c:v>44191.083333333336</c:v>
                </c:pt>
                <c:pt idx="1323">
                  <c:v>44191.125</c:v>
                </c:pt>
                <c:pt idx="1324">
                  <c:v>44191.166666666664</c:v>
                </c:pt>
                <c:pt idx="1325">
                  <c:v>44191.208333333336</c:v>
                </c:pt>
                <c:pt idx="1326">
                  <c:v>44191.25</c:v>
                </c:pt>
                <c:pt idx="1327">
                  <c:v>44191.291666666664</c:v>
                </c:pt>
                <c:pt idx="1328">
                  <c:v>44191.333333333336</c:v>
                </c:pt>
                <c:pt idx="1329">
                  <c:v>44191.375</c:v>
                </c:pt>
                <c:pt idx="1330">
                  <c:v>44191.416666666664</c:v>
                </c:pt>
                <c:pt idx="1331">
                  <c:v>44191.458333333336</c:v>
                </c:pt>
                <c:pt idx="1332">
                  <c:v>44191.5</c:v>
                </c:pt>
                <c:pt idx="1333">
                  <c:v>44191.541666666664</c:v>
                </c:pt>
                <c:pt idx="1334">
                  <c:v>44191.583333333336</c:v>
                </c:pt>
                <c:pt idx="1335">
                  <c:v>44191.625</c:v>
                </c:pt>
                <c:pt idx="1336">
                  <c:v>44191.666666666664</c:v>
                </c:pt>
                <c:pt idx="1337">
                  <c:v>44191.708333333336</c:v>
                </c:pt>
                <c:pt idx="1338">
                  <c:v>44191.75</c:v>
                </c:pt>
                <c:pt idx="1339">
                  <c:v>44191.791666666664</c:v>
                </c:pt>
                <c:pt idx="1340">
                  <c:v>44191.833333333336</c:v>
                </c:pt>
                <c:pt idx="1341">
                  <c:v>44191.875</c:v>
                </c:pt>
                <c:pt idx="1342">
                  <c:v>44191.916666666664</c:v>
                </c:pt>
                <c:pt idx="1343">
                  <c:v>44191.958333333336</c:v>
                </c:pt>
                <c:pt idx="1344">
                  <c:v>44192</c:v>
                </c:pt>
                <c:pt idx="1345">
                  <c:v>44192.041666666664</c:v>
                </c:pt>
                <c:pt idx="1346">
                  <c:v>44192.083333333336</c:v>
                </c:pt>
                <c:pt idx="1347">
                  <c:v>44192.125</c:v>
                </c:pt>
                <c:pt idx="1348">
                  <c:v>44192.166666666664</c:v>
                </c:pt>
                <c:pt idx="1349">
                  <c:v>44192.208333333336</c:v>
                </c:pt>
                <c:pt idx="1350">
                  <c:v>44192.25</c:v>
                </c:pt>
                <c:pt idx="1351">
                  <c:v>44192.291666666664</c:v>
                </c:pt>
                <c:pt idx="1352">
                  <c:v>44192.333333333336</c:v>
                </c:pt>
                <c:pt idx="1353">
                  <c:v>44192.375</c:v>
                </c:pt>
                <c:pt idx="1354">
                  <c:v>44192.416666666664</c:v>
                </c:pt>
                <c:pt idx="1355">
                  <c:v>44192.458333333336</c:v>
                </c:pt>
                <c:pt idx="1356">
                  <c:v>44192.5</c:v>
                </c:pt>
                <c:pt idx="1357">
                  <c:v>44192.541666666664</c:v>
                </c:pt>
                <c:pt idx="1358">
                  <c:v>44192.583333333336</c:v>
                </c:pt>
                <c:pt idx="1359">
                  <c:v>44192.625</c:v>
                </c:pt>
                <c:pt idx="1360">
                  <c:v>44192.666666666664</c:v>
                </c:pt>
                <c:pt idx="1361">
                  <c:v>44192.708333333336</c:v>
                </c:pt>
                <c:pt idx="1362">
                  <c:v>44192.75</c:v>
                </c:pt>
                <c:pt idx="1363">
                  <c:v>44192.791666666664</c:v>
                </c:pt>
                <c:pt idx="1364">
                  <c:v>44192.833333333336</c:v>
                </c:pt>
                <c:pt idx="1365">
                  <c:v>44192.875</c:v>
                </c:pt>
                <c:pt idx="1366">
                  <c:v>44192.916666666664</c:v>
                </c:pt>
                <c:pt idx="1367">
                  <c:v>44192.958333333336</c:v>
                </c:pt>
                <c:pt idx="1368">
                  <c:v>44193</c:v>
                </c:pt>
                <c:pt idx="1369">
                  <c:v>44193.041666666664</c:v>
                </c:pt>
                <c:pt idx="1370">
                  <c:v>44193.083333333336</c:v>
                </c:pt>
                <c:pt idx="1371">
                  <c:v>44193.125</c:v>
                </c:pt>
                <c:pt idx="1372">
                  <c:v>44193.166666666664</c:v>
                </c:pt>
                <c:pt idx="1373">
                  <c:v>44193.208333333336</c:v>
                </c:pt>
                <c:pt idx="1374">
                  <c:v>44193.25</c:v>
                </c:pt>
                <c:pt idx="1375">
                  <c:v>44193.291666666664</c:v>
                </c:pt>
                <c:pt idx="1376">
                  <c:v>44193.333333333336</c:v>
                </c:pt>
                <c:pt idx="1377">
                  <c:v>44193.375</c:v>
                </c:pt>
                <c:pt idx="1378">
                  <c:v>44193.416666666664</c:v>
                </c:pt>
                <c:pt idx="1379">
                  <c:v>44193.458333333336</c:v>
                </c:pt>
                <c:pt idx="1380">
                  <c:v>44193.5</c:v>
                </c:pt>
                <c:pt idx="1381">
                  <c:v>44193.541666666664</c:v>
                </c:pt>
                <c:pt idx="1382">
                  <c:v>44193.583333333336</c:v>
                </c:pt>
                <c:pt idx="1383">
                  <c:v>44193.625</c:v>
                </c:pt>
                <c:pt idx="1384">
                  <c:v>44193.666666666664</c:v>
                </c:pt>
                <c:pt idx="1385">
                  <c:v>44193.708333333336</c:v>
                </c:pt>
                <c:pt idx="1386">
                  <c:v>44193.75</c:v>
                </c:pt>
                <c:pt idx="1387">
                  <c:v>44193.791666666664</c:v>
                </c:pt>
                <c:pt idx="1388">
                  <c:v>44193.833333333336</c:v>
                </c:pt>
                <c:pt idx="1389">
                  <c:v>44193.875</c:v>
                </c:pt>
                <c:pt idx="1390">
                  <c:v>44193.916666666664</c:v>
                </c:pt>
                <c:pt idx="1391">
                  <c:v>44193.958333333336</c:v>
                </c:pt>
                <c:pt idx="1392">
                  <c:v>44194</c:v>
                </c:pt>
                <c:pt idx="1393">
                  <c:v>44194.041666666664</c:v>
                </c:pt>
                <c:pt idx="1394">
                  <c:v>44194.083333333336</c:v>
                </c:pt>
                <c:pt idx="1395">
                  <c:v>44194.125</c:v>
                </c:pt>
                <c:pt idx="1396">
                  <c:v>44194.166666666664</c:v>
                </c:pt>
                <c:pt idx="1397">
                  <c:v>44194.208333333336</c:v>
                </c:pt>
                <c:pt idx="1398">
                  <c:v>44194.25</c:v>
                </c:pt>
                <c:pt idx="1399">
                  <c:v>44194.291666666664</c:v>
                </c:pt>
                <c:pt idx="1400">
                  <c:v>44194.333333333336</c:v>
                </c:pt>
                <c:pt idx="1401">
                  <c:v>44194.375</c:v>
                </c:pt>
                <c:pt idx="1402">
                  <c:v>44194.416666666664</c:v>
                </c:pt>
                <c:pt idx="1403">
                  <c:v>44194.458333333336</c:v>
                </c:pt>
                <c:pt idx="1404">
                  <c:v>44194.5</c:v>
                </c:pt>
                <c:pt idx="1405">
                  <c:v>44194.541666666664</c:v>
                </c:pt>
                <c:pt idx="1406">
                  <c:v>44194.583333333336</c:v>
                </c:pt>
                <c:pt idx="1407">
                  <c:v>44194.625</c:v>
                </c:pt>
                <c:pt idx="1408">
                  <c:v>44194.666666666664</c:v>
                </c:pt>
                <c:pt idx="1409">
                  <c:v>44194.708333333336</c:v>
                </c:pt>
                <c:pt idx="1410">
                  <c:v>44194.75</c:v>
                </c:pt>
                <c:pt idx="1411">
                  <c:v>44194.791666666664</c:v>
                </c:pt>
                <c:pt idx="1412">
                  <c:v>44194.833333333336</c:v>
                </c:pt>
                <c:pt idx="1413">
                  <c:v>44194.875</c:v>
                </c:pt>
                <c:pt idx="1414">
                  <c:v>44194.916666666664</c:v>
                </c:pt>
                <c:pt idx="1415">
                  <c:v>44194.958333333336</c:v>
                </c:pt>
                <c:pt idx="1416">
                  <c:v>44195</c:v>
                </c:pt>
                <c:pt idx="1417">
                  <c:v>44195.041666666664</c:v>
                </c:pt>
                <c:pt idx="1418">
                  <c:v>44195.083333333336</c:v>
                </c:pt>
                <c:pt idx="1419">
                  <c:v>44195.125</c:v>
                </c:pt>
                <c:pt idx="1420">
                  <c:v>44195.166666666664</c:v>
                </c:pt>
                <c:pt idx="1421">
                  <c:v>44195.208333333336</c:v>
                </c:pt>
                <c:pt idx="1422">
                  <c:v>44195.25</c:v>
                </c:pt>
                <c:pt idx="1423">
                  <c:v>44195.291666666664</c:v>
                </c:pt>
                <c:pt idx="1424">
                  <c:v>44195.333333333336</c:v>
                </c:pt>
                <c:pt idx="1425">
                  <c:v>44195.375</c:v>
                </c:pt>
                <c:pt idx="1426">
                  <c:v>44195.416666666664</c:v>
                </c:pt>
                <c:pt idx="1427">
                  <c:v>44195.458333333336</c:v>
                </c:pt>
                <c:pt idx="1428">
                  <c:v>44195.5</c:v>
                </c:pt>
                <c:pt idx="1429">
                  <c:v>44195.541666666664</c:v>
                </c:pt>
                <c:pt idx="1430">
                  <c:v>44195.583333333336</c:v>
                </c:pt>
                <c:pt idx="1431">
                  <c:v>44195.625</c:v>
                </c:pt>
                <c:pt idx="1432">
                  <c:v>44195.666666666664</c:v>
                </c:pt>
                <c:pt idx="1433">
                  <c:v>44195.708333333336</c:v>
                </c:pt>
                <c:pt idx="1434">
                  <c:v>44195.75</c:v>
                </c:pt>
                <c:pt idx="1435">
                  <c:v>44195.791666666664</c:v>
                </c:pt>
                <c:pt idx="1436">
                  <c:v>44195.833333333336</c:v>
                </c:pt>
                <c:pt idx="1437">
                  <c:v>44195.875</c:v>
                </c:pt>
                <c:pt idx="1438">
                  <c:v>44195.916666666664</c:v>
                </c:pt>
                <c:pt idx="1439">
                  <c:v>44195.958333333336</c:v>
                </c:pt>
                <c:pt idx="1440">
                  <c:v>44196</c:v>
                </c:pt>
                <c:pt idx="1441">
                  <c:v>44196.041666666664</c:v>
                </c:pt>
                <c:pt idx="1442">
                  <c:v>44196.083333333336</c:v>
                </c:pt>
                <c:pt idx="1443">
                  <c:v>44196.125</c:v>
                </c:pt>
                <c:pt idx="1444">
                  <c:v>44196.166666666664</c:v>
                </c:pt>
                <c:pt idx="1445">
                  <c:v>44196.208333333336</c:v>
                </c:pt>
                <c:pt idx="1446">
                  <c:v>44196.25</c:v>
                </c:pt>
                <c:pt idx="1447">
                  <c:v>44196.291666666664</c:v>
                </c:pt>
                <c:pt idx="1448">
                  <c:v>44196.333333333336</c:v>
                </c:pt>
                <c:pt idx="1449">
                  <c:v>44196.375</c:v>
                </c:pt>
                <c:pt idx="1450">
                  <c:v>44196.416666666664</c:v>
                </c:pt>
                <c:pt idx="1451">
                  <c:v>44196.458333333336</c:v>
                </c:pt>
                <c:pt idx="1452">
                  <c:v>44196.5</c:v>
                </c:pt>
                <c:pt idx="1453">
                  <c:v>44196.541666666664</c:v>
                </c:pt>
                <c:pt idx="1454">
                  <c:v>44196.583333333336</c:v>
                </c:pt>
                <c:pt idx="1455">
                  <c:v>44196.625</c:v>
                </c:pt>
                <c:pt idx="1456">
                  <c:v>44196.666666666664</c:v>
                </c:pt>
                <c:pt idx="1457">
                  <c:v>44196.708333333336</c:v>
                </c:pt>
                <c:pt idx="1458">
                  <c:v>44196.75</c:v>
                </c:pt>
                <c:pt idx="1459">
                  <c:v>44196.791666666664</c:v>
                </c:pt>
                <c:pt idx="1460">
                  <c:v>44196.833333333336</c:v>
                </c:pt>
                <c:pt idx="1461">
                  <c:v>44196.875</c:v>
                </c:pt>
                <c:pt idx="1462">
                  <c:v>44196.916666666664</c:v>
                </c:pt>
                <c:pt idx="1463">
                  <c:v>44196.958333333336</c:v>
                </c:pt>
                <c:pt idx="1464">
                  <c:v>44197</c:v>
                </c:pt>
                <c:pt idx="1465">
                  <c:v>44197.041666666664</c:v>
                </c:pt>
                <c:pt idx="1466">
                  <c:v>44197.083333333336</c:v>
                </c:pt>
                <c:pt idx="1467">
                  <c:v>44197.125</c:v>
                </c:pt>
                <c:pt idx="1468">
                  <c:v>44197.166666666664</c:v>
                </c:pt>
                <c:pt idx="1469">
                  <c:v>44197.208333333336</c:v>
                </c:pt>
                <c:pt idx="1470">
                  <c:v>44197.25</c:v>
                </c:pt>
                <c:pt idx="1471">
                  <c:v>44197.291666666664</c:v>
                </c:pt>
                <c:pt idx="1472">
                  <c:v>44197.333333333336</c:v>
                </c:pt>
                <c:pt idx="1473">
                  <c:v>44197.375</c:v>
                </c:pt>
                <c:pt idx="1474">
                  <c:v>44197.416666666664</c:v>
                </c:pt>
                <c:pt idx="1475">
                  <c:v>44197.458333333336</c:v>
                </c:pt>
                <c:pt idx="1476">
                  <c:v>44197.5</c:v>
                </c:pt>
                <c:pt idx="1477">
                  <c:v>44197.541666666664</c:v>
                </c:pt>
                <c:pt idx="1478">
                  <c:v>44197.583333333336</c:v>
                </c:pt>
                <c:pt idx="1479">
                  <c:v>44197.625</c:v>
                </c:pt>
                <c:pt idx="1480">
                  <c:v>44197.666666666664</c:v>
                </c:pt>
                <c:pt idx="1481">
                  <c:v>44197.708333333336</c:v>
                </c:pt>
                <c:pt idx="1482">
                  <c:v>44197.75</c:v>
                </c:pt>
                <c:pt idx="1483">
                  <c:v>44197.791666666664</c:v>
                </c:pt>
                <c:pt idx="1484">
                  <c:v>44197.833333333336</c:v>
                </c:pt>
                <c:pt idx="1485">
                  <c:v>44197.875</c:v>
                </c:pt>
                <c:pt idx="1486">
                  <c:v>44197.916666666664</c:v>
                </c:pt>
                <c:pt idx="1487">
                  <c:v>44197.958333333336</c:v>
                </c:pt>
                <c:pt idx="1488">
                  <c:v>44198</c:v>
                </c:pt>
                <c:pt idx="1489">
                  <c:v>44198.041666666664</c:v>
                </c:pt>
                <c:pt idx="1490">
                  <c:v>44198.083333333336</c:v>
                </c:pt>
                <c:pt idx="1491">
                  <c:v>44198.125</c:v>
                </c:pt>
                <c:pt idx="1492">
                  <c:v>44198.166666666664</c:v>
                </c:pt>
                <c:pt idx="1493">
                  <c:v>44198.208333333336</c:v>
                </c:pt>
                <c:pt idx="1494">
                  <c:v>44198.25</c:v>
                </c:pt>
                <c:pt idx="1495">
                  <c:v>44198.291666666664</c:v>
                </c:pt>
                <c:pt idx="1496">
                  <c:v>44198.333333333336</c:v>
                </c:pt>
                <c:pt idx="1497">
                  <c:v>44198.375</c:v>
                </c:pt>
                <c:pt idx="1498">
                  <c:v>44198.416666666664</c:v>
                </c:pt>
                <c:pt idx="1499">
                  <c:v>44198.458333333336</c:v>
                </c:pt>
                <c:pt idx="1500">
                  <c:v>44198.5</c:v>
                </c:pt>
                <c:pt idx="1501">
                  <c:v>44198.541666666664</c:v>
                </c:pt>
                <c:pt idx="1502">
                  <c:v>44198.583333333336</c:v>
                </c:pt>
                <c:pt idx="1503">
                  <c:v>44198.625</c:v>
                </c:pt>
                <c:pt idx="1504">
                  <c:v>44198.666666666664</c:v>
                </c:pt>
                <c:pt idx="1505">
                  <c:v>44198.708333333336</c:v>
                </c:pt>
                <c:pt idx="1506">
                  <c:v>44198.75</c:v>
                </c:pt>
                <c:pt idx="1507">
                  <c:v>44198.791666666664</c:v>
                </c:pt>
                <c:pt idx="1508">
                  <c:v>44198.833333333336</c:v>
                </c:pt>
                <c:pt idx="1509">
                  <c:v>44198.875</c:v>
                </c:pt>
                <c:pt idx="1510">
                  <c:v>44198.916666666664</c:v>
                </c:pt>
                <c:pt idx="1511">
                  <c:v>44198.958333333336</c:v>
                </c:pt>
                <c:pt idx="1512">
                  <c:v>44199</c:v>
                </c:pt>
                <c:pt idx="1513">
                  <c:v>44199.041666666664</c:v>
                </c:pt>
                <c:pt idx="1514">
                  <c:v>44199.083333333336</c:v>
                </c:pt>
                <c:pt idx="1515">
                  <c:v>44199.125</c:v>
                </c:pt>
                <c:pt idx="1516">
                  <c:v>44199.166666666664</c:v>
                </c:pt>
                <c:pt idx="1517">
                  <c:v>44199.208333333336</c:v>
                </c:pt>
                <c:pt idx="1518">
                  <c:v>44199.25</c:v>
                </c:pt>
                <c:pt idx="1519">
                  <c:v>44199.291666666664</c:v>
                </c:pt>
                <c:pt idx="1520">
                  <c:v>44199.333333333336</c:v>
                </c:pt>
                <c:pt idx="1521">
                  <c:v>44199.375</c:v>
                </c:pt>
                <c:pt idx="1522">
                  <c:v>44199.416666666664</c:v>
                </c:pt>
                <c:pt idx="1523">
                  <c:v>44199.458333333336</c:v>
                </c:pt>
                <c:pt idx="1524">
                  <c:v>44199.5</c:v>
                </c:pt>
                <c:pt idx="1525">
                  <c:v>44199.541666666664</c:v>
                </c:pt>
                <c:pt idx="1526">
                  <c:v>44199.583333333336</c:v>
                </c:pt>
                <c:pt idx="1527">
                  <c:v>44199.625</c:v>
                </c:pt>
                <c:pt idx="1528">
                  <c:v>44199.666666666664</c:v>
                </c:pt>
                <c:pt idx="1529">
                  <c:v>44199.708333333336</c:v>
                </c:pt>
                <c:pt idx="1530">
                  <c:v>44199.75</c:v>
                </c:pt>
                <c:pt idx="1531">
                  <c:v>44199.791666666664</c:v>
                </c:pt>
                <c:pt idx="1532">
                  <c:v>44199.833333333336</c:v>
                </c:pt>
                <c:pt idx="1533">
                  <c:v>44199.875</c:v>
                </c:pt>
                <c:pt idx="1534">
                  <c:v>44199.916666666664</c:v>
                </c:pt>
                <c:pt idx="1535">
                  <c:v>44199.958333333336</c:v>
                </c:pt>
                <c:pt idx="1536">
                  <c:v>44200</c:v>
                </c:pt>
                <c:pt idx="1537">
                  <c:v>44200.041666666664</c:v>
                </c:pt>
                <c:pt idx="1538">
                  <c:v>44200.083333333336</c:v>
                </c:pt>
                <c:pt idx="1539">
                  <c:v>44200.125</c:v>
                </c:pt>
                <c:pt idx="1540">
                  <c:v>44200.166666666664</c:v>
                </c:pt>
                <c:pt idx="1541">
                  <c:v>44200.208333333336</c:v>
                </c:pt>
                <c:pt idx="1542">
                  <c:v>44200.25</c:v>
                </c:pt>
                <c:pt idx="1543">
                  <c:v>44200.291666666664</c:v>
                </c:pt>
                <c:pt idx="1544">
                  <c:v>44200.333333333336</c:v>
                </c:pt>
                <c:pt idx="1545">
                  <c:v>44200.375</c:v>
                </c:pt>
                <c:pt idx="1546">
                  <c:v>44200.416666666664</c:v>
                </c:pt>
                <c:pt idx="1547">
                  <c:v>44200.458333333336</c:v>
                </c:pt>
                <c:pt idx="1548">
                  <c:v>44200.5</c:v>
                </c:pt>
                <c:pt idx="1549">
                  <c:v>44200.541666666664</c:v>
                </c:pt>
                <c:pt idx="1550">
                  <c:v>44200.583333333336</c:v>
                </c:pt>
                <c:pt idx="1551">
                  <c:v>44200.625</c:v>
                </c:pt>
                <c:pt idx="1552">
                  <c:v>44200.666666666664</c:v>
                </c:pt>
                <c:pt idx="1553">
                  <c:v>44200.708333333336</c:v>
                </c:pt>
                <c:pt idx="1554">
                  <c:v>44200.75</c:v>
                </c:pt>
                <c:pt idx="1555">
                  <c:v>44200.791666666664</c:v>
                </c:pt>
                <c:pt idx="1556">
                  <c:v>44200.833333333336</c:v>
                </c:pt>
                <c:pt idx="1557">
                  <c:v>44200.875</c:v>
                </c:pt>
                <c:pt idx="1558">
                  <c:v>44200.916666666664</c:v>
                </c:pt>
                <c:pt idx="1559">
                  <c:v>44200.958333333336</c:v>
                </c:pt>
                <c:pt idx="1560">
                  <c:v>44201</c:v>
                </c:pt>
                <c:pt idx="1561">
                  <c:v>44201.041666666664</c:v>
                </c:pt>
                <c:pt idx="1562">
                  <c:v>44201.083333333336</c:v>
                </c:pt>
                <c:pt idx="1563">
                  <c:v>44201.125</c:v>
                </c:pt>
                <c:pt idx="1564">
                  <c:v>44201.166666666664</c:v>
                </c:pt>
                <c:pt idx="1565">
                  <c:v>44201.208333333336</c:v>
                </c:pt>
                <c:pt idx="1566">
                  <c:v>44201.25</c:v>
                </c:pt>
                <c:pt idx="1567">
                  <c:v>44201.291666666664</c:v>
                </c:pt>
                <c:pt idx="1568">
                  <c:v>44201.333333333336</c:v>
                </c:pt>
                <c:pt idx="1569">
                  <c:v>44201.375</c:v>
                </c:pt>
                <c:pt idx="1570">
                  <c:v>44201.416666666664</c:v>
                </c:pt>
                <c:pt idx="1571">
                  <c:v>44201.458333333336</c:v>
                </c:pt>
                <c:pt idx="1572">
                  <c:v>44201.5</c:v>
                </c:pt>
                <c:pt idx="1573">
                  <c:v>44201.541666666664</c:v>
                </c:pt>
                <c:pt idx="1574">
                  <c:v>44201.583333333336</c:v>
                </c:pt>
                <c:pt idx="1575">
                  <c:v>44201.625</c:v>
                </c:pt>
                <c:pt idx="1576">
                  <c:v>44201.666666666664</c:v>
                </c:pt>
                <c:pt idx="1577">
                  <c:v>44201.708333333336</c:v>
                </c:pt>
                <c:pt idx="1578">
                  <c:v>44201.75</c:v>
                </c:pt>
                <c:pt idx="1579">
                  <c:v>44201.791666666664</c:v>
                </c:pt>
                <c:pt idx="1580">
                  <c:v>44201.833333333336</c:v>
                </c:pt>
                <c:pt idx="1581">
                  <c:v>44201.875</c:v>
                </c:pt>
                <c:pt idx="1582">
                  <c:v>44201.916666666664</c:v>
                </c:pt>
                <c:pt idx="1583">
                  <c:v>44201.958333333336</c:v>
                </c:pt>
                <c:pt idx="1584">
                  <c:v>44202</c:v>
                </c:pt>
                <c:pt idx="1585">
                  <c:v>44202.041666666664</c:v>
                </c:pt>
                <c:pt idx="1586">
                  <c:v>44202.083333333336</c:v>
                </c:pt>
                <c:pt idx="1587">
                  <c:v>44202.125</c:v>
                </c:pt>
                <c:pt idx="1588">
                  <c:v>44202.166666666664</c:v>
                </c:pt>
                <c:pt idx="1589">
                  <c:v>44202.208333333336</c:v>
                </c:pt>
                <c:pt idx="1590">
                  <c:v>44202.25</c:v>
                </c:pt>
                <c:pt idx="1591">
                  <c:v>44202.291666666664</c:v>
                </c:pt>
                <c:pt idx="1592">
                  <c:v>44202.333333333336</c:v>
                </c:pt>
                <c:pt idx="1593">
                  <c:v>44202.375</c:v>
                </c:pt>
                <c:pt idx="1594">
                  <c:v>44202.416666666664</c:v>
                </c:pt>
                <c:pt idx="1595">
                  <c:v>44202.458333333336</c:v>
                </c:pt>
                <c:pt idx="1596">
                  <c:v>44202.5</c:v>
                </c:pt>
                <c:pt idx="1597">
                  <c:v>44202.541666666664</c:v>
                </c:pt>
                <c:pt idx="1598">
                  <c:v>44202.583333333336</c:v>
                </c:pt>
                <c:pt idx="1599">
                  <c:v>44202.625</c:v>
                </c:pt>
                <c:pt idx="1600">
                  <c:v>44202.666666666664</c:v>
                </c:pt>
                <c:pt idx="1601">
                  <c:v>44202.708333333336</c:v>
                </c:pt>
                <c:pt idx="1602">
                  <c:v>44202.75</c:v>
                </c:pt>
                <c:pt idx="1603">
                  <c:v>44202.791666666664</c:v>
                </c:pt>
                <c:pt idx="1604">
                  <c:v>44202.833333333336</c:v>
                </c:pt>
                <c:pt idx="1605">
                  <c:v>44202.875</c:v>
                </c:pt>
                <c:pt idx="1606">
                  <c:v>44202.916666666664</c:v>
                </c:pt>
                <c:pt idx="1607">
                  <c:v>44202.958333333336</c:v>
                </c:pt>
                <c:pt idx="1608">
                  <c:v>44203</c:v>
                </c:pt>
                <c:pt idx="1609">
                  <c:v>44203.041666666664</c:v>
                </c:pt>
                <c:pt idx="1610">
                  <c:v>44203.083333333336</c:v>
                </c:pt>
                <c:pt idx="1611">
                  <c:v>44203.125</c:v>
                </c:pt>
                <c:pt idx="1612">
                  <c:v>44203.166666666664</c:v>
                </c:pt>
                <c:pt idx="1613">
                  <c:v>44203.208333333336</c:v>
                </c:pt>
                <c:pt idx="1614">
                  <c:v>44203.25</c:v>
                </c:pt>
                <c:pt idx="1615">
                  <c:v>44203.291666666664</c:v>
                </c:pt>
                <c:pt idx="1616">
                  <c:v>44203.333333333336</c:v>
                </c:pt>
                <c:pt idx="1617">
                  <c:v>44203.375</c:v>
                </c:pt>
                <c:pt idx="1618">
                  <c:v>44203.416666666664</c:v>
                </c:pt>
                <c:pt idx="1619">
                  <c:v>44203.458333333336</c:v>
                </c:pt>
                <c:pt idx="1620">
                  <c:v>44203.5</c:v>
                </c:pt>
                <c:pt idx="1621">
                  <c:v>44203.541666666664</c:v>
                </c:pt>
                <c:pt idx="1622">
                  <c:v>44203.583333333336</c:v>
                </c:pt>
                <c:pt idx="1623">
                  <c:v>44203.625</c:v>
                </c:pt>
                <c:pt idx="1624">
                  <c:v>44203.666666666664</c:v>
                </c:pt>
                <c:pt idx="1625">
                  <c:v>44203.708333333336</c:v>
                </c:pt>
                <c:pt idx="1626">
                  <c:v>44203.75</c:v>
                </c:pt>
                <c:pt idx="1627">
                  <c:v>44203.791666666664</c:v>
                </c:pt>
                <c:pt idx="1628">
                  <c:v>44203.833333333336</c:v>
                </c:pt>
                <c:pt idx="1629">
                  <c:v>44203.875</c:v>
                </c:pt>
                <c:pt idx="1630">
                  <c:v>44203.916666666664</c:v>
                </c:pt>
                <c:pt idx="1631">
                  <c:v>44203.958333333336</c:v>
                </c:pt>
                <c:pt idx="1632">
                  <c:v>44204</c:v>
                </c:pt>
                <c:pt idx="1633">
                  <c:v>44204.041666666664</c:v>
                </c:pt>
                <c:pt idx="1634">
                  <c:v>44204.083333333336</c:v>
                </c:pt>
                <c:pt idx="1635">
                  <c:v>44204.125</c:v>
                </c:pt>
                <c:pt idx="1636">
                  <c:v>44204.166666666664</c:v>
                </c:pt>
                <c:pt idx="1637">
                  <c:v>44204.208333333336</c:v>
                </c:pt>
                <c:pt idx="1638">
                  <c:v>44204.25</c:v>
                </c:pt>
                <c:pt idx="1639">
                  <c:v>44204.291666666664</c:v>
                </c:pt>
                <c:pt idx="1640">
                  <c:v>44204.333333333336</c:v>
                </c:pt>
                <c:pt idx="1641">
                  <c:v>44204.375</c:v>
                </c:pt>
                <c:pt idx="1642">
                  <c:v>44204.416666666664</c:v>
                </c:pt>
                <c:pt idx="1643">
                  <c:v>44204.458333333336</c:v>
                </c:pt>
                <c:pt idx="1644">
                  <c:v>44204.5</c:v>
                </c:pt>
                <c:pt idx="1645">
                  <c:v>44204.541666666664</c:v>
                </c:pt>
                <c:pt idx="1646">
                  <c:v>44204.583333333336</c:v>
                </c:pt>
                <c:pt idx="1647">
                  <c:v>44204.625</c:v>
                </c:pt>
                <c:pt idx="1648">
                  <c:v>44204.666666666664</c:v>
                </c:pt>
                <c:pt idx="1649">
                  <c:v>44204.708333333336</c:v>
                </c:pt>
                <c:pt idx="1650">
                  <c:v>44204.75</c:v>
                </c:pt>
                <c:pt idx="1651">
                  <c:v>44204.791666666664</c:v>
                </c:pt>
                <c:pt idx="1652">
                  <c:v>44204.833333333336</c:v>
                </c:pt>
                <c:pt idx="1653">
                  <c:v>44204.875</c:v>
                </c:pt>
                <c:pt idx="1654">
                  <c:v>44204.916666666664</c:v>
                </c:pt>
                <c:pt idx="1655">
                  <c:v>44204.958333333336</c:v>
                </c:pt>
                <c:pt idx="1656">
                  <c:v>44205</c:v>
                </c:pt>
                <c:pt idx="1657">
                  <c:v>44205.041666666664</c:v>
                </c:pt>
                <c:pt idx="1658">
                  <c:v>44205.083333333336</c:v>
                </c:pt>
                <c:pt idx="1659">
                  <c:v>44205.125</c:v>
                </c:pt>
                <c:pt idx="1660">
                  <c:v>44205.166666666664</c:v>
                </c:pt>
                <c:pt idx="1661">
                  <c:v>44205.208333333336</c:v>
                </c:pt>
                <c:pt idx="1662">
                  <c:v>44205.25</c:v>
                </c:pt>
                <c:pt idx="1663">
                  <c:v>44205.291666666664</c:v>
                </c:pt>
                <c:pt idx="1664">
                  <c:v>44205.333333333336</c:v>
                </c:pt>
                <c:pt idx="1665">
                  <c:v>44205.375</c:v>
                </c:pt>
                <c:pt idx="1666">
                  <c:v>44205.416666666664</c:v>
                </c:pt>
                <c:pt idx="1667">
                  <c:v>44205.458333333336</c:v>
                </c:pt>
                <c:pt idx="1668">
                  <c:v>44205.5</c:v>
                </c:pt>
                <c:pt idx="1669">
                  <c:v>44205.541666666664</c:v>
                </c:pt>
                <c:pt idx="1670">
                  <c:v>44205.583333333336</c:v>
                </c:pt>
                <c:pt idx="1671">
                  <c:v>44205.625</c:v>
                </c:pt>
                <c:pt idx="1672">
                  <c:v>44205.666666666664</c:v>
                </c:pt>
                <c:pt idx="1673">
                  <c:v>44205.708333333336</c:v>
                </c:pt>
                <c:pt idx="1674">
                  <c:v>44205.75</c:v>
                </c:pt>
                <c:pt idx="1675">
                  <c:v>44205.791666666664</c:v>
                </c:pt>
                <c:pt idx="1676">
                  <c:v>44205.833333333336</c:v>
                </c:pt>
                <c:pt idx="1677">
                  <c:v>44205.875</c:v>
                </c:pt>
                <c:pt idx="1678">
                  <c:v>44205.916666666664</c:v>
                </c:pt>
                <c:pt idx="1679">
                  <c:v>44205.958333333336</c:v>
                </c:pt>
                <c:pt idx="1680">
                  <c:v>44206</c:v>
                </c:pt>
                <c:pt idx="1681">
                  <c:v>44206.041666666664</c:v>
                </c:pt>
                <c:pt idx="1682">
                  <c:v>44206.083333333336</c:v>
                </c:pt>
                <c:pt idx="1683">
                  <c:v>44206.125</c:v>
                </c:pt>
                <c:pt idx="1684">
                  <c:v>44206.166666666664</c:v>
                </c:pt>
                <c:pt idx="1685">
                  <c:v>44206.208333333336</c:v>
                </c:pt>
                <c:pt idx="1686">
                  <c:v>44206.25</c:v>
                </c:pt>
                <c:pt idx="1687">
                  <c:v>44206.291666666664</c:v>
                </c:pt>
                <c:pt idx="1688">
                  <c:v>44206.333333333336</c:v>
                </c:pt>
                <c:pt idx="1689">
                  <c:v>44206.375</c:v>
                </c:pt>
                <c:pt idx="1690">
                  <c:v>44206.416666666664</c:v>
                </c:pt>
                <c:pt idx="1691">
                  <c:v>44206.458333333336</c:v>
                </c:pt>
                <c:pt idx="1692">
                  <c:v>44206.5</c:v>
                </c:pt>
                <c:pt idx="1693">
                  <c:v>44206.541666666664</c:v>
                </c:pt>
                <c:pt idx="1694">
                  <c:v>44206.583333333336</c:v>
                </c:pt>
                <c:pt idx="1695">
                  <c:v>44206.625</c:v>
                </c:pt>
                <c:pt idx="1696">
                  <c:v>44206.666666666664</c:v>
                </c:pt>
                <c:pt idx="1697">
                  <c:v>44206.708333333336</c:v>
                </c:pt>
                <c:pt idx="1698">
                  <c:v>44206.75</c:v>
                </c:pt>
                <c:pt idx="1699">
                  <c:v>44206.791666666664</c:v>
                </c:pt>
                <c:pt idx="1700">
                  <c:v>44206.833333333336</c:v>
                </c:pt>
                <c:pt idx="1701">
                  <c:v>44206.875</c:v>
                </c:pt>
                <c:pt idx="1702">
                  <c:v>44206.916666666664</c:v>
                </c:pt>
                <c:pt idx="1703">
                  <c:v>44206.958333333336</c:v>
                </c:pt>
                <c:pt idx="1704">
                  <c:v>44207</c:v>
                </c:pt>
                <c:pt idx="1705">
                  <c:v>44207.041666666664</c:v>
                </c:pt>
                <c:pt idx="1706">
                  <c:v>44207.083333333336</c:v>
                </c:pt>
                <c:pt idx="1707">
                  <c:v>44207.125</c:v>
                </c:pt>
                <c:pt idx="1708">
                  <c:v>44207.166666666664</c:v>
                </c:pt>
                <c:pt idx="1709">
                  <c:v>44207.208333333336</c:v>
                </c:pt>
                <c:pt idx="1710">
                  <c:v>44207.25</c:v>
                </c:pt>
                <c:pt idx="1711">
                  <c:v>44207.291666666664</c:v>
                </c:pt>
                <c:pt idx="1712">
                  <c:v>44207.333333333336</c:v>
                </c:pt>
                <c:pt idx="1713">
                  <c:v>44207.375</c:v>
                </c:pt>
                <c:pt idx="1714">
                  <c:v>44207.416666666664</c:v>
                </c:pt>
                <c:pt idx="1715">
                  <c:v>44207.458333333336</c:v>
                </c:pt>
                <c:pt idx="1716">
                  <c:v>44207.5</c:v>
                </c:pt>
                <c:pt idx="1717">
                  <c:v>44207.541666666664</c:v>
                </c:pt>
                <c:pt idx="1718">
                  <c:v>44207.583333333336</c:v>
                </c:pt>
                <c:pt idx="1719">
                  <c:v>44207.625</c:v>
                </c:pt>
                <c:pt idx="1720">
                  <c:v>44207.666666666664</c:v>
                </c:pt>
                <c:pt idx="1721">
                  <c:v>44207.708333333336</c:v>
                </c:pt>
                <c:pt idx="1722">
                  <c:v>44207.75</c:v>
                </c:pt>
                <c:pt idx="1723">
                  <c:v>44207.791666666664</c:v>
                </c:pt>
                <c:pt idx="1724">
                  <c:v>44207.833333333336</c:v>
                </c:pt>
                <c:pt idx="1725">
                  <c:v>44207.875</c:v>
                </c:pt>
                <c:pt idx="1726">
                  <c:v>44207.916666666664</c:v>
                </c:pt>
                <c:pt idx="1727">
                  <c:v>44207.958333333336</c:v>
                </c:pt>
                <c:pt idx="1728">
                  <c:v>44208</c:v>
                </c:pt>
                <c:pt idx="1729">
                  <c:v>44208.041666666664</c:v>
                </c:pt>
                <c:pt idx="1730">
                  <c:v>44208.083333333336</c:v>
                </c:pt>
                <c:pt idx="1731">
                  <c:v>44208.125</c:v>
                </c:pt>
                <c:pt idx="1732">
                  <c:v>44208.166666666664</c:v>
                </c:pt>
                <c:pt idx="1733">
                  <c:v>44208.208333333336</c:v>
                </c:pt>
                <c:pt idx="1734">
                  <c:v>44208.25</c:v>
                </c:pt>
                <c:pt idx="1735">
                  <c:v>44208.291666666664</c:v>
                </c:pt>
                <c:pt idx="1736">
                  <c:v>44208.333333333336</c:v>
                </c:pt>
                <c:pt idx="1737">
                  <c:v>44208.375</c:v>
                </c:pt>
                <c:pt idx="1738">
                  <c:v>44208.416666666664</c:v>
                </c:pt>
                <c:pt idx="1739">
                  <c:v>44208.458333333336</c:v>
                </c:pt>
                <c:pt idx="1740">
                  <c:v>44208.5</c:v>
                </c:pt>
                <c:pt idx="1741">
                  <c:v>44208.541666666664</c:v>
                </c:pt>
                <c:pt idx="1742">
                  <c:v>44208.583333333336</c:v>
                </c:pt>
                <c:pt idx="1743">
                  <c:v>44208.625</c:v>
                </c:pt>
                <c:pt idx="1744">
                  <c:v>44208.666666666664</c:v>
                </c:pt>
                <c:pt idx="1745">
                  <c:v>44208.708333333336</c:v>
                </c:pt>
                <c:pt idx="1746">
                  <c:v>44208.75</c:v>
                </c:pt>
                <c:pt idx="1747">
                  <c:v>44208.791666666664</c:v>
                </c:pt>
                <c:pt idx="1748">
                  <c:v>44208.833333333336</c:v>
                </c:pt>
                <c:pt idx="1749">
                  <c:v>44208.875</c:v>
                </c:pt>
                <c:pt idx="1750">
                  <c:v>44208.916666666664</c:v>
                </c:pt>
                <c:pt idx="1751">
                  <c:v>44208.958333333336</c:v>
                </c:pt>
                <c:pt idx="1752">
                  <c:v>44209</c:v>
                </c:pt>
                <c:pt idx="1753">
                  <c:v>44209.041666666664</c:v>
                </c:pt>
                <c:pt idx="1754">
                  <c:v>44209.083333333336</c:v>
                </c:pt>
                <c:pt idx="1755">
                  <c:v>44209.125</c:v>
                </c:pt>
                <c:pt idx="1756">
                  <c:v>44209.166666666664</c:v>
                </c:pt>
                <c:pt idx="1757">
                  <c:v>44209.208333333336</c:v>
                </c:pt>
                <c:pt idx="1758">
                  <c:v>44209.25</c:v>
                </c:pt>
                <c:pt idx="1759">
                  <c:v>44209.291666666664</c:v>
                </c:pt>
                <c:pt idx="1760">
                  <c:v>44209.333333333336</c:v>
                </c:pt>
                <c:pt idx="1761">
                  <c:v>44209.375</c:v>
                </c:pt>
                <c:pt idx="1762">
                  <c:v>44209.416666666664</c:v>
                </c:pt>
                <c:pt idx="1763">
                  <c:v>44209.458333333336</c:v>
                </c:pt>
                <c:pt idx="1764">
                  <c:v>44209.5</c:v>
                </c:pt>
                <c:pt idx="1765">
                  <c:v>44209.541666666664</c:v>
                </c:pt>
                <c:pt idx="1766">
                  <c:v>44209.583333333336</c:v>
                </c:pt>
                <c:pt idx="1767">
                  <c:v>44209.625</c:v>
                </c:pt>
                <c:pt idx="1768">
                  <c:v>44209.666666666664</c:v>
                </c:pt>
                <c:pt idx="1769">
                  <c:v>44209.708333333336</c:v>
                </c:pt>
                <c:pt idx="1770">
                  <c:v>44209.75</c:v>
                </c:pt>
                <c:pt idx="1771">
                  <c:v>44209.791666666664</c:v>
                </c:pt>
                <c:pt idx="1772">
                  <c:v>44209.833333333336</c:v>
                </c:pt>
                <c:pt idx="1773">
                  <c:v>44209.875</c:v>
                </c:pt>
                <c:pt idx="1774">
                  <c:v>44209.916666666664</c:v>
                </c:pt>
                <c:pt idx="1775">
                  <c:v>44209.958333333336</c:v>
                </c:pt>
                <c:pt idx="1776">
                  <c:v>44210</c:v>
                </c:pt>
                <c:pt idx="1777">
                  <c:v>44210.041666666664</c:v>
                </c:pt>
                <c:pt idx="1778">
                  <c:v>44210.083333333336</c:v>
                </c:pt>
                <c:pt idx="1779">
                  <c:v>44210.125</c:v>
                </c:pt>
                <c:pt idx="1780">
                  <c:v>44210.166666666664</c:v>
                </c:pt>
                <c:pt idx="1781">
                  <c:v>44210.208333333336</c:v>
                </c:pt>
                <c:pt idx="1782">
                  <c:v>44210.25</c:v>
                </c:pt>
                <c:pt idx="1783">
                  <c:v>44210.291666666664</c:v>
                </c:pt>
                <c:pt idx="1784">
                  <c:v>44210.333333333336</c:v>
                </c:pt>
                <c:pt idx="1785">
                  <c:v>44210.375</c:v>
                </c:pt>
                <c:pt idx="1786">
                  <c:v>44210.416666666664</c:v>
                </c:pt>
                <c:pt idx="1787">
                  <c:v>44210.458333333336</c:v>
                </c:pt>
                <c:pt idx="1788">
                  <c:v>44210.5</c:v>
                </c:pt>
                <c:pt idx="1789">
                  <c:v>44210.541666666664</c:v>
                </c:pt>
                <c:pt idx="1790">
                  <c:v>44210.583333333336</c:v>
                </c:pt>
                <c:pt idx="1791">
                  <c:v>44210.625</c:v>
                </c:pt>
                <c:pt idx="1792">
                  <c:v>44210.666666666664</c:v>
                </c:pt>
                <c:pt idx="1793">
                  <c:v>44210.708333333336</c:v>
                </c:pt>
                <c:pt idx="1794">
                  <c:v>44210.75</c:v>
                </c:pt>
                <c:pt idx="1795">
                  <c:v>44210.791666666664</c:v>
                </c:pt>
                <c:pt idx="1796">
                  <c:v>44210.833333333336</c:v>
                </c:pt>
                <c:pt idx="1797">
                  <c:v>44210.875</c:v>
                </c:pt>
                <c:pt idx="1798">
                  <c:v>44210.916666666664</c:v>
                </c:pt>
                <c:pt idx="1799">
                  <c:v>44210.958333333336</c:v>
                </c:pt>
                <c:pt idx="1800">
                  <c:v>44211</c:v>
                </c:pt>
                <c:pt idx="1801">
                  <c:v>44211.041666666664</c:v>
                </c:pt>
                <c:pt idx="1802">
                  <c:v>44211.083333333336</c:v>
                </c:pt>
                <c:pt idx="1803">
                  <c:v>44211.125</c:v>
                </c:pt>
                <c:pt idx="1804">
                  <c:v>44211.166666666664</c:v>
                </c:pt>
                <c:pt idx="1805">
                  <c:v>44211.208333333336</c:v>
                </c:pt>
                <c:pt idx="1806">
                  <c:v>44211.25</c:v>
                </c:pt>
                <c:pt idx="1807">
                  <c:v>44211.291666666664</c:v>
                </c:pt>
                <c:pt idx="1808">
                  <c:v>44211.333333333336</c:v>
                </c:pt>
                <c:pt idx="1809">
                  <c:v>44211.375</c:v>
                </c:pt>
                <c:pt idx="1810">
                  <c:v>44211.416666666664</c:v>
                </c:pt>
                <c:pt idx="1811">
                  <c:v>44211.458333333336</c:v>
                </c:pt>
                <c:pt idx="1812">
                  <c:v>44211.5</c:v>
                </c:pt>
                <c:pt idx="1813">
                  <c:v>44211.541666666664</c:v>
                </c:pt>
                <c:pt idx="1814">
                  <c:v>44211.583333333336</c:v>
                </c:pt>
                <c:pt idx="1815">
                  <c:v>44211.625</c:v>
                </c:pt>
                <c:pt idx="1816">
                  <c:v>44211.666666666664</c:v>
                </c:pt>
                <c:pt idx="1817">
                  <c:v>44211.708333333336</c:v>
                </c:pt>
                <c:pt idx="1818">
                  <c:v>44211.75</c:v>
                </c:pt>
                <c:pt idx="1819">
                  <c:v>44211.791666666664</c:v>
                </c:pt>
                <c:pt idx="1820">
                  <c:v>44211.833333333336</c:v>
                </c:pt>
                <c:pt idx="1821">
                  <c:v>44211.875</c:v>
                </c:pt>
                <c:pt idx="1822">
                  <c:v>44211.916666666664</c:v>
                </c:pt>
                <c:pt idx="1823">
                  <c:v>44211.958333333336</c:v>
                </c:pt>
                <c:pt idx="1824">
                  <c:v>44212</c:v>
                </c:pt>
                <c:pt idx="1825">
                  <c:v>44212.041666666664</c:v>
                </c:pt>
                <c:pt idx="1826">
                  <c:v>44212.083333333336</c:v>
                </c:pt>
                <c:pt idx="1827">
                  <c:v>44212.125</c:v>
                </c:pt>
                <c:pt idx="1828">
                  <c:v>44212.166666666664</c:v>
                </c:pt>
                <c:pt idx="1829">
                  <c:v>44212.208333333336</c:v>
                </c:pt>
                <c:pt idx="1830">
                  <c:v>44212.25</c:v>
                </c:pt>
                <c:pt idx="1831">
                  <c:v>44212.291666666664</c:v>
                </c:pt>
                <c:pt idx="1832">
                  <c:v>44212.333333333336</c:v>
                </c:pt>
                <c:pt idx="1833">
                  <c:v>44212.375</c:v>
                </c:pt>
                <c:pt idx="1834">
                  <c:v>44212.416666666664</c:v>
                </c:pt>
                <c:pt idx="1835">
                  <c:v>44212.458333333336</c:v>
                </c:pt>
                <c:pt idx="1836">
                  <c:v>44212.5</c:v>
                </c:pt>
                <c:pt idx="1837">
                  <c:v>44212.541666666664</c:v>
                </c:pt>
                <c:pt idx="1838">
                  <c:v>44212.583333333336</c:v>
                </c:pt>
                <c:pt idx="1839">
                  <c:v>44212.625</c:v>
                </c:pt>
                <c:pt idx="1840">
                  <c:v>44212.666666666664</c:v>
                </c:pt>
                <c:pt idx="1841">
                  <c:v>44212.708333333336</c:v>
                </c:pt>
                <c:pt idx="1842">
                  <c:v>44212.75</c:v>
                </c:pt>
                <c:pt idx="1843">
                  <c:v>44212.791666666664</c:v>
                </c:pt>
                <c:pt idx="1844">
                  <c:v>44212.833333333336</c:v>
                </c:pt>
                <c:pt idx="1845">
                  <c:v>44212.875</c:v>
                </c:pt>
                <c:pt idx="1846">
                  <c:v>44212.916666666664</c:v>
                </c:pt>
                <c:pt idx="1847">
                  <c:v>44212.958333333336</c:v>
                </c:pt>
                <c:pt idx="1848">
                  <c:v>44213</c:v>
                </c:pt>
                <c:pt idx="1849">
                  <c:v>44213.041666666664</c:v>
                </c:pt>
                <c:pt idx="1850">
                  <c:v>44213.083333333336</c:v>
                </c:pt>
                <c:pt idx="1851">
                  <c:v>44213.125</c:v>
                </c:pt>
                <c:pt idx="1852">
                  <c:v>44213.166666666664</c:v>
                </c:pt>
                <c:pt idx="1853">
                  <c:v>44213.208333333336</c:v>
                </c:pt>
                <c:pt idx="1854">
                  <c:v>44213.25</c:v>
                </c:pt>
                <c:pt idx="1855">
                  <c:v>44213.291666666664</c:v>
                </c:pt>
                <c:pt idx="1856">
                  <c:v>44213.333333333336</c:v>
                </c:pt>
                <c:pt idx="1857">
                  <c:v>44213.375</c:v>
                </c:pt>
                <c:pt idx="1858">
                  <c:v>44213.416666666664</c:v>
                </c:pt>
                <c:pt idx="1859">
                  <c:v>44213.458333333336</c:v>
                </c:pt>
                <c:pt idx="1860">
                  <c:v>44213.5</c:v>
                </c:pt>
                <c:pt idx="1861">
                  <c:v>44213.541666666664</c:v>
                </c:pt>
                <c:pt idx="1862">
                  <c:v>44213.583333333336</c:v>
                </c:pt>
                <c:pt idx="1863">
                  <c:v>44213.625</c:v>
                </c:pt>
                <c:pt idx="1864">
                  <c:v>44213.666666666664</c:v>
                </c:pt>
                <c:pt idx="1865">
                  <c:v>44213.708333333336</c:v>
                </c:pt>
                <c:pt idx="1866">
                  <c:v>44213.75</c:v>
                </c:pt>
                <c:pt idx="1867">
                  <c:v>44213.791666666664</c:v>
                </c:pt>
                <c:pt idx="1868">
                  <c:v>44213.833333333336</c:v>
                </c:pt>
                <c:pt idx="1869">
                  <c:v>44213.875</c:v>
                </c:pt>
                <c:pt idx="1870">
                  <c:v>44213.916666666664</c:v>
                </c:pt>
                <c:pt idx="1871">
                  <c:v>44213.958333333336</c:v>
                </c:pt>
                <c:pt idx="1872">
                  <c:v>44214</c:v>
                </c:pt>
                <c:pt idx="1873">
                  <c:v>44214.041666666664</c:v>
                </c:pt>
                <c:pt idx="1874">
                  <c:v>44214.083333333336</c:v>
                </c:pt>
                <c:pt idx="1875">
                  <c:v>44214.125</c:v>
                </c:pt>
                <c:pt idx="1876">
                  <c:v>44214.166666666664</c:v>
                </c:pt>
                <c:pt idx="1877">
                  <c:v>44214.208333333336</c:v>
                </c:pt>
                <c:pt idx="1878">
                  <c:v>44214.25</c:v>
                </c:pt>
                <c:pt idx="1879">
                  <c:v>44214.291666666664</c:v>
                </c:pt>
                <c:pt idx="1880">
                  <c:v>44214.333333333336</c:v>
                </c:pt>
                <c:pt idx="1881">
                  <c:v>44214.375</c:v>
                </c:pt>
                <c:pt idx="1882">
                  <c:v>44214.416666666664</c:v>
                </c:pt>
                <c:pt idx="1883">
                  <c:v>44214.458333333336</c:v>
                </c:pt>
                <c:pt idx="1884">
                  <c:v>44214.5</c:v>
                </c:pt>
                <c:pt idx="1885">
                  <c:v>44214.541666666664</c:v>
                </c:pt>
                <c:pt idx="1886">
                  <c:v>44214.583333333336</c:v>
                </c:pt>
                <c:pt idx="1887">
                  <c:v>44214.625</c:v>
                </c:pt>
                <c:pt idx="1888">
                  <c:v>44214.666666666664</c:v>
                </c:pt>
                <c:pt idx="1889">
                  <c:v>44214.708333333336</c:v>
                </c:pt>
                <c:pt idx="1890">
                  <c:v>44214.75</c:v>
                </c:pt>
                <c:pt idx="1891">
                  <c:v>44214.791666666664</c:v>
                </c:pt>
                <c:pt idx="1892">
                  <c:v>44214.833333333336</c:v>
                </c:pt>
                <c:pt idx="1893">
                  <c:v>44214.875</c:v>
                </c:pt>
                <c:pt idx="1894">
                  <c:v>44214.916666666664</c:v>
                </c:pt>
                <c:pt idx="1895">
                  <c:v>44214.958333333336</c:v>
                </c:pt>
                <c:pt idx="1896">
                  <c:v>44215</c:v>
                </c:pt>
                <c:pt idx="1897">
                  <c:v>44215.041666666664</c:v>
                </c:pt>
                <c:pt idx="1898">
                  <c:v>44215.083333333336</c:v>
                </c:pt>
                <c:pt idx="1899">
                  <c:v>44215.125</c:v>
                </c:pt>
                <c:pt idx="1900">
                  <c:v>44215.166666666664</c:v>
                </c:pt>
                <c:pt idx="1901">
                  <c:v>44215.208333333336</c:v>
                </c:pt>
                <c:pt idx="1902">
                  <c:v>44215.25</c:v>
                </c:pt>
                <c:pt idx="1903">
                  <c:v>44215.291666666664</c:v>
                </c:pt>
                <c:pt idx="1904">
                  <c:v>44215.333333333336</c:v>
                </c:pt>
                <c:pt idx="1905">
                  <c:v>44215.375</c:v>
                </c:pt>
                <c:pt idx="1906">
                  <c:v>44215.416666666664</c:v>
                </c:pt>
                <c:pt idx="1907">
                  <c:v>44215.458333333336</c:v>
                </c:pt>
                <c:pt idx="1908">
                  <c:v>44215.5</c:v>
                </c:pt>
                <c:pt idx="1909">
                  <c:v>44215.541666666664</c:v>
                </c:pt>
                <c:pt idx="1910">
                  <c:v>44215.583333333336</c:v>
                </c:pt>
                <c:pt idx="1911">
                  <c:v>44215.625</c:v>
                </c:pt>
                <c:pt idx="1912">
                  <c:v>44215.666666666664</c:v>
                </c:pt>
                <c:pt idx="1913">
                  <c:v>44215.708333333336</c:v>
                </c:pt>
                <c:pt idx="1914">
                  <c:v>44215.75</c:v>
                </c:pt>
                <c:pt idx="1915">
                  <c:v>44215.791666666664</c:v>
                </c:pt>
                <c:pt idx="1916">
                  <c:v>44215.833333333336</c:v>
                </c:pt>
                <c:pt idx="1917">
                  <c:v>44215.875</c:v>
                </c:pt>
                <c:pt idx="1918">
                  <c:v>44215.916666666664</c:v>
                </c:pt>
                <c:pt idx="1919">
                  <c:v>44215.958333333336</c:v>
                </c:pt>
                <c:pt idx="1920">
                  <c:v>44216</c:v>
                </c:pt>
                <c:pt idx="1921">
                  <c:v>44216.041666666664</c:v>
                </c:pt>
                <c:pt idx="1922">
                  <c:v>44216.083333333336</c:v>
                </c:pt>
                <c:pt idx="1923">
                  <c:v>44216.125</c:v>
                </c:pt>
                <c:pt idx="1924">
                  <c:v>44216.166666666664</c:v>
                </c:pt>
                <c:pt idx="1925">
                  <c:v>44216.208333333336</c:v>
                </c:pt>
                <c:pt idx="1926">
                  <c:v>44216.25</c:v>
                </c:pt>
                <c:pt idx="1927">
                  <c:v>44216.291666666664</c:v>
                </c:pt>
                <c:pt idx="1928">
                  <c:v>44216.333333333336</c:v>
                </c:pt>
                <c:pt idx="1929">
                  <c:v>44216.375</c:v>
                </c:pt>
                <c:pt idx="1930">
                  <c:v>44216.416666666664</c:v>
                </c:pt>
                <c:pt idx="1931">
                  <c:v>44216.458333333336</c:v>
                </c:pt>
                <c:pt idx="1932">
                  <c:v>44216.5</c:v>
                </c:pt>
                <c:pt idx="1933">
                  <c:v>44216.541666666664</c:v>
                </c:pt>
                <c:pt idx="1934">
                  <c:v>44216.583333333336</c:v>
                </c:pt>
                <c:pt idx="1935">
                  <c:v>44216.625</c:v>
                </c:pt>
                <c:pt idx="1936">
                  <c:v>44216.666666666664</c:v>
                </c:pt>
                <c:pt idx="1937">
                  <c:v>44216.708333333336</c:v>
                </c:pt>
                <c:pt idx="1938">
                  <c:v>44216.75</c:v>
                </c:pt>
                <c:pt idx="1939">
                  <c:v>44216.791666666664</c:v>
                </c:pt>
                <c:pt idx="1940">
                  <c:v>44216.833333333336</c:v>
                </c:pt>
                <c:pt idx="1941">
                  <c:v>44216.875</c:v>
                </c:pt>
                <c:pt idx="1942">
                  <c:v>44216.916666666664</c:v>
                </c:pt>
                <c:pt idx="1943">
                  <c:v>44216.958333333336</c:v>
                </c:pt>
                <c:pt idx="1944">
                  <c:v>44217</c:v>
                </c:pt>
                <c:pt idx="1945">
                  <c:v>44217.041666666664</c:v>
                </c:pt>
                <c:pt idx="1946">
                  <c:v>44217.083333333336</c:v>
                </c:pt>
                <c:pt idx="1947">
                  <c:v>44217.125</c:v>
                </c:pt>
                <c:pt idx="1948">
                  <c:v>44217.166666666664</c:v>
                </c:pt>
                <c:pt idx="1949">
                  <c:v>44217.208333333336</c:v>
                </c:pt>
                <c:pt idx="1950">
                  <c:v>44217.25</c:v>
                </c:pt>
                <c:pt idx="1951">
                  <c:v>44217.291666666664</c:v>
                </c:pt>
                <c:pt idx="1952">
                  <c:v>44217.333333333336</c:v>
                </c:pt>
                <c:pt idx="1953">
                  <c:v>44217.375</c:v>
                </c:pt>
                <c:pt idx="1954">
                  <c:v>44217.416666666664</c:v>
                </c:pt>
                <c:pt idx="1955">
                  <c:v>44217.458333333336</c:v>
                </c:pt>
                <c:pt idx="1956">
                  <c:v>44217.5</c:v>
                </c:pt>
                <c:pt idx="1957">
                  <c:v>44217.541666666664</c:v>
                </c:pt>
                <c:pt idx="1958">
                  <c:v>44217.583333333336</c:v>
                </c:pt>
                <c:pt idx="1959">
                  <c:v>44217.625</c:v>
                </c:pt>
                <c:pt idx="1960">
                  <c:v>44217.666666666664</c:v>
                </c:pt>
                <c:pt idx="1961">
                  <c:v>44217.708333333336</c:v>
                </c:pt>
                <c:pt idx="1962">
                  <c:v>44217.75</c:v>
                </c:pt>
                <c:pt idx="1963">
                  <c:v>44217.791666666664</c:v>
                </c:pt>
                <c:pt idx="1964">
                  <c:v>44217.833333333336</c:v>
                </c:pt>
                <c:pt idx="1965">
                  <c:v>44217.875</c:v>
                </c:pt>
                <c:pt idx="1966">
                  <c:v>44217.916666666664</c:v>
                </c:pt>
                <c:pt idx="1967">
                  <c:v>44217.958333333336</c:v>
                </c:pt>
                <c:pt idx="1968">
                  <c:v>44218</c:v>
                </c:pt>
                <c:pt idx="1969">
                  <c:v>44218.041666666664</c:v>
                </c:pt>
                <c:pt idx="1970">
                  <c:v>44218.083333333336</c:v>
                </c:pt>
                <c:pt idx="1971">
                  <c:v>44218.125</c:v>
                </c:pt>
                <c:pt idx="1972">
                  <c:v>44218.166666666664</c:v>
                </c:pt>
                <c:pt idx="1973">
                  <c:v>44218.208333333336</c:v>
                </c:pt>
                <c:pt idx="1974">
                  <c:v>44218.25</c:v>
                </c:pt>
                <c:pt idx="1975">
                  <c:v>44218.291666666664</c:v>
                </c:pt>
                <c:pt idx="1976">
                  <c:v>44218.333333333336</c:v>
                </c:pt>
                <c:pt idx="1977">
                  <c:v>44218.375</c:v>
                </c:pt>
                <c:pt idx="1978">
                  <c:v>44218.416666666664</c:v>
                </c:pt>
                <c:pt idx="1979">
                  <c:v>44218.458333333336</c:v>
                </c:pt>
                <c:pt idx="1980">
                  <c:v>44218.5</c:v>
                </c:pt>
                <c:pt idx="1981">
                  <c:v>44218.541666666664</c:v>
                </c:pt>
                <c:pt idx="1982">
                  <c:v>44218.583333333336</c:v>
                </c:pt>
                <c:pt idx="1983">
                  <c:v>44218.625</c:v>
                </c:pt>
                <c:pt idx="1984">
                  <c:v>44218.666666666664</c:v>
                </c:pt>
                <c:pt idx="1985">
                  <c:v>44218.708333333336</c:v>
                </c:pt>
                <c:pt idx="1986">
                  <c:v>44218.75</c:v>
                </c:pt>
                <c:pt idx="1987">
                  <c:v>44218.791666666664</c:v>
                </c:pt>
                <c:pt idx="1988">
                  <c:v>44218.833333333336</c:v>
                </c:pt>
                <c:pt idx="1989">
                  <c:v>44218.875</c:v>
                </c:pt>
                <c:pt idx="1990">
                  <c:v>44218.916666666664</c:v>
                </c:pt>
                <c:pt idx="1991">
                  <c:v>44218.958333333336</c:v>
                </c:pt>
                <c:pt idx="1992">
                  <c:v>44219</c:v>
                </c:pt>
                <c:pt idx="1993">
                  <c:v>44219.041666666664</c:v>
                </c:pt>
                <c:pt idx="1994">
                  <c:v>44219.083333333336</c:v>
                </c:pt>
                <c:pt idx="1995">
                  <c:v>44219.125</c:v>
                </c:pt>
                <c:pt idx="1996">
                  <c:v>44219.166666666664</c:v>
                </c:pt>
                <c:pt idx="1997">
                  <c:v>44219.208333333336</c:v>
                </c:pt>
                <c:pt idx="1998">
                  <c:v>44219.25</c:v>
                </c:pt>
                <c:pt idx="1999">
                  <c:v>44219.291666666664</c:v>
                </c:pt>
                <c:pt idx="2000">
                  <c:v>44219.333333333336</c:v>
                </c:pt>
                <c:pt idx="2001">
                  <c:v>44219.375</c:v>
                </c:pt>
                <c:pt idx="2002">
                  <c:v>44219.416666666664</c:v>
                </c:pt>
                <c:pt idx="2003">
                  <c:v>44219.458333333336</c:v>
                </c:pt>
                <c:pt idx="2004">
                  <c:v>44219.5</c:v>
                </c:pt>
                <c:pt idx="2005">
                  <c:v>44219.541666666664</c:v>
                </c:pt>
                <c:pt idx="2006">
                  <c:v>44219.583333333336</c:v>
                </c:pt>
                <c:pt idx="2007">
                  <c:v>44219.625</c:v>
                </c:pt>
                <c:pt idx="2008">
                  <c:v>44219.666666666664</c:v>
                </c:pt>
                <c:pt idx="2009">
                  <c:v>44219.708333333336</c:v>
                </c:pt>
                <c:pt idx="2010">
                  <c:v>44219.75</c:v>
                </c:pt>
                <c:pt idx="2011">
                  <c:v>44219.791666666664</c:v>
                </c:pt>
                <c:pt idx="2012">
                  <c:v>44219.833333333336</c:v>
                </c:pt>
                <c:pt idx="2013">
                  <c:v>44219.875</c:v>
                </c:pt>
                <c:pt idx="2014">
                  <c:v>44219.916666666664</c:v>
                </c:pt>
                <c:pt idx="2015">
                  <c:v>44219.958333333336</c:v>
                </c:pt>
                <c:pt idx="2016">
                  <c:v>44220</c:v>
                </c:pt>
                <c:pt idx="2017">
                  <c:v>44220.041666666664</c:v>
                </c:pt>
                <c:pt idx="2018">
                  <c:v>44220.083333333336</c:v>
                </c:pt>
                <c:pt idx="2019">
                  <c:v>44220.125</c:v>
                </c:pt>
                <c:pt idx="2020">
                  <c:v>44220.166666666664</c:v>
                </c:pt>
                <c:pt idx="2021">
                  <c:v>44220.208333333336</c:v>
                </c:pt>
                <c:pt idx="2022">
                  <c:v>44220.25</c:v>
                </c:pt>
                <c:pt idx="2023">
                  <c:v>44220.291666666664</c:v>
                </c:pt>
                <c:pt idx="2024">
                  <c:v>44220.333333333336</c:v>
                </c:pt>
                <c:pt idx="2025">
                  <c:v>44220.375</c:v>
                </c:pt>
                <c:pt idx="2026">
                  <c:v>44220.416666666664</c:v>
                </c:pt>
                <c:pt idx="2027">
                  <c:v>44220.458333333336</c:v>
                </c:pt>
                <c:pt idx="2028">
                  <c:v>44220.5</c:v>
                </c:pt>
                <c:pt idx="2029">
                  <c:v>44220.541666666664</c:v>
                </c:pt>
                <c:pt idx="2030">
                  <c:v>44220.583333333336</c:v>
                </c:pt>
                <c:pt idx="2031">
                  <c:v>44220.625</c:v>
                </c:pt>
                <c:pt idx="2032">
                  <c:v>44220.666666666664</c:v>
                </c:pt>
                <c:pt idx="2033">
                  <c:v>44220.708333333336</c:v>
                </c:pt>
                <c:pt idx="2034">
                  <c:v>44220.75</c:v>
                </c:pt>
                <c:pt idx="2035">
                  <c:v>44220.791666666664</c:v>
                </c:pt>
                <c:pt idx="2036">
                  <c:v>44220.833333333336</c:v>
                </c:pt>
                <c:pt idx="2037">
                  <c:v>44220.875</c:v>
                </c:pt>
                <c:pt idx="2038">
                  <c:v>44220.916666666664</c:v>
                </c:pt>
                <c:pt idx="2039">
                  <c:v>44220.958333333336</c:v>
                </c:pt>
                <c:pt idx="2040">
                  <c:v>44221</c:v>
                </c:pt>
                <c:pt idx="2041">
                  <c:v>44221.041666666664</c:v>
                </c:pt>
                <c:pt idx="2042">
                  <c:v>44221.083333333336</c:v>
                </c:pt>
                <c:pt idx="2043">
                  <c:v>44221.125</c:v>
                </c:pt>
                <c:pt idx="2044">
                  <c:v>44221.166666666664</c:v>
                </c:pt>
                <c:pt idx="2045">
                  <c:v>44221.208333333336</c:v>
                </c:pt>
                <c:pt idx="2046">
                  <c:v>44221.25</c:v>
                </c:pt>
                <c:pt idx="2047">
                  <c:v>44221.291666666664</c:v>
                </c:pt>
                <c:pt idx="2048">
                  <c:v>44221.333333333336</c:v>
                </c:pt>
                <c:pt idx="2049">
                  <c:v>44221.375</c:v>
                </c:pt>
                <c:pt idx="2050">
                  <c:v>44221.416666666664</c:v>
                </c:pt>
                <c:pt idx="2051">
                  <c:v>44221.458333333336</c:v>
                </c:pt>
                <c:pt idx="2052">
                  <c:v>44221.5</c:v>
                </c:pt>
                <c:pt idx="2053">
                  <c:v>44221.541666666664</c:v>
                </c:pt>
                <c:pt idx="2054">
                  <c:v>44221.583333333336</c:v>
                </c:pt>
                <c:pt idx="2055">
                  <c:v>44221.625</c:v>
                </c:pt>
                <c:pt idx="2056">
                  <c:v>44221.666666666664</c:v>
                </c:pt>
                <c:pt idx="2057">
                  <c:v>44221.708333333336</c:v>
                </c:pt>
                <c:pt idx="2058">
                  <c:v>44221.75</c:v>
                </c:pt>
                <c:pt idx="2059">
                  <c:v>44221.791666666664</c:v>
                </c:pt>
                <c:pt idx="2060">
                  <c:v>44221.833333333336</c:v>
                </c:pt>
                <c:pt idx="2061">
                  <c:v>44221.875</c:v>
                </c:pt>
                <c:pt idx="2062">
                  <c:v>44221.916666666664</c:v>
                </c:pt>
                <c:pt idx="2063">
                  <c:v>44221.958333333336</c:v>
                </c:pt>
                <c:pt idx="2064">
                  <c:v>44222</c:v>
                </c:pt>
                <c:pt idx="2065">
                  <c:v>44222.041666666664</c:v>
                </c:pt>
                <c:pt idx="2066">
                  <c:v>44222.083333333336</c:v>
                </c:pt>
                <c:pt idx="2067">
                  <c:v>44222.125</c:v>
                </c:pt>
                <c:pt idx="2068">
                  <c:v>44222.166666666664</c:v>
                </c:pt>
                <c:pt idx="2069">
                  <c:v>44222.208333333336</c:v>
                </c:pt>
                <c:pt idx="2070">
                  <c:v>44222.25</c:v>
                </c:pt>
                <c:pt idx="2071">
                  <c:v>44222.291666666664</c:v>
                </c:pt>
                <c:pt idx="2072">
                  <c:v>44222.333333333336</c:v>
                </c:pt>
                <c:pt idx="2073">
                  <c:v>44222.375</c:v>
                </c:pt>
                <c:pt idx="2074">
                  <c:v>44222.416666666664</c:v>
                </c:pt>
                <c:pt idx="2075">
                  <c:v>44222.458333333336</c:v>
                </c:pt>
                <c:pt idx="2076">
                  <c:v>44222.5</c:v>
                </c:pt>
                <c:pt idx="2077">
                  <c:v>44222.541666666664</c:v>
                </c:pt>
                <c:pt idx="2078">
                  <c:v>44222.583333333336</c:v>
                </c:pt>
                <c:pt idx="2079">
                  <c:v>44222.625</c:v>
                </c:pt>
                <c:pt idx="2080">
                  <c:v>44222.666666666664</c:v>
                </c:pt>
                <c:pt idx="2081">
                  <c:v>44222.708333333336</c:v>
                </c:pt>
                <c:pt idx="2082">
                  <c:v>44222.75</c:v>
                </c:pt>
                <c:pt idx="2083">
                  <c:v>44222.791666666664</c:v>
                </c:pt>
                <c:pt idx="2084">
                  <c:v>44222.833333333336</c:v>
                </c:pt>
                <c:pt idx="2085">
                  <c:v>44222.875</c:v>
                </c:pt>
                <c:pt idx="2086">
                  <c:v>44222.916666666664</c:v>
                </c:pt>
                <c:pt idx="2087">
                  <c:v>44222.958333333336</c:v>
                </c:pt>
                <c:pt idx="2088">
                  <c:v>44223</c:v>
                </c:pt>
                <c:pt idx="2089">
                  <c:v>44223.041666666664</c:v>
                </c:pt>
                <c:pt idx="2090">
                  <c:v>44223.083333333336</c:v>
                </c:pt>
                <c:pt idx="2091">
                  <c:v>44223.125</c:v>
                </c:pt>
                <c:pt idx="2092">
                  <c:v>44223.166666666664</c:v>
                </c:pt>
                <c:pt idx="2093">
                  <c:v>44223.208333333336</c:v>
                </c:pt>
                <c:pt idx="2094">
                  <c:v>44223.25</c:v>
                </c:pt>
                <c:pt idx="2095">
                  <c:v>44223.291666666664</c:v>
                </c:pt>
                <c:pt idx="2096">
                  <c:v>44223.333333333336</c:v>
                </c:pt>
                <c:pt idx="2097">
                  <c:v>44223.375</c:v>
                </c:pt>
                <c:pt idx="2098">
                  <c:v>44223.416666666664</c:v>
                </c:pt>
                <c:pt idx="2099">
                  <c:v>44223.458333333336</c:v>
                </c:pt>
                <c:pt idx="2100">
                  <c:v>44223.5</c:v>
                </c:pt>
                <c:pt idx="2101">
                  <c:v>44223.541666666664</c:v>
                </c:pt>
                <c:pt idx="2102">
                  <c:v>44223.583333333336</c:v>
                </c:pt>
                <c:pt idx="2103">
                  <c:v>44223.625</c:v>
                </c:pt>
                <c:pt idx="2104">
                  <c:v>44223.666666666664</c:v>
                </c:pt>
                <c:pt idx="2105">
                  <c:v>44223.708333333336</c:v>
                </c:pt>
                <c:pt idx="2106">
                  <c:v>44223.75</c:v>
                </c:pt>
                <c:pt idx="2107">
                  <c:v>44223.791666666664</c:v>
                </c:pt>
                <c:pt idx="2108">
                  <c:v>44223.833333333336</c:v>
                </c:pt>
                <c:pt idx="2109">
                  <c:v>44223.875</c:v>
                </c:pt>
                <c:pt idx="2110">
                  <c:v>44223.916666666664</c:v>
                </c:pt>
                <c:pt idx="2111">
                  <c:v>44223.958333333336</c:v>
                </c:pt>
                <c:pt idx="2112">
                  <c:v>44224</c:v>
                </c:pt>
                <c:pt idx="2113">
                  <c:v>44224.041666666664</c:v>
                </c:pt>
                <c:pt idx="2114">
                  <c:v>44224.083333333336</c:v>
                </c:pt>
                <c:pt idx="2115">
                  <c:v>44224.125</c:v>
                </c:pt>
                <c:pt idx="2116">
                  <c:v>44224.166666666664</c:v>
                </c:pt>
                <c:pt idx="2117">
                  <c:v>44224.208333333336</c:v>
                </c:pt>
                <c:pt idx="2118">
                  <c:v>44224.25</c:v>
                </c:pt>
                <c:pt idx="2119">
                  <c:v>44224.291666666664</c:v>
                </c:pt>
                <c:pt idx="2120">
                  <c:v>44224.333333333336</c:v>
                </c:pt>
                <c:pt idx="2121">
                  <c:v>44224.375</c:v>
                </c:pt>
                <c:pt idx="2122">
                  <c:v>44224.416666666664</c:v>
                </c:pt>
                <c:pt idx="2123">
                  <c:v>44224.458333333336</c:v>
                </c:pt>
                <c:pt idx="2124">
                  <c:v>44224.5</c:v>
                </c:pt>
                <c:pt idx="2125">
                  <c:v>44224.541666666664</c:v>
                </c:pt>
                <c:pt idx="2126">
                  <c:v>44224.583333333336</c:v>
                </c:pt>
                <c:pt idx="2127">
                  <c:v>44224.625</c:v>
                </c:pt>
                <c:pt idx="2128">
                  <c:v>44224.666666666664</c:v>
                </c:pt>
                <c:pt idx="2129">
                  <c:v>44224.708333333336</c:v>
                </c:pt>
                <c:pt idx="2130">
                  <c:v>44224.75</c:v>
                </c:pt>
                <c:pt idx="2131">
                  <c:v>44224.791666666664</c:v>
                </c:pt>
                <c:pt idx="2132">
                  <c:v>44224.833333333336</c:v>
                </c:pt>
                <c:pt idx="2133">
                  <c:v>44224.875</c:v>
                </c:pt>
                <c:pt idx="2134">
                  <c:v>44224.916666666664</c:v>
                </c:pt>
                <c:pt idx="2135">
                  <c:v>44224.958333333336</c:v>
                </c:pt>
                <c:pt idx="2136">
                  <c:v>44225</c:v>
                </c:pt>
                <c:pt idx="2137">
                  <c:v>44225.041666666664</c:v>
                </c:pt>
                <c:pt idx="2138">
                  <c:v>44225.083333333336</c:v>
                </c:pt>
                <c:pt idx="2139">
                  <c:v>44225.125</c:v>
                </c:pt>
                <c:pt idx="2140">
                  <c:v>44225.166666666664</c:v>
                </c:pt>
                <c:pt idx="2141">
                  <c:v>44225.208333333336</c:v>
                </c:pt>
                <c:pt idx="2142">
                  <c:v>44225.25</c:v>
                </c:pt>
                <c:pt idx="2143">
                  <c:v>44225.291666666664</c:v>
                </c:pt>
                <c:pt idx="2144">
                  <c:v>44225.333333333336</c:v>
                </c:pt>
                <c:pt idx="2145">
                  <c:v>44225.375</c:v>
                </c:pt>
                <c:pt idx="2146">
                  <c:v>44225.416666666664</c:v>
                </c:pt>
                <c:pt idx="2147">
                  <c:v>44225.458333333336</c:v>
                </c:pt>
                <c:pt idx="2148">
                  <c:v>44225.5</c:v>
                </c:pt>
                <c:pt idx="2149">
                  <c:v>44225.541666666664</c:v>
                </c:pt>
                <c:pt idx="2150">
                  <c:v>44225.583333333336</c:v>
                </c:pt>
                <c:pt idx="2151">
                  <c:v>44225.625</c:v>
                </c:pt>
                <c:pt idx="2152">
                  <c:v>44225.666666666664</c:v>
                </c:pt>
                <c:pt idx="2153">
                  <c:v>44225.708333333336</c:v>
                </c:pt>
                <c:pt idx="2154">
                  <c:v>44225.75</c:v>
                </c:pt>
                <c:pt idx="2155">
                  <c:v>44225.791666666664</c:v>
                </c:pt>
                <c:pt idx="2156">
                  <c:v>44225.833333333336</c:v>
                </c:pt>
                <c:pt idx="2157">
                  <c:v>44225.875</c:v>
                </c:pt>
                <c:pt idx="2158">
                  <c:v>44225.916666666664</c:v>
                </c:pt>
                <c:pt idx="2159">
                  <c:v>44225.958333333336</c:v>
                </c:pt>
                <c:pt idx="2160">
                  <c:v>44226</c:v>
                </c:pt>
                <c:pt idx="2161">
                  <c:v>44226.041666666664</c:v>
                </c:pt>
                <c:pt idx="2162">
                  <c:v>44226.083333333336</c:v>
                </c:pt>
                <c:pt idx="2163">
                  <c:v>44226.125</c:v>
                </c:pt>
                <c:pt idx="2164">
                  <c:v>44226.166666666664</c:v>
                </c:pt>
                <c:pt idx="2165">
                  <c:v>44226.208333333336</c:v>
                </c:pt>
                <c:pt idx="2166">
                  <c:v>44226.25</c:v>
                </c:pt>
                <c:pt idx="2167">
                  <c:v>44226.291666666664</c:v>
                </c:pt>
                <c:pt idx="2168">
                  <c:v>44226.333333333336</c:v>
                </c:pt>
                <c:pt idx="2169">
                  <c:v>44226.375</c:v>
                </c:pt>
                <c:pt idx="2170">
                  <c:v>44226.416666666664</c:v>
                </c:pt>
                <c:pt idx="2171">
                  <c:v>44226.458333333336</c:v>
                </c:pt>
                <c:pt idx="2172">
                  <c:v>44226.5</c:v>
                </c:pt>
                <c:pt idx="2173">
                  <c:v>44226.541666666664</c:v>
                </c:pt>
                <c:pt idx="2174">
                  <c:v>44226.583333333336</c:v>
                </c:pt>
                <c:pt idx="2175">
                  <c:v>44226.625</c:v>
                </c:pt>
                <c:pt idx="2176">
                  <c:v>44226.666666666664</c:v>
                </c:pt>
                <c:pt idx="2177">
                  <c:v>44226.708333333336</c:v>
                </c:pt>
                <c:pt idx="2178">
                  <c:v>44226.75</c:v>
                </c:pt>
                <c:pt idx="2179">
                  <c:v>44226.791666666664</c:v>
                </c:pt>
                <c:pt idx="2180">
                  <c:v>44226.833333333336</c:v>
                </c:pt>
                <c:pt idx="2181">
                  <c:v>44226.875</c:v>
                </c:pt>
                <c:pt idx="2182">
                  <c:v>44226.916666666664</c:v>
                </c:pt>
                <c:pt idx="2183">
                  <c:v>44226.958333333336</c:v>
                </c:pt>
                <c:pt idx="2184">
                  <c:v>44227</c:v>
                </c:pt>
                <c:pt idx="2185">
                  <c:v>44227.041666666664</c:v>
                </c:pt>
                <c:pt idx="2186">
                  <c:v>44227.083333333336</c:v>
                </c:pt>
                <c:pt idx="2187">
                  <c:v>44227.125</c:v>
                </c:pt>
                <c:pt idx="2188">
                  <c:v>44227.166666666664</c:v>
                </c:pt>
                <c:pt idx="2189">
                  <c:v>44227.208333333336</c:v>
                </c:pt>
                <c:pt idx="2190">
                  <c:v>44227.25</c:v>
                </c:pt>
                <c:pt idx="2191">
                  <c:v>44227.291666666664</c:v>
                </c:pt>
                <c:pt idx="2192">
                  <c:v>44227.333333333336</c:v>
                </c:pt>
                <c:pt idx="2193">
                  <c:v>44227.375</c:v>
                </c:pt>
                <c:pt idx="2194">
                  <c:v>44227.416666666664</c:v>
                </c:pt>
                <c:pt idx="2195">
                  <c:v>44227.458333333336</c:v>
                </c:pt>
                <c:pt idx="2196">
                  <c:v>44227.5</c:v>
                </c:pt>
                <c:pt idx="2197">
                  <c:v>44227.541666666664</c:v>
                </c:pt>
                <c:pt idx="2198">
                  <c:v>44227.583333333336</c:v>
                </c:pt>
                <c:pt idx="2199">
                  <c:v>44227.625</c:v>
                </c:pt>
                <c:pt idx="2200">
                  <c:v>44227.666666666664</c:v>
                </c:pt>
                <c:pt idx="2201">
                  <c:v>44227.708333333336</c:v>
                </c:pt>
                <c:pt idx="2202">
                  <c:v>44227.75</c:v>
                </c:pt>
                <c:pt idx="2203">
                  <c:v>44227.791666666664</c:v>
                </c:pt>
                <c:pt idx="2204">
                  <c:v>44227.833333333336</c:v>
                </c:pt>
                <c:pt idx="2205">
                  <c:v>44227.875</c:v>
                </c:pt>
                <c:pt idx="2206">
                  <c:v>44227.916666666664</c:v>
                </c:pt>
                <c:pt idx="2207">
                  <c:v>44227.958333333336</c:v>
                </c:pt>
                <c:pt idx="2208">
                  <c:v>44228</c:v>
                </c:pt>
                <c:pt idx="2209">
                  <c:v>44228.041666666664</c:v>
                </c:pt>
                <c:pt idx="2210">
                  <c:v>44228.083333333336</c:v>
                </c:pt>
                <c:pt idx="2211">
                  <c:v>44228.125</c:v>
                </c:pt>
                <c:pt idx="2212">
                  <c:v>44228.166666666664</c:v>
                </c:pt>
                <c:pt idx="2213">
                  <c:v>44228.208333333336</c:v>
                </c:pt>
                <c:pt idx="2214">
                  <c:v>44228.25</c:v>
                </c:pt>
                <c:pt idx="2215">
                  <c:v>44228.291666666664</c:v>
                </c:pt>
                <c:pt idx="2216">
                  <c:v>44228.333333333336</c:v>
                </c:pt>
                <c:pt idx="2217">
                  <c:v>44228.375</c:v>
                </c:pt>
                <c:pt idx="2218">
                  <c:v>44228.416666666664</c:v>
                </c:pt>
                <c:pt idx="2219">
                  <c:v>44228.458333333336</c:v>
                </c:pt>
                <c:pt idx="2220">
                  <c:v>44228.5</c:v>
                </c:pt>
                <c:pt idx="2221">
                  <c:v>44228.541666666664</c:v>
                </c:pt>
                <c:pt idx="2222">
                  <c:v>44228.583333333336</c:v>
                </c:pt>
                <c:pt idx="2223">
                  <c:v>44228.625</c:v>
                </c:pt>
                <c:pt idx="2224">
                  <c:v>44228.666666666664</c:v>
                </c:pt>
                <c:pt idx="2225">
                  <c:v>44228.708333333336</c:v>
                </c:pt>
                <c:pt idx="2226">
                  <c:v>44228.75</c:v>
                </c:pt>
                <c:pt idx="2227">
                  <c:v>44228.791666666664</c:v>
                </c:pt>
                <c:pt idx="2228">
                  <c:v>44228.833333333336</c:v>
                </c:pt>
                <c:pt idx="2229">
                  <c:v>44228.875</c:v>
                </c:pt>
                <c:pt idx="2230">
                  <c:v>44228.916666666664</c:v>
                </c:pt>
                <c:pt idx="2231">
                  <c:v>44228.958333333336</c:v>
                </c:pt>
                <c:pt idx="2232">
                  <c:v>44229</c:v>
                </c:pt>
                <c:pt idx="2233">
                  <c:v>44229.041666666664</c:v>
                </c:pt>
                <c:pt idx="2234">
                  <c:v>44229.083333333336</c:v>
                </c:pt>
                <c:pt idx="2235">
                  <c:v>44229.125</c:v>
                </c:pt>
                <c:pt idx="2236">
                  <c:v>44229.166666666664</c:v>
                </c:pt>
                <c:pt idx="2237">
                  <c:v>44229.208333333336</c:v>
                </c:pt>
                <c:pt idx="2238">
                  <c:v>44229.25</c:v>
                </c:pt>
                <c:pt idx="2239">
                  <c:v>44229.291666666664</c:v>
                </c:pt>
                <c:pt idx="2240">
                  <c:v>44229.333333333336</c:v>
                </c:pt>
                <c:pt idx="2241">
                  <c:v>44229.375</c:v>
                </c:pt>
                <c:pt idx="2242">
                  <c:v>44229.416666666664</c:v>
                </c:pt>
                <c:pt idx="2243">
                  <c:v>44229.458333333336</c:v>
                </c:pt>
                <c:pt idx="2244">
                  <c:v>44229.5</c:v>
                </c:pt>
                <c:pt idx="2245">
                  <c:v>44229.541666666664</c:v>
                </c:pt>
                <c:pt idx="2246">
                  <c:v>44229.583333333336</c:v>
                </c:pt>
                <c:pt idx="2247">
                  <c:v>44229.625</c:v>
                </c:pt>
                <c:pt idx="2248">
                  <c:v>44229.666666666664</c:v>
                </c:pt>
                <c:pt idx="2249">
                  <c:v>44229.708333333336</c:v>
                </c:pt>
                <c:pt idx="2250">
                  <c:v>44229.75</c:v>
                </c:pt>
                <c:pt idx="2251">
                  <c:v>44229.791666666664</c:v>
                </c:pt>
                <c:pt idx="2252">
                  <c:v>44229.833333333336</c:v>
                </c:pt>
                <c:pt idx="2253">
                  <c:v>44229.875</c:v>
                </c:pt>
                <c:pt idx="2254">
                  <c:v>44229.916666666664</c:v>
                </c:pt>
                <c:pt idx="2255">
                  <c:v>44229.958333333336</c:v>
                </c:pt>
                <c:pt idx="2256">
                  <c:v>44230</c:v>
                </c:pt>
                <c:pt idx="2257">
                  <c:v>44230.041666666664</c:v>
                </c:pt>
                <c:pt idx="2258">
                  <c:v>44230.083333333336</c:v>
                </c:pt>
                <c:pt idx="2259">
                  <c:v>44230.125</c:v>
                </c:pt>
                <c:pt idx="2260">
                  <c:v>44230.166666666664</c:v>
                </c:pt>
                <c:pt idx="2261">
                  <c:v>44230.208333333336</c:v>
                </c:pt>
                <c:pt idx="2262">
                  <c:v>44230.25</c:v>
                </c:pt>
                <c:pt idx="2263">
                  <c:v>44230.291666666664</c:v>
                </c:pt>
                <c:pt idx="2264">
                  <c:v>44230.333333333336</c:v>
                </c:pt>
                <c:pt idx="2265">
                  <c:v>44230.375</c:v>
                </c:pt>
                <c:pt idx="2266">
                  <c:v>44230.416666666664</c:v>
                </c:pt>
                <c:pt idx="2267">
                  <c:v>44230.458333333336</c:v>
                </c:pt>
                <c:pt idx="2268">
                  <c:v>44230.5</c:v>
                </c:pt>
                <c:pt idx="2269">
                  <c:v>44230.541666666664</c:v>
                </c:pt>
                <c:pt idx="2270">
                  <c:v>44230.583333333336</c:v>
                </c:pt>
                <c:pt idx="2271">
                  <c:v>44230.625</c:v>
                </c:pt>
                <c:pt idx="2272">
                  <c:v>44230.666666666664</c:v>
                </c:pt>
                <c:pt idx="2273">
                  <c:v>44230.708333333336</c:v>
                </c:pt>
                <c:pt idx="2274">
                  <c:v>44230.75</c:v>
                </c:pt>
                <c:pt idx="2275">
                  <c:v>44230.791666666664</c:v>
                </c:pt>
                <c:pt idx="2276">
                  <c:v>44230.833333333336</c:v>
                </c:pt>
                <c:pt idx="2277">
                  <c:v>44230.875</c:v>
                </c:pt>
                <c:pt idx="2278">
                  <c:v>44230.916666666664</c:v>
                </c:pt>
                <c:pt idx="2279">
                  <c:v>44230.958333333336</c:v>
                </c:pt>
                <c:pt idx="2280">
                  <c:v>44231</c:v>
                </c:pt>
                <c:pt idx="2281">
                  <c:v>44231.041666666664</c:v>
                </c:pt>
                <c:pt idx="2282">
                  <c:v>44231.083333333336</c:v>
                </c:pt>
                <c:pt idx="2283">
                  <c:v>44231.125</c:v>
                </c:pt>
                <c:pt idx="2284">
                  <c:v>44231.166666666664</c:v>
                </c:pt>
                <c:pt idx="2285">
                  <c:v>44231.208333333336</c:v>
                </c:pt>
                <c:pt idx="2286">
                  <c:v>44231.25</c:v>
                </c:pt>
                <c:pt idx="2287">
                  <c:v>44231.291666666664</c:v>
                </c:pt>
                <c:pt idx="2288">
                  <c:v>44231.333333333336</c:v>
                </c:pt>
                <c:pt idx="2289">
                  <c:v>44231.375</c:v>
                </c:pt>
                <c:pt idx="2290">
                  <c:v>44231.416666666664</c:v>
                </c:pt>
                <c:pt idx="2291">
                  <c:v>44231.458333333336</c:v>
                </c:pt>
                <c:pt idx="2292">
                  <c:v>44231.5</c:v>
                </c:pt>
                <c:pt idx="2293">
                  <c:v>44231.541666666664</c:v>
                </c:pt>
                <c:pt idx="2294">
                  <c:v>44231.583333333336</c:v>
                </c:pt>
                <c:pt idx="2295">
                  <c:v>44231.625</c:v>
                </c:pt>
                <c:pt idx="2296">
                  <c:v>44231.666666666664</c:v>
                </c:pt>
                <c:pt idx="2297">
                  <c:v>44231.708333333336</c:v>
                </c:pt>
                <c:pt idx="2298">
                  <c:v>44231.75</c:v>
                </c:pt>
                <c:pt idx="2299">
                  <c:v>44231.791666666664</c:v>
                </c:pt>
                <c:pt idx="2300">
                  <c:v>44231.833333333336</c:v>
                </c:pt>
                <c:pt idx="2301">
                  <c:v>44231.875</c:v>
                </c:pt>
                <c:pt idx="2302">
                  <c:v>44231.916666666664</c:v>
                </c:pt>
                <c:pt idx="2303">
                  <c:v>44231.958333333336</c:v>
                </c:pt>
                <c:pt idx="2304">
                  <c:v>44232</c:v>
                </c:pt>
                <c:pt idx="2305">
                  <c:v>44232.041666666664</c:v>
                </c:pt>
                <c:pt idx="2306">
                  <c:v>44232.083333333336</c:v>
                </c:pt>
                <c:pt idx="2307">
                  <c:v>44232.125</c:v>
                </c:pt>
                <c:pt idx="2308">
                  <c:v>44232.166666666664</c:v>
                </c:pt>
                <c:pt idx="2309">
                  <c:v>44232.208333333336</c:v>
                </c:pt>
                <c:pt idx="2310">
                  <c:v>44232.25</c:v>
                </c:pt>
                <c:pt idx="2311">
                  <c:v>44232.291666666664</c:v>
                </c:pt>
                <c:pt idx="2312">
                  <c:v>44232.333333333336</c:v>
                </c:pt>
                <c:pt idx="2313">
                  <c:v>44232.375</c:v>
                </c:pt>
                <c:pt idx="2314">
                  <c:v>44232.416666666664</c:v>
                </c:pt>
                <c:pt idx="2315">
                  <c:v>44232.458333333336</c:v>
                </c:pt>
                <c:pt idx="2316">
                  <c:v>44232.5</c:v>
                </c:pt>
                <c:pt idx="2317">
                  <c:v>44232.541666666664</c:v>
                </c:pt>
                <c:pt idx="2318">
                  <c:v>44232.583333333336</c:v>
                </c:pt>
                <c:pt idx="2319">
                  <c:v>44232.625</c:v>
                </c:pt>
                <c:pt idx="2320">
                  <c:v>44232.666666666664</c:v>
                </c:pt>
                <c:pt idx="2321">
                  <c:v>44232.708333333336</c:v>
                </c:pt>
                <c:pt idx="2322">
                  <c:v>44232.75</c:v>
                </c:pt>
                <c:pt idx="2323">
                  <c:v>44232.791666666664</c:v>
                </c:pt>
                <c:pt idx="2324">
                  <c:v>44232.833333333336</c:v>
                </c:pt>
                <c:pt idx="2325">
                  <c:v>44232.875</c:v>
                </c:pt>
                <c:pt idx="2326">
                  <c:v>44232.916666666664</c:v>
                </c:pt>
                <c:pt idx="2327">
                  <c:v>44232.958333333336</c:v>
                </c:pt>
                <c:pt idx="2328">
                  <c:v>44233</c:v>
                </c:pt>
                <c:pt idx="2329">
                  <c:v>44233.041666666664</c:v>
                </c:pt>
                <c:pt idx="2330">
                  <c:v>44233.083333333336</c:v>
                </c:pt>
                <c:pt idx="2331">
                  <c:v>44233.125</c:v>
                </c:pt>
                <c:pt idx="2332">
                  <c:v>44233.166666666664</c:v>
                </c:pt>
                <c:pt idx="2333">
                  <c:v>44233.208333333336</c:v>
                </c:pt>
                <c:pt idx="2334">
                  <c:v>44233.25</c:v>
                </c:pt>
                <c:pt idx="2335">
                  <c:v>44233.291666666664</c:v>
                </c:pt>
                <c:pt idx="2336">
                  <c:v>44233.333333333336</c:v>
                </c:pt>
                <c:pt idx="2337">
                  <c:v>44233.375</c:v>
                </c:pt>
                <c:pt idx="2338">
                  <c:v>44233.416666666664</c:v>
                </c:pt>
                <c:pt idx="2339">
                  <c:v>44233.458333333336</c:v>
                </c:pt>
                <c:pt idx="2340">
                  <c:v>44233.5</c:v>
                </c:pt>
                <c:pt idx="2341">
                  <c:v>44233.541666666664</c:v>
                </c:pt>
                <c:pt idx="2342">
                  <c:v>44233.583333333336</c:v>
                </c:pt>
                <c:pt idx="2343">
                  <c:v>44233.625</c:v>
                </c:pt>
                <c:pt idx="2344">
                  <c:v>44233.666666666664</c:v>
                </c:pt>
                <c:pt idx="2345">
                  <c:v>44233.708333333336</c:v>
                </c:pt>
                <c:pt idx="2346">
                  <c:v>44233.75</c:v>
                </c:pt>
                <c:pt idx="2347">
                  <c:v>44233.791666666664</c:v>
                </c:pt>
                <c:pt idx="2348">
                  <c:v>44233.833333333336</c:v>
                </c:pt>
                <c:pt idx="2349">
                  <c:v>44233.875</c:v>
                </c:pt>
                <c:pt idx="2350">
                  <c:v>44233.916666666664</c:v>
                </c:pt>
                <c:pt idx="2351">
                  <c:v>44233.958333333336</c:v>
                </c:pt>
                <c:pt idx="2352">
                  <c:v>44234</c:v>
                </c:pt>
                <c:pt idx="2353">
                  <c:v>44234.041666666664</c:v>
                </c:pt>
                <c:pt idx="2354">
                  <c:v>44234.083333333336</c:v>
                </c:pt>
                <c:pt idx="2355">
                  <c:v>44234.125</c:v>
                </c:pt>
                <c:pt idx="2356">
                  <c:v>44234.166666666664</c:v>
                </c:pt>
                <c:pt idx="2357">
                  <c:v>44234.208333333336</c:v>
                </c:pt>
                <c:pt idx="2358">
                  <c:v>44234.25</c:v>
                </c:pt>
                <c:pt idx="2359">
                  <c:v>44234.291666666664</c:v>
                </c:pt>
                <c:pt idx="2360">
                  <c:v>44234.333333333336</c:v>
                </c:pt>
                <c:pt idx="2361">
                  <c:v>44234.375</c:v>
                </c:pt>
                <c:pt idx="2362">
                  <c:v>44234.416666666664</c:v>
                </c:pt>
                <c:pt idx="2363">
                  <c:v>44234.458333333336</c:v>
                </c:pt>
                <c:pt idx="2364">
                  <c:v>44234.5</c:v>
                </c:pt>
                <c:pt idx="2365">
                  <c:v>44234.541666666664</c:v>
                </c:pt>
                <c:pt idx="2366">
                  <c:v>44234.583333333336</c:v>
                </c:pt>
                <c:pt idx="2367">
                  <c:v>44234.625</c:v>
                </c:pt>
                <c:pt idx="2368">
                  <c:v>44234.666666666664</c:v>
                </c:pt>
                <c:pt idx="2369">
                  <c:v>44234.708333333336</c:v>
                </c:pt>
                <c:pt idx="2370">
                  <c:v>44234.75</c:v>
                </c:pt>
                <c:pt idx="2371">
                  <c:v>44234.791666666664</c:v>
                </c:pt>
                <c:pt idx="2372">
                  <c:v>44234.833333333336</c:v>
                </c:pt>
                <c:pt idx="2373">
                  <c:v>44234.875</c:v>
                </c:pt>
                <c:pt idx="2374">
                  <c:v>44234.916666666664</c:v>
                </c:pt>
                <c:pt idx="2375">
                  <c:v>44234.958333333336</c:v>
                </c:pt>
                <c:pt idx="2376">
                  <c:v>44235</c:v>
                </c:pt>
                <c:pt idx="2377">
                  <c:v>44235.041666666664</c:v>
                </c:pt>
                <c:pt idx="2378">
                  <c:v>44235.083333333336</c:v>
                </c:pt>
                <c:pt idx="2379">
                  <c:v>44235.125</c:v>
                </c:pt>
                <c:pt idx="2380">
                  <c:v>44235.166666666664</c:v>
                </c:pt>
                <c:pt idx="2381">
                  <c:v>44235.208333333336</c:v>
                </c:pt>
                <c:pt idx="2382">
                  <c:v>44235.25</c:v>
                </c:pt>
                <c:pt idx="2383">
                  <c:v>44235.291666666664</c:v>
                </c:pt>
                <c:pt idx="2384">
                  <c:v>44235.333333333336</c:v>
                </c:pt>
                <c:pt idx="2385">
                  <c:v>44235.375</c:v>
                </c:pt>
                <c:pt idx="2386">
                  <c:v>44235.416666666664</c:v>
                </c:pt>
                <c:pt idx="2387">
                  <c:v>44235.458333333336</c:v>
                </c:pt>
                <c:pt idx="2388">
                  <c:v>44235.5</c:v>
                </c:pt>
                <c:pt idx="2389">
                  <c:v>44235.541666666664</c:v>
                </c:pt>
                <c:pt idx="2390">
                  <c:v>44235.583333333336</c:v>
                </c:pt>
                <c:pt idx="2391">
                  <c:v>44235.625</c:v>
                </c:pt>
                <c:pt idx="2392">
                  <c:v>44235.666666666664</c:v>
                </c:pt>
                <c:pt idx="2393">
                  <c:v>44235.708333333336</c:v>
                </c:pt>
                <c:pt idx="2394">
                  <c:v>44235.75</c:v>
                </c:pt>
                <c:pt idx="2395">
                  <c:v>44235.791666666664</c:v>
                </c:pt>
                <c:pt idx="2396">
                  <c:v>44235.833333333336</c:v>
                </c:pt>
                <c:pt idx="2397">
                  <c:v>44235.875</c:v>
                </c:pt>
                <c:pt idx="2398">
                  <c:v>44235.916666666664</c:v>
                </c:pt>
                <c:pt idx="2399">
                  <c:v>44235.958333333336</c:v>
                </c:pt>
                <c:pt idx="2400">
                  <c:v>44236</c:v>
                </c:pt>
                <c:pt idx="2401">
                  <c:v>44236.041666666664</c:v>
                </c:pt>
                <c:pt idx="2402">
                  <c:v>44236.083333333336</c:v>
                </c:pt>
                <c:pt idx="2403">
                  <c:v>44236.125</c:v>
                </c:pt>
                <c:pt idx="2404">
                  <c:v>44236.166666666664</c:v>
                </c:pt>
                <c:pt idx="2405">
                  <c:v>44236.208333333336</c:v>
                </c:pt>
                <c:pt idx="2406">
                  <c:v>44236.25</c:v>
                </c:pt>
                <c:pt idx="2407">
                  <c:v>44236.291666666664</c:v>
                </c:pt>
                <c:pt idx="2408">
                  <c:v>44236.333333333336</c:v>
                </c:pt>
                <c:pt idx="2409">
                  <c:v>44236.375</c:v>
                </c:pt>
                <c:pt idx="2410">
                  <c:v>44236.416666666664</c:v>
                </c:pt>
                <c:pt idx="2411">
                  <c:v>44236.458333333336</c:v>
                </c:pt>
                <c:pt idx="2412">
                  <c:v>44236.5</c:v>
                </c:pt>
                <c:pt idx="2413">
                  <c:v>44236.541666666664</c:v>
                </c:pt>
                <c:pt idx="2414">
                  <c:v>44236.583333333336</c:v>
                </c:pt>
                <c:pt idx="2415">
                  <c:v>44236.625</c:v>
                </c:pt>
                <c:pt idx="2416">
                  <c:v>44236.666666666664</c:v>
                </c:pt>
                <c:pt idx="2417">
                  <c:v>44236.708333333336</c:v>
                </c:pt>
                <c:pt idx="2418">
                  <c:v>44236.75</c:v>
                </c:pt>
                <c:pt idx="2419">
                  <c:v>44236.791666666664</c:v>
                </c:pt>
                <c:pt idx="2420">
                  <c:v>44236.833333333336</c:v>
                </c:pt>
                <c:pt idx="2421">
                  <c:v>44236.875</c:v>
                </c:pt>
                <c:pt idx="2422">
                  <c:v>44236.916666666664</c:v>
                </c:pt>
                <c:pt idx="2423">
                  <c:v>44236.958333333336</c:v>
                </c:pt>
                <c:pt idx="2424">
                  <c:v>44237</c:v>
                </c:pt>
                <c:pt idx="2425">
                  <c:v>44237.041666666664</c:v>
                </c:pt>
                <c:pt idx="2426">
                  <c:v>44237.083333333336</c:v>
                </c:pt>
                <c:pt idx="2427">
                  <c:v>44237.125</c:v>
                </c:pt>
                <c:pt idx="2428">
                  <c:v>44237.166666666664</c:v>
                </c:pt>
                <c:pt idx="2429">
                  <c:v>44237.208333333336</c:v>
                </c:pt>
                <c:pt idx="2430">
                  <c:v>44237.25</c:v>
                </c:pt>
                <c:pt idx="2431">
                  <c:v>44237.291666666664</c:v>
                </c:pt>
                <c:pt idx="2432">
                  <c:v>44237.333333333336</c:v>
                </c:pt>
                <c:pt idx="2433">
                  <c:v>44237.375</c:v>
                </c:pt>
                <c:pt idx="2434">
                  <c:v>44237.416666666664</c:v>
                </c:pt>
                <c:pt idx="2435">
                  <c:v>44237.458333333336</c:v>
                </c:pt>
                <c:pt idx="2436">
                  <c:v>44237.5</c:v>
                </c:pt>
                <c:pt idx="2437">
                  <c:v>44237.541666666664</c:v>
                </c:pt>
                <c:pt idx="2438">
                  <c:v>44237.583333333336</c:v>
                </c:pt>
                <c:pt idx="2439">
                  <c:v>44237.625</c:v>
                </c:pt>
                <c:pt idx="2440">
                  <c:v>44237.666666666664</c:v>
                </c:pt>
                <c:pt idx="2441">
                  <c:v>44237.708333333336</c:v>
                </c:pt>
                <c:pt idx="2442">
                  <c:v>44237.75</c:v>
                </c:pt>
                <c:pt idx="2443">
                  <c:v>44237.791666666664</c:v>
                </c:pt>
                <c:pt idx="2444">
                  <c:v>44237.833333333336</c:v>
                </c:pt>
                <c:pt idx="2445">
                  <c:v>44237.875</c:v>
                </c:pt>
                <c:pt idx="2446">
                  <c:v>44237.916666666664</c:v>
                </c:pt>
                <c:pt idx="2447">
                  <c:v>44237.958333333336</c:v>
                </c:pt>
                <c:pt idx="2448">
                  <c:v>44238</c:v>
                </c:pt>
                <c:pt idx="2449">
                  <c:v>44238.041666666664</c:v>
                </c:pt>
                <c:pt idx="2450">
                  <c:v>44238.083333333336</c:v>
                </c:pt>
                <c:pt idx="2451">
                  <c:v>44238.125</c:v>
                </c:pt>
                <c:pt idx="2452">
                  <c:v>44238.166666666664</c:v>
                </c:pt>
                <c:pt idx="2453">
                  <c:v>44238.208333333336</c:v>
                </c:pt>
                <c:pt idx="2454">
                  <c:v>44238.25</c:v>
                </c:pt>
                <c:pt idx="2455">
                  <c:v>44238.291666666664</c:v>
                </c:pt>
                <c:pt idx="2456">
                  <c:v>44238.333333333336</c:v>
                </c:pt>
                <c:pt idx="2457">
                  <c:v>44238.375</c:v>
                </c:pt>
                <c:pt idx="2458">
                  <c:v>44238.416666666664</c:v>
                </c:pt>
                <c:pt idx="2459">
                  <c:v>44238.458333333336</c:v>
                </c:pt>
                <c:pt idx="2460">
                  <c:v>44238.5</c:v>
                </c:pt>
                <c:pt idx="2461">
                  <c:v>44238.541666666664</c:v>
                </c:pt>
                <c:pt idx="2462">
                  <c:v>44238.583333333336</c:v>
                </c:pt>
                <c:pt idx="2463">
                  <c:v>44238.625</c:v>
                </c:pt>
                <c:pt idx="2464">
                  <c:v>44238.666666666664</c:v>
                </c:pt>
                <c:pt idx="2465">
                  <c:v>44238.708333333336</c:v>
                </c:pt>
                <c:pt idx="2466">
                  <c:v>44238.75</c:v>
                </c:pt>
                <c:pt idx="2467">
                  <c:v>44238.791666666664</c:v>
                </c:pt>
                <c:pt idx="2468">
                  <c:v>44238.833333333336</c:v>
                </c:pt>
                <c:pt idx="2469">
                  <c:v>44238.875</c:v>
                </c:pt>
                <c:pt idx="2470">
                  <c:v>44238.916666666664</c:v>
                </c:pt>
                <c:pt idx="2471">
                  <c:v>44238.958333333336</c:v>
                </c:pt>
                <c:pt idx="2472">
                  <c:v>44239</c:v>
                </c:pt>
                <c:pt idx="2473">
                  <c:v>44239.041666666664</c:v>
                </c:pt>
                <c:pt idx="2474">
                  <c:v>44239.083333333336</c:v>
                </c:pt>
                <c:pt idx="2475">
                  <c:v>44239.125</c:v>
                </c:pt>
                <c:pt idx="2476">
                  <c:v>44239.166666666664</c:v>
                </c:pt>
                <c:pt idx="2477">
                  <c:v>44239.208333333336</c:v>
                </c:pt>
                <c:pt idx="2478">
                  <c:v>44239.25</c:v>
                </c:pt>
                <c:pt idx="2479">
                  <c:v>44239.291666666664</c:v>
                </c:pt>
                <c:pt idx="2480">
                  <c:v>44239.333333333336</c:v>
                </c:pt>
                <c:pt idx="2481">
                  <c:v>44239.375</c:v>
                </c:pt>
                <c:pt idx="2482">
                  <c:v>44239.416666666664</c:v>
                </c:pt>
                <c:pt idx="2483">
                  <c:v>44239.458333333336</c:v>
                </c:pt>
                <c:pt idx="2484">
                  <c:v>44239.5</c:v>
                </c:pt>
                <c:pt idx="2485">
                  <c:v>44239.541666666664</c:v>
                </c:pt>
                <c:pt idx="2486">
                  <c:v>44239.583333333336</c:v>
                </c:pt>
                <c:pt idx="2487">
                  <c:v>44239.625</c:v>
                </c:pt>
                <c:pt idx="2488">
                  <c:v>44239.666666666664</c:v>
                </c:pt>
                <c:pt idx="2489">
                  <c:v>44239.708333333336</c:v>
                </c:pt>
                <c:pt idx="2490">
                  <c:v>44239.75</c:v>
                </c:pt>
                <c:pt idx="2491">
                  <c:v>44239.791666666664</c:v>
                </c:pt>
                <c:pt idx="2492">
                  <c:v>44239.833333333336</c:v>
                </c:pt>
                <c:pt idx="2493">
                  <c:v>44239.875</c:v>
                </c:pt>
                <c:pt idx="2494">
                  <c:v>44239.916666666664</c:v>
                </c:pt>
                <c:pt idx="2495">
                  <c:v>44239.958333333336</c:v>
                </c:pt>
                <c:pt idx="2496">
                  <c:v>44240</c:v>
                </c:pt>
                <c:pt idx="2497">
                  <c:v>44240.041666666664</c:v>
                </c:pt>
                <c:pt idx="2498">
                  <c:v>44240.083333333336</c:v>
                </c:pt>
                <c:pt idx="2499">
                  <c:v>44240.125</c:v>
                </c:pt>
                <c:pt idx="2500">
                  <c:v>44240.166666666664</c:v>
                </c:pt>
                <c:pt idx="2501">
                  <c:v>44240.208333333336</c:v>
                </c:pt>
                <c:pt idx="2502">
                  <c:v>44240.25</c:v>
                </c:pt>
                <c:pt idx="2503">
                  <c:v>44240.291666666664</c:v>
                </c:pt>
                <c:pt idx="2504">
                  <c:v>44240.333333333336</c:v>
                </c:pt>
                <c:pt idx="2505">
                  <c:v>44240.375</c:v>
                </c:pt>
                <c:pt idx="2506">
                  <c:v>44240.416666666664</c:v>
                </c:pt>
                <c:pt idx="2507">
                  <c:v>44240.458333333336</c:v>
                </c:pt>
                <c:pt idx="2508">
                  <c:v>44240.5</c:v>
                </c:pt>
                <c:pt idx="2509">
                  <c:v>44240.541666666664</c:v>
                </c:pt>
                <c:pt idx="2510">
                  <c:v>44240.583333333336</c:v>
                </c:pt>
                <c:pt idx="2511">
                  <c:v>44240.625</c:v>
                </c:pt>
                <c:pt idx="2512">
                  <c:v>44240.666666666664</c:v>
                </c:pt>
                <c:pt idx="2513">
                  <c:v>44240.708333333336</c:v>
                </c:pt>
                <c:pt idx="2514">
                  <c:v>44240.75</c:v>
                </c:pt>
                <c:pt idx="2515">
                  <c:v>44240.791666666664</c:v>
                </c:pt>
                <c:pt idx="2516">
                  <c:v>44240.833333333336</c:v>
                </c:pt>
                <c:pt idx="2517">
                  <c:v>44240.875</c:v>
                </c:pt>
                <c:pt idx="2518">
                  <c:v>44240.916666666664</c:v>
                </c:pt>
                <c:pt idx="2519">
                  <c:v>44240.958333333336</c:v>
                </c:pt>
                <c:pt idx="2520">
                  <c:v>44241</c:v>
                </c:pt>
                <c:pt idx="2521">
                  <c:v>44241.041666666664</c:v>
                </c:pt>
                <c:pt idx="2522">
                  <c:v>44241.083333333336</c:v>
                </c:pt>
                <c:pt idx="2523">
                  <c:v>44241.125</c:v>
                </c:pt>
                <c:pt idx="2524">
                  <c:v>44241.166666666664</c:v>
                </c:pt>
                <c:pt idx="2525">
                  <c:v>44241.208333333336</c:v>
                </c:pt>
                <c:pt idx="2526">
                  <c:v>44241.25</c:v>
                </c:pt>
                <c:pt idx="2527">
                  <c:v>44241.291666666664</c:v>
                </c:pt>
                <c:pt idx="2528">
                  <c:v>44241.333333333336</c:v>
                </c:pt>
                <c:pt idx="2529">
                  <c:v>44241.375</c:v>
                </c:pt>
                <c:pt idx="2530">
                  <c:v>44241.416666666664</c:v>
                </c:pt>
                <c:pt idx="2531">
                  <c:v>44241.458333333336</c:v>
                </c:pt>
                <c:pt idx="2532">
                  <c:v>44241.5</c:v>
                </c:pt>
                <c:pt idx="2533">
                  <c:v>44241.541666666664</c:v>
                </c:pt>
                <c:pt idx="2534">
                  <c:v>44241.583333333336</c:v>
                </c:pt>
                <c:pt idx="2535">
                  <c:v>44241.625</c:v>
                </c:pt>
                <c:pt idx="2536">
                  <c:v>44241.666666666664</c:v>
                </c:pt>
                <c:pt idx="2537">
                  <c:v>44241.708333333336</c:v>
                </c:pt>
                <c:pt idx="2538">
                  <c:v>44241.75</c:v>
                </c:pt>
                <c:pt idx="2539">
                  <c:v>44241.791666666664</c:v>
                </c:pt>
                <c:pt idx="2540">
                  <c:v>44241.833333333336</c:v>
                </c:pt>
                <c:pt idx="2541">
                  <c:v>44241.875</c:v>
                </c:pt>
                <c:pt idx="2542">
                  <c:v>44241.916666666664</c:v>
                </c:pt>
                <c:pt idx="2543">
                  <c:v>44241.958333333336</c:v>
                </c:pt>
                <c:pt idx="2544">
                  <c:v>44242</c:v>
                </c:pt>
                <c:pt idx="2545">
                  <c:v>44242.041666666664</c:v>
                </c:pt>
                <c:pt idx="2546">
                  <c:v>44242.083333333336</c:v>
                </c:pt>
                <c:pt idx="2547">
                  <c:v>44242.125</c:v>
                </c:pt>
                <c:pt idx="2548">
                  <c:v>44242.166666666664</c:v>
                </c:pt>
                <c:pt idx="2549">
                  <c:v>44242.208333333336</c:v>
                </c:pt>
                <c:pt idx="2550">
                  <c:v>44242.25</c:v>
                </c:pt>
                <c:pt idx="2551">
                  <c:v>44242.291666666664</c:v>
                </c:pt>
                <c:pt idx="2552">
                  <c:v>44242.333333333336</c:v>
                </c:pt>
                <c:pt idx="2553">
                  <c:v>44242.375</c:v>
                </c:pt>
                <c:pt idx="2554">
                  <c:v>44242.416666666664</c:v>
                </c:pt>
                <c:pt idx="2555">
                  <c:v>44242.458333333336</c:v>
                </c:pt>
                <c:pt idx="2556">
                  <c:v>44242.5</c:v>
                </c:pt>
                <c:pt idx="2557">
                  <c:v>44242.541666666664</c:v>
                </c:pt>
                <c:pt idx="2558">
                  <c:v>44242.583333333336</c:v>
                </c:pt>
                <c:pt idx="2559">
                  <c:v>44242.625</c:v>
                </c:pt>
                <c:pt idx="2560">
                  <c:v>44242.666666666664</c:v>
                </c:pt>
                <c:pt idx="2561">
                  <c:v>44242.708333333336</c:v>
                </c:pt>
                <c:pt idx="2562">
                  <c:v>44242.75</c:v>
                </c:pt>
                <c:pt idx="2563">
                  <c:v>44242.791666666664</c:v>
                </c:pt>
                <c:pt idx="2564">
                  <c:v>44242.833333333336</c:v>
                </c:pt>
                <c:pt idx="2565">
                  <c:v>44242.875</c:v>
                </c:pt>
                <c:pt idx="2566">
                  <c:v>44242.916666666664</c:v>
                </c:pt>
                <c:pt idx="2567">
                  <c:v>44242.958333333336</c:v>
                </c:pt>
                <c:pt idx="2568">
                  <c:v>44243</c:v>
                </c:pt>
                <c:pt idx="2569">
                  <c:v>44243.041666666664</c:v>
                </c:pt>
                <c:pt idx="2570">
                  <c:v>44243.083333333336</c:v>
                </c:pt>
                <c:pt idx="2571">
                  <c:v>44243.125</c:v>
                </c:pt>
                <c:pt idx="2572">
                  <c:v>44243.166666666664</c:v>
                </c:pt>
                <c:pt idx="2573">
                  <c:v>44243.208333333336</c:v>
                </c:pt>
                <c:pt idx="2574">
                  <c:v>44243.25</c:v>
                </c:pt>
                <c:pt idx="2575">
                  <c:v>44243.291666666664</c:v>
                </c:pt>
                <c:pt idx="2576">
                  <c:v>44243.333333333336</c:v>
                </c:pt>
                <c:pt idx="2577">
                  <c:v>44243.375</c:v>
                </c:pt>
                <c:pt idx="2578">
                  <c:v>44243.416666666664</c:v>
                </c:pt>
                <c:pt idx="2579">
                  <c:v>44243.458333333336</c:v>
                </c:pt>
                <c:pt idx="2580">
                  <c:v>44243.5</c:v>
                </c:pt>
                <c:pt idx="2581">
                  <c:v>44243.541666666664</c:v>
                </c:pt>
                <c:pt idx="2582">
                  <c:v>44243.583333333336</c:v>
                </c:pt>
                <c:pt idx="2583">
                  <c:v>44243.625</c:v>
                </c:pt>
                <c:pt idx="2584">
                  <c:v>44243.666666666664</c:v>
                </c:pt>
                <c:pt idx="2585">
                  <c:v>44243.708333333336</c:v>
                </c:pt>
                <c:pt idx="2586">
                  <c:v>44243.75</c:v>
                </c:pt>
                <c:pt idx="2587">
                  <c:v>44243.791666666664</c:v>
                </c:pt>
                <c:pt idx="2588">
                  <c:v>44243.833333333336</c:v>
                </c:pt>
                <c:pt idx="2589">
                  <c:v>44243.875</c:v>
                </c:pt>
                <c:pt idx="2590">
                  <c:v>44243.916666666664</c:v>
                </c:pt>
                <c:pt idx="2591">
                  <c:v>44243.958333333336</c:v>
                </c:pt>
                <c:pt idx="2592">
                  <c:v>44244</c:v>
                </c:pt>
                <c:pt idx="2593">
                  <c:v>44244.041666666664</c:v>
                </c:pt>
                <c:pt idx="2594">
                  <c:v>44244.083333333336</c:v>
                </c:pt>
                <c:pt idx="2595">
                  <c:v>44244.125</c:v>
                </c:pt>
                <c:pt idx="2596">
                  <c:v>44244.166666666664</c:v>
                </c:pt>
                <c:pt idx="2597">
                  <c:v>44244.208333333336</c:v>
                </c:pt>
                <c:pt idx="2598">
                  <c:v>44244.25</c:v>
                </c:pt>
                <c:pt idx="2599">
                  <c:v>44244.291666666664</c:v>
                </c:pt>
                <c:pt idx="2600">
                  <c:v>44244.333333333336</c:v>
                </c:pt>
                <c:pt idx="2601">
                  <c:v>44244.375</c:v>
                </c:pt>
                <c:pt idx="2602">
                  <c:v>44244.416666666664</c:v>
                </c:pt>
                <c:pt idx="2603">
                  <c:v>44244.458333333336</c:v>
                </c:pt>
                <c:pt idx="2604">
                  <c:v>44244.5</c:v>
                </c:pt>
                <c:pt idx="2605">
                  <c:v>44244.541666666664</c:v>
                </c:pt>
                <c:pt idx="2606">
                  <c:v>44244.583333333336</c:v>
                </c:pt>
                <c:pt idx="2607">
                  <c:v>44244.625</c:v>
                </c:pt>
                <c:pt idx="2608">
                  <c:v>44244.666666666664</c:v>
                </c:pt>
                <c:pt idx="2609">
                  <c:v>44244.708333333336</c:v>
                </c:pt>
                <c:pt idx="2610">
                  <c:v>44244.75</c:v>
                </c:pt>
                <c:pt idx="2611">
                  <c:v>44244.791666666664</c:v>
                </c:pt>
                <c:pt idx="2612">
                  <c:v>44244.833333333336</c:v>
                </c:pt>
                <c:pt idx="2613">
                  <c:v>44244.875</c:v>
                </c:pt>
                <c:pt idx="2614">
                  <c:v>44244.916666666664</c:v>
                </c:pt>
                <c:pt idx="2615">
                  <c:v>44244.958333333336</c:v>
                </c:pt>
                <c:pt idx="2616">
                  <c:v>44245</c:v>
                </c:pt>
                <c:pt idx="2617">
                  <c:v>44245.041666666664</c:v>
                </c:pt>
                <c:pt idx="2618">
                  <c:v>44245.083333333336</c:v>
                </c:pt>
                <c:pt idx="2619">
                  <c:v>44245.125</c:v>
                </c:pt>
                <c:pt idx="2620">
                  <c:v>44245.166666666664</c:v>
                </c:pt>
                <c:pt idx="2621">
                  <c:v>44245.208333333336</c:v>
                </c:pt>
                <c:pt idx="2622">
                  <c:v>44245.25</c:v>
                </c:pt>
                <c:pt idx="2623">
                  <c:v>44245.291666666664</c:v>
                </c:pt>
                <c:pt idx="2624">
                  <c:v>44245.333333333336</c:v>
                </c:pt>
                <c:pt idx="2625">
                  <c:v>44245.375</c:v>
                </c:pt>
                <c:pt idx="2626">
                  <c:v>44245.416666666664</c:v>
                </c:pt>
                <c:pt idx="2627">
                  <c:v>44245.458333333336</c:v>
                </c:pt>
                <c:pt idx="2628">
                  <c:v>44245.5</c:v>
                </c:pt>
                <c:pt idx="2629">
                  <c:v>44245.541666666664</c:v>
                </c:pt>
                <c:pt idx="2630">
                  <c:v>44245.583333333336</c:v>
                </c:pt>
                <c:pt idx="2631">
                  <c:v>44245.625</c:v>
                </c:pt>
                <c:pt idx="2632">
                  <c:v>44245.666666666664</c:v>
                </c:pt>
                <c:pt idx="2633">
                  <c:v>44245.708333333336</c:v>
                </c:pt>
                <c:pt idx="2634">
                  <c:v>44245.75</c:v>
                </c:pt>
                <c:pt idx="2635">
                  <c:v>44245.791666666664</c:v>
                </c:pt>
                <c:pt idx="2636">
                  <c:v>44245.833333333336</c:v>
                </c:pt>
                <c:pt idx="2637">
                  <c:v>44245.875</c:v>
                </c:pt>
                <c:pt idx="2638">
                  <c:v>44245.916666666664</c:v>
                </c:pt>
                <c:pt idx="2639">
                  <c:v>44245.958333333336</c:v>
                </c:pt>
                <c:pt idx="2640">
                  <c:v>44246</c:v>
                </c:pt>
                <c:pt idx="2641">
                  <c:v>44246.041666666664</c:v>
                </c:pt>
                <c:pt idx="2642">
                  <c:v>44246.083333333336</c:v>
                </c:pt>
                <c:pt idx="2643">
                  <c:v>44246.125</c:v>
                </c:pt>
                <c:pt idx="2644">
                  <c:v>44246.166666666664</c:v>
                </c:pt>
                <c:pt idx="2645">
                  <c:v>44246.208333333336</c:v>
                </c:pt>
                <c:pt idx="2646">
                  <c:v>44246.25</c:v>
                </c:pt>
                <c:pt idx="2647">
                  <c:v>44246.291666666664</c:v>
                </c:pt>
                <c:pt idx="2648">
                  <c:v>44246.333333333336</c:v>
                </c:pt>
                <c:pt idx="2649">
                  <c:v>44246.375</c:v>
                </c:pt>
                <c:pt idx="2650">
                  <c:v>44246.416666666664</c:v>
                </c:pt>
                <c:pt idx="2651">
                  <c:v>44246.458333333336</c:v>
                </c:pt>
                <c:pt idx="2652">
                  <c:v>44246.5</c:v>
                </c:pt>
                <c:pt idx="2653">
                  <c:v>44246.541666666664</c:v>
                </c:pt>
                <c:pt idx="2654">
                  <c:v>44246.583333333336</c:v>
                </c:pt>
                <c:pt idx="2655">
                  <c:v>44246.625</c:v>
                </c:pt>
                <c:pt idx="2656">
                  <c:v>44246.666666666664</c:v>
                </c:pt>
                <c:pt idx="2657">
                  <c:v>44246.708333333336</c:v>
                </c:pt>
                <c:pt idx="2658">
                  <c:v>44246.75</c:v>
                </c:pt>
                <c:pt idx="2659">
                  <c:v>44246.791666666664</c:v>
                </c:pt>
                <c:pt idx="2660">
                  <c:v>44246.833333333336</c:v>
                </c:pt>
                <c:pt idx="2661">
                  <c:v>44246.875</c:v>
                </c:pt>
                <c:pt idx="2662">
                  <c:v>44246.916666666664</c:v>
                </c:pt>
                <c:pt idx="2663">
                  <c:v>44246.958333333336</c:v>
                </c:pt>
                <c:pt idx="2664">
                  <c:v>44247</c:v>
                </c:pt>
                <c:pt idx="2665">
                  <c:v>44247.041666666664</c:v>
                </c:pt>
                <c:pt idx="2666">
                  <c:v>44247.083333333336</c:v>
                </c:pt>
                <c:pt idx="2667">
                  <c:v>44247.125</c:v>
                </c:pt>
                <c:pt idx="2668">
                  <c:v>44247.166666666664</c:v>
                </c:pt>
                <c:pt idx="2669">
                  <c:v>44247.208333333336</c:v>
                </c:pt>
                <c:pt idx="2670">
                  <c:v>44247.25</c:v>
                </c:pt>
                <c:pt idx="2671">
                  <c:v>44247.291666666664</c:v>
                </c:pt>
                <c:pt idx="2672">
                  <c:v>44247.333333333336</c:v>
                </c:pt>
                <c:pt idx="2673">
                  <c:v>44247.375</c:v>
                </c:pt>
                <c:pt idx="2674">
                  <c:v>44247.416666666664</c:v>
                </c:pt>
                <c:pt idx="2675">
                  <c:v>44247.458333333336</c:v>
                </c:pt>
                <c:pt idx="2676">
                  <c:v>44247.5</c:v>
                </c:pt>
                <c:pt idx="2677">
                  <c:v>44247.541666666664</c:v>
                </c:pt>
                <c:pt idx="2678">
                  <c:v>44247.583333333336</c:v>
                </c:pt>
                <c:pt idx="2679">
                  <c:v>44247.625</c:v>
                </c:pt>
                <c:pt idx="2680">
                  <c:v>44247.666666666664</c:v>
                </c:pt>
                <c:pt idx="2681">
                  <c:v>44247.708333333336</c:v>
                </c:pt>
                <c:pt idx="2682">
                  <c:v>44247.75</c:v>
                </c:pt>
                <c:pt idx="2683">
                  <c:v>44247.791666666664</c:v>
                </c:pt>
                <c:pt idx="2684">
                  <c:v>44247.833333333336</c:v>
                </c:pt>
                <c:pt idx="2685">
                  <c:v>44247.875</c:v>
                </c:pt>
                <c:pt idx="2686">
                  <c:v>44247.916666666664</c:v>
                </c:pt>
                <c:pt idx="2687">
                  <c:v>44247.958333333336</c:v>
                </c:pt>
                <c:pt idx="2688">
                  <c:v>44248</c:v>
                </c:pt>
                <c:pt idx="2689">
                  <c:v>44248.041666666664</c:v>
                </c:pt>
                <c:pt idx="2690">
                  <c:v>44248.083333333336</c:v>
                </c:pt>
                <c:pt idx="2691">
                  <c:v>44248.125</c:v>
                </c:pt>
                <c:pt idx="2692">
                  <c:v>44248.166666666664</c:v>
                </c:pt>
                <c:pt idx="2693">
                  <c:v>44248.208333333336</c:v>
                </c:pt>
                <c:pt idx="2694">
                  <c:v>44248.25</c:v>
                </c:pt>
                <c:pt idx="2695">
                  <c:v>44248.291666666664</c:v>
                </c:pt>
                <c:pt idx="2696">
                  <c:v>44248.333333333336</c:v>
                </c:pt>
                <c:pt idx="2697">
                  <c:v>44248.375</c:v>
                </c:pt>
                <c:pt idx="2698">
                  <c:v>44248.416666666664</c:v>
                </c:pt>
                <c:pt idx="2699">
                  <c:v>44248.458333333336</c:v>
                </c:pt>
                <c:pt idx="2700">
                  <c:v>44248.5</c:v>
                </c:pt>
                <c:pt idx="2701">
                  <c:v>44248.541666666664</c:v>
                </c:pt>
                <c:pt idx="2702">
                  <c:v>44248.583333333336</c:v>
                </c:pt>
                <c:pt idx="2703">
                  <c:v>44248.625</c:v>
                </c:pt>
                <c:pt idx="2704">
                  <c:v>44248.666666666664</c:v>
                </c:pt>
                <c:pt idx="2705">
                  <c:v>44248.708333333336</c:v>
                </c:pt>
                <c:pt idx="2706">
                  <c:v>44248.75</c:v>
                </c:pt>
                <c:pt idx="2707">
                  <c:v>44248.791666666664</c:v>
                </c:pt>
                <c:pt idx="2708">
                  <c:v>44248.833333333336</c:v>
                </c:pt>
                <c:pt idx="2709">
                  <c:v>44248.875</c:v>
                </c:pt>
                <c:pt idx="2710">
                  <c:v>44248.916666666664</c:v>
                </c:pt>
                <c:pt idx="2711">
                  <c:v>44248.958333333336</c:v>
                </c:pt>
                <c:pt idx="2712">
                  <c:v>44249</c:v>
                </c:pt>
                <c:pt idx="2713">
                  <c:v>44249.041666666664</c:v>
                </c:pt>
                <c:pt idx="2714">
                  <c:v>44249.083333333336</c:v>
                </c:pt>
                <c:pt idx="2715">
                  <c:v>44249.125</c:v>
                </c:pt>
                <c:pt idx="2716">
                  <c:v>44249.166666666664</c:v>
                </c:pt>
                <c:pt idx="2717">
                  <c:v>44249.208333333336</c:v>
                </c:pt>
                <c:pt idx="2718">
                  <c:v>44249.25</c:v>
                </c:pt>
                <c:pt idx="2719">
                  <c:v>44249.291666666664</c:v>
                </c:pt>
                <c:pt idx="2720">
                  <c:v>44249.333333333336</c:v>
                </c:pt>
                <c:pt idx="2721">
                  <c:v>44249.375</c:v>
                </c:pt>
                <c:pt idx="2722">
                  <c:v>44249.416666666664</c:v>
                </c:pt>
                <c:pt idx="2723">
                  <c:v>44249.458333333336</c:v>
                </c:pt>
                <c:pt idx="2724">
                  <c:v>44249.5</c:v>
                </c:pt>
                <c:pt idx="2725">
                  <c:v>44249.541666666664</c:v>
                </c:pt>
                <c:pt idx="2726">
                  <c:v>44249.583333333336</c:v>
                </c:pt>
                <c:pt idx="2727">
                  <c:v>44249.625</c:v>
                </c:pt>
                <c:pt idx="2728">
                  <c:v>44249.666666666664</c:v>
                </c:pt>
                <c:pt idx="2729">
                  <c:v>44249.708333333336</c:v>
                </c:pt>
                <c:pt idx="2730">
                  <c:v>44249.75</c:v>
                </c:pt>
                <c:pt idx="2731">
                  <c:v>44249.791666666664</c:v>
                </c:pt>
                <c:pt idx="2732">
                  <c:v>44249.833333333336</c:v>
                </c:pt>
                <c:pt idx="2733">
                  <c:v>44249.875</c:v>
                </c:pt>
                <c:pt idx="2734">
                  <c:v>44249.916666666664</c:v>
                </c:pt>
                <c:pt idx="2735">
                  <c:v>44249.958333333336</c:v>
                </c:pt>
                <c:pt idx="2736">
                  <c:v>44250</c:v>
                </c:pt>
                <c:pt idx="2737">
                  <c:v>44250.041666666664</c:v>
                </c:pt>
                <c:pt idx="2738">
                  <c:v>44250.083333333336</c:v>
                </c:pt>
                <c:pt idx="2739">
                  <c:v>44250.125</c:v>
                </c:pt>
                <c:pt idx="2740">
                  <c:v>44250.166666666664</c:v>
                </c:pt>
                <c:pt idx="2741">
                  <c:v>44250.208333333336</c:v>
                </c:pt>
                <c:pt idx="2742">
                  <c:v>44250.25</c:v>
                </c:pt>
                <c:pt idx="2743">
                  <c:v>44250.291666666664</c:v>
                </c:pt>
                <c:pt idx="2744">
                  <c:v>44250.333333333336</c:v>
                </c:pt>
                <c:pt idx="2745">
                  <c:v>44250.375</c:v>
                </c:pt>
                <c:pt idx="2746">
                  <c:v>44250.416666666664</c:v>
                </c:pt>
                <c:pt idx="2747">
                  <c:v>44250.458333333336</c:v>
                </c:pt>
                <c:pt idx="2748">
                  <c:v>44250.5</c:v>
                </c:pt>
                <c:pt idx="2749">
                  <c:v>44250.541666666664</c:v>
                </c:pt>
                <c:pt idx="2750">
                  <c:v>44250.583333333336</c:v>
                </c:pt>
                <c:pt idx="2751">
                  <c:v>44250.625</c:v>
                </c:pt>
                <c:pt idx="2752">
                  <c:v>44250.666666666664</c:v>
                </c:pt>
                <c:pt idx="2753">
                  <c:v>44250.708333333336</c:v>
                </c:pt>
                <c:pt idx="2754">
                  <c:v>44250.75</c:v>
                </c:pt>
                <c:pt idx="2755">
                  <c:v>44250.791666666664</c:v>
                </c:pt>
                <c:pt idx="2756">
                  <c:v>44250.833333333336</c:v>
                </c:pt>
                <c:pt idx="2757">
                  <c:v>44250.875</c:v>
                </c:pt>
                <c:pt idx="2758">
                  <c:v>44250.916666666664</c:v>
                </c:pt>
                <c:pt idx="2759">
                  <c:v>44250.958333333336</c:v>
                </c:pt>
                <c:pt idx="2760">
                  <c:v>44251</c:v>
                </c:pt>
                <c:pt idx="2761">
                  <c:v>44251.041666666664</c:v>
                </c:pt>
                <c:pt idx="2762">
                  <c:v>44251.083333333336</c:v>
                </c:pt>
                <c:pt idx="2763">
                  <c:v>44251.125</c:v>
                </c:pt>
                <c:pt idx="2764">
                  <c:v>44251.166666666664</c:v>
                </c:pt>
                <c:pt idx="2765">
                  <c:v>44251.208333333336</c:v>
                </c:pt>
                <c:pt idx="2766">
                  <c:v>44251.25</c:v>
                </c:pt>
                <c:pt idx="2767">
                  <c:v>44251.291666666664</c:v>
                </c:pt>
                <c:pt idx="2768">
                  <c:v>44251.333333333336</c:v>
                </c:pt>
                <c:pt idx="2769">
                  <c:v>44251.375</c:v>
                </c:pt>
                <c:pt idx="2770">
                  <c:v>44251.416666666664</c:v>
                </c:pt>
                <c:pt idx="2771">
                  <c:v>44251.458333333336</c:v>
                </c:pt>
                <c:pt idx="2772">
                  <c:v>44251.5</c:v>
                </c:pt>
                <c:pt idx="2773">
                  <c:v>44251.541666666664</c:v>
                </c:pt>
                <c:pt idx="2774">
                  <c:v>44251.583333333336</c:v>
                </c:pt>
                <c:pt idx="2775">
                  <c:v>44251.625</c:v>
                </c:pt>
                <c:pt idx="2776">
                  <c:v>44251.666666666664</c:v>
                </c:pt>
                <c:pt idx="2777">
                  <c:v>44251.708333333336</c:v>
                </c:pt>
                <c:pt idx="2778">
                  <c:v>44251.75</c:v>
                </c:pt>
                <c:pt idx="2779">
                  <c:v>44251.791666666664</c:v>
                </c:pt>
                <c:pt idx="2780">
                  <c:v>44251.833333333336</c:v>
                </c:pt>
                <c:pt idx="2781">
                  <c:v>44251.875</c:v>
                </c:pt>
                <c:pt idx="2782">
                  <c:v>44251.916666666664</c:v>
                </c:pt>
                <c:pt idx="2783">
                  <c:v>44251.958333333336</c:v>
                </c:pt>
                <c:pt idx="2784">
                  <c:v>44252</c:v>
                </c:pt>
                <c:pt idx="2785">
                  <c:v>44252.041666666664</c:v>
                </c:pt>
                <c:pt idx="2786">
                  <c:v>44252.083333333336</c:v>
                </c:pt>
                <c:pt idx="2787">
                  <c:v>44252.125</c:v>
                </c:pt>
                <c:pt idx="2788">
                  <c:v>44252.166666666664</c:v>
                </c:pt>
                <c:pt idx="2789">
                  <c:v>44252.208333333336</c:v>
                </c:pt>
                <c:pt idx="2790">
                  <c:v>44252.25</c:v>
                </c:pt>
                <c:pt idx="2791">
                  <c:v>44252.291666666664</c:v>
                </c:pt>
                <c:pt idx="2792">
                  <c:v>44252.333333333336</c:v>
                </c:pt>
                <c:pt idx="2793">
                  <c:v>44252.375</c:v>
                </c:pt>
                <c:pt idx="2794">
                  <c:v>44252.416666666664</c:v>
                </c:pt>
                <c:pt idx="2795">
                  <c:v>44252.458333333336</c:v>
                </c:pt>
                <c:pt idx="2796">
                  <c:v>44252.5</c:v>
                </c:pt>
                <c:pt idx="2797">
                  <c:v>44252.541666666664</c:v>
                </c:pt>
                <c:pt idx="2798">
                  <c:v>44252.583333333336</c:v>
                </c:pt>
                <c:pt idx="2799">
                  <c:v>44252.625</c:v>
                </c:pt>
                <c:pt idx="2800">
                  <c:v>44252.666666666664</c:v>
                </c:pt>
                <c:pt idx="2801">
                  <c:v>44252.708333333336</c:v>
                </c:pt>
                <c:pt idx="2802">
                  <c:v>44252.75</c:v>
                </c:pt>
                <c:pt idx="2803">
                  <c:v>44252.791666666664</c:v>
                </c:pt>
                <c:pt idx="2804">
                  <c:v>44252.833333333336</c:v>
                </c:pt>
                <c:pt idx="2805">
                  <c:v>44252.875</c:v>
                </c:pt>
                <c:pt idx="2806">
                  <c:v>44252.916666666664</c:v>
                </c:pt>
                <c:pt idx="2807">
                  <c:v>44252.958333333336</c:v>
                </c:pt>
                <c:pt idx="2808">
                  <c:v>44253</c:v>
                </c:pt>
                <c:pt idx="2809">
                  <c:v>44253.041666666664</c:v>
                </c:pt>
                <c:pt idx="2810">
                  <c:v>44253.083333333336</c:v>
                </c:pt>
                <c:pt idx="2811">
                  <c:v>44253.125</c:v>
                </c:pt>
                <c:pt idx="2812">
                  <c:v>44253.166666666664</c:v>
                </c:pt>
                <c:pt idx="2813">
                  <c:v>44253.208333333336</c:v>
                </c:pt>
                <c:pt idx="2814">
                  <c:v>44253.25</c:v>
                </c:pt>
                <c:pt idx="2815">
                  <c:v>44253.291666666664</c:v>
                </c:pt>
                <c:pt idx="2816">
                  <c:v>44253.333333333336</c:v>
                </c:pt>
                <c:pt idx="2817">
                  <c:v>44253.375</c:v>
                </c:pt>
                <c:pt idx="2818">
                  <c:v>44253.416666666664</c:v>
                </c:pt>
                <c:pt idx="2819">
                  <c:v>44253.458333333336</c:v>
                </c:pt>
                <c:pt idx="2820">
                  <c:v>44253.5</c:v>
                </c:pt>
                <c:pt idx="2821">
                  <c:v>44253.541666666664</c:v>
                </c:pt>
                <c:pt idx="2822">
                  <c:v>44253.583333333336</c:v>
                </c:pt>
                <c:pt idx="2823">
                  <c:v>44253.625</c:v>
                </c:pt>
                <c:pt idx="2824">
                  <c:v>44253.666666666664</c:v>
                </c:pt>
                <c:pt idx="2825">
                  <c:v>44253.708333333336</c:v>
                </c:pt>
                <c:pt idx="2826">
                  <c:v>44253.75</c:v>
                </c:pt>
                <c:pt idx="2827">
                  <c:v>44253.791666666664</c:v>
                </c:pt>
                <c:pt idx="2828">
                  <c:v>44253.833333333336</c:v>
                </c:pt>
                <c:pt idx="2829">
                  <c:v>44253.875</c:v>
                </c:pt>
                <c:pt idx="2830">
                  <c:v>44253.916666666664</c:v>
                </c:pt>
                <c:pt idx="2831">
                  <c:v>44253.958333333336</c:v>
                </c:pt>
                <c:pt idx="2832">
                  <c:v>44254</c:v>
                </c:pt>
                <c:pt idx="2833">
                  <c:v>44254.041666666664</c:v>
                </c:pt>
                <c:pt idx="2834">
                  <c:v>44254.083333333336</c:v>
                </c:pt>
                <c:pt idx="2835">
                  <c:v>44254.125</c:v>
                </c:pt>
                <c:pt idx="2836">
                  <c:v>44254.166666666664</c:v>
                </c:pt>
                <c:pt idx="2837">
                  <c:v>44254.208333333336</c:v>
                </c:pt>
                <c:pt idx="2838">
                  <c:v>44254.25</c:v>
                </c:pt>
                <c:pt idx="2839">
                  <c:v>44254.291666666664</c:v>
                </c:pt>
                <c:pt idx="2840">
                  <c:v>44254.333333333336</c:v>
                </c:pt>
                <c:pt idx="2841">
                  <c:v>44254.375</c:v>
                </c:pt>
                <c:pt idx="2842">
                  <c:v>44254.416666666664</c:v>
                </c:pt>
                <c:pt idx="2843">
                  <c:v>44254.458333333336</c:v>
                </c:pt>
                <c:pt idx="2844">
                  <c:v>44254.5</c:v>
                </c:pt>
                <c:pt idx="2845">
                  <c:v>44254.541666666664</c:v>
                </c:pt>
                <c:pt idx="2846">
                  <c:v>44254.583333333336</c:v>
                </c:pt>
                <c:pt idx="2847">
                  <c:v>44254.625</c:v>
                </c:pt>
                <c:pt idx="2848">
                  <c:v>44254.666666666664</c:v>
                </c:pt>
                <c:pt idx="2849">
                  <c:v>44254.708333333336</c:v>
                </c:pt>
                <c:pt idx="2850">
                  <c:v>44254.75</c:v>
                </c:pt>
                <c:pt idx="2851">
                  <c:v>44254.791666666664</c:v>
                </c:pt>
                <c:pt idx="2852">
                  <c:v>44254.833333333336</c:v>
                </c:pt>
                <c:pt idx="2853">
                  <c:v>44254.875</c:v>
                </c:pt>
                <c:pt idx="2854">
                  <c:v>44254.916666666664</c:v>
                </c:pt>
                <c:pt idx="2855">
                  <c:v>44254.958333333336</c:v>
                </c:pt>
                <c:pt idx="2856">
                  <c:v>44255</c:v>
                </c:pt>
                <c:pt idx="2857">
                  <c:v>44255.041666666664</c:v>
                </c:pt>
                <c:pt idx="2858">
                  <c:v>44255.083333333336</c:v>
                </c:pt>
                <c:pt idx="2859">
                  <c:v>44255.125</c:v>
                </c:pt>
                <c:pt idx="2860">
                  <c:v>44255.166666666664</c:v>
                </c:pt>
                <c:pt idx="2861">
                  <c:v>44255.208333333336</c:v>
                </c:pt>
                <c:pt idx="2862">
                  <c:v>44255.25</c:v>
                </c:pt>
                <c:pt idx="2863">
                  <c:v>44255.291666666664</c:v>
                </c:pt>
                <c:pt idx="2864">
                  <c:v>44255.333333333336</c:v>
                </c:pt>
                <c:pt idx="2865">
                  <c:v>44255.375</c:v>
                </c:pt>
                <c:pt idx="2866">
                  <c:v>44255.416666666664</c:v>
                </c:pt>
                <c:pt idx="2867">
                  <c:v>44255.458333333336</c:v>
                </c:pt>
                <c:pt idx="2868">
                  <c:v>44255.5</c:v>
                </c:pt>
                <c:pt idx="2869">
                  <c:v>44255.541666666664</c:v>
                </c:pt>
                <c:pt idx="2870">
                  <c:v>44255.583333333336</c:v>
                </c:pt>
                <c:pt idx="2871">
                  <c:v>44255.625</c:v>
                </c:pt>
                <c:pt idx="2872">
                  <c:v>44255.666666666664</c:v>
                </c:pt>
                <c:pt idx="2873">
                  <c:v>44255.708333333336</c:v>
                </c:pt>
                <c:pt idx="2874">
                  <c:v>44255.75</c:v>
                </c:pt>
                <c:pt idx="2875">
                  <c:v>44255.791666666664</c:v>
                </c:pt>
                <c:pt idx="2876">
                  <c:v>44255.833333333336</c:v>
                </c:pt>
                <c:pt idx="2877">
                  <c:v>44255.875</c:v>
                </c:pt>
                <c:pt idx="2878">
                  <c:v>44255.916666666664</c:v>
                </c:pt>
                <c:pt idx="2879">
                  <c:v>44255.958333333336</c:v>
                </c:pt>
                <c:pt idx="2880">
                  <c:v>44256</c:v>
                </c:pt>
                <c:pt idx="2881">
                  <c:v>44256.041666666664</c:v>
                </c:pt>
                <c:pt idx="2882">
                  <c:v>44256.083333333336</c:v>
                </c:pt>
                <c:pt idx="2883">
                  <c:v>44256.125</c:v>
                </c:pt>
                <c:pt idx="2884">
                  <c:v>44256.166666666664</c:v>
                </c:pt>
                <c:pt idx="2885">
                  <c:v>44256.208333333336</c:v>
                </c:pt>
                <c:pt idx="2886">
                  <c:v>44256.25</c:v>
                </c:pt>
                <c:pt idx="2887">
                  <c:v>44256.291666666664</c:v>
                </c:pt>
                <c:pt idx="2888">
                  <c:v>44256.333333333336</c:v>
                </c:pt>
                <c:pt idx="2889">
                  <c:v>44256.375</c:v>
                </c:pt>
                <c:pt idx="2890">
                  <c:v>44256.416666666664</c:v>
                </c:pt>
                <c:pt idx="2891">
                  <c:v>44256.458333333336</c:v>
                </c:pt>
                <c:pt idx="2892">
                  <c:v>44256.5</c:v>
                </c:pt>
                <c:pt idx="2893">
                  <c:v>44256.541666666664</c:v>
                </c:pt>
                <c:pt idx="2894">
                  <c:v>44256.583333333336</c:v>
                </c:pt>
                <c:pt idx="2895">
                  <c:v>44256.625</c:v>
                </c:pt>
                <c:pt idx="2896">
                  <c:v>44256.666666666664</c:v>
                </c:pt>
                <c:pt idx="2897">
                  <c:v>44256.708333333336</c:v>
                </c:pt>
                <c:pt idx="2898">
                  <c:v>44256.75</c:v>
                </c:pt>
                <c:pt idx="2899">
                  <c:v>44256.791666666664</c:v>
                </c:pt>
                <c:pt idx="2900">
                  <c:v>44256.833333333336</c:v>
                </c:pt>
                <c:pt idx="2901">
                  <c:v>44256.875</c:v>
                </c:pt>
                <c:pt idx="2902">
                  <c:v>44256.916666666664</c:v>
                </c:pt>
                <c:pt idx="2903">
                  <c:v>44256.958333333336</c:v>
                </c:pt>
                <c:pt idx="2904">
                  <c:v>44257</c:v>
                </c:pt>
                <c:pt idx="2905">
                  <c:v>44257.041666666664</c:v>
                </c:pt>
                <c:pt idx="2906">
                  <c:v>44257.083333333336</c:v>
                </c:pt>
                <c:pt idx="2907">
                  <c:v>44257.125</c:v>
                </c:pt>
                <c:pt idx="2908">
                  <c:v>44257.166666666664</c:v>
                </c:pt>
                <c:pt idx="2909">
                  <c:v>44257.208333333336</c:v>
                </c:pt>
                <c:pt idx="2910">
                  <c:v>44257.25</c:v>
                </c:pt>
                <c:pt idx="2911">
                  <c:v>44257.291666666664</c:v>
                </c:pt>
                <c:pt idx="2912">
                  <c:v>44257.333333333336</c:v>
                </c:pt>
                <c:pt idx="2913">
                  <c:v>44257.375</c:v>
                </c:pt>
                <c:pt idx="2914">
                  <c:v>44257.416666666664</c:v>
                </c:pt>
                <c:pt idx="2915">
                  <c:v>44257.458333333336</c:v>
                </c:pt>
                <c:pt idx="2916">
                  <c:v>44257.5</c:v>
                </c:pt>
                <c:pt idx="2917">
                  <c:v>44257.541666666664</c:v>
                </c:pt>
                <c:pt idx="2918">
                  <c:v>44257.583333333336</c:v>
                </c:pt>
                <c:pt idx="2919">
                  <c:v>44257.625</c:v>
                </c:pt>
                <c:pt idx="2920">
                  <c:v>44257.666666666664</c:v>
                </c:pt>
                <c:pt idx="2921">
                  <c:v>44257.708333333336</c:v>
                </c:pt>
                <c:pt idx="2922">
                  <c:v>44257.75</c:v>
                </c:pt>
                <c:pt idx="2923">
                  <c:v>44257.791666666664</c:v>
                </c:pt>
                <c:pt idx="2924">
                  <c:v>44257.833333333336</c:v>
                </c:pt>
                <c:pt idx="2925">
                  <c:v>44257.875</c:v>
                </c:pt>
                <c:pt idx="2926">
                  <c:v>44257.916666666664</c:v>
                </c:pt>
                <c:pt idx="2927">
                  <c:v>44257.958333333336</c:v>
                </c:pt>
                <c:pt idx="2928">
                  <c:v>44258</c:v>
                </c:pt>
                <c:pt idx="2929">
                  <c:v>44258.041666666664</c:v>
                </c:pt>
                <c:pt idx="2930">
                  <c:v>44258.083333333336</c:v>
                </c:pt>
                <c:pt idx="2931">
                  <c:v>44258.125</c:v>
                </c:pt>
                <c:pt idx="2932">
                  <c:v>44258.166666666664</c:v>
                </c:pt>
                <c:pt idx="2933">
                  <c:v>44258.208333333336</c:v>
                </c:pt>
                <c:pt idx="2934">
                  <c:v>44258.25</c:v>
                </c:pt>
                <c:pt idx="2935">
                  <c:v>44258.291666666664</c:v>
                </c:pt>
                <c:pt idx="2936">
                  <c:v>44258.333333333336</c:v>
                </c:pt>
                <c:pt idx="2937">
                  <c:v>44258.375</c:v>
                </c:pt>
                <c:pt idx="2938">
                  <c:v>44258.416666666664</c:v>
                </c:pt>
                <c:pt idx="2939">
                  <c:v>44258.458333333336</c:v>
                </c:pt>
                <c:pt idx="2940">
                  <c:v>44258.5</c:v>
                </c:pt>
                <c:pt idx="2941">
                  <c:v>44258.541666666664</c:v>
                </c:pt>
                <c:pt idx="2942">
                  <c:v>44258.583333333336</c:v>
                </c:pt>
                <c:pt idx="2943">
                  <c:v>44258.625</c:v>
                </c:pt>
                <c:pt idx="2944">
                  <c:v>44258.666666666664</c:v>
                </c:pt>
                <c:pt idx="2945">
                  <c:v>44258.708333333336</c:v>
                </c:pt>
                <c:pt idx="2946">
                  <c:v>44258.75</c:v>
                </c:pt>
                <c:pt idx="2947">
                  <c:v>44258.791666666664</c:v>
                </c:pt>
                <c:pt idx="2948">
                  <c:v>44258.833333333336</c:v>
                </c:pt>
                <c:pt idx="2949">
                  <c:v>44258.875</c:v>
                </c:pt>
                <c:pt idx="2950">
                  <c:v>44258.916666666664</c:v>
                </c:pt>
                <c:pt idx="2951">
                  <c:v>44258.958333333336</c:v>
                </c:pt>
                <c:pt idx="2952">
                  <c:v>44259</c:v>
                </c:pt>
                <c:pt idx="2953">
                  <c:v>44259.041666666664</c:v>
                </c:pt>
                <c:pt idx="2954">
                  <c:v>44259.083333333336</c:v>
                </c:pt>
                <c:pt idx="2955">
                  <c:v>44259.125</c:v>
                </c:pt>
                <c:pt idx="2956">
                  <c:v>44259.166666666664</c:v>
                </c:pt>
                <c:pt idx="2957">
                  <c:v>44259.208333333336</c:v>
                </c:pt>
                <c:pt idx="2958">
                  <c:v>44259.25</c:v>
                </c:pt>
                <c:pt idx="2959">
                  <c:v>44259.291666666664</c:v>
                </c:pt>
                <c:pt idx="2960">
                  <c:v>44259.333333333336</c:v>
                </c:pt>
                <c:pt idx="2961">
                  <c:v>44259.375</c:v>
                </c:pt>
                <c:pt idx="2962">
                  <c:v>44259.416666666664</c:v>
                </c:pt>
                <c:pt idx="2963">
                  <c:v>44259.458333333336</c:v>
                </c:pt>
                <c:pt idx="2964">
                  <c:v>44259.5</c:v>
                </c:pt>
                <c:pt idx="2965">
                  <c:v>44259.541666666664</c:v>
                </c:pt>
                <c:pt idx="2966">
                  <c:v>44259.583333333336</c:v>
                </c:pt>
                <c:pt idx="2967">
                  <c:v>44259.625</c:v>
                </c:pt>
                <c:pt idx="2968">
                  <c:v>44259.666666666664</c:v>
                </c:pt>
                <c:pt idx="2969">
                  <c:v>44259.708333333336</c:v>
                </c:pt>
                <c:pt idx="2970">
                  <c:v>44259.75</c:v>
                </c:pt>
                <c:pt idx="2971">
                  <c:v>44259.791666666664</c:v>
                </c:pt>
                <c:pt idx="2972">
                  <c:v>44259.833333333336</c:v>
                </c:pt>
                <c:pt idx="2973">
                  <c:v>44259.875</c:v>
                </c:pt>
                <c:pt idx="2974">
                  <c:v>44259.916666666664</c:v>
                </c:pt>
                <c:pt idx="2975">
                  <c:v>44259.958333333336</c:v>
                </c:pt>
                <c:pt idx="2976">
                  <c:v>44260</c:v>
                </c:pt>
                <c:pt idx="2977">
                  <c:v>44260.041666666664</c:v>
                </c:pt>
                <c:pt idx="2978">
                  <c:v>44260.083333333336</c:v>
                </c:pt>
                <c:pt idx="2979">
                  <c:v>44260.125</c:v>
                </c:pt>
                <c:pt idx="2980">
                  <c:v>44260.166666666664</c:v>
                </c:pt>
                <c:pt idx="2981">
                  <c:v>44260.208333333336</c:v>
                </c:pt>
                <c:pt idx="2982">
                  <c:v>44260.25</c:v>
                </c:pt>
                <c:pt idx="2983">
                  <c:v>44260.291666666664</c:v>
                </c:pt>
                <c:pt idx="2984">
                  <c:v>44260.333333333336</c:v>
                </c:pt>
                <c:pt idx="2985">
                  <c:v>44260.375</c:v>
                </c:pt>
                <c:pt idx="2986">
                  <c:v>44260.416666666664</c:v>
                </c:pt>
                <c:pt idx="2987">
                  <c:v>44260.458333333336</c:v>
                </c:pt>
                <c:pt idx="2988">
                  <c:v>44260.5</c:v>
                </c:pt>
                <c:pt idx="2989">
                  <c:v>44260.541666666664</c:v>
                </c:pt>
                <c:pt idx="2990">
                  <c:v>44260.583333333336</c:v>
                </c:pt>
                <c:pt idx="2991">
                  <c:v>44260.625</c:v>
                </c:pt>
                <c:pt idx="2992">
                  <c:v>44260.666666666664</c:v>
                </c:pt>
                <c:pt idx="2993">
                  <c:v>44260.708333333336</c:v>
                </c:pt>
                <c:pt idx="2994">
                  <c:v>44260.75</c:v>
                </c:pt>
                <c:pt idx="2995">
                  <c:v>44260.791666666664</c:v>
                </c:pt>
                <c:pt idx="2996">
                  <c:v>44260.833333333336</c:v>
                </c:pt>
                <c:pt idx="2997">
                  <c:v>44260.875</c:v>
                </c:pt>
                <c:pt idx="2998">
                  <c:v>44260.916666666664</c:v>
                </c:pt>
                <c:pt idx="2999">
                  <c:v>44260.958333333336</c:v>
                </c:pt>
                <c:pt idx="3000">
                  <c:v>44261</c:v>
                </c:pt>
                <c:pt idx="3001">
                  <c:v>44261.041666666664</c:v>
                </c:pt>
                <c:pt idx="3002">
                  <c:v>44261.083333333336</c:v>
                </c:pt>
                <c:pt idx="3003">
                  <c:v>44261.125</c:v>
                </c:pt>
                <c:pt idx="3004">
                  <c:v>44261.166666666664</c:v>
                </c:pt>
                <c:pt idx="3005">
                  <c:v>44261.208333333336</c:v>
                </c:pt>
                <c:pt idx="3006">
                  <c:v>44261.25</c:v>
                </c:pt>
                <c:pt idx="3007">
                  <c:v>44261.291666666664</c:v>
                </c:pt>
                <c:pt idx="3008">
                  <c:v>44261.333333333336</c:v>
                </c:pt>
                <c:pt idx="3009">
                  <c:v>44261.375</c:v>
                </c:pt>
                <c:pt idx="3010">
                  <c:v>44261.416666666664</c:v>
                </c:pt>
                <c:pt idx="3011">
                  <c:v>44261.458333333336</c:v>
                </c:pt>
                <c:pt idx="3012">
                  <c:v>44261.5</c:v>
                </c:pt>
                <c:pt idx="3013">
                  <c:v>44261.541666666664</c:v>
                </c:pt>
                <c:pt idx="3014">
                  <c:v>44261.583333333336</c:v>
                </c:pt>
                <c:pt idx="3015">
                  <c:v>44261.625</c:v>
                </c:pt>
                <c:pt idx="3016">
                  <c:v>44261.666666666664</c:v>
                </c:pt>
                <c:pt idx="3017">
                  <c:v>44261.708333333336</c:v>
                </c:pt>
                <c:pt idx="3018">
                  <c:v>44261.75</c:v>
                </c:pt>
                <c:pt idx="3019">
                  <c:v>44261.791666666664</c:v>
                </c:pt>
                <c:pt idx="3020">
                  <c:v>44261.833333333336</c:v>
                </c:pt>
                <c:pt idx="3021">
                  <c:v>44261.875</c:v>
                </c:pt>
                <c:pt idx="3022">
                  <c:v>44261.916666666664</c:v>
                </c:pt>
                <c:pt idx="3023">
                  <c:v>44261.958333333336</c:v>
                </c:pt>
                <c:pt idx="3024">
                  <c:v>44262</c:v>
                </c:pt>
                <c:pt idx="3025">
                  <c:v>44262.041666666664</c:v>
                </c:pt>
                <c:pt idx="3026">
                  <c:v>44262.083333333336</c:v>
                </c:pt>
                <c:pt idx="3027">
                  <c:v>44262.125</c:v>
                </c:pt>
                <c:pt idx="3028">
                  <c:v>44262.166666666664</c:v>
                </c:pt>
                <c:pt idx="3029">
                  <c:v>44262.208333333336</c:v>
                </c:pt>
                <c:pt idx="3030">
                  <c:v>44262.25</c:v>
                </c:pt>
                <c:pt idx="3031">
                  <c:v>44262.291666666664</c:v>
                </c:pt>
                <c:pt idx="3032">
                  <c:v>44262.333333333336</c:v>
                </c:pt>
                <c:pt idx="3033">
                  <c:v>44262.375</c:v>
                </c:pt>
                <c:pt idx="3034">
                  <c:v>44262.416666666664</c:v>
                </c:pt>
                <c:pt idx="3035">
                  <c:v>44262.458333333336</c:v>
                </c:pt>
                <c:pt idx="3036">
                  <c:v>44262.5</c:v>
                </c:pt>
                <c:pt idx="3037">
                  <c:v>44262.541666666664</c:v>
                </c:pt>
                <c:pt idx="3038">
                  <c:v>44262.583333333336</c:v>
                </c:pt>
                <c:pt idx="3039">
                  <c:v>44262.625</c:v>
                </c:pt>
                <c:pt idx="3040">
                  <c:v>44262.666666666664</c:v>
                </c:pt>
                <c:pt idx="3041">
                  <c:v>44262.708333333336</c:v>
                </c:pt>
                <c:pt idx="3042">
                  <c:v>44262.75</c:v>
                </c:pt>
                <c:pt idx="3043">
                  <c:v>44262.791666666664</c:v>
                </c:pt>
                <c:pt idx="3044">
                  <c:v>44262.833333333336</c:v>
                </c:pt>
                <c:pt idx="3045">
                  <c:v>44262.875</c:v>
                </c:pt>
                <c:pt idx="3046">
                  <c:v>44262.916666666664</c:v>
                </c:pt>
                <c:pt idx="3047">
                  <c:v>44262.958333333336</c:v>
                </c:pt>
                <c:pt idx="3048">
                  <c:v>44263</c:v>
                </c:pt>
                <c:pt idx="3049">
                  <c:v>44263.041666666664</c:v>
                </c:pt>
                <c:pt idx="3050">
                  <c:v>44263.083333333336</c:v>
                </c:pt>
                <c:pt idx="3051">
                  <c:v>44263.125</c:v>
                </c:pt>
                <c:pt idx="3052">
                  <c:v>44263.166666666664</c:v>
                </c:pt>
                <c:pt idx="3053">
                  <c:v>44263.208333333336</c:v>
                </c:pt>
                <c:pt idx="3054">
                  <c:v>44263.25</c:v>
                </c:pt>
                <c:pt idx="3055">
                  <c:v>44263.291666666664</c:v>
                </c:pt>
                <c:pt idx="3056">
                  <c:v>44263.333333333336</c:v>
                </c:pt>
                <c:pt idx="3057">
                  <c:v>44263.375</c:v>
                </c:pt>
                <c:pt idx="3058">
                  <c:v>44263.416666666664</c:v>
                </c:pt>
                <c:pt idx="3059">
                  <c:v>44263.458333333336</c:v>
                </c:pt>
                <c:pt idx="3060">
                  <c:v>44263.5</c:v>
                </c:pt>
                <c:pt idx="3061">
                  <c:v>44263.541666666664</c:v>
                </c:pt>
                <c:pt idx="3062">
                  <c:v>44263.583333333336</c:v>
                </c:pt>
                <c:pt idx="3063">
                  <c:v>44263.625</c:v>
                </c:pt>
                <c:pt idx="3064">
                  <c:v>44263.666666666664</c:v>
                </c:pt>
                <c:pt idx="3065">
                  <c:v>44263.708333333336</c:v>
                </c:pt>
                <c:pt idx="3066">
                  <c:v>44263.75</c:v>
                </c:pt>
                <c:pt idx="3067">
                  <c:v>44263.791666666664</c:v>
                </c:pt>
                <c:pt idx="3068">
                  <c:v>44263.833333333336</c:v>
                </c:pt>
                <c:pt idx="3069">
                  <c:v>44263.875</c:v>
                </c:pt>
                <c:pt idx="3070">
                  <c:v>44263.916666666664</c:v>
                </c:pt>
                <c:pt idx="3071">
                  <c:v>44263.958333333336</c:v>
                </c:pt>
                <c:pt idx="3072">
                  <c:v>44264</c:v>
                </c:pt>
                <c:pt idx="3073">
                  <c:v>44264.041666666664</c:v>
                </c:pt>
                <c:pt idx="3074">
                  <c:v>44264.083333333336</c:v>
                </c:pt>
                <c:pt idx="3075">
                  <c:v>44264.125</c:v>
                </c:pt>
                <c:pt idx="3076">
                  <c:v>44264.166666666664</c:v>
                </c:pt>
                <c:pt idx="3077">
                  <c:v>44264.208333333336</c:v>
                </c:pt>
                <c:pt idx="3078">
                  <c:v>44264.25</c:v>
                </c:pt>
                <c:pt idx="3079">
                  <c:v>44264.291666666664</c:v>
                </c:pt>
                <c:pt idx="3080">
                  <c:v>44264.333333333336</c:v>
                </c:pt>
                <c:pt idx="3081">
                  <c:v>44264.375</c:v>
                </c:pt>
                <c:pt idx="3082">
                  <c:v>44264.416666666664</c:v>
                </c:pt>
                <c:pt idx="3083">
                  <c:v>44264.458333333336</c:v>
                </c:pt>
                <c:pt idx="3084">
                  <c:v>44264.5</c:v>
                </c:pt>
                <c:pt idx="3085">
                  <c:v>44264.541666666664</c:v>
                </c:pt>
                <c:pt idx="3086">
                  <c:v>44264.583333333336</c:v>
                </c:pt>
                <c:pt idx="3087">
                  <c:v>44264.625</c:v>
                </c:pt>
                <c:pt idx="3088">
                  <c:v>44264.666666666664</c:v>
                </c:pt>
                <c:pt idx="3089">
                  <c:v>44264.708333333336</c:v>
                </c:pt>
                <c:pt idx="3090">
                  <c:v>44264.75</c:v>
                </c:pt>
                <c:pt idx="3091">
                  <c:v>44264.791666666664</c:v>
                </c:pt>
                <c:pt idx="3092">
                  <c:v>44264.833333333336</c:v>
                </c:pt>
                <c:pt idx="3093">
                  <c:v>44264.875</c:v>
                </c:pt>
                <c:pt idx="3094">
                  <c:v>44264.916666666664</c:v>
                </c:pt>
                <c:pt idx="3095">
                  <c:v>44264.958333333336</c:v>
                </c:pt>
                <c:pt idx="3096">
                  <c:v>44265</c:v>
                </c:pt>
                <c:pt idx="3097">
                  <c:v>44265.041666666664</c:v>
                </c:pt>
                <c:pt idx="3098">
                  <c:v>44265.083333333336</c:v>
                </c:pt>
                <c:pt idx="3099">
                  <c:v>44265.125</c:v>
                </c:pt>
                <c:pt idx="3100">
                  <c:v>44265.166666666664</c:v>
                </c:pt>
                <c:pt idx="3101">
                  <c:v>44265.208333333336</c:v>
                </c:pt>
                <c:pt idx="3102">
                  <c:v>44265.25</c:v>
                </c:pt>
                <c:pt idx="3103">
                  <c:v>44265.291666666664</c:v>
                </c:pt>
                <c:pt idx="3104">
                  <c:v>44265.333333333336</c:v>
                </c:pt>
                <c:pt idx="3105">
                  <c:v>44265.375</c:v>
                </c:pt>
                <c:pt idx="3106">
                  <c:v>44265.416666666664</c:v>
                </c:pt>
                <c:pt idx="3107">
                  <c:v>44265.458333333336</c:v>
                </c:pt>
                <c:pt idx="3108">
                  <c:v>44265.5</c:v>
                </c:pt>
                <c:pt idx="3109">
                  <c:v>44265.541666666664</c:v>
                </c:pt>
                <c:pt idx="3110">
                  <c:v>44265.583333333336</c:v>
                </c:pt>
                <c:pt idx="3111">
                  <c:v>44265.625</c:v>
                </c:pt>
                <c:pt idx="3112">
                  <c:v>44265.666666666664</c:v>
                </c:pt>
                <c:pt idx="3113">
                  <c:v>44265.708333333336</c:v>
                </c:pt>
                <c:pt idx="3114">
                  <c:v>44265.75</c:v>
                </c:pt>
                <c:pt idx="3115">
                  <c:v>44265.791666666664</c:v>
                </c:pt>
                <c:pt idx="3116">
                  <c:v>44265.833333333336</c:v>
                </c:pt>
                <c:pt idx="3117">
                  <c:v>44265.875</c:v>
                </c:pt>
                <c:pt idx="3118">
                  <c:v>44265.916666666664</c:v>
                </c:pt>
                <c:pt idx="3119">
                  <c:v>44265.958333333336</c:v>
                </c:pt>
                <c:pt idx="3120">
                  <c:v>44266</c:v>
                </c:pt>
                <c:pt idx="3121">
                  <c:v>44266.041666666664</c:v>
                </c:pt>
                <c:pt idx="3122">
                  <c:v>44266.083333333336</c:v>
                </c:pt>
                <c:pt idx="3123">
                  <c:v>44266.125</c:v>
                </c:pt>
                <c:pt idx="3124">
                  <c:v>44266.166666666664</c:v>
                </c:pt>
                <c:pt idx="3125">
                  <c:v>44266.208333333336</c:v>
                </c:pt>
                <c:pt idx="3126">
                  <c:v>44266.25</c:v>
                </c:pt>
                <c:pt idx="3127">
                  <c:v>44266.291666666664</c:v>
                </c:pt>
                <c:pt idx="3128">
                  <c:v>44266.333333333336</c:v>
                </c:pt>
                <c:pt idx="3129">
                  <c:v>44266.375</c:v>
                </c:pt>
                <c:pt idx="3130">
                  <c:v>44266.416666666664</c:v>
                </c:pt>
                <c:pt idx="3131">
                  <c:v>44266.458333333336</c:v>
                </c:pt>
                <c:pt idx="3132">
                  <c:v>44266.5</c:v>
                </c:pt>
                <c:pt idx="3133">
                  <c:v>44266.541666666664</c:v>
                </c:pt>
                <c:pt idx="3134">
                  <c:v>44266.583333333336</c:v>
                </c:pt>
                <c:pt idx="3135">
                  <c:v>44266.625</c:v>
                </c:pt>
                <c:pt idx="3136">
                  <c:v>44266.666666666664</c:v>
                </c:pt>
                <c:pt idx="3137">
                  <c:v>44266.708333333336</c:v>
                </c:pt>
                <c:pt idx="3138">
                  <c:v>44266.75</c:v>
                </c:pt>
                <c:pt idx="3139">
                  <c:v>44266.791666666664</c:v>
                </c:pt>
                <c:pt idx="3140">
                  <c:v>44266.833333333336</c:v>
                </c:pt>
                <c:pt idx="3141">
                  <c:v>44266.875</c:v>
                </c:pt>
                <c:pt idx="3142">
                  <c:v>44266.916666666664</c:v>
                </c:pt>
                <c:pt idx="3143">
                  <c:v>44266.958333333336</c:v>
                </c:pt>
                <c:pt idx="3144">
                  <c:v>44267</c:v>
                </c:pt>
                <c:pt idx="3145">
                  <c:v>44267.041666666664</c:v>
                </c:pt>
                <c:pt idx="3146">
                  <c:v>44267.083333333336</c:v>
                </c:pt>
                <c:pt idx="3147">
                  <c:v>44267.125</c:v>
                </c:pt>
                <c:pt idx="3148">
                  <c:v>44267.166666666664</c:v>
                </c:pt>
                <c:pt idx="3149">
                  <c:v>44267.208333333336</c:v>
                </c:pt>
                <c:pt idx="3150">
                  <c:v>44267.25</c:v>
                </c:pt>
                <c:pt idx="3151">
                  <c:v>44267.291666666664</c:v>
                </c:pt>
                <c:pt idx="3152">
                  <c:v>44267.333333333336</c:v>
                </c:pt>
                <c:pt idx="3153">
                  <c:v>44267.375</c:v>
                </c:pt>
                <c:pt idx="3154">
                  <c:v>44267.416666666664</c:v>
                </c:pt>
                <c:pt idx="3155">
                  <c:v>44267.458333333336</c:v>
                </c:pt>
                <c:pt idx="3156">
                  <c:v>44267.5</c:v>
                </c:pt>
                <c:pt idx="3157">
                  <c:v>44267.541666666664</c:v>
                </c:pt>
                <c:pt idx="3158">
                  <c:v>44267.583333333336</c:v>
                </c:pt>
                <c:pt idx="3159">
                  <c:v>44267.625</c:v>
                </c:pt>
                <c:pt idx="3160">
                  <c:v>44267.666666666664</c:v>
                </c:pt>
                <c:pt idx="3161">
                  <c:v>44267.708333333336</c:v>
                </c:pt>
                <c:pt idx="3162">
                  <c:v>44267.75</c:v>
                </c:pt>
                <c:pt idx="3163">
                  <c:v>44267.791666666664</c:v>
                </c:pt>
                <c:pt idx="3164">
                  <c:v>44267.833333333336</c:v>
                </c:pt>
                <c:pt idx="3165">
                  <c:v>44267.875</c:v>
                </c:pt>
                <c:pt idx="3166">
                  <c:v>44267.916666666664</c:v>
                </c:pt>
                <c:pt idx="3167">
                  <c:v>44267.958333333336</c:v>
                </c:pt>
                <c:pt idx="3168">
                  <c:v>44268</c:v>
                </c:pt>
                <c:pt idx="3169">
                  <c:v>44268.041666666664</c:v>
                </c:pt>
                <c:pt idx="3170">
                  <c:v>44268.083333333336</c:v>
                </c:pt>
                <c:pt idx="3171">
                  <c:v>44268.125</c:v>
                </c:pt>
                <c:pt idx="3172">
                  <c:v>44268.166666666664</c:v>
                </c:pt>
                <c:pt idx="3173">
                  <c:v>44268.208333333336</c:v>
                </c:pt>
                <c:pt idx="3174">
                  <c:v>44268.25</c:v>
                </c:pt>
                <c:pt idx="3175">
                  <c:v>44268.291666666664</c:v>
                </c:pt>
                <c:pt idx="3176">
                  <c:v>44268.333333333336</c:v>
                </c:pt>
                <c:pt idx="3177">
                  <c:v>44268.375</c:v>
                </c:pt>
                <c:pt idx="3178">
                  <c:v>44268.416666666664</c:v>
                </c:pt>
                <c:pt idx="3179">
                  <c:v>44268.458333333336</c:v>
                </c:pt>
                <c:pt idx="3180">
                  <c:v>44268.5</c:v>
                </c:pt>
                <c:pt idx="3181">
                  <c:v>44268.541666666664</c:v>
                </c:pt>
                <c:pt idx="3182">
                  <c:v>44268.583333333336</c:v>
                </c:pt>
                <c:pt idx="3183">
                  <c:v>44268.625</c:v>
                </c:pt>
                <c:pt idx="3184">
                  <c:v>44268.666666666664</c:v>
                </c:pt>
                <c:pt idx="3185">
                  <c:v>44268.708333333336</c:v>
                </c:pt>
                <c:pt idx="3186">
                  <c:v>44268.75</c:v>
                </c:pt>
                <c:pt idx="3187">
                  <c:v>44268.791666666664</c:v>
                </c:pt>
                <c:pt idx="3188">
                  <c:v>44268.833333333336</c:v>
                </c:pt>
                <c:pt idx="3189">
                  <c:v>44268.875</c:v>
                </c:pt>
                <c:pt idx="3190">
                  <c:v>44268.916666666664</c:v>
                </c:pt>
                <c:pt idx="3191">
                  <c:v>44268.958333333336</c:v>
                </c:pt>
                <c:pt idx="3192">
                  <c:v>44269</c:v>
                </c:pt>
                <c:pt idx="3193">
                  <c:v>44269.041666666664</c:v>
                </c:pt>
                <c:pt idx="3194">
                  <c:v>44269.083333333336</c:v>
                </c:pt>
                <c:pt idx="3195">
                  <c:v>44269.125</c:v>
                </c:pt>
                <c:pt idx="3196">
                  <c:v>44269.166666666664</c:v>
                </c:pt>
                <c:pt idx="3197">
                  <c:v>44269.208333333336</c:v>
                </c:pt>
                <c:pt idx="3198">
                  <c:v>44269.25</c:v>
                </c:pt>
                <c:pt idx="3199">
                  <c:v>44269.291666666664</c:v>
                </c:pt>
                <c:pt idx="3200">
                  <c:v>44269.333333333336</c:v>
                </c:pt>
                <c:pt idx="3201">
                  <c:v>44269.375</c:v>
                </c:pt>
                <c:pt idx="3202">
                  <c:v>44269.416666666664</c:v>
                </c:pt>
                <c:pt idx="3203">
                  <c:v>44269.458333333336</c:v>
                </c:pt>
                <c:pt idx="3204">
                  <c:v>44269.5</c:v>
                </c:pt>
                <c:pt idx="3205">
                  <c:v>44269.541666666664</c:v>
                </c:pt>
                <c:pt idx="3206">
                  <c:v>44269.583333333336</c:v>
                </c:pt>
                <c:pt idx="3207">
                  <c:v>44269.625</c:v>
                </c:pt>
                <c:pt idx="3208">
                  <c:v>44269.666666666664</c:v>
                </c:pt>
                <c:pt idx="3209">
                  <c:v>44269.708333333336</c:v>
                </c:pt>
                <c:pt idx="3210">
                  <c:v>44269.75</c:v>
                </c:pt>
                <c:pt idx="3211">
                  <c:v>44269.791666666664</c:v>
                </c:pt>
                <c:pt idx="3212">
                  <c:v>44269.833333333336</c:v>
                </c:pt>
                <c:pt idx="3213">
                  <c:v>44269.875</c:v>
                </c:pt>
                <c:pt idx="3214">
                  <c:v>44269.916666666664</c:v>
                </c:pt>
                <c:pt idx="3215">
                  <c:v>44269.958333333336</c:v>
                </c:pt>
                <c:pt idx="3216">
                  <c:v>44270</c:v>
                </c:pt>
                <c:pt idx="3217">
                  <c:v>44270.041666666664</c:v>
                </c:pt>
                <c:pt idx="3218">
                  <c:v>44270.083333333336</c:v>
                </c:pt>
                <c:pt idx="3219">
                  <c:v>44270.125</c:v>
                </c:pt>
                <c:pt idx="3220">
                  <c:v>44270.166666666664</c:v>
                </c:pt>
                <c:pt idx="3221">
                  <c:v>44270.208333333336</c:v>
                </c:pt>
                <c:pt idx="3222">
                  <c:v>44270.25</c:v>
                </c:pt>
                <c:pt idx="3223">
                  <c:v>44270.291666666664</c:v>
                </c:pt>
                <c:pt idx="3224">
                  <c:v>44270.333333333336</c:v>
                </c:pt>
                <c:pt idx="3225">
                  <c:v>44270.375</c:v>
                </c:pt>
                <c:pt idx="3226">
                  <c:v>44270.416666666664</c:v>
                </c:pt>
                <c:pt idx="3227">
                  <c:v>44270.458333333336</c:v>
                </c:pt>
                <c:pt idx="3228">
                  <c:v>44270.5</c:v>
                </c:pt>
                <c:pt idx="3229">
                  <c:v>44270.541666666664</c:v>
                </c:pt>
                <c:pt idx="3230">
                  <c:v>44270.583333333336</c:v>
                </c:pt>
                <c:pt idx="3231">
                  <c:v>44270.625</c:v>
                </c:pt>
                <c:pt idx="3232">
                  <c:v>44270.666666666664</c:v>
                </c:pt>
                <c:pt idx="3233">
                  <c:v>44270.708333333336</c:v>
                </c:pt>
                <c:pt idx="3234">
                  <c:v>44270.75</c:v>
                </c:pt>
                <c:pt idx="3235">
                  <c:v>44270.791666666664</c:v>
                </c:pt>
                <c:pt idx="3236">
                  <c:v>44270.833333333336</c:v>
                </c:pt>
                <c:pt idx="3237">
                  <c:v>44270.875</c:v>
                </c:pt>
                <c:pt idx="3238">
                  <c:v>44270.916666666664</c:v>
                </c:pt>
                <c:pt idx="3239">
                  <c:v>44270.958333333336</c:v>
                </c:pt>
                <c:pt idx="3240">
                  <c:v>44271</c:v>
                </c:pt>
                <c:pt idx="3241">
                  <c:v>44271.041666666664</c:v>
                </c:pt>
                <c:pt idx="3242">
                  <c:v>44271.083333333336</c:v>
                </c:pt>
                <c:pt idx="3243">
                  <c:v>44271.125</c:v>
                </c:pt>
                <c:pt idx="3244">
                  <c:v>44271.166666666664</c:v>
                </c:pt>
                <c:pt idx="3245">
                  <c:v>44271.208333333336</c:v>
                </c:pt>
                <c:pt idx="3246">
                  <c:v>44271.25</c:v>
                </c:pt>
                <c:pt idx="3247">
                  <c:v>44271.291666666664</c:v>
                </c:pt>
                <c:pt idx="3248">
                  <c:v>44271.333333333336</c:v>
                </c:pt>
                <c:pt idx="3249">
                  <c:v>44271.375</c:v>
                </c:pt>
                <c:pt idx="3250">
                  <c:v>44271.416666666664</c:v>
                </c:pt>
                <c:pt idx="3251">
                  <c:v>44271.458333333336</c:v>
                </c:pt>
                <c:pt idx="3252">
                  <c:v>44271.5</c:v>
                </c:pt>
                <c:pt idx="3253">
                  <c:v>44271.541666666664</c:v>
                </c:pt>
                <c:pt idx="3254">
                  <c:v>44271.583333333336</c:v>
                </c:pt>
                <c:pt idx="3255">
                  <c:v>44271.625</c:v>
                </c:pt>
                <c:pt idx="3256">
                  <c:v>44271.666666666664</c:v>
                </c:pt>
                <c:pt idx="3257">
                  <c:v>44271.708333333336</c:v>
                </c:pt>
                <c:pt idx="3258">
                  <c:v>44271.75</c:v>
                </c:pt>
                <c:pt idx="3259">
                  <c:v>44271.791666666664</c:v>
                </c:pt>
                <c:pt idx="3260">
                  <c:v>44271.833333333336</c:v>
                </c:pt>
                <c:pt idx="3261">
                  <c:v>44271.875</c:v>
                </c:pt>
                <c:pt idx="3262">
                  <c:v>44271.916666666664</c:v>
                </c:pt>
                <c:pt idx="3263">
                  <c:v>44271.958333333336</c:v>
                </c:pt>
                <c:pt idx="3264">
                  <c:v>44272</c:v>
                </c:pt>
                <c:pt idx="3265">
                  <c:v>44272.041666666664</c:v>
                </c:pt>
                <c:pt idx="3266">
                  <c:v>44272.083333333336</c:v>
                </c:pt>
                <c:pt idx="3267">
                  <c:v>44272.125</c:v>
                </c:pt>
                <c:pt idx="3268">
                  <c:v>44272.166666666664</c:v>
                </c:pt>
                <c:pt idx="3269">
                  <c:v>44272.208333333336</c:v>
                </c:pt>
                <c:pt idx="3270">
                  <c:v>44272.25</c:v>
                </c:pt>
                <c:pt idx="3271">
                  <c:v>44272.291666666664</c:v>
                </c:pt>
                <c:pt idx="3272">
                  <c:v>44272.333333333336</c:v>
                </c:pt>
                <c:pt idx="3273">
                  <c:v>44272.375</c:v>
                </c:pt>
                <c:pt idx="3274">
                  <c:v>44272.416666666664</c:v>
                </c:pt>
                <c:pt idx="3275">
                  <c:v>44272.458333333336</c:v>
                </c:pt>
                <c:pt idx="3276">
                  <c:v>44272.5</c:v>
                </c:pt>
                <c:pt idx="3277">
                  <c:v>44272.541666666664</c:v>
                </c:pt>
                <c:pt idx="3278">
                  <c:v>44272.583333333336</c:v>
                </c:pt>
                <c:pt idx="3279">
                  <c:v>44272.625</c:v>
                </c:pt>
                <c:pt idx="3280">
                  <c:v>44272.666666666664</c:v>
                </c:pt>
                <c:pt idx="3281">
                  <c:v>44272.708333333336</c:v>
                </c:pt>
                <c:pt idx="3282">
                  <c:v>44272.75</c:v>
                </c:pt>
                <c:pt idx="3283">
                  <c:v>44272.791666666664</c:v>
                </c:pt>
                <c:pt idx="3284">
                  <c:v>44272.833333333336</c:v>
                </c:pt>
                <c:pt idx="3285">
                  <c:v>44272.875</c:v>
                </c:pt>
                <c:pt idx="3286">
                  <c:v>44272.916666666664</c:v>
                </c:pt>
                <c:pt idx="3287">
                  <c:v>44272.958333333336</c:v>
                </c:pt>
                <c:pt idx="3288">
                  <c:v>44273</c:v>
                </c:pt>
                <c:pt idx="3289">
                  <c:v>44273.041666666664</c:v>
                </c:pt>
                <c:pt idx="3290">
                  <c:v>44273.083333333336</c:v>
                </c:pt>
                <c:pt idx="3291">
                  <c:v>44273.125</c:v>
                </c:pt>
                <c:pt idx="3292">
                  <c:v>44273.166666666664</c:v>
                </c:pt>
                <c:pt idx="3293">
                  <c:v>44273.208333333336</c:v>
                </c:pt>
                <c:pt idx="3294">
                  <c:v>44273.25</c:v>
                </c:pt>
                <c:pt idx="3295">
                  <c:v>44273.291666666664</c:v>
                </c:pt>
                <c:pt idx="3296">
                  <c:v>44273.333333333336</c:v>
                </c:pt>
                <c:pt idx="3297">
                  <c:v>44273.375</c:v>
                </c:pt>
                <c:pt idx="3298">
                  <c:v>44273.416666666664</c:v>
                </c:pt>
                <c:pt idx="3299">
                  <c:v>44273.458333333336</c:v>
                </c:pt>
                <c:pt idx="3300">
                  <c:v>44273.5</c:v>
                </c:pt>
                <c:pt idx="3301">
                  <c:v>44273.541666666664</c:v>
                </c:pt>
                <c:pt idx="3302">
                  <c:v>44273.583333333336</c:v>
                </c:pt>
                <c:pt idx="3303">
                  <c:v>44273.625</c:v>
                </c:pt>
                <c:pt idx="3304">
                  <c:v>44273.666666666664</c:v>
                </c:pt>
                <c:pt idx="3305">
                  <c:v>44273.708333333336</c:v>
                </c:pt>
                <c:pt idx="3306">
                  <c:v>44273.75</c:v>
                </c:pt>
                <c:pt idx="3307">
                  <c:v>44273.791666666664</c:v>
                </c:pt>
                <c:pt idx="3308">
                  <c:v>44273.833333333336</c:v>
                </c:pt>
                <c:pt idx="3309">
                  <c:v>44273.875</c:v>
                </c:pt>
                <c:pt idx="3310">
                  <c:v>44273.916666666664</c:v>
                </c:pt>
                <c:pt idx="3311">
                  <c:v>44273.958333333336</c:v>
                </c:pt>
                <c:pt idx="3312">
                  <c:v>44274</c:v>
                </c:pt>
                <c:pt idx="3313">
                  <c:v>44274.041666666664</c:v>
                </c:pt>
                <c:pt idx="3314">
                  <c:v>44274.083333333336</c:v>
                </c:pt>
                <c:pt idx="3315">
                  <c:v>44274.125</c:v>
                </c:pt>
                <c:pt idx="3316">
                  <c:v>44274.166666666664</c:v>
                </c:pt>
                <c:pt idx="3317">
                  <c:v>44274.208333333336</c:v>
                </c:pt>
                <c:pt idx="3318">
                  <c:v>44274.25</c:v>
                </c:pt>
                <c:pt idx="3319">
                  <c:v>44274.291666666664</c:v>
                </c:pt>
                <c:pt idx="3320">
                  <c:v>44274.333333333336</c:v>
                </c:pt>
                <c:pt idx="3321">
                  <c:v>44274.375</c:v>
                </c:pt>
                <c:pt idx="3322">
                  <c:v>44274.416666666664</c:v>
                </c:pt>
                <c:pt idx="3323">
                  <c:v>44274.458333333336</c:v>
                </c:pt>
                <c:pt idx="3324">
                  <c:v>44274.5</c:v>
                </c:pt>
                <c:pt idx="3325">
                  <c:v>44274.541666666664</c:v>
                </c:pt>
                <c:pt idx="3326">
                  <c:v>44274.583333333336</c:v>
                </c:pt>
                <c:pt idx="3327">
                  <c:v>44274.625</c:v>
                </c:pt>
                <c:pt idx="3328">
                  <c:v>44274.666666666664</c:v>
                </c:pt>
                <c:pt idx="3329">
                  <c:v>44274.708333333336</c:v>
                </c:pt>
                <c:pt idx="3330">
                  <c:v>44274.75</c:v>
                </c:pt>
                <c:pt idx="3331">
                  <c:v>44274.791666666664</c:v>
                </c:pt>
                <c:pt idx="3332">
                  <c:v>44274.833333333336</c:v>
                </c:pt>
                <c:pt idx="3333">
                  <c:v>44274.875</c:v>
                </c:pt>
                <c:pt idx="3334">
                  <c:v>44274.916666666664</c:v>
                </c:pt>
                <c:pt idx="3335">
                  <c:v>44274.958333333336</c:v>
                </c:pt>
                <c:pt idx="3336">
                  <c:v>44275</c:v>
                </c:pt>
                <c:pt idx="3337">
                  <c:v>44275.041666666664</c:v>
                </c:pt>
                <c:pt idx="3338">
                  <c:v>44275.083333333336</c:v>
                </c:pt>
                <c:pt idx="3339">
                  <c:v>44275.125</c:v>
                </c:pt>
                <c:pt idx="3340">
                  <c:v>44275.166666666664</c:v>
                </c:pt>
                <c:pt idx="3341">
                  <c:v>44275.208333333336</c:v>
                </c:pt>
                <c:pt idx="3342">
                  <c:v>44275.25</c:v>
                </c:pt>
                <c:pt idx="3343">
                  <c:v>44275.291666666664</c:v>
                </c:pt>
                <c:pt idx="3344">
                  <c:v>44275.333333333336</c:v>
                </c:pt>
                <c:pt idx="3345">
                  <c:v>44275.375</c:v>
                </c:pt>
                <c:pt idx="3346">
                  <c:v>44275.416666666664</c:v>
                </c:pt>
                <c:pt idx="3347">
                  <c:v>44275.458333333336</c:v>
                </c:pt>
                <c:pt idx="3348">
                  <c:v>44275.5</c:v>
                </c:pt>
                <c:pt idx="3349">
                  <c:v>44275.541666666664</c:v>
                </c:pt>
                <c:pt idx="3350">
                  <c:v>44275.583333333336</c:v>
                </c:pt>
                <c:pt idx="3351">
                  <c:v>44275.625</c:v>
                </c:pt>
                <c:pt idx="3352">
                  <c:v>44275.666666666664</c:v>
                </c:pt>
                <c:pt idx="3353">
                  <c:v>44275.708333333336</c:v>
                </c:pt>
                <c:pt idx="3354">
                  <c:v>44275.75</c:v>
                </c:pt>
                <c:pt idx="3355">
                  <c:v>44275.791666666664</c:v>
                </c:pt>
                <c:pt idx="3356">
                  <c:v>44275.833333333336</c:v>
                </c:pt>
                <c:pt idx="3357">
                  <c:v>44275.875</c:v>
                </c:pt>
                <c:pt idx="3358">
                  <c:v>44275.916666666664</c:v>
                </c:pt>
                <c:pt idx="3359">
                  <c:v>44275.958333333336</c:v>
                </c:pt>
                <c:pt idx="3360">
                  <c:v>44276</c:v>
                </c:pt>
                <c:pt idx="3361">
                  <c:v>44276.041666666664</c:v>
                </c:pt>
                <c:pt idx="3362">
                  <c:v>44276.083333333336</c:v>
                </c:pt>
                <c:pt idx="3363">
                  <c:v>44276.125</c:v>
                </c:pt>
                <c:pt idx="3364">
                  <c:v>44276.166666666664</c:v>
                </c:pt>
                <c:pt idx="3365">
                  <c:v>44276.208333333336</c:v>
                </c:pt>
                <c:pt idx="3366">
                  <c:v>44276.25</c:v>
                </c:pt>
                <c:pt idx="3367">
                  <c:v>44276.291666666664</c:v>
                </c:pt>
                <c:pt idx="3368">
                  <c:v>44276.333333333336</c:v>
                </c:pt>
                <c:pt idx="3369">
                  <c:v>44276.375</c:v>
                </c:pt>
                <c:pt idx="3370">
                  <c:v>44276.416666666664</c:v>
                </c:pt>
                <c:pt idx="3371">
                  <c:v>44276.458333333336</c:v>
                </c:pt>
                <c:pt idx="3372">
                  <c:v>44276.5</c:v>
                </c:pt>
                <c:pt idx="3373">
                  <c:v>44276.541666666664</c:v>
                </c:pt>
                <c:pt idx="3374">
                  <c:v>44276.583333333336</c:v>
                </c:pt>
                <c:pt idx="3375">
                  <c:v>44276.625</c:v>
                </c:pt>
                <c:pt idx="3376">
                  <c:v>44276.666666666664</c:v>
                </c:pt>
                <c:pt idx="3377">
                  <c:v>44276.708333333336</c:v>
                </c:pt>
                <c:pt idx="3378">
                  <c:v>44276.75</c:v>
                </c:pt>
                <c:pt idx="3379">
                  <c:v>44276.791666666664</c:v>
                </c:pt>
                <c:pt idx="3380">
                  <c:v>44276.833333333336</c:v>
                </c:pt>
                <c:pt idx="3381">
                  <c:v>44276.875</c:v>
                </c:pt>
                <c:pt idx="3382">
                  <c:v>44276.916666666664</c:v>
                </c:pt>
                <c:pt idx="3383">
                  <c:v>44276.958333333336</c:v>
                </c:pt>
                <c:pt idx="3384">
                  <c:v>44277</c:v>
                </c:pt>
                <c:pt idx="3385">
                  <c:v>44277.041666666664</c:v>
                </c:pt>
                <c:pt idx="3386">
                  <c:v>44277.083333333336</c:v>
                </c:pt>
                <c:pt idx="3387">
                  <c:v>44277.125</c:v>
                </c:pt>
                <c:pt idx="3388">
                  <c:v>44277.166666666664</c:v>
                </c:pt>
                <c:pt idx="3389">
                  <c:v>44277.208333333336</c:v>
                </c:pt>
                <c:pt idx="3390">
                  <c:v>44277.25</c:v>
                </c:pt>
                <c:pt idx="3391">
                  <c:v>44277.291666666664</c:v>
                </c:pt>
                <c:pt idx="3392">
                  <c:v>44277.333333333336</c:v>
                </c:pt>
                <c:pt idx="3393">
                  <c:v>44277.375</c:v>
                </c:pt>
                <c:pt idx="3394">
                  <c:v>44277.416666666664</c:v>
                </c:pt>
                <c:pt idx="3395">
                  <c:v>44277.458333333336</c:v>
                </c:pt>
                <c:pt idx="3396">
                  <c:v>44277.5</c:v>
                </c:pt>
                <c:pt idx="3397">
                  <c:v>44277.541666666664</c:v>
                </c:pt>
                <c:pt idx="3398">
                  <c:v>44277.583333333336</c:v>
                </c:pt>
                <c:pt idx="3399">
                  <c:v>44277.625</c:v>
                </c:pt>
                <c:pt idx="3400">
                  <c:v>44277.666666666664</c:v>
                </c:pt>
                <c:pt idx="3401">
                  <c:v>44277.708333333336</c:v>
                </c:pt>
                <c:pt idx="3402">
                  <c:v>44277.75</c:v>
                </c:pt>
                <c:pt idx="3403">
                  <c:v>44277.791666666664</c:v>
                </c:pt>
                <c:pt idx="3404">
                  <c:v>44277.833333333336</c:v>
                </c:pt>
                <c:pt idx="3405">
                  <c:v>44277.875</c:v>
                </c:pt>
                <c:pt idx="3406">
                  <c:v>44277.916666666664</c:v>
                </c:pt>
                <c:pt idx="3407">
                  <c:v>44277.958333333336</c:v>
                </c:pt>
                <c:pt idx="3408">
                  <c:v>44278</c:v>
                </c:pt>
                <c:pt idx="3409">
                  <c:v>44278.041666666664</c:v>
                </c:pt>
                <c:pt idx="3410">
                  <c:v>44278.083333333336</c:v>
                </c:pt>
                <c:pt idx="3411">
                  <c:v>44278.125</c:v>
                </c:pt>
                <c:pt idx="3412">
                  <c:v>44278.166666666664</c:v>
                </c:pt>
                <c:pt idx="3413">
                  <c:v>44278.208333333336</c:v>
                </c:pt>
                <c:pt idx="3414">
                  <c:v>44278.25</c:v>
                </c:pt>
                <c:pt idx="3415">
                  <c:v>44278.291666666664</c:v>
                </c:pt>
                <c:pt idx="3416">
                  <c:v>44278.333333333336</c:v>
                </c:pt>
                <c:pt idx="3417">
                  <c:v>44278.375</c:v>
                </c:pt>
                <c:pt idx="3418">
                  <c:v>44278.416666666664</c:v>
                </c:pt>
                <c:pt idx="3419">
                  <c:v>44278.458333333336</c:v>
                </c:pt>
                <c:pt idx="3420">
                  <c:v>44278.5</c:v>
                </c:pt>
                <c:pt idx="3421">
                  <c:v>44278.541666666664</c:v>
                </c:pt>
                <c:pt idx="3422">
                  <c:v>44278.583333333336</c:v>
                </c:pt>
                <c:pt idx="3423">
                  <c:v>44278.625</c:v>
                </c:pt>
                <c:pt idx="3424">
                  <c:v>44278.666666666664</c:v>
                </c:pt>
                <c:pt idx="3425">
                  <c:v>44278.708333333336</c:v>
                </c:pt>
                <c:pt idx="3426">
                  <c:v>44278.75</c:v>
                </c:pt>
                <c:pt idx="3427">
                  <c:v>44278.791666666664</c:v>
                </c:pt>
                <c:pt idx="3428">
                  <c:v>44278.833333333336</c:v>
                </c:pt>
                <c:pt idx="3429">
                  <c:v>44278.875</c:v>
                </c:pt>
                <c:pt idx="3430">
                  <c:v>44278.916666666664</c:v>
                </c:pt>
                <c:pt idx="3431">
                  <c:v>44278.958333333336</c:v>
                </c:pt>
                <c:pt idx="3432">
                  <c:v>44279</c:v>
                </c:pt>
                <c:pt idx="3433">
                  <c:v>44279.041666666664</c:v>
                </c:pt>
                <c:pt idx="3434">
                  <c:v>44279.083333333336</c:v>
                </c:pt>
                <c:pt idx="3435">
                  <c:v>44279.125</c:v>
                </c:pt>
                <c:pt idx="3436">
                  <c:v>44279.166666666664</c:v>
                </c:pt>
                <c:pt idx="3437">
                  <c:v>44279.208333333336</c:v>
                </c:pt>
                <c:pt idx="3438">
                  <c:v>44279.25</c:v>
                </c:pt>
                <c:pt idx="3439">
                  <c:v>44279.291666666664</c:v>
                </c:pt>
                <c:pt idx="3440">
                  <c:v>44279.333333333336</c:v>
                </c:pt>
                <c:pt idx="3441">
                  <c:v>44279.375</c:v>
                </c:pt>
                <c:pt idx="3442">
                  <c:v>44279.416666666664</c:v>
                </c:pt>
                <c:pt idx="3443">
                  <c:v>44279.458333333336</c:v>
                </c:pt>
                <c:pt idx="3444">
                  <c:v>44279.5</c:v>
                </c:pt>
                <c:pt idx="3445">
                  <c:v>44279.541666666664</c:v>
                </c:pt>
                <c:pt idx="3446">
                  <c:v>44279.583333333336</c:v>
                </c:pt>
                <c:pt idx="3447">
                  <c:v>44279.625</c:v>
                </c:pt>
                <c:pt idx="3448">
                  <c:v>44279.666666666664</c:v>
                </c:pt>
                <c:pt idx="3449">
                  <c:v>44279.708333333336</c:v>
                </c:pt>
                <c:pt idx="3450">
                  <c:v>44279.75</c:v>
                </c:pt>
                <c:pt idx="3451">
                  <c:v>44279.791666666664</c:v>
                </c:pt>
                <c:pt idx="3452">
                  <c:v>44279.833333333336</c:v>
                </c:pt>
                <c:pt idx="3453">
                  <c:v>44279.875</c:v>
                </c:pt>
                <c:pt idx="3454">
                  <c:v>44279.916666666664</c:v>
                </c:pt>
                <c:pt idx="3455">
                  <c:v>44279.958333333336</c:v>
                </c:pt>
                <c:pt idx="3456">
                  <c:v>44280</c:v>
                </c:pt>
                <c:pt idx="3457">
                  <c:v>44280.041666666664</c:v>
                </c:pt>
                <c:pt idx="3458">
                  <c:v>44280.083333333336</c:v>
                </c:pt>
                <c:pt idx="3459">
                  <c:v>44280.125</c:v>
                </c:pt>
                <c:pt idx="3460">
                  <c:v>44280.166666666664</c:v>
                </c:pt>
                <c:pt idx="3461">
                  <c:v>44280.208333333336</c:v>
                </c:pt>
                <c:pt idx="3462">
                  <c:v>44280.25</c:v>
                </c:pt>
                <c:pt idx="3463">
                  <c:v>44280.291666666664</c:v>
                </c:pt>
                <c:pt idx="3464">
                  <c:v>44280.333333333336</c:v>
                </c:pt>
                <c:pt idx="3465">
                  <c:v>44280.375</c:v>
                </c:pt>
                <c:pt idx="3466">
                  <c:v>44280.416666666664</c:v>
                </c:pt>
                <c:pt idx="3467">
                  <c:v>44280.458333333336</c:v>
                </c:pt>
                <c:pt idx="3468">
                  <c:v>44280.5</c:v>
                </c:pt>
                <c:pt idx="3469">
                  <c:v>44280.541666666664</c:v>
                </c:pt>
                <c:pt idx="3470">
                  <c:v>44280.583333333336</c:v>
                </c:pt>
                <c:pt idx="3471">
                  <c:v>44280.625</c:v>
                </c:pt>
                <c:pt idx="3472">
                  <c:v>44280.666666666664</c:v>
                </c:pt>
                <c:pt idx="3473">
                  <c:v>44280.708333333336</c:v>
                </c:pt>
                <c:pt idx="3474">
                  <c:v>44280.75</c:v>
                </c:pt>
                <c:pt idx="3475">
                  <c:v>44280.791666666664</c:v>
                </c:pt>
                <c:pt idx="3476">
                  <c:v>44280.833333333336</c:v>
                </c:pt>
                <c:pt idx="3477">
                  <c:v>44280.875</c:v>
                </c:pt>
                <c:pt idx="3478">
                  <c:v>44280.916666666664</c:v>
                </c:pt>
                <c:pt idx="3479">
                  <c:v>44280.958333333336</c:v>
                </c:pt>
                <c:pt idx="3480">
                  <c:v>44281</c:v>
                </c:pt>
                <c:pt idx="3481">
                  <c:v>44281.041666666664</c:v>
                </c:pt>
                <c:pt idx="3482">
                  <c:v>44281.083333333336</c:v>
                </c:pt>
                <c:pt idx="3483">
                  <c:v>44281.125</c:v>
                </c:pt>
                <c:pt idx="3484">
                  <c:v>44281.166666666664</c:v>
                </c:pt>
                <c:pt idx="3485">
                  <c:v>44281.208333333336</c:v>
                </c:pt>
                <c:pt idx="3486">
                  <c:v>44281.25</c:v>
                </c:pt>
                <c:pt idx="3487">
                  <c:v>44281.291666666664</c:v>
                </c:pt>
                <c:pt idx="3488">
                  <c:v>44281.333333333336</c:v>
                </c:pt>
                <c:pt idx="3489">
                  <c:v>44281.375</c:v>
                </c:pt>
                <c:pt idx="3490">
                  <c:v>44281.416666666664</c:v>
                </c:pt>
                <c:pt idx="3491">
                  <c:v>44281.458333333336</c:v>
                </c:pt>
                <c:pt idx="3492">
                  <c:v>44281.5</c:v>
                </c:pt>
                <c:pt idx="3493">
                  <c:v>44281.541666666664</c:v>
                </c:pt>
                <c:pt idx="3494">
                  <c:v>44281.583333333336</c:v>
                </c:pt>
                <c:pt idx="3495">
                  <c:v>44281.625</c:v>
                </c:pt>
                <c:pt idx="3496">
                  <c:v>44281.666666666664</c:v>
                </c:pt>
                <c:pt idx="3497">
                  <c:v>44281.708333333336</c:v>
                </c:pt>
                <c:pt idx="3498">
                  <c:v>44281.75</c:v>
                </c:pt>
                <c:pt idx="3499">
                  <c:v>44281.791666666664</c:v>
                </c:pt>
                <c:pt idx="3500">
                  <c:v>44281.833333333336</c:v>
                </c:pt>
                <c:pt idx="3501">
                  <c:v>44281.875</c:v>
                </c:pt>
                <c:pt idx="3502">
                  <c:v>44281.916666666664</c:v>
                </c:pt>
                <c:pt idx="3503">
                  <c:v>44281.958333333336</c:v>
                </c:pt>
                <c:pt idx="3504">
                  <c:v>44282</c:v>
                </c:pt>
                <c:pt idx="3505">
                  <c:v>44282.041666666664</c:v>
                </c:pt>
                <c:pt idx="3506">
                  <c:v>44282.083333333336</c:v>
                </c:pt>
                <c:pt idx="3507">
                  <c:v>44282.125</c:v>
                </c:pt>
                <c:pt idx="3508">
                  <c:v>44282.166666666664</c:v>
                </c:pt>
                <c:pt idx="3509">
                  <c:v>44282.208333333336</c:v>
                </c:pt>
                <c:pt idx="3510">
                  <c:v>44282.25</c:v>
                </c:pt>
                <c:pt idx="3511">
                  <c:v>44282.291666666664</c:v>
                </c:pt>
                <c:pt idx="3512">
                  <c:v>44282.333333333336</c:v>
                </c:pt>
                <c:pt idx="3513">
                  <c:v>44282.375</c:v>
                </c:pt>
                <c:pt idx="3514">
                  <c:v>44282.416666666664</c:v>
                </c:pt>
                <c:pt idx="3515">
                  <c:v>44282.458333333336</c:v>
                </c:pt>
                <c:pt idx="3516">
                  <c:v>44282.5</c:v>
                </c:pt>
                <c:pt idx="3517">
                  <c:v>44282.541666666664</c:v>
                </c:pt>
                <c:pt idx="3518">
                  <c:v>44282.583333333336</c:v>
                </c:pt>
                <c:pt idx="3519">
                  <c:v>44282.625</c:v>
                </c:pt>
                <c:pt idx="3520">
                  <c:v>44282.666666666664</c:v>
                </c:pt>
                <c:pt idx="3521">
                  <c:v>44282.708333333336</c:v>
                </c:pt>
                <c:pt idx="3522">
                  <c:v>44282.75</c:v>
                </c:pt>
                <c:pt idx="3523">
                  <c:v>44282.791666666664</c:v>
                </c:pt>
                <c:pt idx="3524">
                  <c:v>44282.833333333336</c:v>
                </c:pt>
                <c:pt idx="3525">
                  <c:v>44282.875</c:v>
                </c:pt>
                <c:pt idx="3526">
                  <c:v>44282.916666666664</c:v>
                </c:pt>
                <c:pt idx="3527">
                  <c:v>44282.958333333336</c:v>
                </c:pt>
                <c:pt idx="3528">
                  <c:v>44283</c:v>
                </c:pt>
                <c:pt idx="3529">
                  <c:v>44283.041666666664</c:v>
                </c:pt>
                <c:pt idx="3530">
                  <c:v>44283.083333333336</c:v>
                </c:pt>
                <c:pt idx="3531">
                  <c:v>44283.125</c:v>
                </c:pt>
                <c:pt idx="3532">
                  <c:v>44283.166666666664</c:v>
                </c:pt>
                <c:pt idx="3533">
                  <c:v>44283.208333333336</c:v>
                </c:pt>
                <c:pt idx="3534">
                  <c:v>44283.25</c:v>
                </c:pt>
                <c:pt idx="3535">
                  <c:v>44283.291666666664</c:v>
                </c:pt>
                <c:pt idx="3536">
                  <c:v>44283.333333333336</c:v>
                </c:pt>
                <c:pt idx="3537">
                  <c:v>44283.375</c:v>
                </c:pt>
                <c:pt idx="3538">
                  <c:v>44283.416666666664</c:v>
                </c:pt>
                <c:pt idx="3539">
                  <c:v>44283.458333333336</c:v>
                </c:pt>
                <c:pt idx="3540">
                  <c:v>44283.5</c:v>
                </c:pt>
                <c:pt idx="3541">
                  <c:v>44283.541666666664</c:v>
                </c:pt>
                <c:pt idx="3542">
                  <c:v>44283.583333333336</c:v>
                </c:pt>
                <c:pt idx="3543">
                  <c:v>44283.625</c:v>
                </c:pt>
                <c:pt idx="3544">
                  <c:v>44283.666666666664</c:v>
                </c:pt>
                <c:pt idx="3545">
                  <c:v>44283.708333333336</c:v>
                </c:pt>
                <c:pt idx="3546">
                  <c:v>44283.75</c:v>
                </c:pt>
                <c:pt idx="3547">
                  <c:v>44283.791666666664</c:v>
                </c:pt>
                <c:pt idx="3548">
                  <c:v>44283.833333333336</c:v>
                </c:pt>
                <c:pt idx="3549">
                  <c:v>44283.875</c:v>
                </c:pt>
                <c:pt idx="3550">
                  <c:v>44283.916666666664</c:v>
                </c:pt>
                <c:pt idx="3551">
                  <c:v>44283.958333333336</c:v>
                </c:pt>
                <c:pt idx="3552">
                  <c:v>44284</c:v>
                </c:pt>
                <c:pt idx="3553">
                  <c:v>44284.041666666664</c:v>
                </c:pt>
                <c:pt idx="3554">
                  <c:v>44284.083333333336</c:v>
                </c:pt>
                <c:pt idx="3555">
                  <c:v>44284.125</c:v>
                </c:pt>
                <c:pt idx="3556">
                  <c:v>44284.166666666664</c:v>
                </c:pt>
                <c:pt idx="3557">
                  <c:v>44284.208333333336</c:v>
                </c:pt>
                <c:pt idx="3558">
                  <c:v>44284.25</c:v>
                </c:pt>
                <c:pt idx="3559">
                  <c:v>44284.291666666664</c:v>
                </c:pt>
                <c:pt idx="3560">
                  <c:v>44284.333333333336</c:v>
                </c:pt>
                <c:pt idx="3561">
                  <c:v>44284.375</c:v>
                </c:pt>
                <c:pt idx="3562">
                  <c:v>44284.416666666664</c:v>
                </c:pt>
                <c:pt idx="3563">
                  <c:v>44284.458333333336</c:v>
                </c:pt>
                <c:pt idx="3564">
                  <c:v>44284.5</c:v>
                </c:pt>
                <c:pt idx="3565">
                  <c:v>44284.541666666664</c:v>
                </c:pt>
                <c:pt idx="3566">
                  <c:v>44284.583333333336</c:v>
                </c:pt>
                <c:pt idx="3567">
                  <c:v>44284.625</c:v>
                </c:pt>
                <c:pt idx="3568">
                  <c:v>44284.666666666664</c:v>
                </c:pt>
                <c:pt idx="3569">
                  <c:v>44284.708333333336</c:v>
                </c:pt>
                <c:pt idx="3570">
                  <c:v>44284.75</c:v>
                </c:pt>
                <c:pt idx="3571">
                  <c:v>44284.791666666664</c:v>
                </c:pt>
                <c:pt idx="3572">
                  <c:v>44284.833333333336</c:v>
                </c:pt>
                <c:pt idx="3573">
                  <c:v>44284.875</c:v>
                </c:pt>
                <c:pt idx="3574">
                  <c:v>44284.916666666664</c:v>
                </c:pt>
                <c:pt idx="3575">
                  <c:v>44284.958333333336</c:v>
                </c:pt>
                <c:pt idx="3576">
                  <c:v>44285</c:v>
                </c:pt>
                <c:pt idx="3577">
                  <c:v>44285.041666666664</c:v>
                </c:pt>
                <c:pt idx="3578">
                  <c:v>44285.083333333336</c:v>
                </c:pt>
                <c:pt idx="3579">
                  <c:v>44285.125</c:v>
                </c:pt>
                <c:pt idx="3580">
                  <c:v>44285.166666666664</c:v>
                </c:pt>
                <c:pt idx="3581">
                  <c:v>44285.208333333336</c:v>
                </c:pt>
                <c:pt idx="3582">
                  <c:v>44285.25</c:v>
                </c:pt>
                <c:pt idx="3583">
                  <c:v>44285.291666666664</c:v>
                </c:pt>
                <c:pt idx="3584">
                  <c:v>44285.333333333336</c:v>
                </c:pt>
                <c:pt idx="3585">
                  <c:v>44285.375</c:v>
                </c:pt>
                <c:pt idx="3586">
                  <c:v>44285.416666666664</c:v>
                </c:pt>
                <c:pt idx="3587">
                  <c:v>44285.458333333336</c:v>
                </c:pt>
                <c:pt idx="3588">
                  <c:v>44285.5</c:v>
                </c:pt>
                <c:pt idx="3589">
                  <c:v>44285.541666666664</c:v>
                </c:pt>
                <c:pt idx="3590">
                  <c:v>44285.583333333336</c:v>
                </c:pt>
                <c:pt idx="3591">
                  <c:v>44285.625</c:v>
                </c:pt>
                <c:pt idx="3592">
                  <c:v>44285.666666666664</c:v>
                </c:pt>
                <c:pt idx="3593">
                  <c:v>44285.708333333336</c:v>
                </c:pt>
                <c:pt idx="3594">
                  <c:v>44285.75</c:v>
                </c:pt>
                <c:pt idx="3595">
                  <c:v>44285.791666666664</c:v>
                </c:pt>
                <c:pt idx="3596">
                  <c:v>44285.833333333336</c:v>
                </c:pt>
                <c:pt idx="3597">
                  <c:v>44285.875</c:v>
                </c:pt>
                <c:pt idx="3598">
                  <c:v>44285.916666666664</c:v>
                </c:pt>
                <c:pt idx="3599">
                  <c:v>44285.958333333336</c:v>
                </c:pt>
                <c:pt idx="3600">
                  <c:v>44286</c:v>
                </c:pt>
                <c:pt idx="3601">
                  <c:v>44286.041666666664</c:v>
                </c:pt>
                <c:pt idx="3602">
                  <c:v>44286.083333333336</c:v>
                </c:pt>
                <c:pt idx="3603">
                  <c:v>44286.125</c:v>
                </c:pt>
                <c:pt idx="3604">
                  <c:v>44286.166666666664</c:v>
                </c:pt>
                <c:pt idx="3605">
                  <c:v>44286.208333333336</c:v>
                </c:pt>
                <c:pt idx="3606">
                  <c:v>44286.25</c:v>
                </c:pt>
                <c:pt idx="3607">
                  <c:v>44286.291666666664</c:v>
                </c:pt>
                <c:pt idx="3608">
                  <c:v>44286.333333333336</c:v>
                </c:pt>
                <c:pt idx="3609">
                  <c:v>44286.375</c:v>
                </c:pt>
                <c:pt idx="3610">
                  <c:v>44286.416666666664</c:v>
                </c:pt>
                <c:pt idx="3611">
                  <c:v>44286.458333333336</c:v>
                </c:pt>
                <c:pt idx="3612">
                  <c:v>44286.5</c:v>
                </c:pt>
                <c:pt idx="3613">
                  <c:v>44286.541666666664</c:v>
                </c:pt>
                <c:pt idx="3614">
                  <c:v>44286.583333333336</c:v>
                </c:pt>
                <c:pt idx="3615">
                  <c:v>44286.625</c:v>
                </c:pt>
                <c:pt idx="3616">
                  <c:v>44286.666666666664</c:v>
                </c:pt>
                <c:pt idx="3617">
                  <c:v>44286.708333333336</c:v>
                </c:pt>
                <c:pt idx="3618">
                  <c:v>44286.75</c:v>
                </c:pt>
                <c:pt idx="3619">
                  <c:v>44286.791666666664</c:v>
                </c:pt>
                <c:pt idx="3620">
                  <c:v>44286.833333333336</c:v>
                </c:pt>
                <c:pt idx="3621">
                  <c:v>44286.875</c:v>
                </c:pt>
                <c:pt idx="3622">
                  <c:v>44286.916666666664</c:v>
                </c:pt>
                <c:pt idx="3623">
                  <c:v>44286.958333333336</c:v>
                </c:pt>
                <c:pt idx="3624">
                  <c:v>44287</c:v>
                </c:pt>
                <c:pt idx="3625">
                  <c:v>44287.041666666664</c:v>
                </c:pt>
                <c:pt idx="3626">
                  <c:v>44287.083333333336</c:v>
                </c:pt>
                <c:pt idx="3627">
                  <c:v>44287.125</c:v>
                </c:pt>
                <c:pt idx="3628">
                  <c:v>44287.166666666664</c:v>
                </c:pt>
                <c:pt idx="3629">
                  <c:v>44287.208333333336</c:v>
                </c:pt>
                <c:pt idx="3630">
                  <c:v>44287.25</c:v>
                </c:pt>
                <c:pt idx="3631">
                  <c:v>44287.291666666664</c:v>
                </c:pt>
                <c:pt idx="3632">
                  <c:v>44287.333333333336</c:v>
                </c:pt>
                <c:pt idx="3633">
                  <c:v>44287.375</c:v>
                </c:pt>
                <c:pt idx="3634">
                  <c:v>44287.416666666664</c:v>
                </c:pt>
                <c:pt idx="3635">
                  <c:v>44287.458333333336</c:v>
                </c:pt>
                <c:pt idx="3636">
                  <c:v>44287.5</c:v>
                </c:pt>
                <c:pt idx="3637">
                  <c:v>44287.541666666664</c:v>
                </c:pt>
                <c:pt idx="3638">
                  <c:v>44287.583333333336</c:v>
                </c:pt>
                <c:pt idx="3639">
                  <c:v>44287.625</c:v>
                </c:pt>
                <c:pt idx="3640">
                  <c:v>44287.666666666664</c:v>
                </c:pt>
                <c:pt idx="3641">
                  <c:v>44287.708333333336</c:v>
                </c:pt>
                <c:pt idx="3642">
                  <c:v>44287.75</c:v>
                </c:pt>
                <c:pt idx="3643">
                  <c:v>44287.791666666664</c:v>
                </c:pt>
                <c:pt idx="3644">
                  <c:v>44287.833333333336</c:v>
                </c:pt>
                <c:pt idx="3645">
                  <c:v>44287.875</c:v>
                </c:pt>
                <c:pt idx="3646">
                  <c:v>44287.916666666664</c:v>
                </c:pt>
                <c:pt idx="3647">
                  <c:v>44287.958333333336</c:v>
                </c:pt>
                <c:pt idx="3648">
                  <c:v>44288</c:v>
                </c:pt>
                <c:pt idx="3649">
                  <c:v>44288.041666666664</c:v>
                </c:pt>
                <c:pt idx="3650">
                  <c:v>44288.083333333336</c:v>
                </c:pt>
                <c:pt idx="3651">
                  <c:v>44288.125</c:v>
                </c:pt>
                <c:pt idx="3652">
                  <c:v>44288.166666666664</c:v>
                </c:pt>
                <c:pt idx="3653">
                  <c:v>44288.208333333336</c:v>
                </c:pt>
                <c:pt idx="3654">
                  <c:v>44288.25</c:v>
                </c:pt>
                <c:pt idx="3655">
                  <c:v>44288.291666666664</c:v>
                </c:pt>
                <c:pt idx="3656">
                  <c:v>44288.333333333336</c:v>
                </c:pt>
                <c:pt idx="3657">
                  <c:v>44288.375</c:v>
                </c:pt>
                <c:pt idx="3658">
                  <c:v>44288.416666666664</c:v>
                </c:pt>
                <c:pt idx="3659">
                  <c:v>44288.458333333336</c:v>
                </c:pt>
                <c:pt idx="3660">
                  <c:v>44288.5</c:v>
                </c:pt>
                <c:pt idx="3661">
                  <c:v>44288.541666666664</c:v>
                </c:pt>
                <c:pt idx="3662">
                  <c:v>44288.583333333336</c:v>
                </c:pt>
                <c:pt idx="3663">
                  <c:v>44288.625</c:v>
                </c:pt>
                <c:pt idx="3664">
                  <c:v>44288.666666666664</c:v>
                </c:pt>
                <c:pt idx="3665">
                  <c:v>44288.708333333336</c:v>
                </c:pt>
                <c:pt idx="3666">
                  <c:v>44288.75</c:v>
                </c:pt>
                <c:pt idx="3667">
                  <c:v>44288.791666666664</c:v>
                </c:pt>
                <c:pt idx="3668">
                  <c:v>44288.833333333336</c:v>
                </c:pt>
                <c:pt idx="3669">
                  <c:v>44288.875</c:v>
                </c:pt>
                <c:pt idx="3670">
                  <c:v>44288.916666666664</c:v>
                </c:pt>
                <c:pt idx="3671">
                  <c:v>44288.958333333336</c:v>
                </c:pt>
                <c:pt idx="3672">
                  <c:v>44289</c:v>
                </c:pt>
                <c:pt idx="3673">
                  <c:v>44289.041666666664</c:v>
                </c:pt>
                <c:pt idx="3674">
                  <c:v>44289.083333333336</c:v>
                </c:pt>
                <c:pt idx="3675">
                  <c:v>44289.125</c:v>
                </c:pt>
                <c:pt idx="3676">
                  <c:v>44289.166666666664</c:v>
                </c:pt>
                <c:pt idx="3677">
                  <c:v>44289.208333333336</c:v>
                </c:pt>
                <c:pt idx="3678">
                  <c:v>44289.25</c:v>
                </c:pt>
                <c:pt idx="3679">
                  <c:v>44289.291666666664</c:v>
                </c:pt>
                <c:pt idx="3680">
                  <c:v>44289.333333333336</c:v>
                </c:pt>
                <c:pt idx="3681">
                  <c:v>44289.375</c:v>
                </c:pt>
                <c:pt idx="3682">
                  <c:v>44289.416666666664</c:v>
                </c:pt>
                <c:pt idx="3683">
                  <c:v>44289.458333333336</c:v>
                </c:pt>
                <c:pt idx="3684">
                  <c:v>44289.5</c:v>
                </c:pt>
                <c:pt idx="3685">
                  <c:v>44289.541666666664</c:v>
                </c:pt>
                <c:pt idx="3686">
                  <c:v>44289.583333333336</c:v>
                </c:pt>
                <c:pt idx="3687">
                  <c:v>44289.625</c:v>
                </c:pt>
                <c:pt idx="3688">
                  <c:v>44289.666666666664</c:v>
                </c:pt>
                <c:pt idx="3689">
                  <c:v>44289.708333333336</c:v>
                </c:pt>
                <c:pt idx="3690">
                  <c:v>44289.75</c:v>
                </c:pt>
                <c:pt idx="3691">
                  <c:v>44289.791666666664</c:v>
                </c:pt>
                <c:pt idx="3692">
                  <c:v>44289.833333333336</c:v>
                </c:pt>
                <c:pt idx="3693">
                  <c:v>44289.875</c:v>
                </c:pt>
                <c:pt idx="3694">
                  <c:v>44289.916666666664</c:v>
                </c:pt>
                <c:pt idx="3695">
                  <c:v>44289.958333333336</c:v>
                </c:pt>
                <c:pt idx="3696">
                  <c:v>44290</c:v>
                </c:pt>
                <c:pt idx="3697">
                  <c:v>44290.041666666664</c:v>
                </c:pt>
                <c:pt idx="3698">
                  <c:v>44290.083333333336</c:v>
                </c:pt>
                <c:pt idx="3699">
                  <c:v>44290.125</c:v>
                </c:pt>
                <c:pt idx="3700">
                  <c:v>44290.166666666664</c:v>
                </c:pt>
                <c:pt idx="3701">
                  <c:v>44290.208333333336</c:v>
                </c:pt>
                <c:pt idx="3702">
                  <c:v>44290.25</c:v>
                </c:pt>
                <c:pt idx="3703">
                  <c:v>44290.291666666664</c:v>
                </c:pt>
                <c:pt idx="3704">
                  <c:v>44290.333333333336</c:v>
                </c:pt>
                <c:pt idx="3705">
                  <c:v>44290.375</c:v>
                </c:pt>
                <c:pt idx="3706">
                  <c:v>44290.416666666664</c:v>
                </c:pt>
                <c:pt idx="3707">
                  <c:v>44290.458333333336</c:v>
                </c:pt>
                <c:pt idx="3708">
                  <c:v>44290.5</c:v>
                </c:pt>
                <c:pt idx="3709">
                  <c:v>44290.541666666664</c:v>
                </c:pt>
                <c:pt idx="3710">
                  <c:v>44290.583333333336</c:v>
                </c:pt>
                <c:pt idx="3711">
                  <c:v>44290.625</c:v>
                </c:pt>
                <c:pt idx="3712">
                  <c:v>44290.666666666664</c:v>
                </c:pt>
                <c:pt idx="3713">
                  <c:v>44290.708333333336</c:v>
                </c:pt>
                <c:pt idx="3714">
                  <c:v>44290.75</c:v>
                </c:pt>
                <c:pt idx="3715">
                  <c:v>44290.791666666664</c:v>
                </c:pt>
                <c:pt idx="3716">
                  <c:v>44290.833333333336</c:v>
                </c:pt>
                <c:pt idx="3717">
                  <c:v>44290.875</c:v>
                </c:pt>
                <c:pt idx="3718">
                  <c:v>44290.916666666664</c:v>
                </c:pt>
                <c:pt idx="3719">
                  <c:v>44290.958333333336</c:v>
                </c:pt>
                <c:pt idx="3720">
                  <c:v>44291</c:v>
                </c:pt>
                <c:pt idx="3721">
                  <c:v>44291.041666666664</c:v>
                </c:pt>
                <c:pt idx="3722">
                  <c:v>44291.083333333336</c:v>
                </c:pt>
                <c:pt idx="3723">
                  <c:v>44291.125</c:v>
                </c:pt>
                <c:pt idx="3724">
                  <c:v>44291.166666666664</c:v>
                </c:pt>
                <c:pt idx="3725">
                  <c:v>44291.208333333336</c:v>
                </c:pt>
                <c:pt idx="3726">
                  <c:v>44291.25</c:v>
                </c:pt>
                <c:pt idx="3727">
                  <c:v>44291.291666666664</c:v>
                </c:pt>
                <c:pt idx="3728">
                  <c:v>44291.333333333336</c:v>
                </c:pt>
                <c:pt idx="3729">
                  <c:v>44291.375</c:v>
                </c:pt>
                <c:pt idx="3730">
                  <c:v>44291.416666666664</c:v>
                </c:pt>
                <c:pt idx="3731">
                  <c:v>44291.458333333336</c:v>
                </c:pt>
                <c:pt idx="3732">
                  <c:v>44291.5</c:v>
                </c:pt>
                <c:pt idx="3733">
                  <c:v>44291.541666666664</c:v>
                </c:pt>
                <c:pt idx="3734">
                  <c:v>44291.583333333336</c:v>
                </c:pt>
                <c:pt idx="3735">
                  <c:v>44291.625</c:v>
                </c:pt>
                <c:pt idx="3736">
                  <c:v>44291.666666666664</c:v>
                </c:pt>
                <c:pt idx="3737">
                  <c:v>44291.708333333336</c:v>
                </c:pt>
                <c:pt idx="3738">
                  <c:v>44291.75</c:v>
                </c:pt>
                <c:pt idx="3739">
                  <c:v>44291.791666666664</c:v>
                </c:pt>
                <c:pt idx="3740">
                  <c:v>44291.833333333336</c:v>
                </c:pt>
                <c:pt idx="3741">
                  <c:v>44291.875</c:v>
                </c:pt>
                <c:pt idx="3742">
                  <c:v>44291.916666666664</c:v>
                </c:pt>
                <c:pt idx="3743">
                  <c:v>44291.958333333336</c:v>
                </c:pt>
                <c:pt idx="3744">
                  <c:v>44292</c:v>
                </c:pt>
                <c:pt idx="3745">
                  <c:v>44292.041666666664</c:v>
                </c:pt>
                <c:pt idx="3746">
                  <c:v>44292.083333333336</c:v>
                </c:pt>
                <c:pt idx="3747">
                  <c:v>44292.125</c:v>
                </c:pt>
                <c:pt idx="3748">
                  <c:v>44292.166666666664</c:v>
                </c:pt>
                <c:pt idx="3749">
                  <c:v>44292.208333333336</c:v>
                </c:pt>
                <c:pt idx="3750">
                  <c:v>44292.25</c:v>
                </c:pt>
                <c:pt idx="3751">
                  <c:v>44292.291666666664</c:v>
                </c:pt>
                <c:pt idx="3752">
                  <c:v>44292.333333333336</c:v>
                </c:pt>
                <c:pt idx="3753">
                  <c:v>44292.375</c:v>
                </c:pt>
                <c:pt idx="3754">
                  <c:v>44292.416666666664</c:v>
                </c:pt>
                <c:pt idx="3755">
                  <c:v>44292.458333333336</c:v>
                </c:pt>
                <c:pt idx="3756">
                  <c:v>44292.5</c:v>
                </c:pt>
                <c:pt idx="3757">
                  <c:v>44292.541666666664</c:v>
                </c:pt>
                <c:pt idx="3758">
                  <c:v>44292.583333333336</c:v>
                </c:pt>
                <c:pt idx="3759">
                  <c:v>44292.625</c:v>
                </c:pt>
                <c:pt idx="3760">
                  <c:v>44292.666666666664</c:v>
                </c:pt>
                <c:pt idx="3761">
                  <c:v>44292.708333333336</c:v>
                </c:pt>
                <c:pt idx="3762">
                  <c:v>44292.75</c:v>
                </c:pt>
                <c:pt idx="3763">
                  <c:v>44292.791666666664</c:v>
                </c:pt>
                <c:pt idx="3764">
                  <c:v>44292.833333333336</c:v>
                </c:pt>
                <c:pt idx="3765">
                  <c:v>44292.875</c:v>
                </c:pt>
                <c:pt idx="3766">
                  <c:v>44292.916666666664</c:v>
                </c:pt>
                <c:pt idx="3767">
                  <c:v>44292.958333333336</c:v>
                </c:pt>
                <c:pt idx="3768">
                  <c:v>44293</c:v>
                </c:pt>
                <c:pt idx="3769">
                  <c:v>44293.041666666664</c:v>
                </c:pt>
                <c:pt idx="3770">
                  <c:v>44293.083333333336</c:v>
                </c:pt>
                <c:pt idx="3771">
                  <c:v>44293.125</c:v>
                </c:pt>
                <c:pt idx="3772">
                  <c:v>44293.166666666664</c:v>
                </c:pt>
                <c:pt idx="3773">
                  <c:v>44293.208333333336</c:v>
                </c:pt>
                <c:pt idx="3774">
                  <c:v>44293.25</c:v>
                </c:pt>
                <c:pt idx="3775">
                  <c:v>44293.291666666664</c:v>
                </c:pt>
                <c:pt idx="3776">
                  <c:v>44293.333333333336</c:v>
                </c:pt>
                <c:pt idx="3777">
                  <c:v>44293.375</c:v>
                </c:pt>
                <c:pt idx="3778">
                  <c:v>44293.416666666664</c:v>
                </c:pt>
                <c:pt idx="3779">
                  <c:v>44293.458333333336</c:v>
                </c:pt>
                <c:pt idx="3780">
                  <c:v>44293.5</c:v>
                </c:pt>
                <c:pt idx="3781">
                  <c:v>44293.541666666664</c:v>
                </c:pt>
                <c:pt idx="3782">
                  <c:v>44293.583333333336</c:v>
                </c:pt>
                <c:pt idx="3783">
                  <c:v>44293.625</c:v>
                </c:pt>
                <c:pt idx="3784">
                  <c:v>44293.666666666664</c:v>
                </c:pt>
                <c:pt idx="3785">
                  <c:v>44293.708333333336</c:v>
                </c:pt>
                <c:pt idx="3786">
                  <c:v>44293.75</c:v>
                </c:pt>
                <c:pt idx="3787">
                  <c:v>44293.791666666664</c:v>
                </c:pt>
                <c:pt idx="3788">
                  <c:v>44293.833333333336</c:v>
                </c:pt>
                <c:pt idx="3789">
                  <c:v>44293.875</c:v>
                </c:pt>
                <c:pt idx="3790">
                  <c:v>44293.916666666664</c:v>
                </c:pt>
                <c:pt idx="3791">
                  <c:v>44293.958333333336</c:v>
                </c:pt>
                <c:pt idx="3792">
                  <c:v>44294</c:v>
                </c:pt>
                <c:pt idx="3793">
                  <c:v>44294.041666666664</c:v>
                </c:pt>
                <c:pt idx="3794">
                  <c:v>44294.083333333336</c:v>
                </c:pt>
                <c:pt idx="3795">
                  <c:v>44294.125</c:v>
                </c:pt>
                <c:pt idx="3796">
                  <c:v>44294.166666666664</c:v>
                </c:pt>
                <c:pt idx="3797">
                  <c:v>44294.208333333336</c:v>
                </c:pt>
                <c:pt idx="3798">
                  <c:v>44294.25</c:v>
                </c:pt>
                <c:pt idx="3799">
                  <c:v>44294.291666666664</c:v>
                </c:pt>
                <c:pt idx="3800">
                  <c:v>44294.333333333336</c:v>
                </c:pt>
                <c:pt idx="3801">
                  <c:v>44294.375</c:v>
                </c:pt>
                <c:pt idx="3802">
                  <c:v>44294.416666666664</c:v>
                </c:pt>
                <c:pt idx="3803">
                  <c:v>44294.458333333336</c:v>
                </c:pt>
                <c:pt idx="3804">
                  <c:v>44294.5</c:v>
                </c:pt>
                <c:pt idx="3805">
                  <c:v>44294.541666666664</c:v>
                </c:pt>
                <c:pt idx="3806">
                  <c:v>44294.583333333336</c:v>
                </c:pt>
                <c:pt idx="3807">
                  <c:v>44294.625</c:v>
                </c:pt>
                <c:pt idx="3808">
                  <c:v>44294.666666666664</c:v>
                </c:pt>
                <c:pt idx="3809">
                  <c:v>44294.708333333336</c:v>
                </c:pt>
                <c:pt idx="3810">
                  <c:v>44294.75</c:v>
                </c:pt>
                <c:pt idx="3811">
                  <c:v>44294.791666666664</c:v>
                </c:pt>
                <c:pt idx="3812">
                  <c:v>44294.833333333336</c:v>
                </c:pt>
                <c:pt idx="3813">
                  <c:v>44294.875</c:v>
                </c:pt>
                <c:pt idx="3814">
                  <c:v>44294.916666666664</c:v>
                </c:pt>
                <c:pt idx="3815">
                  <c:v>44294.958333333336</c:v>
                </c:pt>
                <c:pt idx="3816">
                  <c:v>44295</c:v>
                </c:pt>
                <c:pt idx="3817">
                  <c:v>44295.041666666664</c:v>
                </c:pt>
                <c:pt idx="3818">
                  <c:v>44295.083333333336</c:v>
                </c:pt>
                <c:pt idx="3819">
                  <c:v>44295.125</c:v>
                </c:pt>
                <c:pt idx="3820">
                  <c:v>44295.166666666664</c:v>
                </c:pt>
                <c:pt idx="3821">
                  <c:v>44295.208333333336</c:v>
                </c:pt>
                <c:pt idx="3822">
                  <c:v>44295.25</c:v>
                </c:pt>
                <c:pt idx="3823">
                  <c:v>44295.291666666664</c:v>
                </c:pt>
                <c:pt idx="3824">
                  <c:v>44295.333333333336</c:v>
                </c:pt>
                <c:pt idx="3825">
                  <c:v>44295.375</c:v>
                </c:pt>
                <c:pt idx="3826">
                  <c:v>44295.416666666664</c:v>
                </c:pt>
                <c:pt idx="3827">
                  <c:v>44295.458333333336</c:v>
                </c:pt>
                <c:pt idx="3828">
                  <c:v>44295.5</c:v>
                </c:pt>
                <c:pt idx="3829">
                  <c:v>44295.541666666664</c:v>
                </c:pt>
                <c:pt idx="3830">
                  <c:v>44295.583333333336</c:v>
                </c:pt>
                <c:pt idx="3831">
                  <c:v>44295.625</c:v>
                </c:pt>
                <c:pt idx="3832">
                  <c:v>44295.666666666664</c:v>
                </c:pt>
                <c:pt idx="3833">
                  <c:v>44295.708333333336</c:v>
                </c:pt>
                <c:pt idx="3834">
                  <c:v>44295.75</c:v>
                </c:pt>
                <c:pt idx="3835">
                  <c:v>44295.791666666664</c:v>
                </c:pt>
                <c:pt idx="3836">
                  <c:v>44295.833333333336</c:v>
                </c:pt>
                <c:pt idx="3837">
                  <c:v>44295.875</c:v>
                </c:pt>
                <c:pt idx="3838">
                  <c:v>44295.916666666664</c:v>
                </c:pt>
                <c:pt idx="3839">
                  <c:v>44295.958333333336</c:v>
                </c:pt>
                <c:pt idx="3840">
                  <c:v>44296</c:v>
                </c:pt>
                <c:pt idx="3841">
                  <c:v>44296.041666666664</c:v>
                </c:pt>
                <c:pt idx="3842">
                  <c:v>44296.083333333336</c:v>
                </c:pt>
                <c:pt idx="3843">
                  <c:v>44296.125</c:v>
                </c:pt>
                <c:pt idx="3844">
                  <c:v>44296.166666666664</c:v>
                </c:pt>
                <c:pt idx="3845">
                  <c:v>44296.208333333336</c:v>
                </c:pt>
                <c:pt idx="3846">
                  <c:v>44296.25</c:v>
                </c:pt>
                <c:pt idx="3847">
                  <c:v>44296.291666666664</c:v>
                </c:pt>
                <c:pt idx="3848">
                  <c:v>44296.333333333336</c:v>
                </c:pt>
                <c:pt idx="3849">
                  <c:v>44296.375</c:v>
                </c:pt>
                <c:pt idx="3850">
                  <c:v>44296.416666666664</c:v>
                </c:pt>
                <c:pt idx="3851">
                  <c:v>44296.458333333336</c:v>
                </c:pt>
                <c:pt idx="3852">
                  <c:v>44296.5</c:v>
                </c:pt>
                <c:pt idx="3853">
                  <c:v>44296.541666666664</c:v>
                </c:pt>
                <c:pt idx="3854">
                  <c:v>44296.583333333336</c:v>
                </c:pt>
                <c:pt idx="3855">
                  <c:v>44296.625</c:v>
                </c:pt>
                <c:pt idx="3856">
                  <c:v>44296.666666666664</c:v>
                </c:pt>
                <c:pt idx="3857">
                  <c:v>44296.708333333336</c:v>
                </c:pt>
                <c:pt idx="3858">
                  <c:v>44296.75</c:v>
                </c:pt>
                <c:pt idx="3859">
                  <c:v>44296.791666666664</c:v>
                </c:pt>
                <c:pt idx="3860">
                  <c:v>44296.833333333336</c:v>
                </c:pt>
                <c:pt idx="3861">
                  <c:v>44296.875</c:v>
                </c:pt>
                <c:pt idx="3862">
                  <c:v>44296.916666666664</c:v>
                </c:pt>
                <c:pt idx="3863">
                  <c:v>44296.958333333336</c:v>
                </c:pt>
                <c:pt idx="3864">
                  <c:v>44297</c:v>
                </c:pt>
                <c:pt idx="3865">
                  <c:v>44297.041666666664</c:v>
                </c:pt>
                <c:pt idx="3866">
                  <c:v>44297.083333333336</c:v>
                </c:pt>
                <c:pt idx="3867">
                  <c:v>44297.125</c:v>
                </c:pt>
                <c:pt idx="3868">
                  <c:v>44297.166666666664</c:v>
                </c:pt>
                <c:pt idx="3869">
                  <c:v>44297.208333333336</c:v>
                </c:pt>
                <c:pt idx="3870">
                  <c:v>44297.25</c:v>
                </c:pt>
                <c:pt idx="3871">
                  <c:v>44297.291666666664</c:v>
                </c:pt>
                <c:pt idx="3872">
                  <c:v>44297.333333333336</c:v>
                </c:pt>
                <c:pt idx="3873">
                  <c:v>44297.375</c:v>
                </c:pt>
                <c:pt idx="3874">
                  <c:v>44297.416666666664</c:v>
                </c:pt>
                <c:pt idx="3875">
                  <c:v>44297.458333333336</c:v>
                </c:pt>
                <c:pt idx="3876">
                  <c:v>44297.5</c:v>
                </c:pt>
                <c:pt idx="3877">
                  <c:v>44297.541666666664</c:v>
                </c:pt>
                <c:pt idx="3878">
                  <c:v>44297.583333333336</c:v>
                </c:pt>
                <c:pt idx="3879">
                  <c:v>44297.625</c:v>
                </c:pt>
                <c:pt idx="3880">
                  <c:v>44297.666666666664</c:v>
                </c:pt>
                <c:pt idx="3881">
                  <c:v>44297.708333333336</c:v>
                </c:pt>
                <c:pt idx="3882">
                  <c:v>44297.75</c:v>
                </c:pt>
                <c:pt idx="3883">
                  <c:v>44297.791666666664</c:v>
                </c:pt>
                <c:pt idx="3884">
                  <c:v>44297.833333333336</c:v>
                </c:pt>
                <c:pt idx="3885">
                  <c:v>44297.875</c:v>
                </c:pt>
                <c:pt idx="3886">
                  <c:v>44297.916666666664</c:v>
                </c:pt>
                <c:pt idx="3887">
                  <c:v>44297.958333333336</c:v>
                </c:pt>
                <c:pt idx="3888">
                  <c:v>44298</c:v>
                </c:pt>
                <c:pt idx="3889">
                  <c:v>44298.041666666664</c:v>
                </c:pt>
                <c:pt idx="3890">
                  <c:v>44298.083333333336</c:v>
                </c:pt>
                <c:pt idx="3891">
                  <c:v>44298.125</c:v>
                </c:pt>
                <c:pt idx="3892">
                  <c:v>44298.166666666664</c:v>
                </c:pt>
                <c:pt idx="3893">
                  <c:v>44298.208333333336</c:v>
                </c:pt>
                <c:pt idx="3894">
                  <c:v>44298.25</c:v>
                </c:pt>
                <c:pt idx="3895">
                  <c:v>44298.291666666664</c:v>
                </c:pt>
                <c:pt idx="3896">
                  <c:v>44298.333333333336</c:v>
                </c:pt>
                <c:pt idx="3897">
                  <c:v>44298.375</c:v>
                </c:pt>
                <c:pt idx="3898">
                  <c:v>44298.416666666664</c:v>
                </c:pt>
                <c:pt idx="3899">
                  <c:v>44298.458333333336</c:v>
                </c:pt>
                <c:pt idx="3900">
                  <c:v>44298.5</c:v>
                </c:pt>
                <c:pt idx="3901">
                  <c:v>44298.541666666664</c:v>
                </c:pt>
                <c:pt idx="3902">
                  <c:v>44298.583333333336</c:v>
                </c:pt>
                <c:pt idx="3903">
                  <c:v>44298.625</c:v>
                </c:pt>
                <c:pt idx="3904">
                  <c:v>44298.666666666664</c:v>
                </c:pt>
                <c:pt idx="3905">
                  <c:v>44298.708333333336</c:v>
                </c:pt>
                <c:pt idx="3906">
                  <c:v>44298.75</c:v>
                </c:pt>
                <c:pt idx="3907">
                  <c:v>44298.791666666664</c:v>
                </c:pt>
                <c:pt idx="3908">
                  <c:v>44298.833333333336</c:v>
                </c:pt>
                <c:pt idx="3909">
                  <c:v>44298.875</c:v>
                </c:pt>
                <c:pt idx="3910">
                  <c:v>44298.916666666664</c:v>
                </c:pt>
                <c:pt idx="3911">
                  <c:v>44298.958333333336</c:v>
                </c:pt>
                <c:pt idx="3912">
                  <c:v>44299</c:v>
                </c:pt>
                <c:pt idx="3913">
                  <c:v>44299.041666666664</c:v>
                </c:pt>
                <c:pt idx="3914">
                  <c:v>44299.083333333336</c:v>
                </c:pt>
                <c:pt idx="3915">
                  <c:v>44299.125</c:v>
                </c:pt>
                <c:pt idx="3916">
                  <c:v>44299.166666666664</c:v>
                </c:pt>
                <c:pt idx="3917">
                  <c:v>44299.208333333336</c:v>
                </c:pt>
                <c:pt idx="3918">
                  <c:v>44299.25</c:v>
                </c:pt>
                <c:pt idx="3919">
                  <c:v>44299.291666666664</c:v>
                </c:pt>
                <c:pt idx="3920">
                  <c:v>44299.333333333336</c:v>
                </c:pt>
                <c:pt idx="3921">
                  <c:v>44299.375</c:v>
                </c:pt>
                <c:pt idx="3922">
                  <c:v>44299.416666666664</c:v>
                </c:pt>
                <c:pt idx="3923">
                  <c:v>44299.458333333336</c:v>
                </c:pt>
                <c:pt idx="3924">
                  <c:v>44299.5</c:v>
                </c:pt>
                <c:pt idx="3925">
                  <c:v>44299.541666666664</c:v>
                </c:pt>
                <c:pt idx="3926">
                  <c:v>44299.583333333336</c:v>
                </c:pt>
                <c:pt idx="3927">
                  <c:v>44299.625</c:v>
                </c:pt>
                <c:pt idx="3928">
                  <c:v>44299.666666666664</c:v>
                </c:pt>
                <c:pt idx="3929">
                  <c:v>44299.708333333336</c:v>
                </c:pt>
                <c:pt idx="3930">
                  <c:v>44299.75</c:v>
                </c:pt>
                <c:pt idx="3931">
                  <c:v>44299.791666666664</c:v>
                </c:pt>
                <c:pt idx="3932">
                  <c:v>44299.833333333336</c:v>
                </c:pt>
                <c:pt idx="3933">
                  <c:v>44299.875</c:v>
                </c:pt>
                <c:pt idx="3934">
                  <c:v>44299.916666666664</c:v>
                </c:pt>
                <c:pt idx="3935">
                  <c:v>44299.958333333336</c:v>
                </c:pt>
                <c:pt idx="3936">
                  <c:v>44300</c:v>
                </c:pt>
                <c:pt idx="3937">
                  <c:v>44300.041666666664</c:v>
                </c:pt>
                <c:pt idx="3938">
                  <c:v>44300.083333333336</c:v>
                </c:pt>
                <c:pt idx="3939">
                  <c:v>44300.125</c:v>
                </c:pt>
                <c:pt idx="3940">
                  <c:v>44300.166666666664</c:v>
                </c:pt>
                <c:pt idx="3941">
                  <c:v>44300.208333333336</c:v>
                </c:pt>
                <c:pt idx="3942">
                  <c:v>44300.25</c:v>
                </c:pt>
                <c:pt idx="3943">
                  <c:v>44300.291666666664</c:v>
                </c:pt>
                <c:pt idx="3944">
                  <c:v>44300.333333333336</c:v>
                </c:pt>
                <c:pt idx="3945">
                  <c:v>44300.375</c:v>
                </c:pt>
                <c:pt idx="3946">
                  <c:v>44300.416666666664</c:v>
                </c:pt>
                <c:pt idx="3947">
                  <c:v>44300.458333333336</c:v>
                </c:pt>
                <c:pt idx="3948">
                  <c:v>44300.5</c:v>
                </c:pt>
                <c:pt idx="3949">
                  <c:v>44300.541666666664</c:v>
                </c:pt>
                <c:pt idx="3950">
                  <c:v>44300.583333333336</c:v>
                </c:pt>
                <c:pt idx="3951">
                  <c:v>44300.625</c:v>
                </c:pt>
                <c:pt idx="3952">
                  <c:v>44300.666666666664</c:v>
                </c:pt>
                <c:pt idx="3953">
                  <c:v>44300.708333333336</c:v>
                </c:pt>
                <c:pt idx="3954">
                  <c:v>44300.75</c:v>
                </c:pt>
                <c:pt idx="3955">
                  <c:v>44300.791666666664</c:v>
                </c:pt>
                <c:pt idx="3956">
                  <c:v>44300.833333333336</c:v>
                </c:pt>
                <c:pt idx="3957">
                  <c:v>44300.875</c:v>
                </c:pt>
                <c:pt idx="3958">
                  <c:v>44300.916666666664</c:v>
                </c:pt>
                <c:pt idx="3959">
                  <c:v>44300.958333333336</c:v>
                </c:pt>
                <c:pt idx="3960">
                  <c:v>44301</c:v>
                </c:pt>
                <c:pt idx="3961">
                  <c:v>44301.041666666664</c:v>
                </c:pt>
                <c:pt idx="3962">
                  <c:v>44301.083333333336</c:v>
                </c:pt>
                <c:pt idx="3963">
                  <c:v>44301.125</c:v>
                </c:pt>
                <c:pt idx="3964">
                  <c:v>44301.166666666664</c:v>
                </c:pt>
                <c:pt idx="3965">
                  <c:v>44301.208333333336</c:v>
                </c:pt>
                <c:pt idx="3966">
                  <c:v>44301.25</c:v>
                </c:pt>
                <c:pt idx="3967">
                  <c:v>44301.291666666664</c:v>
                </c:pt>
                <c:pt idx="3968">
                  <c:v>44301.333333333336</c:v>
                </c:pt>
                <c:pt idx="3969">
                  <c:v>44301.375</c:v>
                </c:pt>
                <c:pt idx="3970">
                  <c:v>44301.416666666664</c:v>
                </c:pt>
                <c:pt idx="3971">
                  <c:v>44301.458333333336</c:v>
                </c:pt>
                <c:pt idx="3972">
                  <c:v>44301.5</c:v>
                </c:pt>
                <c:pt idx="3973">
                  <c:v>44301.541666666664</c:v>
                </c:pt>
                <c:pt idx="3974">
                  <c:v>44301.583333333336</c:v>
                </c:pt>
                <c:pt idx="3975">
                  <c:v>44301.625</c:v>
                </c:pt>
                <c:pt idx="3976">
                  <c:v>44301.666666666664</c:v>
                </c:pt>
                <c:pt idx="3977">
                  <c:v>44301.708333333336</c:v>
                </c:pt>
                <c:pt idx="3978">
                  <c:v>44301.75</c:v>
                </c:pt>
                <c:pt idx="3979">
                  <c:v>44301.791666666664</c:v>
                </c:pt>
                <c:pt idx="3980">
                  <c:v>44301.833333333336</c:v>
                </c:pt>
                <c:pt idx="3981">
                  <c:v>44301.875</c:v>
                </c:pt>
                <c:pt idx="3982">
                  <c:v>44301.916666666664</c:v>
                </c:pt>
                <c:pt idx="3983">
                  <c:v>44301.958333333336</c:v>
                </c:pt>
                <c:pt idx="3984">
                  <c:v>44302</c:v>
                </c:pt>
                <c:pt idx="3985">
                  <c:v>44302.041666666664</c:v>
                </c:pt>
                <c:pt idx="3986">
                  <c:v>44302.083333333336</c:v>
                </c:pt>
                <c:pt idx="3987">
                  <c:v>44302.125</c:v>
                </c:pt>
                <c:pt idx="3988">
                  <c:v>44302.166666666664</c:v>
                </c:pt>
                <c:pt idx="3989">
                  <c:v>44302.208333333336</c:v>
                </c:pt>
                <c:pt idx="3990">
                  <c:v>44302.25</c:v>
                </c:pt>
                <c:pt idx="3991">
                  <c:v>44302.291666666664</c:v>
                </c:pt>
                <c:pt idx="3992">
                  <c:v>44302.333333333336</c:v>
                </c:pt>
                <c:pt idx="3993">
                  <c:v>44302.375</c:v>
                </c:pt>
                <c:pt idx="3994">
                  <c:v>44302.416666666664</c:v>
                </c:pt>
                <c:pt idx="3995">
                  <c:v>44302.458333333336</c:v>
                </c:pt>
                <c:pt idx="3996">
                  <c:v>44302.5</c:v>
                </c:pt>
                <c:pt idx="3997">
                  <c:v>44302.541666666664</c:v>
                </c:pt>
                <c:pt idx="3998">
                  <c:v>44302.583333333336</c:v>
                </c:pt>
                <c:pt idx="3999">
                  <c:v>44302.625</c:v>
                </c:pt>
                <c:pt idx="4000">
                  <c:v>44302.666666666664</c:v>
                </c:pt>
                <c:pt idx="4001">
                  <c:v>44302.708333333336</c:v>
                </c:pt>
                <c:pt idx="4002">
                  <c:v>44302.75</c:v>
                </c:pt>
                <c:pt idx="4003">
                  <c:v>44302.791666666664</c:v>
                </c:pt>
                <c:pt idx="4004">
                  <c:v>44302.833333333336</c:v>
                </c:pt>
                <c:pt idx="4005">
                  <c:v>44302.875</c:v>
                </c:pt>
                <c:pt idx="4006">
                  <c:v>44302.916666666664</c:v>
                </c:pt>
                <c:pt idx="4007">
                  <c:v>44302.958333333336</c:v>
                </c:pt>
                <c:pt idx="4008">
                  <c:v>44303</c:v>
                </c:pt>
                <c:pt idx="4009">
                  <c:v>44303.041666666664</c:v>
                </c:pt>
                <c:pt idx="4010">
                  <c:v>44303.083333333336</c:v>
                </c:pt>
                <c:pt idx="4011">
                  <c:v>44303.125</c:v>
                </c:pt>
                <c:pt idx="4012">
                  <c:v>44303.166666666664</c:v>
                </c:pt>
                <c:pt idx="4013">
                  <c:v>44303.208333333336</c:v>
                </c:pt>
                <c:pt idx="4014">
                  <c:v>44303.25</c:v>
                </c:pt>
                <c:pt idx="4015">
                  <c:v>44303.291666666664</c:v>
                </c:pt>
                <c:pt idx="4016">
                  <c:v>44303.333333333336</c:v>
                </c:pt>
                <c:pt idx="4017">
                  <c:v>44303.375</c:v>
                </c:pt>
                <c:pt idx="4018">
                  <c:v>44303.416666666664</c:v>
                </c:pt>
                <c:pt idx="4019">
                  <c:v>44303.458333333336</c:v>
                </c:pt>
                <c:pt idx="4020">
                  <c:v>44303.5</c:v>
                </c:pt>
                <c:pt idx="4021">
                  <c:v>44303.541666666664</c:v>
                </c:pt>
                <c:pt idx="4022">
                  <c:v>44303.583333333336</c:v>
                </c:pt>
                <c:pt idx="4023">
                  <c:v>44303.625</c:v>
                </c:pt>
                <c:pt idx="4024">
                  <c:v>44303.666666666664</c:v>
                </c:pt>
                <c:pt idx="4025">
                  <c:v>44303.708333333336</c:v>
                </c:pt>
                <c:pt idx="4026">
                  <c:v>44303.75</c:v>
                </c:pt>
                <c:pt idx="4027">
                  <c:v>44303.791666666664</c:v>
                </c:pt>
                <c:pt idx="4028">
                  <c:v>44303.833333333336</c:v>
                </c:pt>
                <c:pt idx="4029">
                  <c:v>44303.875</c:v>
                </c:pt>
                <c:pt idx="4030">
                  <c:v>44303.916666666664</c:v>
                </c:pt>
                <c:pt idx="4031">
                  <c:v>44303.958333333336</c:v>
                </c:pt>
                <c:pt idx="4032">
                  <c:v>44304</c:v>
                </c:pt>
                <c:pt idx="4033">
                  <c:v>44304.041666666664</c:v>
                </c:pt>
                <c:pt idx="4034">
                  <c:v>44304.083333333336</c:v>
                </c:pt>
                <c:pt idx="4035">
                  <c:v>44304.125</c:v>
                </c:pt>
                <c:pt idx="4036">
                  <c:v>44304.166666666664</c:v>
                </c:pt>
                <c:pt idx="4037">
                  <c:v>44304.208333333336</c:v>
                </c:pt>
                <c:pt idx="4038">
                  <c:v>44304.25</c:v>
                </c:pt>
                <c:pt idx="4039">
                  <c:v>44304.291666666664</c:v>
                </c:pt>
                <c:pt idx="4040">
                  <c:v>44304.333333333336</c:v>
                </c:pt>
                <c:pt idx="4041">
                  <c:v>44304.375</c:v>
                </c:pt>
                <c:pt idx="4042">
                  <c:v>44304.416666666664</c:v>
                </c:pt>
                <c:pt idx="4043">
                  <c:v>44304.458333333336</c:v>
                </c:pt>
                <c:pt idx="4044">
                  <c:v>44304.5</c:v>
                </c:pt>
                <c:pt idx="4045">
                  <c:v>44304.541666666664</c:v>
                </c:pt>
                <c:pt idx="4046">
                  <c:v>44304.583333333336</c:v>
                </c:pt>
                <c:pt idx="4047">
                  <c:v>44304.625</c:v>
                </c:pt>
                <c:pt idx="4048">
                  <c:v>44304.666666666664</c:v>
                </c:pt>
                <c:pt idx="4049">
                  <c:v>44304.708333333336</c:v>
                </c:pt>
                <c:pt idx="4050">
                  <c:v>44304.75</c:v>
                </c:pt>
                <c:pt idx="4051">
                  <c:v>44304.791666666664</c:v>
                </c:pt>
                <c:pt idx="4052">
                  <c:v>44304.833333333336</c:v>
                </c:pt>
                <c:pt idx="4053">
                  <c:v>44304.875</c:v>
                </c:pt>
                <c:pt idx="4054">
                  <c:v>44304.916666666664</c:v>
                </c:pt>
                <c:pt idx="4055">
                  <c:v>44304.958333333336</c:v>
                </c:pt>
                <c:pt idx="4056">
                  <c:v>44305</c:v>
                </c:pt>
                <c:pt idx="4057">
                  <c:v>44305.041666666664</c:v>
                </c:pt>
                <c:pt idx="4058">
                  <c:v>44305.083333333336</c:v>
                </c:pt>
                <c:pt idx="4059">
                  <c:v>44305.125</c:v>
                </c:pt>
                <c:pt idx="4060">
                  <c:v>44305.166666666664</c:v>
                </c:pt>
                <c:pt idx="4061">
                  <c:v>44305.208333333336</c:v>
                </c:pt>
                <c:pt idx="4062">
                  <c:v>44305.25</c:v>
                </c:pt>
                <c:pt idx="4063">
                  <c:v>44305.291666666664</c:v>
                </c:pt>
                <c:pt idx="4064">
                  <c:v>44305.333333333336</c:v>
                </c:pt>
                <c:pt idx="4065">
                  <c:v>44305.375</c:v>
                </c:pt>
                <c:pt idx="4066">
                  <c:v>44305.416666666664</c:v>
                </c:pt>
                <c:pt idx="4067">
                  <c:v>44305.458333333336</c:v>
                </c:pt>
                <c:pt idx="4068">
                  <c:v>44305.5</c:v>
                </c:pt>
                <c:pt idx="4069">
                  <c:v>44305.541666666664</c:v>
                </c:pt>
                <c:pt idx="4070">
                  <c:v>44305.583333333336</c:v>
                </c:pt>
                <c:pt idx="4071">
                  <c:v>44305.625</c:v>
                </c:pt>
                <c:pt idx="4072">
                  <c:v>44305.666666666664</c:v>
                </c:pt>
                <c:pt idx="4073">
                  <c:v>44305.708333333336</c:v>
                </c:pt>
                <c:pt idx="4074">
                  <c:v>44305.75</c:v>
                </c:pt>
                <c:pt idx="4075">
                  <c:v>44305.791666666664</c:v>
                </c:pt>
                <c:pt idx="4076">
                  <c:v>44305.833333333336</c:v>
                </c:pt>
                <c:pt idx="4077">
                  <c:v>44305.875</c:v>
                </c:pt>
                <c:pt idx="4078">
                  <c:v>44305.916666666664</c:v>
                </c:pt>
                <c:pt idx="4079">
                  <c:v>44305.958333333336</c:v>
                </c:pt>
                <c:pt idx="4080">
                  <c:v>44306</c:v>
                </c:pt>
                <c:pt idx="4081">
                  <c:v>44306.041666666664</c:v>
                </c:pt>
                <c:pt idx="4082">
                  <c:v>44306.083333333336</c:v>
                </c:pt>
                <c:pt idx="4083">
                  <c:v>44306.125</c:v>
                </c:pt>
                <c:pt idx="4084">
                  <c:v>44306.166666666664</c:v>
                </c:pt>
                <c:pt idx="4085">
                  <c:v>44306.208333333336</c:v>
                </c:pt>
                <c:pt idx="4086">
                  <c:v>44306.25</c:v>
                </c:pt>
                <c:pt idx="4087">
                  <c:v>44306.291666666664</c:v>
                </c:pt>
                <c:pt idx="4088">
                  <c:v>44306.333333333336</c:v>
                </c:pt>
                <c:pt idx="4089">
                  <c:v>44306.375</c:v>
                </c:pt>
                <c:pt idx="4090">
                  <c:v>44306.416666666664</c:v>
                </c:pt>
                <c:pt idx="4091">
                  <c:v>44306.458333333336</c:v>
                </c:pt>
                <c:pt idx="4092">
                  <c:v>44306.5</c:v>
                </c:pt>
                <c:pt idx="4093">
                  <c:v>44306.541666666664</c:v>
                </c:pt>
                <c:pt idx="4094">
                  <c:v>44306.583333333336</c:v>
                </c:pt>
                <c:pt idx="4095">
                  <c:v>44306.625</c:v>
                </c:pt>
                <c:pt idx="4096">
                  <c:v>44306.666666666664</c:v>
                </c:pt>
                <c:pt idx="4097">
                  <c:v>44306.708333333336</c:v>
                </c:pt>
                <c:pt idx="4098">
                  <c:v>44306.75</c:v>
                </c:pt>
                <c:pt idx="4099">
                  <c:v>44306.791666666664</c:v>
                </c:pt>
                <c:pt idx="4100">
                  <c:v>44306.833333333336</c:v>
                </c:pt>
                <c:pt idx="4101">
                  <c:v>44306.875</c:v>
                </c:pt>
                <c:pt idx="4102">
                  <c:v>44306.916666666664</c:v>
                </c:pt>
                <c:pt idx="4103">
                  <c:v>44306.958333333336</c:v>
                </c:pt>
                <c:pt idx="4104">
                  <c:v>44307</c:v>
                </c:pt>
                <c:pt idx="4105">
                  <c:v>44307.041666666664</c:v>
                </c:pt>
                <c:pt idx="4106">
                  <c:v>44307.083333333336</c:v>
                </c:pt>
                <c:pt idx="4107">
                  <c:v>44307.125</c:v>
                </c:pt>
                <c:pt idx="4108">
                  <c:v>44307.166666666664</c:v>
                </c:pt>
                <c:pt idx="4109">
                  <c:v>44307.208333333336</c:v>
                </c:pt>
                <c:pt idx="4110">
                  <c:v>44307.25</c:v>
                </c:pt>
                <c:pt idx="4111">
                  <c:v>44307.291666666664</c:v>
                </c:pt>
                <c:pt idx="4112">
                  <c:v>44307.333333333336</c:v>
                </c:pt>
                <c:pt idx="4113">
                  <c:v>44307.375</c:v>
                </c:pt>
                <c:pt idx="4114">
                  <c:v>44307.416666666664</c:v>
                </c:pt>
                <c:pt idx="4115">
                  <c:v>44307.458333333336</c:v>
                </c:pt>
                <c:pt idx="4116">
                  <c:v>44307.5</c:v>
                </c:pt>
                <c:pt idx="4117">
                  <c:v>44307.541666666664</c:v>
                </c:pt>
                <c:pt idx="4118">
                  <c:v>44307.583333333336</c:v>
                </c:pt>
                <c:pt idx="4119">
                  <c:v>44307.625</c:v>
                </c:pt>
                <c:pt idx="4120">
                  <c:v>44307.666666666664</c:v>
                </c:pt>
                <c:pt idx="4121">
                  <c:v>44307.708333333336</c:v>
                </c:pt>
                <c:pt idx="4122">
                  <c:v>44307.75</c:v>
                </c:pt>
                <c:pt idx="4123">
                  <c:v>44307.791666666664</c:v>
                </c:pt>
                <c:pt idx="4124">
                  <c:v>44307.833333333336</c:v>
                </c:pt>
                <c:pt idx="4125">
                  <c:v>44307.875</c:v>
                </c:pt>
                <c:pt idx="4126">
                  <c:v>44307.916666666664</c:v>
                </c:pt>
                <c:pt idx="4127">
                  <c:v>44307.958333333336</c:v>
                </c:pt>
                <c:pt idx="4128">
                  <c:v>44308</c:v>
                </c:pt>
                <c:pt idx="4129">
                  <c:v>44308.041666666664</c:v>
                </c:pt>
                <c:pt idx="4130">
                  <c:v>44308.083333333336</c:v>
                </c:pt>
                <c:pt idx="4131">
                  <c:v>44308.125</c:v>
                </c:pt>
                <c:pt idx="4132">
                  <c:v>44308.166666666664</c:v>
                </c:pt>
                <c:pt idx="4133">
                  <c:v>44308.208333333336</c:v>
                </c:pt>
                <c:pt idx="4134">
                  <c:v>44308.25</c:v>
                </c:pt>
                <c:pt idx="4135">
                  <c:v>44308.291666666664</c:v>
                </c:pt>
                <c:pt idx="4136">
                  <c:v>44308.333333333336</c:v>
                </c:pt>
                <c:pt idx="4137">
                  <c:v>44308.375</c:v>
                </c:pt>
                <c:pt idx="4138">
                  <c:v>44308.416666666664</c:v>
                </c:pt>
                <c:pt idx="4139">
                  <c:v>44308.458333333336</c:v>
                </c:pt>
                <c:pt idx="4140">
                  <c:v>44308.5</c:v>
                </c:pt>
                <c:pt idx="4141">
                  <c:v>44308.541666666664</c:v>
                </c:pt>
                <c:pt idx="4142">
                  <c:v>44308.583333333336</c:v>
                </c:pt>
                <c:pt idx="4143">
                  <c:v>44308.625</c:v>
                </c:pt>
                <c:pt idx="4144">
                  <c:v>44308.666666666664</c:v>
                </c:pt>
                <c:pt idx="4145">
                  <c:v>44308.708333333336</c:v>
                </c:pt>
                <c:pt idx="4146">
                  <c:v>44308.75</c:v>
                </c:pt>
                <c:pt idx="4147">
                  <c:v>44308.791666666664</c:v>
                </c:pt>
                <c:pt idx="4148">
                  <c:v>44308.833333333336</c:v>
                </c:pt>
                <c:pt idx="4149">
                  <c:v>44308.875</c:v>
                </c:pt>
                <c:pt idx="4150">
                  <c:v>44308.916666666664</c:v>
                </c:pt>
                <c:pt idx="4151">
                  <c:v>44308.958333333336</c:v>
                </c:pt>
                <c:pt idx="4152">
                  <c:v>44309</c:v>
                </c:pt>
                <c:pt idx="4153">
                  <c:v>44309.041666666664</c:v>
                </c:pt>
                <c:pt idx="4154">
                  <c:v>44309.083333333336</c:v>
                </c:pt>
                <c:pt idx="4155">
                  <c:v>44309.125</c:v>
                </c:pt>
                <c:pt idx="4156">
                  <c:v>44309.166666666664</c:v>
                </c:pt>
                <c:pt idx="4157">
                  <c:v>44309.208333333336</c:v>
                </c:pt>
                <c:pt idx="4158">
                  <c:v>44309.25</c:v>
                </c:pt>
                <c:pt idx="4159">
                  <c:v>44309.291666666664</c:v>
                </c:pt>
                <c:pt idx="4160">
                  <c:v>44309.333333333336</c:v>
                </c:pt>
                <c:pt idx="4161">
                  <c:v>44309.375</c:v>
                </c:pt>
                <c:pt idx="4162">
                  <c:v>44309.416666666664</c:v>
                </c:pt>
                <c:pt idx="4163">
                  <c:v>44309.458333333336</c:v>
                </c:pt>
                <c:pt idx="4164">
                  <c:v>44309.5</c:v>
                </c:pt>
                <c:pt idx="4165">
                  <c:v>44309.541666666664</c:v>
                </c:pt>
                <c:pt idx="4166">
                  <c:v>44309.583333333336</c:v>
                </c:pt>
                <c:pt idx="4167">
                  <c:v>44309.625</c:v>
                </c:pt>
                <c:pt idx="4168">
                  <c:v>44309.666666666664</c:v>
                </c:pt>
                <c:pt idx="4169">
                  <c:v>44309.708333333336</c:v>
                </c:pt>
                <c:pt idx="4170">
                  <c:v>44309.75</c:v>
                </c:pt>
                <c:pt idx="4171">
                  <c:v>44309.791666666664</c:v>
                </c:pt>
                <c:pt idx="4172">
                  <c:v>44309.833333333336</c:v>
                </c:pt>
                <c:pt idx="4173">
                  <c:v>44309.875</c:v>
                </c:pt>
                <c:pt idx="4174">
                  <c:v>44309.916666666664</c:v>
                </c:pt>
                <c:pt idx="4175">
                  <c:v>44309.958333333336</c:v>
                </c:pt>
                <c:pt idx="4176">
                  <c:v>44310</c:v>
                </c:pt>
                <c:pt idx="4177">
                  <c:v>44310.041666666664</c:v>
                </c:pt>
                <c:pt idx="4178">
                  <c:v>44310.083333333336</c:v>
                </c:pt>
                <c:pt idx="4179">
                  <c:v>44310.125</c:v>
                </c:pt>
                <c:pt idx="4180">
                  <c:v>44310.166666666664</c:v>
                </c:pt>
                <c:pt idx="4181">
                  <c:v>44310.208333333336</c:v>
                </c:pt>
                <c:pt idx="4182">
                  <c:v>44310.25</c:v>
                </c:pt>
                <c:pt idx="4183">
                  <c:v>44310.291666666664</c:v>
                </c:pt>
                <c:pt idx="4184">
                  <c:v>44310.333333333336</c:v>
                </c:pt>
                <c:pt idx="4185">
                  <c:v>44310.375</c:v>
                </c:pt>
                <c:pt idx="4186">
                  <c:v>44310.416666666664</c:v>
                </c:pt>
                <c:pt idx="4187">
                  <c:v>44310.458333333336</c:v>
                </c:pt>
                <c:pt idx="4188">
                  <c:v>44310.5</c:v>
                </c:pt>
                <c:pt idx="4189">
                  <c:v>44310.541666666664</c:v>
                </c:pt>
                <c:pt idx="4190">
                  <c:v>44310.583333333336</c:v>
                </c:pt>
                <c:pt idx="4191">
                  <c:v>44310.625</c:v>
                </c:pt>
                <c:pt idx="4192">
                  <c:v>44310.666666666664</c:v>
                </c:pt>
                <c:pt idx="4193">
                  <c:v>44310.708333333336</c:v>
                </c:pt>
                <c:pt idx="4194">
                  <c:v>44310.75</c:v>
                </c:pt>
                <c:pt idx="4195">
                  <c:v>44310.791666666664</c:v>
                </c:pt>
                <c:pt idx="4196">
                  <c:v>44310.833333333336</c:v>
                </c:pt>
                <c:pt idx="4197">
                  <c:v>44310.875</c:v>
                </c:pt>
                <c:pt idx="4198">
                  <c:v>44310.916666666664</c:v>
                </c:pt>
                <c:pt idx="4199">
                  <c:v>44310.958333333336</c:v>
                </c:pt>
                <c:pt idx="4200">
                  <c:v>44311</c:v>
                </c:pt>
                <c:pt idx="4201">
                  <c:v>44311.041666666664</c:v>
                </c:pt>
                <c:pt idx="4202">
                  <c:v>44311.083333333336</c:v>
                </c:pt>
                <c:pt idx="4203">
                  <c:v>44311.125</c:v>
                </c:pt>
                <c:pt idx="4204">
                  <c:v>44311.166666666664</c:v>
                </c:pt>
                <c:pt idx="4205">
                  <c:v>44311.208333333336</c:v>
                </c:pt>
                <c:pt idx="4206">
                  <c:v>44311.25</c:v>
                </c:pt>
                <c:pt idx="4207">
                  <c:v>44311.291666666664</c:v>
                </c:pt>
                <c:pt idx="4208">
                  <c:v>44311.333333333336</c:v>
                </c:pt>
                <c:pt idx="4209">
                  <c:v>44311.375</c:v>
                </c:pt>
                <c:pt idx="4210">
                  <c:v>44311.416666666664</c:v>
                </c:pt>
                <c:pt idx="4211">
                  <c:v>44311.458333333336</c:v>
                </c:pt>
                <c:pt idx="4212">
                  <c:v>44311.5</c:v>
                </c:pt>
                <c:pt idx="4213">
                  <c:v>44311.541666666664</c:v>
                </c:pt>
                <c:pt idx="4214">
                  <c:v>44311.583333333336</c:v>
                </c:pt>
                <c:pt idx="4215">
                  <c:v>44311.625</c:v>
                </c:pt>
                <c:pt idx="4216">
                  <c:v>44311.666666666664</c:v>
                </c:pt>
                <c:pt idx="4217">
                  <c:v>44311.708333333336</c:v>
                </c:pt>
                <c:pt idx="4218">
                  <c:v>44311.75</c:v>
                </c:pt>
                <c:pt idx="4219">
                  <c:v>44311.791666666664</c:v>
                </c:pt>
                <c:pt idx="4220">
                  <c:v>44311.833333333336</c:v>
                </c:pt>
                <c:pt idx="4221">
                  <c:v>44311.875</c:v>
                </c:pt>
                <c:pt idx="4222">
                  <c:v>44311.916666666664</c:v>
                </c:pt>
                <c:pt idx="4223">
                  <c:v>44311.958333333336</c:v>
                </c:pt>
                <c:pt idx="4224">
                  <c:v>44312</c:v>
                </c:pt>
                <c:pt idx="4225">
                  <c:v>44312.041666666664</c:v>
                </c:pt>
                <c:pt idx="4226">
                  <c:v>44312.083333333336</c:v>
                </c:pt>
                <c:pt idx="4227">
                  <c:v>44312.125</c:v>
                </c:pt>
                <c:pt idx="4228">
                  <c:v>44312.166666666664</c:v>
                </c:pt>
                <c:pt idx="4229">
                  <c:v>44312.208333333336</c:v>
                </c:pt>
                <c:pt idx="4230">
                  <c:v>44312.25</c:v>
                </c:pt>
                <c:pt idx="4231">
                  <c:v>44312.291666666664</c:v>
                </c:pt>
                <c:pt idx="4232">
                  <c:v>44312.333333333336</c:v>
                </c:pt>
                <c:pt idx="4233">
                  <c:v>44312.375</c:v>
                </c:pt>
                <c:pt idx="4234">
                  <c:v>44312.416666666664</c:v>
                </c:pt>
                <c:pt idx="4235">
                  <c:v>44312.458333333336</c:v>
                </c:pt>
                <c:pt idx="4236">
                  <c:v>44312.5</c:v>
                </c:pt>
                <c:pt idx="4237">
                  <c:v>44312.541666666664</c:v>
                </c:pt>
                <c:pt idx="4238">
                  <c:v>44312.583333333336</c:v>
                </c:pt>
                <c:pt idx="4239">
                  <c:v>44312.625</c:v>
                </c:pt>
                <c:pt idx="4240">
                  <c:v>44312.666666666664</c:v>
                </c:pt>
                <c:pt idx="4241">
                  <c:v>44312.708333333336</c:v>
                </c:pt>
                <c:pt idx="4242">
                  <c:v>44312.75</c:v>
                </c:pt>
                <c:pt idx="4243">
                  <c:v>44312.791666666664</c:v>
                </c:pt>
                <c:pt idx="4244">
                  <c:v>44312.833333333336</c:v>
                </c:pt>
                <c:pt idx="4245">
                  <c:v>44312.875</c:v>
                </c:pt>
                <c:pt idx="4246">
                  <c:v>44312.916666666664</c:v>
                </c:pt>
                <c:pt idx="4247">
                  <c:v>44312.958333333336</c:v>
                </c:pt>
                <c:pt idx="4248">
                  <c:v>44313</c:v>
                </c:pt>
                <c:pt idx="4249">
                  <c:v>44313.041666666664</c:v>
                </c:pt>
                <c:pt idx="4250">
                  <c:v>44313.083333333336</c:v>
                </c:pt>
                <c:pt idx="4251">
                  <c:v>44313.125</c:v>
                </c:pt>
                <c:pt idx="4252">
                  <c:v>44313.166666666664</c:v>
                </c:pt>
                <c:pt idx="4253">
                  <c:v>44313.208333333336</c:v>
                </c:pt>
                <c:pt idx="4254">
                  <c:v>44313.25</c:v>
                </c:pt>
                <c:pt idx="4255">
                  <c:v>44313.291666666664</c:v>
                </c:pt>
                <c:pt idx="4256">
                  <c:v>44313.333333333336</c:v>
                </c:pt>
                <c:pt idx="4257">
                  <c:v>44313.375</c:v>
                </c:pt>
                <c:pt idx="4258">
                  <c:v>44313.416666666664</c:v>
                </c:pt>
                <c:pt idx="4259">
                  <c:v>44313.458333333336</c:v>
                </c:pt>
                <c:pt idx="4260">
                  <c:v>44313.5</c:v>
                </c:pt>
                <c:pt idx="4261">
                  <c:v>44313.541666666664</c:v>
                </c:pt>
                <c:pt idx="4262">
                  <c:v>44313.583333333336</c:v>
                </c:pt>
                <c:pt idx="4263">
                  <c:v>44313.625</c:v>
                </c:pt>
                <c:pt idx="4264">
                  <c:v>44313.666666666664</c:v>
                </c:pt>
                <c:pt idx="4265">
                  <c:v>44313.708333333336</c:v>
                </c:pt>
                <c:pt idx="4266">
                  <c:v>44313.75</c:v>
                </c:pt>
                <c:pt idx="4267">
                  <c:v>44313.791666666664</c:v>
                </c:pt>
                <c:pt idx="4268">
                  <c:v>44313.833333333336</c:v>
                </c:pt>
                <c:pt idx="4269">
                  <c:v>44313.875</c:v>
                </c:pt>
                <c:pt idx="4270">
                  <c:v>44313.916666666664</c:v>
                </c:pt>
                <c:pt idx="4271">
                  <c:v>44313.958333333336</c:v>
                </c:pt>
                <c:pt idx="4272">
                  <c:v>44314</c:v>
                </c:pt>
                <c:pt idx="4273">
                  <c:v>44314.041666666664</c:v>
                </c:pt>
                <c:pt idx="4274">
                  <c:v>44314.083333333336</c:v>
                </c:pt>
                <c:pt idx="4275">
                  <c:v>44314.125</c:v>
                </c:pt>
                <c:pt idx="4276">
                  <c:v>44314.166666666664</c:v>
                </c:pt>
                <c:pt idx="4277">
                  <c:v>44314.208333333336</c:v>
                </c:pt>
                <c:pt idx="4278">
                  <c:v>44314.25</c:v>
                </c:pt>
                <c:pt idx="4279">
                  <c:v>44314.291666666664</c:v>
                </c:pt>
                <c:pt idx="4280">
                  <c:v>44314.333333333336</c:v>
                </c:pt>
                <c:pt idx="4281">
                  <c:v>44314.375</c:v>
                </c:pt>
                <c:pt idx="4282">
                  <c:v>44314.416666666664</c:v>
                </c:pt>
                <c:pt idx="4283">
                  <c:v>44314.458333333336</c:v>
                </c:pt>
                <c:pt idx="4284">
                  <c:v>44314.5</c:v>
                </c:pt>
                <c:pt idx="4285">
                  <c:v>44314.541666666664</c:v>
                </c:pt>
                <c:pt idx="4286">
                  <c:v>44314.583333333336</c:v>
                </c:pt>
                <c:pt idx="4287">
                  <c:v>44314.625</c:v>
                </c:pt>
                <c:pt idx="4288">
                  <c:v>44314.666666666664</c:v>
                </c:pt>
                <c:pt idx="4289">
                  <c:v>44314.708333333336</c:v>
                </c:pt>
                <c:pt idx="4290">
                  <c:v>44314.75</c:v>
                </c:pt>
                <c:pt idx="4291">
                  <c:v>44314.791666666664</c:v>
                </c:pt>
                <c:pt idx="4292">
                  <c:v>44314.833333333336</c:v>
                </c:pt>
                <c:pt idx="4293">
                  <c:v>44314.875</c:v>
                </c:pt>
                <c:pt idx="4294">
                  <c:v>44314.916666666664</c:v>
                </c:pt>
                <c:pt idx="4295">
                  <c:v>44314.958333333336</c:v>
                </c:pt>
                <c:pt idx="4296">
                  <c:v>44315</c:v>
                </c:pt>
                <c:pt idx="4297">
                  <c:v>44315.041666666664</c:v>
                </c:pt>
                <c:pt idx="4298">
                  <c:v>44315.083333333336</c:v>
                </c:pt>
                <c:pt idx="4299">
                  <c:v>44315.125</c:v>
                </c:pt>
                <c:pt idx="4300">
                  <c:v>44315.166666666664</c:v>
                </c:pt>
                <c:pt idx="4301">
                  <c:v>44315.208333333336</c:v>
                </c:pt>
                <c:pt idx="4302">
                  <c:v>44315.25</c:v>
                </c:pt>
                <c:pt idx="4303">
                  <c:v>44315.291666666664</c:v>
                </c:pt>
                <c:pt idx="4304">
                  <c:v>44315.333333333336</c:v>
                </c:pt>
                <c:pt idx="4305">
                  <c:v>44315.375</c:v>
                </c:pt>
                <c:pt idx="4306">
                  <c:v>44315.416666666664</c:v>
                </c:pt>
                <c:pt idx="4307">
                  <c:v>44315.458333333336</c:v>
                </c:pt>
                <c:pt idx="4308">
                  <c:v>44315.5</c:v>
                </c:pt>
                <c:pt idx="4309">
                  <c:v>44315.541666666664</c:v>
                </c:pt>
                <c:pt idx="4310">
                  <c:v>44315.583333333336</c:v>
                </c:pt>
                <c:pt idx="4311">
                  <c:v>44315.625</c:v>
                </c:pt>
                <c:pt idx="4312">
                  <c:v>44315.666666666664</c:v>
                </c:pt>
                <c:pt idx="4313">
                  <c:v>44315.708333333336</c:v>
                </c:pt>
                <c:pt idx="4314">
                  <c:v>44315.75</c:v>
                </c:pt>
                <c:pt idx="4315">
                  <c:v>44315.791666666664</c:v>
                </c:pt>
                <c:pt idx="4316">
                  <c:v>44315.833333333336</c:v>
                </c:pt>
                <c:pt idx="4317">
                  <c:v>44315.875</c:v>
                </c:pt>
                <c:pt idx="4318">
                  <c:v>44315.916666666664</c:v>
                </c:pt>
                <c:pt idx="4319">
                  <c:v>44315.958333333336</c:v>
                </c:pt>
                <c:pt idx="4320">
                  <c:v>44316</c:v>
                </c:pt>
                <c:pt idx="4321">
                  <c:v>44316.041666666664</c:v>
                </c:pt>
                <c:pt idx="4322">
                  <c:v>44316.083333333336</c:v>
                </c:pt>
                <c:pt idx="4323">
                  <c:v>44316.125</c:v>
                </c:pt>
                <c:pt idx="4324">
                  <c:v>44316.166666666664</c:v>
                </c:pt>
                <c:pt idx="4325">
                  <c:v>44316.208333333336</c:v>
                </c:pt>
                <c:pt idx="4326">
                  <c:v>44316.25</c:v>
                </c:pt>
                <c:pt idx="4327">
                  <c:v>44316.291666666664</c:v>
                </c:pt>
                <c:pt idx="4328">
                  <c:v>44316.333333333336</c:v>
                </c:pt>
                <c:pt idx="4329">
                  <c:v>44316.375</c:v>
                </c:pt>
                <c:pt idx="4330">
                  <c:v>44316.416666666664</c:v>
                </c:pt>
                <c:pt idx="4331">
                  <c:v>44316.458333333336</c:v>
                </c:pt>
                <c:pt idx="4332">
                  <c:v>44316.5</c:v>
                </c:pt>
                <c:pt idx="4333">
                  <c:v>44316.541666666664</c:v>
                </c:pt>
                <c:pt idx="4334">
                  <c:v>44316.583333333336</c:v>
                </c:pt>
                <c:pt idx="4335">
                  <c:v>44316.625</c:v>
                </c:pt>
                <c:pt idx="4336">
                  <c:v>44316.666666666664</c:v>
                </c:pt>
                <c:pt idx="4337">
                  <c:v>44316.708333333336</c:v>
                </c:pt>
                <c:pt idx="4338">
                  <c:v>44316.75</c:v>
                </c:pt>
                <c:pt idx="4339">
                  <c:v>44316.791666666664</c:v>
                </c:pt>
                <c:pt idx="4340">
                  <c:v>44316.833333333336</c:v>
                </c:pt>
                <c:pt idx="4341">
                  <c:v>44316.875</c:v>
                </c:pt>
                <c:pt idx="4342">
                  <c:v>44316.916666666664</c:v>
                </c:pt>
                <c:pt idx="4343">
                  <c:v>44316.958333333336</c:v>
                </c:pt>
              </c:numCache>
            </c:numRef>
          </c:xVal>
          <c:yVal>
            <c:numRef>
              <c:f>'Hourly Sum'!$L$2:$L$4345</c:f>
              <c:numCache>
                <c:formatCode>General</c:formatCode>
                <c:ptCount val="4344"/>
                <c:pt idx="0">
                  <c:v>0</c:v>
                </c:pt>
                <c:pt idx="1">
                  <c:v>0</c:v>
                </c:pt>
                <c:pt idx="2">
                  <c:v>0</c:v>
                </c:pt>
                <c:pt idx="3">
                  <c:v>0</c:v>
                </c:pt>
                <c:pt idx="4">
                  <c:v>0</c:v>
                </c:pt>
                <c:pt idx="5">
                  <c:v>0</c:v>
                </c:pt>
                <c:pt idx="6">
                  <c:v>0</c:v>
                </c:pt>
                <c:pt idx="7">
                  <c:v>742</c:v>
                </c:pt>
                <c:pt idx="8">
                  <c:v>833</c:v>
                </c:pt>
                <c:pt idx="9">
                  <c:v>844</c:v>
                </c:pt>
                <c:pt idx="10">
                  <c:v>811</c:v>
                </c:pt>
                <c:pt idx="11">
                  <c:v>171</c:v>
                </c:pt>
                <c:pt idx="12">
                  <c:v>0</c:v>
                </c:pt>
                <c:pt idx="13">
                  <c:v>0</c:v>
                </c:pt>
                <c:pt idx="14">
                  <c:v>0</c:v>
                </c:pt>
                <c:pt idx="15">
                  <c:v>0</c:v>
                </c:pt>
                <c:pt idx="16">
                  <c:v>0</c:v>
                </c:pt>
                <c:pt idx="17">
                  <c:v>0</c:v>
                </c:pt>
                <c:pt idx="18">
                  <c:v>0</c:v>
                </c:pt>
                <c:pt idx="19">
                  <c:v>711</c:v>
                </c:pt>
                <c:pt idx="20">
                  <c:v>835</c:v>
                </c:pt>
                <c:pt idx="21">
                  <c:v>820</c:v>
                </c:pt>
                <c:pt idx="22">
                  <c:v>832</c:v>
                </c:pt>
                <c:pt idx="23">
                  <c:v>132</c:v>
                </c:pt>
                <c:pt idx="24">
                  <c:v>0</c:v>
                </c:pt>
                <c:pt idx="25">
                  <c:v>0</c:v>
                </c:pt>
                <c:pt idx="26">
                  <c:v>0</c:v>
                </c:pt>
                <c:pt idx="27">
                  <c:v>0</c:v>
                </c:pt>
                <c:pt idx="28">
                  <c:v>0</c:v>
                </c:pt>
                <c:pt idx="29">
                  <c:v>0</c:v>
                </c:pt>
                <c:pt idx="30">
                  <c:v>0</c:v>
                </c:pt>
                <c:pt idx="31">
                  <c:v>747</c:v>
                </c:pt>
                <c:pt idx="32">
                  <c:v>833</c:v>
                </c:pt>
                <c:pt idx="33">
                  <c:v>846</c:v>
                </c:pt>
                <c:pt idx="34">
                  <c:v>849</c:v>
                </c:pt>
                <c:pt idx="35">
                  <c:v>267</c:v>
                </c:pt>
                <c:pt idx="36">
                  <c:v>0</c:v>
                </c:pt>
                <c:pt idx="37">
                  <c:v>0</c:v>
                </c:pt>
                <c:pt idx="38">
                  <c:v>0</c:v>
                </c:pt>
                <c:pt idx="39">
                  <c:v>0</c:v>
                </c:pt>
                <c:pt idx="40">
                  <c:v>0</c:v>
                </c:pt>
                <c:pt idx="41">
                  <c:v>0</c:v>
                </c:pt>
                <c:pt idx="42">
                  <c:v>0</c:v>
                </c:pt>
                <c:pt idx="43">
                  <c:v>741</c:v>
                </c:pt>
                <c:pt idx="44">
                  <c:v>805</c:v>
                </c:pt>
                <c:pt idx="45">
                  <c:v>862</c:v>
                </c:pt>
                <c:pt idx="46">
                  <c:v>1288</c:v>
                </c:pt>
                <c:pt idx="47">
                  <c:v>131</c:v>
                </c:pt>
                <c:pt idx="48">
                  <c:v>0</c:v>
                </c:pt>
                <c:pt idx="49">
                  <c:v>0</c:v>
                </c:pt>
                <c:pt idx="50">
                  <c:v>0</c:v>
                </c:pt>
                <c:pt idx="51">
                  <c:v>0</c:v>
                </c:pt>
                <c:pt idx="52">
                  <c:v>0</c:v>
                </c:pt>
                <c:pt idx="53">
                  <c:v>0</c:v>
                </c:pt>
                <c:pt idx="54">
                  <c:v>0</c:v>
                </c:pt>
                <c:pt idx="55">
                  <c:v>737</c:v>
                </c:pt>
                <c:pt idx="56">
                  <c:v>821</c:v>
                </c:pt>
                <c:pt idx="57">
                  <c:v>835</c:v>
                </c:pt>
                <c:pt idx="58">
                  <c:v>844</c:v>
                </c:pt>
                <c:pt idx="59">
                  <c:v>129</c:v>
                </c:pt>
                <c:pt idx="60">
                  <c:v>0</c:v>
                </c:pt>
                <c:pt idx="61">
                  <c:v>0</c:v>
                </c:pt>
                <c:pt idx="62">
                  <c:v>0</c:v>
                </c:pt>
                <c:pt idx="63">
                  <c:v>0</c:v>
                </c:pt>
                <c:pt idx="64">
                  <c:v>0</c:v>
                </c:pt>
                <c:pt idx="65">
                  <c:v>0</c:v>
                </c:pt>
                <c:pt idx="66">
                  <c:v>0</c:v>
                </c:pt>
                <c:pt idx="67">
                  <c:v>639</c:v>
                </c:pt>
                <c:pt idx="68">
                  <c:v>887</c:v>
                </c:pt>
                <c:pt idx="69">
                  <c:v>817</c:v>
                </c:pt>
                <c:pt idx="70">
                  <c:v>815</c:v>
                </c:pt>
                <c:pt idx="71">
                  <c:v>129</c:v>
                </c:pt>
                <c:pt idx="72">
                  <c:v>0</c:v>
                </c:pt>
                <c:pt idx="73">
                  <c:v>0</c:v>
                </c:pt>
                <c:pt idx="74">
                  <c:v>0</c:v>
                </c:pt>
                <c:pt idx="75">
                  <c:v>0</c:v>
                </c:pt>
                <c:pt idx="76">
                  <c:v>0</c:v>
                </c:pt>
                <c:pt idx="77">
                  <c:v>0</c:v>
                </c:pt>
                <c:pt idx="78">
                  <c:v>0</c:v>
                </c:pt>
                <c:pt idx="79">
                  <c:v>695</c:v>
                </c:pt>
                <c:pt idx="80">
                  <c:v>1109</c:v>
                </c:pt>
                <c:pt idx="81">
                  <c:v>828</c:v>
                </c:pt>
                <c:pt idx="82">
                  <c:v>832</c:v>
                </c:pt>
                <c:pt idx="83">
                  <c:v>128</c:v>
                </c:pt>
                <c:pt idx="84">
                  <c:v>0</c:v>
                </c:pt>
                <c:pt idx="85">
                  <c:v>0</c:v>
                </c:pt>
                <c:pt idx="86">
                  <c:v>0</c:v>
                </c:pt>
                <c:pt idx="87">
                  <c:v>0</c:v>
                </c:pt>
                <c:pt idx="88">
                  <c:v>0</c:v>
                </c:pt>
                <c:pt idx="89">
                  <c:v>0</c:v>
                </c:pt>
                <c:pt idx="90">
                  <c:v>0</c:v>
                </c:pt>
                <c:pt idx="91">
                  <c:v>719</c:v>
                </c:pt>
                <c:pt idx="92">
                  <c:v>1194</c:v>
                </c:pt>
                <c:pt idx="93">
                  <c:v>1198</c:v>
                </c:pt>
                <c:pt idx="94">
                  <c:v>837</c:v>
                </c:pt>
                <c:pt idx="95">
                  <c:v>130</c:v>
                </c:pt>
                <c:pt idx="96">
                  <c:v>0</c:v>
                </c:pt>
                <c:pt idx="97">
                  <c:v>0</c:v>
                </c:pt>
                <c:pt idx="98">
                  <c:v>0</c:v>
                </c:pt>
                <c:pt idx="99">
                  <c:v>0</c:v>
                </c:pt>
                <c:pt idx="100">
                  <c:v>0</c:v>
                </c:pt>
                <c:pt idx="101">
                  <c:v>0</c:v>
                </c:pt>
                <c:pt idx="102">
                  <c:v>0</c:v>
                </c:pt>
                <c:pt idx="103">
                  <c:v>725</c:v>
                </c:pt>
                <c:pt idx="104">
                  <c:v>810</c:v>
                </c:pt>
                <c:pt idx="105">
                  <c:v>961</c:v>
                </c:pt>
                <c:pt idx="106">
                  <c:v>977</c:v>
                </c:pt>
                <c:pt idx="107">
                  <c:v>128</c:v>
                </c:pt>
                <c:pt idx="108">
                  <c:v>0</c:v>
                </c:pt>
                <c:pt idx="109">
                  <c:v>0</c:v>
                </c:pt>
                <c:pt idx="110">
                  <c:v>0</c:v>
                </c:pt>
                <c:pt idx="111">
                  <c:v>0</c:v>
                </c:pt>
                <c:pt idx="112">
                  <c:v>163</c:v>
                </c:pt>
                <c:pt idx="113">
                  <c:v>1281</c:v>
                </c:pt>
                <c:pt idx="114">
                  <c:v>938</c:v>
                </c:pt>
                <c:pt idx="115">
                  <c:v>803</c:v>
                </c:pt>
                <c:pt idx="116">
                  <c:v>1258</c:v>
                </c:pt>
                <c:pt idx="117">
                  <c:v>865</c:v>
                </c:pt>
                <c:pt idx="118">
                  <c:v>1073</c:v>
                </c:pt>
                <c:pt idx="119">
                  <c:v>127</c:v>
                </c:pt>
                <c:pt idx="120">
                  <c:v>0</c:v>
                </c:pt>
                <c:pt idx="121">
                  <c:v>0</c:v>
                </c:pt>
                <c:pt idx="122">
                  <c:v>0</c:v>
                </c:pt>
                <c:pt idx="123">
                  <c:v>0</c:v>
                </c:pt>
                <c:pt idx="124">
                  <c:v>0</c:v>
                </c:pt>
                <c:pt idx="125">
                  <c:v>0</c:v>
                </c:pt>
                <c:pt idx="126">
                  <c:v>0</c:v>
                </c:pt>
                <c:pt idx="127">
                  <c:v>732</c:v>
                </c:pt>
                <c:pt idx="128">
                  <c:v>814</c:v>
                </c:pt>
                <c:pt idx="129">
                  <c:v>833</c:v>
                </c:pt>
                <c:pt idx="130">
                  <c:v>1127</c:v>
                </c:pt>
                <c:pt idx="131">
                  <c:v>127</c:v>
                </c:pt>
                <c:pt idx="132">
                  <c:v>0</c:v>
                </c:pt>
                <c:pt idx="133">
                  <c:v>0</c:v>
                </c:pt>
                <c:pt idx="134">
                  <c:v>129</c:v>
                </c:pt>
                <c:pt idx="135">
                  <c:v>0</c:v>
                </c:pt>
                <c:pt idx="136">
                  <c:v>0</c:v>
                </c:pt>
                <c:pt idx="137">
                  <c:v>440</c:v>
                </c:pt>
                <c:pt idx="138">
                  <c:v>812</c:v>
                </c:pt>
                <c:pt idx="139">
                  <c:v>824</c:v>
                </c:pt>
                <c:pt idx="140">
                  <c:v>836</c:v>
                </c:pt>
                <c:pt idx="141">
                  <c:v>843</c:v>
                </c:pt>
                <c:pt idx="142">
                  <c:v>1269</c:v>
                </c:pt>
                <c:pt idx="143">
                  <c:v>447</c:v>
                </c:pt>
                <c:pt idx="144">
                  <c:v>0</c:v>
                </c:pt>
                <c:pt idx="145">
                  <c:v>0</c:v>
                </c:pt>
                <c:pt idx="146">
                  <c:v>0</c:v>
                </c:pt>
                <c:pt idx="147">
                  <c:v>0</c:v>
                </c:pt>
                <c:pt idx="148">
                  <c:v>0</c:v>
                </c:pt>
                <c:pt idx="149">
                  <c:v>0</c:v>
                </c:pt>
                <c:pt idx="150">
                  <c:v>0</c:v>
                </c:pt>
                <c:pt idx="151">
                  <c:v>741</c:v>
                </c:pt>
                <c:pt idx="152">
                  <c:v>825</c:v>
                </c:pt>
                <c:pt idx="153">
                  <c:v>835</c:v>
                </c:pt>
                <c:pt idx="154">
                  <c:v>835</c:v>
                </c:pt>
                <c:pt idx="155">
                  <c:v>124</c:v>
                </c:pt>
                <c:pt idx="156">
                  <c:v>0</c:v>
                </c:pt>
                <c:pt idx="157">
                  <c:v>0</c:v>
                </c:pt>
                <c:pt idx="158">
                  <c:v>0</c:v>
                </c:pt>
                <c:pt idx="159">
                  <c:v>0</c:v>
                </c:pt>
                <c:pt idx="160">
                  <c:v>0</c:v>
                </c:pt>
                <c:pt idx="161">
                  <c:v>677</c:v>
                </c:pt>
                <c:pt idx="162">
                  <c:v>812</c:v>
                </c:pt>
                <c:pt idx="163">
                  <c:v>827</c:v>
                </c:pt>
                <c:pt idx="164">
                  <c:v>836</c:v>
                </c:pt>
                <c:pt idx="165">
                  <c:v>844</c:v>
                </c:pt>
                <c:pt idx="166">
                  <c:v>852</c:v>
                </c:pt>
                <c:pt idx="167">
                  <c:v>0</c:v>
                </c:pt>
                <c:pt idx="168">
                  <c:v>0</c:v>
                </c:pt>
                <c:pt idx="169">
                  <c:v>0</c:v>
                </c:pt>
                <c:pt idx="170">
                  <c:v>0</c:v>
                </c:pt>
                <c:pt idx="171">
                  <c:v>0</c:v>
                </c:pt>
                <c:pt idx="172">
                  <c:v>0</c:v>
                </c:pt>
                <c:pt idx="173">
                  <c:v>0</c:v>
                </c:pt>
                <c:pt idx="174">
                  <c:v>0</c:v>
                </c:pt>
                <c:pt idx="175">
                  <c:v>664</c:v>
                </c:pt>
                <c:pt idx="176">
                  <c:v>819</c:v>
                </c:pt>
                <c:pt idx="177">
                  <c:v>836</c:v>
                </c:pt>
                <c:pt idx="178">
                  <c:v>841</c:v>
                </c:pt>
                <c:pt idx="179">
                  <c:v>123</c:v>
                </c:pt>
                <c:pt idx="180">
                  <c:v>0</c:v>
                </c:pt>
                <c:pt idx="181">
                  <c:v>0</c:v>
                </c:pt>
                <c:pt idx="182">
                  <c:v>0</c:v>
                </c:pt>
                <c:pt idx="183">
                  <c:v>0</c:v>
                </c:pt>
                <c:pt idx="184">
                  <c:v>0</c:v>
                </c:pt>
                <c:pt idx="185">
                  <c:v>0</c:v>
                </c:pt>
                <c:pt idx="186">
                  <c:v>0</c:v>
                </c:pt>
                <c:pt idx="187">
                  <c:v>655</c:v>
                </c:pt>
                <c:pt idx="188">
                  <c:v>811</c:v>
                </c:pt>
                <c:pt idx="189">
                  <c:v>832</c:v>
                </c:pt>
                <c:pt idx="190">
                  <c:v>847</c:v>
                </c:pt>
                <c:pt idx="191">
                  <c:v>125</c:v>
                </c:pt>
                <c:pt idx="192">
                  <c:v>0</c:v>
                </c:pt>
                <c:pt idx="193">
                  <c:v>0</c:v>
                </c:pt>
                <c:pt idx="194">
                  <c:v>0</c:v>
                </c:pt>
                <c:pt idx="195">
                  <c:v>0</c:v>
                </c:pt>
                <c:pt idx="196">
                  <c:v>0</c:v>
                </c:pt>
                <c:pt idx="197">
                  <c:v>0</c:v>
                </c:pt>
                <c:pt idx="198">
                  <c:v>0</c:v>
                </c:pt>
                <c:pt idx="199">
                  <c:v>666</c:v>
                </c:pt>
                <c:pt idx="200">
                  <c:v>820</c:v>
                </c:pt>
                <c:pt idx="201">
                  <c:v>847</c:v>
                </c:pt>
                <c:pt idx="202">
                  <c:v>840</c:v>
                </c:pt>
                <c:pt idx="203">
                  <c:v>122</c:v>
                </c:pt>
                <c:pt idx="204">
                  <c:v>0</c:v>
                </c:pt>
                <c:pt idx="205">
                  <c:v>0</c:v>
                </c:pt>
                <c:pt idx="206">
                  <c:v>0</c:v>
                </c:pt>
                <c:pt idx="207">
                  <c:v>1</c:v>
                </c:pt>
                <c:pt idx="208">
                  <c:v>0</c:v>
                </c:pt>
                <c:pt idx="209">
                  <c:v>0</c:v>
                </c:pt>
                <c:pt idx="210">
                  <c:v>0</c:v>
                </c:pt>
                <c:pt idx="211">
                  <c:v>843</c:v>
                </c:pt>
                <c:pt idx="212">
                  <c:v>839</c:v>
                </c:pt>
                <c:pt idx="213">
                  <c:v>1040</c:v>
                </c:pt>
                <c:pt idx="214">
                  <c:v>2469</c:v>
                </c:pt>
                <c:pt idx="215">
                  <c:v>696</c:v>
                </c:pt>
                <c:pt idx="216">
                  <c:v>0</c:v>
                </c:pt>
                <c:pt idx="217">
                  <c:v>0</c:v>
                </c:pt>
                <c:pt idx="218">
                  <c:v>0</c:v>
                </c:pt>
                <c:pt idx="219">
                  <c:v>0</c:v>
                </c:pt>
                <c:pt idx="220">
                  <c:v>0</c:v>
                </c:pt>
                <c:pt idx="221">
                  <c:v>0</c:v>
                </c:pt>
                <c:pt idx="222">
                  <c:v>0</c:v>
                </c:pt>
                <c:pt idx="223">
                  <c:v>0</c:v>
                </c:pt>
                <c:pt idx="224">
                  <c:v>211</c:v>
                </c:pt>
                <c:pt idx="225">
                  <c:v>395</c:v>
                </c:pt>
                <c:pt idx="226">
                  <c:v>1366</c:v>
                </c:pt>
                <c:pt idx="227">
                  <c:v>501</c:v>
                </c:pt>
                <c:pt idx="228">
                  <c:v>0</c:v>
                </c:pt>
                <c:pt idx="229">
                  <c:v>40</c:v>
                </c:pt>
                <c:pt idx="230">
                  <c:v>46</c:v>
                </c:pt>
                <c:pt idx="231">
                  <c:v>0</c:v>
                </c:pt>
                <c:pt idx="232">
                  <c:v>0</c:v>
                </c:pt>
                <c:pt idx="233">
                  <c:v>0</c:v>
                </c:pt>
                <c:pt idx="234">
                  <c:v>239</c:v>
                </c:pt>
                <c:pt idx="235">
                  <c:v>827</c:v>
                </c:pt>
                <c:pt idx="236">
                  <c:v>857</c:v>
                </c:pt>
                <c:pt idx="237">
                  <c:v>1025</c:v>
                </c:pt>
                <c:pt idx="238">
                  <c:v>2642</c:v>
                </c:pt>
                <c:pt idx="239">
                  <c:v>563</c:v>
                </c:pt>
                <c:pt idx="240">
                  <c:v>0</c:v>
                </c:pt>
                <c:pt idx="241">
                  <c:v>0</c:v>
                </c:pt>
                <c:pt idx="242">
                  <c:v>0</c:v>
                </c:pt>
                <c:pt idx="243">
                  <c:v>0</c:v>
                </c:pt>
                <c:pt idx="244">
                  <c:v>0</c:v>
                </c:pt>
                <c:pt idx="245">
                  <c:v>0</c:v>
                </c:pt>
                <c:pt idx="246">
                  <c:v>0</c:v>
                </c:pt>
                <c:pt idx="247">
                  <c:v>0</c:v>
                </c:pt>
                <c:pt idx="248">
                  <c:v>0</c:v>
                </c:pt>
                <c:pt idx="249">
                  <c:v>80</c:v>
                </c:pt>
                <c:pt idx="250">
                  <c:v>817</c:v>
                </c:pt>
                <c:pt idx="251">
                  <c:v>165</c:v>
                </c:pt>
                <c:pt idx="252">
                  <c:v>0</c:v>
                </c:pt>
                <c:pt idx="253">
                  <c:v>162</c:v>
                </c:pt>
                <c:pt idx="254">
                  <c:v>681</c:v>
                </c:pt>
                <c:pt idx="255">
                  <c:v>0</c:v>
                </c:pt>
                <c:pt idx="256">
                  <c:v>0</c:v>
                </c:pt>
                <c:pt idx="257">
                  <c:v>385</c:v>
                </c:pt>
                <c:pt idx="258">
                  <c:v>545</c:v>
                </c:pt>
                <c:pt idx="259">
                  <c:v>893</c:v>
                </c:pt>
                <c:pt idx="260">
                  <c:v>855</c:v>
                </c:pt>
                <c:pt idx="261">
                  <c:v>375</c:v>
                </c:pt>
                <c:pt idx="262">
                  <c:v>827</c:v>
                </c:pt>
                <c:pt idx="263">
                  <c:v>136</c:v>
                </c:pt>
                <c:pt idx="264">
                  <c:v>0</c:v>
                </c:pt>
                <c:pt idx="265">
                  <c:v>0</c:v>
                </c:pt>
                <c:pt idx="266">
                  <c:v>0</c:v>
                </c:pt>
                <c:pt idx="267">
                  <c:v>0</c:v>
                </c:pt>
                <c:pt idx="268">
                  <c:v>0</c:v>
                </c:pt>
                <c:pt idx="269">
                  <c:v>0</c:v>
                </c:pt>
                <c:pt idx="270">
                  <c:v>0</c:v>
                </c:pt>
                <c:pt idx="271">
                  <c:v>0</c:v>
                </c:pt>
                <c:pt idx="272">
                  <c:v>1467</c:v>
                </c:pt>
                <c:pt idx="273">
                  <c:v>917</c:v>
                </c:pt>
                <c:pt idx="274">
                  <c:v>1166</c:v>
                </c:pt>
                <c:pt idx="275">
                  <c:v>1155</c:v>
                </c:pt>
                <c:pt idx="276">
                  <c:v>1118</c:v>
                </c:pt>
                <c:pt idx="277">
                  <c:v>128</c:v>
                </c:pt>
                <c:pt idx="278">
                  <c:v>0</c:v>
                </c:pt>
                <c:pt idx="279">
                  <c:v>0</c:v>
                </c:pt>
                <c:pt idx="280">
                  <c:v>0</c:v>
                </c:pt>
                <c:pt idx="281">
                  <c:v>0</c:v>
                </c:pt>
                <c:pt idx="282">
                  <c:v>0</c:v>
                </c:pt>
                <c:pt idx="283">
                  <c:v>1206</c:v>
                </c:pt>
                <c:pt idx="284">
                  <c:v>1275</c:v>
                </c:pt>
                <c:pt idx="285">
                  <c:v>1127</c:v>
                </c:pt>
                <c:pt idx="286">
                  <c:v>1284</c:v>
                </c:pt>
                <c:pt idx="287">
                  <c:v>415</c:v>
                </c:pt>
                <c:pt idx="288">
                  <c:v>0</c:v>
                </c:pt>
                <c:pt idx="289">
                  <c:v>0</c:v>
                </c:pt>
                <c:pt idx="290">
                  <c:v>0</c:v>
                </c:pt>
                <c:pt idx="291">
                  <c:v>0</c:v>
                </c:pt>
                <c:pt idx="292">
                  <c:v>0</c:v>
                </c:pt>
                <c:pt idx="293">
                  <c:v>0</c:v>
                </c:pt>
                <c:pt idx="294">
                  <c:v>0</c:v>
                </c:pt>
                <c:pt idx="295">
                  <c:v>0</c:v>
                </c:pt>
                <c:pt idx="296">
                  <c:v>806</c:v>
                </c:pt>
                <c:pt idx="297">
                  <c:v>826</c:v>
                </c:pt>
                <c:pt idx="298">
                  <c:v>839</c:v>
                </c:pt>
                <c:pt idx="299">
                  <c:v>312</c:v>
                </c:pt>
                <c:pt idx="300">
                  <c:v>1188</c:v>
                </c:pt>
                <c:pt idx="301">
                  <c:v>1</c:v>
                </c:pt>
                <c:pt idx="302">
                  <c:v>0</c:v>
                </c:pt>
                <c:pt idx="303">
                  <c:v>0</c:v>
                </c:pt>
                <c:pt idx="304">
                  <c:v>0</c:v>
                </c:pt>
                <c:pt idx="305">
                  <c:v>0</c:v>
                </c:pt>
                <c:pt idx="306">
                  <c:v>676</c:v>
                </c:pt>
                <c:pt idx="307">
                  <c:v>1917</c:v>
                </c:pt>
                <c:pt idx="308">
                  <c:v>428</c:v>
                </c:pt>
                <c:pt idx="309">
                  <c:v>827</c:v>
                </c:pt>
                <c:pt idx="310">
                  <c:v>922</c:v>
                </c:pt>
                <c:pt idx="311">
                  <c:v>272</c:v>
                </c:pt>
                <c:pt idx="312">
                  <c:v>0</c:v>
                </c:pt>
                <c:pt idx="313">
                  <c:v>0</c:v>
                </c:pt>
                <c:pt idx="314">
                  <c:v>0</c:v>
                </c:pt>
                <c:pt idx="315">
                  <c:v>0</c:v>
                </c:pt>
                <c:pt idx="316">
                  <c:v>0</c:v>
                </c:pt>
                <c:pt idx="317">
                  <c:v>0</c:v>
                </c:pt>
                <c:pt idx="318">
                  <c:v>0</c:v>
                </c:pt>
                <c:pt idx="319">
                  <c:v>1176</c:v>
                </c:pt>
                <c:pt idx="320">
                  <c:v>1383</c:v>
                </c:pt>
                <c:pt idx="321">
                  <c:v>107</c:v>
                </c:pt>
                <c:pt idx="322">
                  <c:v>0</c:v>
                </c:pt>
                <c:pt idx="323">
                  <c:v>721</c:v>
                </c:pt>
                <c:pt idx="324">
                  <c:v>93</c:v>
                </c:pt>
                <c:pt idx="325">
                  <c:v>444</c:v>
                </c:pt>
                <c:pt idx="326">
                  <c:v>0</c:v>
                </c:pt>
                <c:pt idx="327">
                  <c:v>0</c:v>
                </c:pt>
                <c:pt idx="328">
                  <c:v>483</c:v>
                </c:pt>
                <c:pt idx="329">
                  <c:v>825</c:v>
                </c:pt>
                <c:pt idx="330">
                  <c:v>838</c:v>
                </c:pt>
                <c:pt idx="331">
                  <c:v>2018</c:v>
                </c:pt>
                <c:pt idx="332">
                  <c:v>1006</c:v>
                </c:pt>
                <c:pt idx="333">
                  <c:v>172</c:v>
                </c:pt>
                <c:pt idx="334">
                  <c:v>795</c:v>
                </c:pt>
                <c:pt idx="335">
                  <c:v>300</c:v>
                </c:pt>
                <c:pt idx="336">
                  <c:v>0</c:v>
                </c:pt>
                <c:pt idx="337">
                  <c:v>0</c:v>
                </c:pt>
                <c:pt idx="338">
                  <c:v>0</c:v>
                </c:pt>
                <c:pt idx="339">
                  <c:v>0</c:v>
                </c:pt>
                <c:pt idx="340">
                  <c:v>0</c:v>
                </c:pt>
                <c:pt idx="341">
                  <c:v>0</c:v>
                </c:pt>
                <c:pt idx="342">
                  <c:v>0</c:v>
                </c:pt>
                <c:pt idx="343">
                  <c:v>1140</c:v>
                </c:pt>
                <c:pt idx="344">
                  <c:v>1739</c:v>
                </c:pt>
                <c:pt idx="345">
                  <c:v>105</c:v>
                </c:pt>
                <c:pt idx="346">
                  <c:v>0</c:v>
                </c:pt>
                <c:pt idx="347">
                  <c:v>1287</c:v>
                </c:pt>
                <c:pt idx="348">
                  <c:v>381</c:v>
                </c:pt>
                <c:pt idx="349">
                  <c:v>0</c:v>
                </c:pt>
                <c:pt idx="350">
                  <c:v>0</c:v>
                </c:pt>
                <c:pt idx="351">
                  <c:v>0</c:v>
                </c:pt>
                <c:pt idx="352">
                  <c:v>0</c:v>
                </c:pt>
                <c:pt idx="353">
                  <c:v>396</c:v>
                </c:pt>
                <c:pt idx="354">
                  <c:v>598</c:v>
                </c:pt>
                <c:pt idx="355">
                  <c:v>1074</c:v>
                </c:pt>
                <c:pt idx="356">
                  <c:v>363</c:v>
                </c:pt>
                <c:pt idx="357">
                  <c:v>593</c:v>
                </c:pt>
                <c:pt idx="358">
                  <c:v>531</c:v>
                </c:pt>
                <c:pt idx="359">
                  <c:v>524</c:v>
                </c:pt>
                <c:pt idx="360">
                  <c:v>478</c:v>
                </c:pt>
                <c:pt idx="361">
                  <c:v>134</c:v>
                </c:pt>
                <c:pt idx="362">
                  <c:v>0</c:v>
                </c:pt>
                <c:pt idx="363">
                  <c:v>0</c:v>
                </c:pt>
                <c:pt idx="364">
                  <c:v>0</c:v>
                </c:pt>
                <c:pt idx="365">
                  <c:v>0</c:v>
                </c:pt>
                <c:pt idx="366">
                  <c:v>0</c:v>
                </c:pt>
                <c:pt idx="367">
                  <c:v>1165</c:v>
                </c:pt>
                <c:pt idx="368">
                  <c:v>1028</c:v>
                </c:pt>
                <c:pt idx="369">
                  <c:v>148</c:v>
                </c:pt>
                <c:pt idx="370">
                  <c:v>476</c:v>
                </c:pt>
                <c:pt idx="371">
                  <c:v>1228</c:v>
                </c:pt>
                <c:pt idx="372">
                  <c:v>1624</c:v>
                </c:pt>
                <c:pt idx="373">
                  <c:v>0</c:v>
                </c:pt>
                <c:pt idx="374">
                  <c:v>0</c:v>
                </c:pt>
                <c:pt idx="375">
                  <c:v>209</c:v>
                </c:pt>
                <c:pt idx="376">
                  <c:v>424</c:v>
                </c:pt>
                <c:pt idx="377">
                  <c:v>173</c:v>
                </c:pt>
                <c:pt idx="378">
                  <c:v>700</c:v>
                </c:pt>
                <c:pt idx="379">
                  <c:v>1196</c:v>
                </c:pt>
                <c:pt idx="380">
                  <c:v>729</c:v>
                </c:pt>
                <c:pt idx="381">
                  <c:v>411</c:v>
                </c:pt>
                <c:pt idx="382">
                  <c:v>1169</c:v>
                </c:pt>
                <c:pt idx="383">
                  <c:v>651</c:v>
                </c:pt>
                <c:pt idx="384">
                  <c:v>511</c:v>
                </c:pt>
                <c:pt idx="385">
                  <c:v>426</c:v>
                </c:pt>
                <c:pt idx="386">
                  <c:v>0</c:v>
                </c:pt>
                <c:pt idx="387">
                  <c:v>0</c:v>
                </c:pt>
                <c:pt idx="388">
                  <c:v>0</c:v>
                </c:pt>
                <c:pt idx="389">
                  <c:v>0</c:v>
                </c:pt>
                <c:pt idx="390">
                  <c:v>76</c:v>
                </c:pt>
                <c:pt idx="391">
                  <c:v>1978</c:v>
                </c:pt>
                <c:pt idx="392">
                  <c:v>1224</c:v>
                </c:pt>
                <c:pt idx="393">
                  <c:v>934</c:v>
                </c:pt>
                <c:pt idx="394">
                  <c:v>192</c:v>
                </c:pt>
                <c:pt idx="395">
                  <c:v>849</c:v>
                </c:pt>
                <c:pt idx="396">
                  <c:v>83</c:v>
                </c:pt>
                <c:pt idx="397">
                  <c:v>0</c:v>
                </c:pt>
                <c:pt idx="398">
                  <c:v>0</c:v>
                </c:pt>
                <c:pt idx="399">
                  <c:v>0</c:v>
                </c:pt>
                <c:pt idx="400">
                  <c:v>0</c:v>
                </c:pt>
                <c:pt idx="401">
                  <c:v>45</c:v>
                </c:pt>
                <c:pt idx="402">
                  <c:v>921</c:v>
                </c:pt>
                <c:pt idx="403">
                  <c:v>794</c:v>
                </c:pt>
                <c:pt idx="404">
                  <c:v>327</c:v>
                </c:pt>
                <c:pt idx="405">
                  <c:v>710</c:v>
                </c:pt>
                <c:pt idx="406">
                  <c:v>612</c:v>
                </c:pt>
                <c:pt idx="407">
                  <c:v>187</c:v>
                </c:pt>
                <c:pt idx="408">
                  <c:v>0</c:v>
                </c:pt>
                <c:pt idx="409">
                  <c:v>0</c:v>
                </c:pt>
                <c:pt idx="410">
                  <c:v>0</c:v>
                </c:pt>
                <c:pt idx="411">
                  <c:v>0</c:v>
                </c:pt>
                <c:pt idx="412">
                  <c:v>0</c:v>
                </c:pt>
                <c:pt idx="413">
                  <c:v>0</c:v>
                </c:pt>
                <c:pt idx="414">
                  <c:v>88</c:v>
                </c:pt>
                <c:pt idx="415">
                  <c:v>1231</c:v>
                </c:pt>
                <c:pt idx="416">
                  <c:v>1381</c:v>
                </c:pt>
                <c:pt idx="417">
                  <c:v>269</c:v>
                </c:pt>
                <c:pt idx="418">
                  <c:v>163</c:v>
                </c:pt>
                <c:pt idx="419">
                  <c:v>756</c:v>
                </c:pt>
                <c:pt idx="420">
                  <c:v>350</c:v>
                </c:pt>
                <c:pt idx="421">
                  <c:v>347</c:v>
                </c:pt>
                <c:pt idx="422">
                  <c:v>0</c:v>
                </c:pt>
                <c:pt idx="423">
                  <c:v>0</c:v>
                </c:pt>
                <c:pt idx="424">
                  <c:v>0</c:v>
                </c:pt>
                <c:pt idx="425">
                  <c:v>380</c:v>
                </c:pt>
                <c:pt idx="426">
                  <c:v>1015</c:v>
                </c:pt>
                <c:pt idx="427">
                  <c:v>2017</c:v>
                </c:pt>
                <c:pt idx="428">
                  <c:v>359</c:v>
                </c:pt>
                <c:pt idx="429">
                  <c:v>979</c:v>
                </c:pt>
                <c:pt idx="430">
                  <c:v>942</c:v>
                </c:pt>
                <c:pt idx="431">
                  <c:v>168</c:v>
                </c:pt>
                <c:pt idx="432">
                  <c:v>0</c:v>
                </c:pt>
                <c:pt idx="433">
                  <c:v>0</c:v>
                </c:pt>
                <c:pt idx="434">
                  <c:v>0</c:v>
                </c:pt>
                <c:pt idx="435">
                  <c:v>0</c:v>
                </c:pt>
                <c:pt idx="436">
                  <c:v>0</c:v>
                </c:pt>
                <c:pt idx="437">
                  <c:v>0</c:v>
                </c:pt>
                <c:pt idx="438">
                  <c:v>0</c:v>
                </c:pt>
                <c:pt idx="439">
                  <c:v>1291</c:v>
                </c:pt>
                <c:pt idx="440">
                  <c:v>1291</c:v>
                </c:pt>
                <c:pt idx="441">
                  <c:v>113</c:v>
                </c:pt>
                <c:pt idx="442">
                  <c:v>271</c:v>
                </c:pt>
                <c:pt idx="443">
                  <c:v>930</c:v>
                </c:pt>
                <c:pt idx="444">
                  <c:v>32</c:v>
                </c:pt>
                <c:pt idx="445">
                  <c:v>0</c:v>
                </c:pt>
                <c:pt idx="446">
                  <c:v>0</c:v>
                </c:pt>
                <c:pt idx="447">
                  <c:v>0</c:v>
                </c:pt>
                <c:pt idx="448">
                  <c:v>45</c:v>
                </c:pt>
                <c:pt idx="449">
                  <c:v>966</c:v>
                </c:pt>
                <c:pt idx="450">
                  <c:v>946</c:v>
                </c:pt>
                <c:pt idx="451">
                  <c:v>1167</c:v>
                </c:pt>
                <c:pt idx="452">
                  <c:v>564</c:v>
                </c:pt>
                <c:pt idx="453">
                  <c:v>980</c:v>
                </c:pt>
                <c:pt idx="454">
                  <c:v>1279</c:v>
                </c:pt>
                <c:pt idx="455">
                  <c:v>1012</c:v>
                </c:pt>
                <c:pt idx="456">
                  <c:v>0</c:v>
                </c:pt>
                <c:pt idx="457">
                  <c:v>0</c:v>
                </c:pt>
                <c:pt idx="458">
                  <c:v>0</c:v>
                </c:pt>
                <c:pt idx="459">
                  <c:v>0</c:v>
                </c:pt>
                <c:pt idx="460">
                  <c:v>0</c:v>
                </c:pt>
                <c:pt idx="461">
                  <c:v>0</c:v>
                </c:pt>
                <c:pt idx="462">
                  <c:v>0</c:v>
                </c:pt>
                <c:pt idx="463">
                  <c:v>1405</c:v>
                </c:pt>
                <c:pt idx="464">
                  <c:v>1274</c:v>
                </c:pt>
                <c:pt idx="465">
                  <c:v>75</c:v>
                </c:pt>
                <c:pt idx="466">
                  <c:v>289</c:v>
                </c:pt>
                <c:pt idx="467">
                  <c:v>1392</c:v>
                </c:pt>
                <c:pt idx="468">
                  <c:v>435</c:v>
                </c:pt>
                <c:pt idx="469">
                  <c:v>23</c:v>
                </c:pt>
                <c:pt idx="470">
                  <c:v>0</c:v>
                </c:pt>
                <c:pt idx="471">
                  <c:v>34</c:v>
                </c:pt>
                <c:pt idx="472">
                  <c:v>128</c:v>
                </c:pt>
                <c:pt idx="473">
                  <c:v>1795</c:v>
                </c:pt>
                <c:pt idx="474">
                  <c:v>536</c:v>
                </c:pt>
                <c:pt idx="475">
                  <c:v>1116</c:v>
                </c:pt>
                <c:pt idx="476">
                  <c:v>357</c:v>
                </c:pt>
                <c:pt idx="477">
                  <c:v>646</c:v>
                </c:pt>
                <c:pt idx="478">
                  <c:v>803</c:v>
                </c:pt>
                <c:pt idx="479">
                  <c:v>249</c:v>
                </c:pt>
                <c:pt idx="480">
                  <c:v>0</c:v>
                </c:pt>
                <c:pt idx="481">
                  <c:v>0</c:v>
                </c:pt>
                <c:pt idx="482">
                  <c:v>0</c:v>
                </c:pt>
                <c:pt idx="483">
                  <c:v>0</c:v>
                </c:pt>
                <c:pt idx="484">
                  <c:v>0</c:v>
                </c:pt>
                <c:pt idx="485">
                  <c:v>0</c:v>
                </c:pt>
                <c:pt idx="486">
                  <c:v>68</c:v>
                </c:pt>
                <c:pt idx="487">
                  <c:v>1732</c:v>
                </c:pt>
                <c:pt idx="488">
                  <c:v>1638</c:v>
                </c:pt>
                <c:pt idx="489">
                  <c:v>1</c:v>
                </c:pt>
                <c:pt idx="490">
                  <c:v>77</c:v>
                </c:pt>
                <c:pt idx="491">
                  <c:v>967</c:v>
                </c:pt>
                <c:pt idx="492">
                  <c:v>209</c:v>
                </c:pt>
                <c:pt idx="493">
                  <c:v>214</c:v>
                </c:pt>
                <c:pt idx="494">
                  <c:v>0</c:v>
                </c:pt>
                <c:pt idx="495">
                  <c:v>0</c:v>
                </c:pt>
                <c:pt idx="496">
                  <c:v>720</c:v>
                </c:pt>
                <c:pt idx="497">
                  <c:v>825</c:v>
                </c:pt>
                <c:pt idx="498">
                  <c:v>1798</c:v>
                </c:pt>
                <c:pt idx="499">
                  <c:v>814</c:v>
                </c:pt>
                <c:pt idx="500">
                  <c:v>604</c:v>
                </c:pt>
                <c:pt idx="501">
                  <c:v>866</c:v>
                </c:pt>
                <c:pt idx="502">
                  <c:v>873</c:v>
                </c:pt>
                <c:pt idx="503">
                  <c:v>583</c:v>
                </c:pt>
                <c:pt idx="504">
                  <c:v>0</c:v>
                </c:pt>
                <c:pt idx="505">
                  <c:v>0</c:v>
                </c:pt>
                <c:pt idx="506">
                  <c:v>0</c:v>
                </c:pt>
                <c:pt idx="507">
                  <c:v>0</c:v>
                </c:pt>
                <c:pt idx="508">
                  <c:v>0</c:v>
                </c:pt>
                <c:pt idx="509">
                  <c:v>0</c:v>
                </c:pt>
                <c:pt idx="510">
                  <c:v>27</c:v>
                </c:pt>
                <c:pt idx="511">
                  <c:v>1467</c:v>
                </c:pt>
                <c:pt idx="512">
                  <c:v>1874</c:v>
                </c:pt>
                <c:pt idx="513">
                  <c:v>610</c:v>
                </c:pt>
                <c:pt idx="514">
                  <c:v>106</c:v>
                </c:pt>
                <c:pt idx="515">
                  <c:v>929</c:v>
                </c:pt>
                <c:pt idx="516">
                  <c:v>54</c:v>
                </c:pt>
                <c:pt idx="517">
                  <c:v>0</c:v>
                </c:pt>
                <c:pt idx="518">
                  <c:v>608</c:v>
                </c:pt>
                <c:pt idx="519">
                  <c:v>844</c:v>
                </c:pt>
                <c:pt idx="520">
                  <c:v>785</c:v>
                </c:pt>
                <c:pt idx="521">
                  <c:v>312</c:v>
                </c:pt>
                <c:pt idx="522">
                  <c:v>829</c:v>
                </c:pt>
                <c:pt idx="523">
                  <c:v>1402</c:v>
                </c:pt>
                <c:pt idx="524">
                  <c:v>898</c:v>
                </c:pt>
                <c:pt idx="525">
                  <c:v>1048</c:v>
                </c:pt>
                <c:pt idx="526">
                  <c:v>796</c:v>
                </c:pt>
                <c:pt idx="527">
                  <c:v>0</c:v>
                </c:pt>
                <c:pt idx="528">
                  <c:v>0</c:v>
                </c:pt>
                <c:pt idx="529">
                  <c:v>0</c:v>
                </c:pt>
                <c:pt idx="530">
                  <c:v>0</c:v>
                </c:pt>
                <c:pt idx="531">
                  <c:v>0</c:v>
                </c:pt>
                <c:pt idx="532">
                  <c:v>0</c:v>
                </c:pt>
                <c:pt idx="533">
                  <c:v>0</c:v>
                </c:pt>
                <c:pt idx="534">
                  <c:v>103</c:v>
                </c:pt>
                <c:pt idx="535">
                  <c:v>1547</c:v>
                </c:pt>
                <c:pt idx="536">
                  <c:v>1245</c:v>
                </c:pt>
                <c:pt idx="537">
                  <c:v>369</c:v>
                </c:pt>
                <c:pt idx="538">
                  <c:v>800</c:v>
                </c:pt>
                <c:pt idx="539">
                  <c:v>759</c:v>
                </c:pt>
                <c:pt idx="540">
                  <c:v>548</c:v>
                </c:pt>
                <c:pt idx="541">
                  <c:v>0</c:v>
                </c:pt>
                <c:pt idx="542">
                  <c:v>0</c:v>
                </c:pt>
                <c:pt idx="543">
                  <c:v>0</c:v>
                </c:pt>
                <c:pt idx="544">
                  <c:v>193</c:v>
                </c:pt>
                <c:pt idx="545">
                  <c:v>1168</c:v>
                </c:pt>
                <c:pt idx="546">
                  <c:v>827</c:v>
                </c:pt>
                <c:pt idx="547">
                  <c:v>941</c:v>
                </c:pt>
                <c:pt idx="548">
                  <c:v>853</c:v>
                </c:pt>
                <c:pt idx="549">
                  <c:v>852</c:v>
                </c:pt>
                <c:pt idx="550">
                  <c:v>848</c:v>
                </c:pt>
                <c:pt idx="551">
                  <c:v>258</c:v>
                </c:pt>
                <c:pt idx="552">
                  <c:v>0</c:v>
                </c:pt>
                <c:pt idx="553">
                  <c:v>0</c:v>
                </c:pt>
                <c:pt idx="554">
                  <c:v>0</c:v>
                </c:pt>
                <c:pt idx="555">
                  <c:v>0</c:v>
                </c:pt>
                <c:pt idx="556">
                  <c:v>0</c:v>
                </c:pt>
                <c:pt idx="557">
                  <c:v>0</c:v>
                </c:pt>
                <c:pt idx="558">
                  <c:v>94</c:v>
                </c:pt>
                <c:pt idx="559">
                  <c:v>1290</c:v>
                </c:pt>
                <c:pt idx="560">
                  <c:v>1183</c:v>
                </c:pt>
                <c:pt idx="561">
                  <c:v>79</c:v>
                </c:pt>
                <c:pt idx="562">
                  <c:v>522</c:v>
                </c:pt>
                <c:pt idx="563">
                  <c:v>615</c:v>
                </c:pt>
                <c:pt idx="564">
                  <c:v>0</c:v>
                </c:pt>
                <c:pt idx="565">
                  <c:v>0</c:v>
                </c:pt>
                <c:pt idx="566">
                  <c:v>0</c:v>
                </c:pt>
                <c:pt idx="567">
                  <c:v>0</c:v>
                </c:pt>
                <c:pt idx="568">
                  <c:v>226</c:v>
                </c:pt>
                <c:pt idx="569">
                  <c:v>1000</c:v>
                </c:pt>
                <c:pt idx="570">
                  <c:v>727</c:v>
                </c:pt>
                <c:pt idx="571">
                  <c:v>919</c:v>
                </c:pt>
                <c:pt idx="572">
                  <c:v>784</c:v>
                </c:pt>
                <c:pt idx="573">
                  <c:v>814</c:v>
                </c:pt>
                <c:pt idx="574">
                  <c:v>856</c:v>
                </c:pt>
                <c:pt idx="575">
                  <c:v>142</c:v>
                </c:pt>
                <c:pt idx="576">
                  <c:v>0</c:v>
                </c:pt>
                <c:pt idx="577">
                  <c:v>0</c:v>
                </c:pt>
                <c:pt idx="578">
                  <c:v>0</c:v>
                </c:pt>
                <c:pt idx="579">
                  <c:v>0</c:v>
                </c:pt>
                <c:pt idx="580">
                  <c:v>0</c:v>
                </c:pt>
                <c:pt idx="581">
                  <c:v>0</c:v>
                </c:pt>
                <c:pt idx="582">
                  <c:v>82</c:v>
                </c:pt>
                <c:pt idx="583">
                  <c:v>1327</c:v>
                </c:pt>
                <c:pt idx="584">
                  <c:v>1263</c:v>
                </c:pt>
                <c:pt idx="585">
                  <c:v>0</c:v>
                </c:pt>
                <c:pt idx="586">
                  <c:v>86</c:v>
                </c:pt>
                <c:pt idx="587">
                  <c:v>182</c:v>
                </c:pt>
                <c:pt idx="588">
                  <c:v>741</c:v>
                </c:pt>
                <c:pt idx="589">
                  <c:v>0</c:v>
                </c:pt>
                <c:pt idx="590">
                  <c:v>0</c:v>
                </c:pt>
                <c:pt idx="591">
                  <c:v>0</c:v>
                </c:pt>
                <c:pt idx="592">
                  <c:v>113</c:v>
                </c:pt>
                <c:pt idx="593">
                  <c:v>809</c:v>
                </c:pt>
                <c:pt idx="594">
                  <c:v>821</c:v>
                </c:pt>
                <c:pt idx="595">
                  <c:v>944</c:v>
                </c:pt>
                <c:pt idx="596">
                  <c:v>863</c:v>
                </c:pt>
                <c:pt idx="597">
                  <c:v>837</c:v>
                </c:pt>
                <c:pt idx="598">
                  <c:v>840</c:v>
                </c:pt>
                <c:pt idx="599">
                  <c:v>0</c:v>
                </c:pt>
                <c:pt idx="600">
                  <c:v>0</c:v>
                </c:pt>
                <c:pt idx="601">
                  <c:v>0</c:v>
                </c:pt>
                <c:pt idx="602">
                  <c:v>0</c:v>
                </c:pt>
                <c:pt idx="603">
                  <c:v>0</c:v>
                </c:pt>
                <c:pt idx="604">
                  <c:v>0</c:v>
                </c:pt>
                <c:pt idx="605">
                  <c:v>0</c:v>
                </c:pt>
                <c:pt idx="606">
                  <c:v>76</c:v>
                </c:pt>
                <c:pt idx="607">
                  <c:v>1311</c:v>
                </c:pt>
                <c:pt idx="608">
                  <c:v>1251</c:v>
                </c:pt>
                <c:pt idx="609">
                  <c:v>0</c:v>
                </c:pt>
                <c:pt idx="610">
                  <c:v>10</c:v>
                </c:pt>
                <c:pt idx="611">
                  <c:v>183</c:v>
                </c:pt>
                <c:pt idx="612">
                  <c:v>746</c:v>
                </c:pt>
                <c:pt idx="613">
                  <c:v>0</c:v>
                </c:pt>
                <c:pt idx="614">
                  <c:v>0</c:v>
                </c:pt>
                <c:pt idx="615">
                  <c:v>0</c:v>
                </c:pt>
                <c:pt idx="616">
                  <c:v>237</c:v>
                </c:pt>
                <c:pt idx="617">
                  <c:v>796</c:v>
                </c:pt>
                <c:pt idx="618">
                  <c:v>811</c:v>
                </c:pt>
                <c:pt idx="619">
                  <c:v>848</c:v>
                </c:pt>
                <c:pt idx="620">
                  <c:v>835</c:v>
                </c:pt>
                <c:pt idx="621">
                  <c:v>833</c:v>
                </c:pt>
                <c:pt idx="622">
                  <c:v>842</c:v>
                </c:pt>
                <c:pt idx="623">
                  <c:v>361</c:v>
                </c:pt>
                <c:pt idx="624">
                  <c:v>0</c:v>
                </c:pt>
                <c:pt idx="625">
                  <c:v>0</c:v>
                </c:pt>
                <c:pt idx="626">
                  <c:v>0</c:v>
                </c:pt>
                <c:pt idx="627">
                  <c:v>0</c:v>
                </c:pt>
                <c:pt idx="628">
                  <c:v>0</c:v>
                </c:pt>
                <c:pt idx="629">
                  <c:v>0</c:v>
                </c:pt>
                <c:pt idx="630">
                  <c:v>87</c:v>
                </c:pt>
                <c:pt idx="631">
                  <c:v>1292</c:v>
                </c:pt>
                <c:pt idx="632">
                  <c:v>1263</c:v>
                </c:pt>
                <c:pt idx="633">
                  <c:v>0</c:v>
                </c:pt>
                <c:pt idx="634">
                  <c:v>127</c:v>
                </c:pt>
                <c:pt idx="635">
                  <c:v>132</c:v>
                </c:pt>
                <c:pt idx="636">
                  <c:v>478</c:v>
                </c:pt>
                <c:pt idx="637">
                  <c:v>0</c:v>
                </c:pt>
                <c:pt idx="638">
                  <c:v>0</c:v>
                </c:pt>
                <c:pt idx="639">
                  <c:v>0</c:v>
                </c:pt>
                <c:pt idx="640">
                  <c:v>114</c:v>
                </c:pt>
                <c:pt idx="641">
                  <c:v>826</c:v>
                </c:pt>
                <c:pt idx="642">
                  <c:v>980</c:v>
                </c:pt>
                <c:pt idx="643">
                  <c:v>1040</c:v>
                </c:pt>
                <c:pt idx="644">
                  <c:v>752</c:v>
                </c:pt>
                <c:pt idx="645">
                  <c:v>834</c:v>
                </c:pt>
                <c:pt idx="646">
                  <c:v>872</c:v>
                </c:pt>
                <c:pt idx="647">
                  <c:v>411</c:v>
                </c:pt>
                <c:pt idx="648">
                  <c:v>0</c:v>
                </c:pt>
                <c:pt idx="649">
                  <c:v>0</c:v>
                </c:pt>
                <c:pt idx="650">
                  <c:v>0</c:v>
                </c:pt>
                <c:pt idx="651">
                  <c:v>0</c:v>
                </c:pt>
                <c:pt idx="652">
                  <c:v>0</c:v>
                </c:pt>
                <c:pt idx="653">
                  <c:v>0</c:v>
                </c:pt>
                <c:pt idx="654">
                  <c:v>102</c:v>
                </c:pt>
                <c:pt idx="655">
                  <c:v>1267</c:v>
                </c:pt>
                <c:pt idx="656">
                  <c:v>1258</c:v>
                </c:pt>
                <c:pt idx="657">
                  <c:v>0</c:v>
                </c:pt>
                <c:pt idx="658">
                  <c:v>120</c:v>
                </c:pt>
                <c:pt idx="659">
                  <c:v>1007</c:v>
                </c:pt>
                <c:pt idx="660">
                  <c:v>40</c:v>
                </c:pt>
                <c:pt idx="661">
                  <c:v>470</c:v>
                </c:pt>
                <c:pt idx="662">
                  <c:v>850</c:v>
                </c:pt>
                <c:pt idx="663">
                  <c:v>841</c:v>
                </c:pt>
                <c:pt idx="664">
                  <c:v>832</c:v>
                </c:pt>
                <c:pt idx="665">
                  <c:v>833</c:v>
                </c:pt>
                <c:pt idx="666">
                  <c:v>1015</c:v>
                </c:pt>
                <c:pt idx="667">
                  <c:v>1144</c:v>
                </c:pt>
                <c:pt idx="668">
                  <c:v>944</c:v>
                </c:pt>
                <c:pt idx="669">
                  <c:v>1072</c:v>
                </c:pt>
                <c:pt idx="670">
                  <c:v>632</c:v>
                </c:pt>
                <c:pt idx="671">
                  <c:v>0</c:v>
                </c:pt>
                <c:pt idx="672">
                  <c:v>0</c:v>
                </c:pt>
                <c:pt idx="673">
                  <c:v>0</c:v>
                </c:pt>
                <c:pt idx="674">
                  <c:v>0</c:v>
                </c:pt>
                <c:pt idx="675">
                  <c:v>0</c:v>
                </c:pt>
                <c:pt idx="676">
                  <c:v>0</c:v>
                </c:pt>
                <c:pt idx="677">
                  <c:v>0</c:v>
                </c:pt>
                <c:pt idx="678">
                  <c:v>77</c:v>
                </c:pt>
                <c:pt idx="679">
                  <c:v>1307</c:v>
                </c:pt>
                <c:pt idx="680">
                  <c:v>1267</c:v>
                </c:pt>
                <c:pt idx="681">
                  <c:v>0</c:v>
                </c:pt>
                <c:pt idx="682">
                  <c:v>131</c:v>
                </c:pt>
                <c:pt idx="683">
                  <c:v>398</c:v>
                </c:pt>
                <c:pt idx="684">
                  <c:v>189</c:v>
                </c:pt>
                <c:pt idx="685">
                  <c:v>0</c:v>
                </c:pt>
                <c:pt idx="686">
                  <c:v>0</c:v>
                </c:pt>
                <c:pt idx="687">
                  <c:v>0</c:v>
                </c:pt>
                <c:pt idx="688">
                  <c:v>0</c:v>
                </c:pt>
                <c:pt idx="689">
                  <c:v>0</c:v>
                </c:pt>
                <c:pt idx="690">
                  <c:v>104</c:v>
                </c:pt>
                <c:pt idx="691">
                  <c:v>1272</c:v>
                </c:pt>
                <c:pt idx="692">
                  <c:v>1065</c:v>
                </c:pt>
                <c:pt idx="693">
                  <c:v>463</c:v>
                </c:pt>
                <c:pt idx="694">
                  <c:v>820</c:v>
                </c:pt>
                <c:pt idx="695">
                  <c:v>0</c:v>
                </c:pt>
                <c:pt idx="696">
                  <c:v>0</c:v>
                </c:pt>
                <c:pt idx="697">
                  <c:v>0</c:v>
                </c:pt>
                <c:pt idx="698">
                  <c:v>0</c:v>
                </c:pt>
                <c:pt idx="699">
                  <c:v>0</c:v>
                </c:pt>
                <c:pt idx="700">
                  <c:v>0</c:v>
                </c:pt>
                <c:pt idx="701">
                  <c:v>0</c:v>
                </c:pt>
                <c:pt idx="702">
                  <c:v>107</c:v>
                </c:pt>
                <c:pt idx="703">
                  <c:v>1288</c:v>
                </c:pt>
                <c:pt idx="704">
                  <c:v>1257</c:v>
                </c:pt>
                <c:pt idx="705">
                  <c:v>0</c:v>
                </c:pt>
                <c:pt idx="706">
                  <c:v>132</c:v>
                </c:pt>
                <c:pt idx="707">
                  <c:v>426</c:v>
                </c:pt>
                <c:pt idx="708">
                  <c:v>227</c:v>
                </c:pt>
                <c:pt idx="709">
                  <c:v>0</c:v>
                </c:pt>
                <c:pt idx="710">
                  <c:v>0</c:v>
                </c:pt>
                <c:pt idx="711">
                  <c:v>0</c:v>
                </c:pt>
                <c:pt idx="712">
                  <c:v>205</c:v>
                </c:pt>
                <c:pt idx="713">
                  <c:v>1518</c:v>
                </c:pt>
                <c:pt idx="714">
                  <c:v>1184</c:v>
                </c:pt>
                <c:pt idx="715">
                  <c:v>1048</c:v>
                </c:pt>
                <c:pt idx="716">
                  <c:v>832</c:v>
                </c:pt>
                <c:pt idx="717">
                  <c:v>1006</c:v>
                </c:pt>
                <c:pt idx="718">
                  <c:v>1030</c:v>
                </c:pt>
                <c:pt idx="719">
                  <c:v>0</c:v>
                </c:pt>
                <c:pt idx="720">
                  <c:v>0</c:v>
                </c:pt>
                <c:pt idx="721">
                  <c:v>0</c:v>
                </c:pt>
                <c:pt idx="722">
                  <c:v>0</c:v>
                </c:pt>
                <c:pt idx="723">
                  <c:v>0</c:v>
                </c:pt>
                <c:pt idx="724">
                  <c:v>0</c:v>
                </c:pt>
                <c:pt idx="725">
                  <c:v>0</c:v>
                </c:pt>
                <c:pt idx="726">
                  <c:v>87</c:v>
                </c:pt>
                <c:pt idx="727">
                  <c:v>1326</c:v>
                </c:pt>
                <c:pt idx="728">
                  <c:v>1252</c:v>
                </c:pt>
                <c:pt idx="729">
                  <c:v>0</c:v>
                </c:pt>
                <c:pt idx="730">
                  <c:v>273</c:v>
                </c:pt>
                <c:pt idx="731">
                  <c:v>861</c:v>
                </c:pt>
                <c:pt idx="732">
                  <c:v>416</c:v>
                </c:pt>
                <c:pt idx="733">
                  <c:v>1</c:v>
                </c:pt>
                <c:pt idx="734">
                  <c:v>0</c:v>
                </c:pt>
                <c:pt idx="735">
                  <c:v>0</c:v>
                </c:pt>
                <c:pt idx="736">
                  <c:v>0</c:v>
                </c:pt>
                <c:pt idx="737">
                  <c:v>1495</c:v>
                </c:pt>
                <c:pt idx="738">
                  <c:v>981</c:v>
                </c:pt>
                <c:pt idx="739">
                  <c:v>858</c:v>
                </c:pt>
                <c:pt idx="740">
                  <c:v>1016</c:v>
                </c:pt>
                <c:pt idx="741">
                  <c:v>966</c:v>
                </c:pt>
                <c:pt idx="742">
                  <c:v>783</c:v>
                </c:pt>
                <c:pt idx="743">
                  <c:v>0</c:v>
                </c:pt>
                <c:pt idx="744">
                  <c:v>0</c:v>
                </c:pt>
                <c:pt idx="745">
                  <c:v>0</c:v>
                </c:pt>
                <c:pt idx="746">
                  <c:v>0</c:v>
                </c:pt>
                <c:pt idx="747">
                  <c:v>0</c:v>
                </c:pt>
                <c:pt idx="748">
                  <c:v>0</c:v>
                </c:pt>
                <c:pt idx="749">
                  <c:v>0</c:v>
                </c:pt>
                <c:pt idx="750">
                  <c:v>91</c:v>
                </c:pt>
                <c:pt idx="751">
                  <c:v>1304</c:v>
                </c:pt>
                <c:pt idx="752">
                  <c:v>1245</c:v>
                </c:pt>
                <c:pt idx="753">
                  <c:v>0</c:v>
                </c:pt>
                <c:pt idx="754">
                  <c:v>110</c:v>
                </c:pt>
                <c:pt idx="755">
                  <c:v>790</c:v>
                </c:pt>
                <c:pt idx="756">
                  <c:v>202</c:v>
                </c:pt>
                <c:pt idx="757">
                  <c:v>0</c:v>
                </c:pt>
                <c:pt idx="758">
                  <c:v>0</c:v>
                </c:pt>
                <c:pt idx="759">
                  <c:v>96</c:v>
                </c:pt>
                <c:pt idx="760">
                  <c:v>1302</c:v>
                </c:pt>
                <c:pt idx="761">
                  <c:v>1003</c:v>
                </c:pt>
                <c:pt idx="762">
                  <c:v>1087</c:v>
                </c:pt>
                <c:pt idx="763">
                  <c:v>826</c:v>
                </c:pt>
                <c:pt idx="764">
                  <c:v>1080</c:v>
                </c:pt>
                <c:pt idx="765">
                  <c:v>975</c:v>
                </c:pt>
                <c:pt idx="766">
                  <c:v>874</c:v>
                </c:pt>
                <c:pt idx="767">
                  <c:v>0</c:v>
                </c:pt>
                <c:pt idx="768">
                  <c:v>0</c:v>
                </c:pt>
                <c:pt idx="769">
                  <c:v>0</c:v>
                </c:pt>
                <c:pt idx="770">
                  <c:v>0</c:v>
                </c:pt>
                <c:pt idx="771">
                  <c:v>0</c:v>
                </c:pt>
                <c:pt idx="772">
                  <c:v>0</c:v>
                </c:pt>
                <c:pt idx="773">
                  <c:v>0</c:v>
                </c:pt>
                <c:pt idx="774">
                  <c:v>87</c:v>
                </c:pt>
                <c:pt idx="775">
                  <c:v>1302</c:v>
                </c:pt>
                <c:pt idx="776">
                  <c:v>1251</c:v>
                </c:pt>
                <c:pt idx="777">
                  <c:v>1</c:v>
                </c:pt>
                <c:pt idx="778">
                  <c:v>188</c:v>
                </c:pt>
                <c:pt idx="779">
                  <c:v>218</c:v>
                </c:pt>
                <c:pt idx="780">
                  <c:v>591</c:v>
                </c:pt>
                <c:pt idx="781">
                  <c:v>0</c:v>
                </c:pt>
                <c:pt idx="782">
                  <c:v>0</c:v>
                </c:pt>
                <c:pt idx="783">
                  <c:v>652</c:v>
                </c:pt>
                <c:pt idx="784">
                  <c:v>930</c:v>
                </c:pt>
                <c:pt idx="785">
                  <c:v>1214</c:v>
                </c:pt>
                <c:pt idx="786">
                  <c:v>928</c:v>
                </c:pt>
                <c:pt idx="787">
                  <c:v>1290</c:v>
                </c:pt>
                <c:pt idx="788">
                  <c:v>328</c:v>
                </c:pt>
                <c:pt idx="789">
                  <c:v>951</c:v>
                </c:pt>
                <c:pt idx="790">
                  <c:v>1058</c:v>
                </c:pt>
                <c:pt idx="791">
                  <c:v>0</c:v>
                </c:pt>
                <c:pt idx="792">
                  <c:v>0</c:v>
                </c:pt>
                <c:pt idx="793">
                  <c:v>0</c:v>
                </c:pt>
                <c:pt idx="794">
                  <c:v>0</c:v>
                </c:pt>
                <c:pt idx="795">
                  <c:v>0</c:v>
                </c:pt>
                <c:pt idx="796">
                  <c:v>0</c:v>
                </c:pt>
                <c:pt idx="797">
                  <c:v>0</c:v>
                </c:pt>
                <c:pt idx="798">
                  <c:v>78</c:v>
                </c:pt>
                <c:pt idx="799">
                  <c:v>1307</c:v>
                </c:pt>
                <c:pt idx="800">
                  <c:v>1251</c:v>
                </c:pt>
                <c:pt idx="801">
                  <c:v>0</c:v>
                </c:pt>
                <c:pt idx="802">
                  <c:v>81</c:v>
                </c:pt>
                <c:pt idx="803">
                  <c:v>760</c:v>
                </c:pt>
                <c:pt idx="804">
                  <c:v>363</c:v>
                </c:pt>
                <c:pt idx="805">
                  <c:v>1140</c:v>
                </c:pt>
                <c:pt idx="806">
                  <c:v>1078</c:v>
                </c:pt>
                <c:pt idx="807">
                  <c:v>1027</c:v>
                </c:pt>
                <c:pt idx="808">
                  <c:v>1121</c:v>
                </c:pt>
                <c:pt idx="809">
                  <c:v>1122</c:v>
                </c:pt>
                <c:pt idx="810">
                  <c:v>475</c:v>
                </c:pt>
                <c:pt idx="811">
                  <c:v>1302</c:v>
                </c:pt>
                <c:pt idx="812">
                  <c:v>1087</c:v>
                </c:pt>
                <c:pt idx="813">
                  <c:v>833</c:v>
                </c:pt>
                <c:pt idx="814">
                  <c:v>1178</c:v>
                </c:pt>
                <c:pt idx="815">
                  <c:v>174</c:v>
                </c:pt>
                <c:pt idx="816">
                  <c:v>0</c:v>
                </c:pt>
                <c:pt idx="817">
                  <c:v>0</c:v>
                </c:pt>
                <c:pt idx="818">
                  <c:v>0</c:v>
                </c:pt>
                <c:pt idx="819">
                  <c:v>0</c:v>
                </c:pt>
                <c:pt idx="820">
                  <c:v>0</c:v>
                </c:pt>
                <c:pt idx="821">
                  <c:v>892</c:v>
                </c:pt>
                <c:pt idx="822">
                  <c:v>1363</c:v>
                </c:pt>
                <c:pt idx="823">
                  <c:v>386</c:v>
                </c:pt>
                <c:pt idx="824">
                  <c:v>0</c:v>
                </c:pt>
                <c:pt idx="825">
                  <c:v>981</c:v>
                </c:pt>
                <c:pt idx="826">
                  <c:v>369</c:v>
                </c:pt>
                <c:pt idx="827">
                  <c:v>209</c:v>
                </c:pt>
                <c:pt idx="828">
                  <c:v>1322</c:v>
                </c:pt>
                <c:pt idx="829">
                  <c:v>0</c:v>
                </c:pt>
                <c:pt idx="830">
                  <c:v>548</c:v>
                </c:pt>
                <c:pt idx="831">
                  <c:v>1336</c:v>
                </c:pt>
                <c:pt idx="832">
                  <c:v>886</c:v>
                </c:pt>
                <c:pt idx="833">
                  <c:v>1117</c:v>
                </c:pt>
                <c:pt idx="834">
                  <c:v>316</c:v>
                </c:pt>
                <c:pt idx="835">
                  <c:v>1073</c:v>
                </c:pt>
                <c:pt idx="836">
                  <c:v>713</c:v>
                </c:pt>
                <c:pt idx="837">
                  <c:v>629</c:v>
                </c:pt>
                <c:pt idx="838">
                  <c:v>794</c:v>
                </c:pt>
                <c:pt idx="839">
                  <c:v>594</c:v>
                </c:pt>
                <c:pt idx="840">
                  <c:v>0</c:v>
                </c:pt>
                <c:pt idx="841">
                  <c:v>0</c:v>
                </c:pt>
                <c:pt idx="842">
                  <c:v>0</c:v>
                </c:pt>
                <c:pt idx="843">
                  <c:v>0</c:v>
                </c:pt>
                <c:pt idx="844">
                  <c:v>0</c:v>
                </c:pt>
                <c:pt idx="845">
                  <c:v>887</c:v>
                </c:pt>
                <c:pt idx="846">
                  <c:v>1368</c:v>
                </c:pt>
                <c:pt idx="847">
                  <c:v>382</c:v>
                </c:pt>
                <c:pt idx="848">
                  <c:v>0</c:v>
                </c:pt>
                <c:pt idx="849">
                  <c:v>990</c:v>
                </c:pt>
                <c:pt idx="850">
                  <c:v>508</c:v>
                </c:pt>
                <c:pt idx="851">
                  <c:v>58</c:v>
                </c:pt>
                <c:pt idx="852">
                  <c:v>695</c:v>
                </c:pt>
                <c:pt idx="853">
                  <c:v>1197</c:v>
                </c:pt>
                <c:pt idx="854">
                  <c:v>941</c:v>
                </c:pt>
                <c:pt idx="855">
                  <c:v>1137</c:v>
                </c:pt>
                <c:pt idx="856">
                  <c:v>992</c:v>
                </c:pt>
                <c:pt idx="857">
                  <c:v>1252</c:v>
                </c:pt>
                <c:pt idx="858">
                  <c:v>364</c:v>
                </c:pt>
                <c:pt idx="859">
                  <c:v>1034</c:v>
                </c:pt>
                <c:pt idx="860">
                  <c:v>960</c:v>
                </c:pt>
                <c:pt idx="861">
                  <c:v>238</c:v>
                </c:pt>
                <c:pt idx="862">
                  <c:v>677</c:v>
                </c:pt>
                <c:pt idx="863">
                  <c:v>349</c:v>
                </c:pt>
                <c:pt idx="864">
                  <c:v>0</c:v>
                </c:pt>
                <c:pt idx="865">
                  <c:v>0</c:v>
                </c:pt>
                <c:pt idx="866">
                  <c:v>0</c:v>
                </c:pt>
                <c:pt idx="867">
                  <c:v>0</c:v>
                </c:pt>
                <c:pt idx="868">
                  <c:v>0</c:v>
                </c:pt>
                <c:pt idx="869">
                  <c:v>885</c:v>
                </c:pt>
                <c:pt idx="870">
                  <c:v>1365</c:v>
                </c:pt>
                <c:pt idx="871">
                  <c:v>377</c:v>
                </c:pt>
                <c:pt idx="872">
                  <c:v>0</c:v>
                </c:pt>
                <c:pt idx="873">
                  <c:v>951</c:v>
                </c:pt>
                <c:pt idx="874">
                  <c:v>882</c:v>
                </c:pt>
                <c:pt idx="875">
                  <c:v>58</c:v>
                </c:pt>
                <c:pt idx="876">
                  <c:v>387</c:v>
                </c:pt>
                <c:pt idx="877">
                  <c:v>0</c:v>
                </c:pt>
                <c:pt idx="878">
                  <c:v>0</c:v>
                </c:pt>
                <c:pt idx="879">
                  <c:v>0</c:v>
                </c:pt>
                <c:pt idx="880">
                  <c:v>1306</c:v>
                </c:pt>
                <c:pt idx="881">
                  <c:v>950</c:v>
                </c:pt>
                <c:pt idx="882">
                  <c:v>1011</c:v>
                </c:pt>
                <c:pt idx="883">
                  <c:v>1018</c:v>
                </c:pt>
                <c:pt idx="884">
                  <c:v>998</c:v>
                </c:pt>
                <c:pt idx="885">
                  <c:v>321</c:v>
                </c:pt>
                <c:pt idx="886">
                  <c:v>216</c:v>
                </c:pt>
                <c:pt idx="887">
                  <c:v>388</c:v>
                </c:pt>
                <c:pt idx="888">
                  <c:v>0</c:v>
                </c:pt>
                <c:pt idx="889">
                  <c:v>0</c:v>
                </c:pt>
                <c:pt idx="890">
                  <c:v>0</c:v>
                </c:pt>
                <c:pt idx="891">
                  <c:v>0</c:v>
                </c:pt>
                <c:pt idx="892">
                  <c:v>0</c:v>
                </c:pt>
                <c:pt idx="893">
                  <c:v>876</c:v>
                </c:pt>
                <c:pt idx="894">
                  <c:v>1295</c:v>
                </c:pt>
                <c:pt idx="895">
                  <c:v>438</c:v>
                </c:pt>
                <c:pt idx="896">
                  <c:v>0</c:v>
                </c:pt>
                <c:pt idx="897">
                  <c:v>970</c:v>
                </c:pt>
                <c:pt idx="898">
                  <c:v>779</c:v>
                </c:pt>
                <c:pt idx="899">
                  <c:v>116</c:v>
                </c:pt>
                <c:pt idx="900">
                  <c:v>692</c:v>
                </c:pt>
                <c:pt idx="901">
                  <c:v>629</c:v>
                </c:pt>
                <c:pt idx="902">
                  <c:v>0</c:v>
                </c:pt>
                <c:pt idx="903">
                  <c:v>0</c:v>
                </c:pt>
                <c:pt idx="904">
                  <c:v>485</c:v>
                </c:pt>
                <c:pt idx="905">
                  <c:v>1319</c:v>
                </c:pt>
                <c:pt idx="906">
                  <c:v>1082</c:v>
                </c:pt>
                <c:pt idx="907">
                  <c:v>1171</c:v>
                </c:pt>
                <c:pt idx="908">
                  <c:v>1186</c:v>
                </c:pt>
                <c:pt idx="909">
                  <c:v>982</c:v>
                </c:pt>
                <c:pt idx="910">
                  <c:v>863</c:v>
                </c:pt>
                <c:pt idx="911">
                  <c:v>1005</c:v>
                </c:pt>
                <c:pt idx="912">
                  <c:v>0</c:v>
                </c:pt>
                <c:pt idx="913">
                  <c:v>0</c:v>
                </c:pt>
                <c:pt idx="914">
                  <c:v>0</c:v>
                </c:pt>
                <c:pt idx="915">
                  <c:v>0</c:v>
                </c:pt>
                <c:pt idx="916">
                  <c:v>0</c:v>
                </c:pt>
                <c:pt idx="917">
                  <c:v>895</c:v>
                </c:pt>
                <c:pt idx="918">
                  <c:v>1358</c:v>
                </c:pt>
                <c:pt idx="919">
                  <c:v>395</c:v>
                </c:pt>
                <c:pt idx="920">
                  <c:v>0</c:v>
                </c:pt>
                <c:pt idx="921">
                  <c:v>818</c:v>
                </c:pt>
                <c:pt idx="922">
                  <c:v>64</c:v>
                </c:pt>
                <c:pt idx="923">
                  <c:v>44</c:v>
                </c:pt>
                <c:pt idx="924">
                  <c:v>0</c:v>
                </c:pt>
                <c:pt idx="925">
                  <c:v>0</c:v>
                </c:pt>
                <c:pt idx="926">
                  <c:v>0</c:v>
                </c:pt>
                <c:pt idx="927">
                  <c:v>0</c:v>
                </c:pt>
                <c:pt idx="928">
                  <c:v>0</c:v>
                </c:pt>
                <c:pt idx="929">
                  <c:v>1484</c:v>
                </c:pt>
                <c:pt idx="930">
                  <c:v>1191</c:v>
                </c:pt>
                <c:pt idx="931">
                  <c:v>1175</c:v>
                </c:pt>
                <c:pt idx="932">
                  <c:v>963</c:v>
                </c:pt>
                <c:pt idx="933">
                  <c:v>337</c:v>
                </c:pt>
                <c:pt idx="934">
                  <c:v>1249</c:v>
                </c:pt>
                <c:pt idx="935">
                  <c:v>389</c:v>
                </c:pt>
                <c:pt idx="936">
                  <c:v>0</c:v>
                </c:pt>
                <c:pt idx="937">
                  <c:v>0</c:v>
                </c:pt>
                <c:pt idx="938">
                  <c:v>0</c:v>
                </c:pt>
                <c:pt idx="939">
                  <c:v>0</c:v>
                </c:pt>
                <c:pt idx="940">
                  <c:v>0</c:v>
                </c:pt>
                <c:pt idx="941">
                  <c:v>834</c:v>
                </c:pt>
                <c:pt idx="942">
                  <c:v>1396</c:v>
                </c:pt>
                <c:pt idx="943">
                  <c:v>407</c:v>
                </c:pt>
                <c:pt idx="944">
                  <c:v>197</c:v>
                </c:pt>
                <c:pt idx="945">
                  <c:v>634</c:v>
                </c:pt>
                <c:pt idx="946">
                  <c:v>807</c:v>
                </c:pt>
                <c:pt idx="947">
                  <c:v>333</c:v>
                </c:pt>
                <c:pt idx="948">
                  <c:v>0</c:v>
                </c:pt>
                <c:pt idx="949">
                  <c:v>0</c:v>
                </c:pt>
                <c:pt idx="950">
                  <c:v>0</c:v>
                </c:pt>
                <c:pt idx="951">
                  <c:v>1661</c:v>
                </c:pt>
                <c:pt idx="952">
                  <c:v>1209</c:v>
                </c:pt>
                <c:pt idx="953">
                  <c:v>759</c:v>
                </c:pt>
                <c:pt idx="954">
                  <c:v>984</c:v>
                </c:pt>
                <c:pt idx="955">
                  <c:v>1200</c:v>
                </c:pt>
                <c:pt idx="956">
                  <c:v>1146</c:v>
                </c:pt>
                <c:pt idx="957">
                  <c:v>350</c:v>
                </c:pt>
                <c:pt idx="958">
                  <c:v>1166</c:v>
                </c:pt>
                <c:pt idx="959">
                  <c:v>371</c:v>
                </c:pt>
                <c:pt idx="960">
                  <c:v>0</c:v>
                </c:pt>
                <c:pt idx="961">
                  <c:v>0</c:v>
                </c:pt>
                <c:pt idx="962">
                  <c:v>0</c:v>
                </c:pt>
                <c:pt idx="963">
                  <c:v>0</c:v>
                </c:pt>
                <c:pt idx="964">
                  <c:v>0</c:v>
                </c:pt>
                <c:pt idx="965">
                  <c:v>885</c:v>
                </c:pt>
                <c:pt idx="966">
                  <c:v>1341</c:v>
                </c:pt>
                <c:pt idx="967">
                  <c:v>413</c:v>
                </c:pt>
                <c:pt idx="968">
                  <c:v>0</c:v>
                </c:pt>
                <c:pt idx="969">
                  <c:v>991</c:v>
                </c:pt>
                <c:pt idx="970">
                  <c:v>1194</c:v>
                </c:pt>
                <c:pt idx="971">
                  <c:v>86</c:v>
                </c:pt>
                <c:pt idx="972">
                  <c:v>304</c:v>
                </c:pt>
                <c:pt idx="973">
                  <c:v>735</c:v>
                </c:pt>
                <c:pt idx="974">
                  <c:v>0</c:v>
                </c:pt>
                <c:pt idx="975">
                  <c:v>0</c:v>
                </c:pt>
                <c:pt idx="976">
                  <c:v>1096</c:v>
                </c:pt>
                <c:pt idx="977">
                  <c:v>893</c:v>
                </c:pt>
                <c:pt idx="978">
                  <c:v>1167</c:v>
                </c:pt>
                <c:pt idx="979">
                  <c:v>962</c:v>
                </c:pt>
                <c:pt idx="980">
                  <c:v>1417</c:v>
                </c:pt>
                <c:pt idx="981">
                  <c:v>161</c:v>
                </c:pt>
                <c:pt idx="982">
                  <c:v>1453</c:v>
                </c:pt>
                <c:pt idx="983">
                  <c:v>665</c:v>
                </c:pt>
                <c:pt idx="984">
                  <c:v>0</c:v>
                </c:pt>
                <c:pt idx="985">
                  <c:v>0</c:v>
                </c:pt>
                <c:pt idx="986">
                  <c:v>0</c:v>
                </c:pt>
                <c:pt idx="987">
                  <c:v>0</c:v>
                </c:pt>
                <c:pt idx="988">
                  <c:v>0</c:v>
                </c:pt>
                <c:pt idx="989">
                  <c:v>897</c:v>
                </c:pt>
                <c:pt idx="990">
                  <c:v>1370</c:v>
                </c:pt>
                <c:pt idx="991">
                  <c:v>388</c:v>
                </c:pt>
                <c:pt idx="992">
                  <c:v>0</c:v>
                </c:pt>
                <c:pt idx="993">
                  <c:v>982</c:v>
                </c:pt>
                <c:pt idx="994">
                  <c:v>1141</c:v>
                </c:pt>
                <c:pt idx="995">
                  <c:v>296</c:v>
                </c:pt>
                <c:pt idx="996">
                  <c:v>29</c:v>
                </c:pt>
                <c:pt idx="997">
                  <c:v>0</c:v>
                </c:pt>
                <c:pt idx="998">
                  <c:v>0</c:v>
                </c:pt>
                <c:pt idx="999">
                  <c:v>0</c:v>
                </c:pt>
                <c:pt idx="1000">
                  <c:v>0</c:v>
                </c:pt>
                <c:pt idx="1001">
                  <c:v>908</c:v>
                </c:pt>
                <c:pt idx="1002">
                  <c:v>717</c:v>
                </c:pt>
                <c:pt idx="1003">
                  <c:v>1054</c:v>
                </c:pt>
                <c:pt idx="1004">
                  <c:v>1135</c:v>
                </c:pt>
                <c:pt idx="1005">
                  <c:v>377</c:v>
                </c:pt>
                <c:pt idx="1006">
                  <c:v>1068</c:v>
                </c:pt>
                <c:pt idx="1007">
                  <c:v>983</c:v>
                </c:pt>
                <c:pt idx="1008">
                  <c:v>110</c:v>
                </c:pt>
                <c:pt idx="1009">
                  <c:v>0</c:v>
                </c:pt>
                <c:pt idx="1010">
                  <c:v>0</c:v>
                </c:pt>
                <c:pt idx="1011">
                  <c:v>0</c:v>
                </c:pt>
                <c:pt idx="1012">
                  <c:v>0</c:v>
                </c:pt>
                <c:pt idx="1013">
                  <c:v>893</c:v>
                </c:pt>
                <c:pt idx="1014">
                  <c:v>1363</c:v>
                </c:pt>
                <c:pt idx="1015">
                  <c:v>393</c:v>
                </c:pt>
                <c:pt idx="1016">
                  <c:v>0</c:v>
                </c:pt>
                <c:pt idx="1017">
                  <c:v>991</c:v>
                </c:pt>
                <c:pt idx="1018">
                  <c:v>1135</c:v>
                </c:pt>
                <c:pt idx="1019">
                  <c:v>329</c:v>
                </c:pt>
                <c:pt idx="1020">
                  <c:v>66</c:v>
                </c:pt>
                <c:pt idx="1021">
                  <c:v>1481</c:v>
                </c:pt>
                <c:pt idx="1022">
                  <c:v>940</c:v>
                </c:pt>
                <c:pt idx="1023">
                  <c:v>922</c:v>
                </c:pt>
                <c:pt idx="1024">
                  <c:v>918</c:v>
                </c:pt>
                <c:pt idx="1025">
                  <c:v>1083</c:v>
                </c:pt>
                <c:pt idx="1026">
                  <c:v>1131</c:v>
                </c:pt>
                <c:pt idx="1027">
                  <c:v>183</c:v>
                </c:pt>
                <c:pt idx="1028">
                  <c:v>880</c:v>
                </c:pt>
                <c:pt idx="1029">
                  <c:v>575</c:v>
                </c:pt>
                <c:pt idx="1030">
                  <c:v>924</c:v>
                </c:pt>
                <c:pt idx="1031">
                  <c:v>476</c:v>
                </c:pt>
                <c:pt idx="1032">
                  <c:v>0</c:v>
                </c:pt>
                <c:pt idx="1033">
                  <c:v>0</c:v>
                </c:pt>
                <c:pt idx="1034">
                  <c:v>0</c:v>
                </c:pt>
                <c:pt idx="1035">
                  <c:v>0</c:v>
                </c:pt>
                <c:pt idx="1036">
                  <c:v>0</c:v>
                </c:pt>
                <c:pt idx="1037">
                  <c:v>893</c:v>
                </c:pt>
                <c:pt idx="1038">
                  <c:v>1332</c:v>
                </c:pt>
                <c:pt idx="1039">
                  <c:v>419</c:v>
                </c:pt>
                <c:pt idx="1040">
                  <c:v>0</c:v>
                </c:pt>
                <c:pt idx="1041">
                  <c:v>1081</c:v>
                </c:pt>
                <c:pt idx="1042">
                  <c:v>473</c:v>
                </c:pt>
                <c:pt idx="1043">
                  <c:v>79</c:v>
                </c:pt>
                <c:pt idx="1044">
                  <c:v>0</c:v>
                </c:pt>
                <c:pt idx="1045">
                  <c:v>0</c:v>
                </c:pt>
                <c:pt idx="1046">
                  <c:v>249</c:v>
                </c:pt>
                <c:pt idx="1047">
                  <c:v>1192</c:v>
                </c:pt>
                <c:pt idx="1048">
                  <c:v>1070</c:v>
                </c:pt>
                <c:pt idx="1049">
                  <c:v>913</c:v>
                </c:pt>
                <c:pt idx="1050">
                  <c:v>1101</c:v>
                </c:pt>
                <c:pt idx="1051">
                  <c:v>951</c:v>
                </c:pt>
                <c:pt idx="1052">
                  <c:v>1055</c:v>
                </c:pt>
                <c:pt idx="1053">
                  <c:v>343</c:v>
                </c:pt>
                <c:pt idx="1054">
                  <c:v>1136</c:v>
                </c:pt>
                <c:pt idx="1055">
                  <c:v>299</c:v>
                </c:pt>
                <c:pt idx="1056">
                  <c:v>0</c:v>
                </c:pt>
                <c:pt idx="1057">
                  <c:v>0</c:v>
                </c:pt>
                <c:pt idx="1058">
                  <c:v>0</c:v>
                </c:pt>
                <c:pt idx="1059">
                  <c:v>0</c:v>
                </c:pt>
                <c:pt idx="1060">
                  <c:v>0</c:v>
                </c:pt>
                <c:pt idx="1061">
                  <c:v>903</c:v>
                </c:pt>
                <c:pt idx="1062">
                  <c:v>1348</c:v>
                </c:pt>
                <c:pt idx="1063">
                  <c:v>392</c:v>
                </c:pt>
                <c:pt idx="1064">
                  <c:v>0</c:v>
                </c:pt>
                <c:pt idx="1065">
                  <c:v>990</c:v>
                </c:pt>
                <c:pt idx="1066">
                  <c:v>871</c:v>
                </c:pt>
                <c:pt idx="1067">
                  <c:v>58</c:v>
                </c:pt>
                <c:pt idx="1068">
                  <c:v>312</c:v>
                </c:pt>
                <c:pt idx="1069">
                  <c:v>0</c:v>
                </c:pt>
                <c:pt idx="1070">
                  <c:v>0</c:v>
                </c:pt>
                <c:pt idx="1071">
                  <c:v>0</c:v>
                </c:pt>
                <c:pt idx="1072">
                  <c:v>0</c:v>
                </c:pt>
                <c:pt idx="1073">
                  <c:v>1202</c:v>
                </c:pt>
                <c:pt idx="1074">
                  <c:v>1032</c:v>
                </c:pt>
                <c:pt idx="1075">
                  <c:v>1181</c:v>
                </c:pt>
                <c:pt idx="1076">
                  <c:v>1080</c:v>
                </c:pt>
                <c:pt idx="1077">
                  <c:v>151</c:v>
                </c:pt>
                <c:pt idx="1078">
                  <c:v>1247</c:v>
                </c:pt>
                <c:pt idx="1079">
                  <c:v>189</c:v>
                </c:pt>
                <c:pt idx="1080">
                  <c:v>0</c:v>
                </c:pt>
                <c:pt idx="1081">
                  <c:v>0</c:v>
                </c:pt>
                <c:pt idx="1082">
                  <c:v>0</c:v>
                </c:pt>
                <c:pt idx="1083">
                  <c:v>0</c:v>
                </c:pt>
                <c:pt idx="1084">
                  <c:v>0</c:v>
                </c:pt>
                <c:pt idx="1085">
                  <c:v>915</c:v>
                </c:pt>
                <c:pt idx="1086">
                  <c:v>1344</c:v>
                </c:pt>
                <c:pt idx="1087">
                  <c:v>377</c:v>
                </c:pt>
                <c:pt idx="1088">
                  <c:v>0</c:v>
                </c:pt>
                <c:pt idx="1089">
                  <c:v>1006</c:v>
                </c:pt>
                <c:pt idx="1090">
                  <c:v>557</c:v>
                </c:pt>
                <c:pt idx="1091">
                  <c:v>117</c:v>
                </c:pt>
                <c:pt idx="1092">
                  <c:v>14</c:v>
                </c:pt>
                <c:pt idx="1093">
                  <c:v>0</c:v>
                </c:pt>
                <c:pt idx="1094">
                  <c:v>0</c:v>
                </c:pt>
                <c:pt idx="1095">
                  <c:v>0</c:v>
                </c:pt>
                <c:pt idx="1096">
                  <c:v>1373</c:v>
                </c:pt>
                <c:pt idx="1097">
                  <c:v>1081</c:v>
                </c:pt>
                <c:pt idx="1098">
                  <c:v>505</c:v>
                </c:pt>
                <c:pt idx="1099">
                  <c:v>1072</c:v>
                </c:pt>
                <c:pt idx="1100">
                  <c:v>1077</c:v>
                </c:pt>
                <c:pt idx="1101">
                  <c:v>979</c:v>
                </c:pt>
                <c:pt idx="1102">
                  <c:v>1095</c:v>
                </c:pt>
                <c:pt idx="1103">
                  <c:v>191</c:v>
                </c:pt>
                <c:pt idx="1104">
                  <c:v>0</c:v>
                </c:pt>
                <c:pt idx="1105">
                  <c:v>0</c:v>
                </c:pt>
                <c:pt idx="1106">
                  <c:v>0</c:v>
                </c:pt>
                <c:pt idx="1107">
                  <c:v>0</c:v>
                </c:pt>
                <c:pt idx="1108">
                  <c:v>0</c:v>
                </c:pt>
                <c:pt idx="1109">
                  <c:v>910</c:v>
                </c:pt>
                <c:pt idx="1110">
                  <c:v>1357</c:v>
                </c:pt>
                <c:pt idx="1111">
                  <c:v>382</c:v>
                </c:pt>
                <c:pt idx="1112">
                  <c:v>0</c:v>
                </c:pt>
                <c:pt idx="1113">
                  <c:v>980</c:v>
                </c:pt>
                <c:pt idx="1114">
                  <c:v>186</c:v>
                </c:pt>
                <c:pt idx="1115">
                  <c:v>18</c:v>
                </c:pt>
                <c:pt idx="1116">
                  <c:v>0</c:v>
                </c:pt>
                <c:pt idx="1117">
                  <c:v>0</c:v>
                </c:pt>
                <c:pt idx="1118">
                  <c:v>0</c:v>
                </c:pt>
                <c:pt idx="1119">
                  <c:v>517</c:v>
                </c:pt>
                <c:pt idx="1120">
                  <c:v>1268</c:v>
                </c:pt>
                <c:pt idx="1121">
                  <c:v>1012</c:v>
                </c:pt>
                <c:pt idx="1122">
                  <c:v>976</c:v>
                </c:pt>
                <c:pt idx="1123">
                  <c:v>1242</c:v>
                </c:pt>
                <c:pt idx="1124">
                  <c:v>928</c:v>
                </c:pt>
                <c:pt idx="1125">
                  <c:v>889</c:v>
                </c:pt>
                <c:pt idx="1126">
                  <c:v>857</c:v>
                </c:pt>
                <c:pt idx="1127">
                  <c:v>201</c:v>
                </c:pt>
                <c:pt idx="1128">
                  <c:v>0</c:v>
                </c:pt>
                <c:pt idx="1129">
                  <c:v>0</c:v>
                </c:pt>
                <c:pt idx="1130">
                  <c:v>0</c:v>
                </c:pt>
                <c:pt idx="1131">
                  <c:v>0</c:v>
                </c:pt>
                <c:pt idx="1132">
                  <c:v>0</c:v>
                </c:pt>
                <c:pt idx="1133">
                  <c:v>916</c:v>
                </c:pt>
                <c:pt idx="1134">
                  <c:v>1356</c:v>
                </c:pt>
                <c:pt idx="1135">
                  <c:v>385</c:v>
                </c:pt>
                <c:pt idx="1136">
                  <c:v>0</c:v>
                </c:pt>
                <c:pt idx="1137">
                  <c:v>643</c:v>
                </c:pt>
                <c:pt idx="1138">
                  <c:v>34</c:v>
                </c:pt>
                <c:pt idx="1139">
                  <c:v>0</c:v>
                </c:pt>
                <c:pt idx="1140">
                  <c:v>0</c:v>
                </c:pt>
                <c:pt idx="1141">
                  <c:v>0</c:v>
                </c:pt>
                <c:pt idx="1142">
                  <c:v>0</c:v>
                </c:pt>
                <c:pt idx="1143">
                  <c:v>0</c:v>
                </c:pt>
                <c:pt idx="1144">
                  <c:v>0</c:v>
                </c:pt>
                <c:pt idx="1145">
                  <c:v>920</c:v>
                </c:pt>
                <c:pt idx="1146">
                  <c:v>981</c:v>
                </c:pt>
                <c:pt idx="1147">
                  <c:v>707</c:v>
                </c:pt>
                <c:pt idx="1148">
                  <c:v>875</c:v>
                </c:pt>
                <c:pt idx="1149">
                  <c:v>1050</c:v>
                </c:pt>
                <c:pt idx="1150">
                  <c:v>985</c:v>
                </c:pt>
                <c:pt idx="1151">
                  <c:v>349</c:v>
                </c:pt>
                <c:pt idx="1152">
                  <c:v>0</c:v>
                </c:pt>
                <c:pt idx="1153">
                  <c:v>0</c:v>
                </c:pt>
                <c:pt idx="1154">
                  <c:v>0</c:v>
                </c:pt>
                <c:pt idx="1155">
                  <c:v>0</c:v>
                </c:pt>
                <c:pt idx="1156">
                  <c:v>0</c:v>
                </c:pt>
                <c:pt idx="1157">
                  <c:v>921</c:v>
                </c:pt>
                <c:pt idx="1158">
                  <c:v>1383</c:v>
                </c:pt>
                <c:pt idx="1159">
                  <c:v>378</c:v>
                </c:pt>
                <c:pt idx="1160">
                  <c:v>0</c:v>
                </c:pt>
                <c:pt idx="1161">
                  <c:v>1034</c:v>
                </c:pt>
                <c:pt idx="1162">
                  <c:v>334</c:v>
                </c:pt>
                <c:pt idx="1163">
                  <c:v>18</c:v>
                </c:pt>
                <c:pt idx="1164">
                  <c:v>0</c:v>
                </c:pt>
                <c:pt idx="1165">
                  <c:v>0</c:v>
                </c:pt>
                <c:pt idx="1166">
                  <c:v>0</c:v>
                </c:pt>
                <c:pt idx="1167">
                  <c:v>0</c:v>
                </c:pt>
                <c:pt idx="1168">
                  <c:v>1163</c:v>
                </c:pt>
                <c:pt idx="1169">
                  <c:v>919</c:v>
                </c:pt>
                <c:pt idx="1170">
                  <c:v>875</c:v>
                </c:pt>
                <c:pt idx="1171">
                  <c:v>1117</c:v>
                </c:pt>
                <c:pt idx="1172">
                  <c:v>938</c:v>
                </c:pt>
                <c:pt idx="1173">
                  <c:v>690</c:v>
                </c:pt>
                <c:pt idx="1174">
                  <c:v>1028</c:v>
                </c:pt>
                <c:pt idx="1175">
                  <c:v>1042</c:v>
                </c:pt>
                <c:pt idx="1176">
                  <c:v>327</c:v>
                </c:pt>
                <c:pt idx="1177">
                  <c:v>0</c:v>
                </c:pt>
                <c:pt idx="1178">
                  <c:v>0</c:v>
                </c:pt>
                <c:pt idx="1179">
                  <c:v>0</c:v>
                </c:pt>
                <c:pt idx="1180">
                  <c:v>0</c:v>
                </c:pt>
                <c:pt idx="1181">
                  <c:v>936</c:v>
                </c:pt>
                <c:pt idx="1182">
                  <c:v>1342</c:v>
                </c:pt>
                <c:pt idx="1183">
                  <c:v>387</c:v>
                </c:pt>
                <c:pt idx="1184">
                  <c:v>0</c:v>
                </c:pt>
                <c:pt idx="1185">
                  <c:v>1038</c:v>
                </c:pt>
                <c:pt idx="1186">
                  <c:v>409</c:v>
                </c:pt>
                <c:pt idx="1187">
                  <c:v>17</c:v>
                </c:pt>
                <c:pt idx="1188">
                  <c:v>0</c:v>
                </c:pt>
                <c:pt idx="1189">
                  <c:v>302</c:v>
                </c:pt>
                <c:pt idx="1190">
                  <c:v>923</c:v>
                </c:pt>
                <c:pt idx="1191">
                  <c:v>507</c:v>
                </c:pt>
                <c:pt idx="1192">
                  <c:v>707</c:v>
                </c:pt>
                <c:pt idx="1193">
                  <c:v>1281</c:v>
                </c:pt>
                <c:pt idx="1194">
                  <c:v>199</c:v>
                </c:pt>
                <c:pt idx="1195">
                  <c:v>835</c:v>
                </c:pt>
                <c:pt idx="1196">
                  <c:v>859</c:v>
                </c:pt>
                <c:pt idx="1197">
                  <c:v>253</c:v>
                </c:pt>
                <c:pt idx="1198">
                  <c:v>1096</c:v>
                </c:pt>
                <c:pt idx="1199">
                  <c:v>296</c:v>
                </c:pt>
                <c:pt idx="1200">
                  <c:v>0</c:v>
                </c:pt>
                <c:pt idx="1201">
                  <c:v>0</c:v>
                </c:pt>
                <c:pt idx="1202">
                  <c:v>0</c:v>
                </c:pt>
                <c:pt idx="1203">
                  <c:v>0</c:v>
                </c:pt>
                <c:pt idx="1204">
                  <c:v>0</c:v>
                </c:pt>
                <c:pt idx="1205">
                  <c:v>916</c:v>
                </c:pt>
                <c:pt idx="1206">
                  <c:v>1390</c:v>
                </c:pt>
                <c:pt idx="1207">
                  <c:v>353</c:v>
                </c:pt>
                <c:pt idx="1208">
                  <c:v>0</c:v>
                </c:pt>
                <c:pt idx="1209">
                  <c:v>1036</c:v>
                </c:pt>
                <c:pt idx="1210">
                  <c:v>470</c:v>
                </c:pt>
                <c:pt idx="1211">
                  <c:v>53</c:v>
                </c:pt>
                <c:pt idx="1212">
                  <c:v>411</c:v>
                </c:pt>
                <c:pt idx="1213">
                  <c:v>0</c:v>
                </c:pt>
                <c:pt idx="1214">
                  <c:v>0</c:v>
                </c:pt>
                <c:pt idx="1215">
                  <c:v>0</c:v>
                </c:pt>
                <c:pt idx="1216">
                  <c:v>245</c:v>
                </c:pt>
                <c:pt idx="1217">
                  <c:v>1372</c:v>
                </c:pt>
                <c:pt idx="1218">
                  <c:v>874</c:v>
                </c:pt>
                <c:pt idx="1219">
                  <c:v>1181</c:v>
                </c:pt>
                <c:pt idx="1220">
                  <c:v>948</c:v>
                </c:pt>
                <c:pt idx="1221">
                  <c:v>119</c:v>
                </c:pt>
                <c:pt idx="1222">
                  <c:v>1009</c:v>
                </c:pt>
                <c:pt idx="1223">
                  <c:v>451</c:v>
                </c:pt>
                <c:pt idx="1224">
                  <c:v>0</c:v>
                </c:pt>
                <c:pt idx="1225">
                  <c:v>0</c:v>
                </c:pt>
                <c:pt idx="1226">
                  <c:v>0</c:v>
                </c:pt>
                <c:pt idx="1227">
                  <c:v>0</c:v>
                </c:pt>
                <c:pt idx="1228">
                  <c:v>0</c:v>
                </c:pt>
                <c:pt idx="1229">
                  <c:v>930</c:v>
                </c:pt>
                <c:pt idx="1230">
                  <c:v>1369</c:v>
                </c:pt>
                <c:pt idx="1231">
                  <c:v>363</c:v>
                </c:pt>
                <c:pt idx="1232">
                  <c:v>0</c:v>
                </c:pt>
                <c:pt idx="1233">
                  <c:v>995</c:v>
                </c:pt>
                <c:pt idx="1234">
                  <c:v>460</c:v>
                </c:pt>
                <c:pt idx="1235">
                  <c:v>17</c:v>
                </c:pt>
                <c:pt idx="1236">
                  <c:v>0</c:v>
                </c:pt>
                <c:pt idx="1237">
                  <c:v>0</c:v>
                </c:pt>
                <c:pt idx="1238">
                  <c:v>0</c:v>
                </c:pt>
                <c:pt idx="1239">
                  <c:v>0</c:v>
                </c:pt>
                <c:pt idx="1240">
                  <c:v>1416</c:v>
                </c:pt>
                <c:pt idx="1241">
                  <c:v>921</c:v>
                </c:pt>
                <c:pt idx="1242">
                  <c:v>1028</c:v>
                </c:pt>
                <c:pt idx="1243">
                  <c:v>1335</c:v>
                </c:pt>
                <c:pt idx="1244">
                  <c:v>991</c:v>
                </c:pt>
                <c:pt idx="1245">
                  <c:v>297</c:v>
                </c:pt>
                <c:pt idx="1246">
                  <c:v>1136</c:v>
                </c:pt>
                <c:pt idx="1247">
                  <c:v>689</c:v>
                </c:pt>
                <c:pt idx="1248">
                  <c:v>0</c:v>
                </c:pt>
                <c:pt idx="1249">
                  <c:v>0</c:v>
                </c:pt>
                <c:pt idx="1250">
                  <c:v>0</c:v>
                </c:pt>
                <c:pt idx="1251">
                  <c:v>0</c:v>
                </c:pt>
                <c:pt idx="1252">
                  <c:v>0</c:v>
                </c:pt>
                <c:pt idx="1253">
                  <c:v>884</c:v>
                </c:pt>
                <c:pt idx="1254">
                  <c:v>1413</c:v>
                </c:pt>
                <c:pt idx="1255">
                  <c:v>369</c:v>
                </c:pt>
                <c:pt idx="1256">
                  <c:v>0</c:v>
                </c:pt>
                <c:pt idx="1257">
                  <c:v>1013</c:v>
                </c:pt>
                <c:pt idx="1258">
                  <c:v>450</c:v>
                </c:pt>
                <c:pt idx="1259">
                  <c:v>64</c:v>
                </c:pt>
                <c:pt idx="1260">
                  <c:v>1224</c:v>
                </c:pt>
                <c:pt idx="1261">
                  <c:v>989</c:v>
                </c:pt>
                <c:pt idx="1262">
                  <c:v>0</c:v>
                </c:pt>
                <c:pt idx="1263">
                  <c:v>0</c:v>
                </c:pt>
                <c:pt idx="1264">
                  <c:v>1352</c:v>
                </c:pt>
                <c:pt idx="1265">
                  <c:v>882</c:v>
                </c:pt>
                <c:pt idx="1266">
                  <c:v>969</c:v>
                </c:pt>
                <c:pt idx="1267">
                  <c:v>1184</c:v>
                </c:pt>
                <c:pt idx="1268">
                  <c:v>1120</c:v>
                </c:pt>
                <c:pt idx="1269">
                  <c:v>173</c:v>
                </c:pt>
                <c:pt idx="1270">
                  <c:v>0</c:v>
                </c:pt>
                <c:pt idx="1271">
                  <c:v>0</c:v>
                </c:pt>
                <c:pt idx="1272">
                  <c:v>0</c:v>
                </c:pt>
                <c:pt idx="1273">
                  <c:v>0</c:v>
                </c:pt>
                <c:pt idx="1274">
                  <c:v>0</c:v>
                </c:pt>
                <c:pt idx="1275">
                  <c:v>0</c:v>
                </c:pt>
                <c:pt idx="1276">
                  <c:v>0</c:v>
                </c:pt>
                <c:pt idx="1277">
                  <c:v>911</c:v>
                </c:pt>
                <c:pt idx="1278">
                  <c:v>1354</c:v>
                </c:pt>
                <c:pt idx="1279">
                  <c:v>368</c:v>
                </c:pt>
                <c:pt idx="1280">
                  <c:v>0</c:v>
                </c:pt>
                <c:pt idx="1281">
                  <c:v>1038</c:v>
                </c:pt>
                <c:pt idx="1282">
                  <c:v>145</c:v>
                </c:pt>
                <c:pt idx="1283">
                  <c:v>132</c:v>
                </c:pt>
                <c:pt idx="1284">
                  <c:v>0</c:v>
                </c:pt>
                <c:pt idx="1285">
                  <c:v>108</c:v>
                </c:pt>
                <c:pt idx="1286">
                  <c:v>1445</c:v>
                </c:pt>
                <c:pt idx="1287">
                  <c:v>1084</c:v>
                </c:pt>
                <c:pt idx="1288">
                  <c:v>1001</c:v>
                </c:pt>
                <c:pt idx="1289">
                  <c:v>856</c:v>
                </c:pt>
                <c:pt idx="1290">
                  <c:v>969</c:v>
                </c:pt>
                <c:pt idx="1291">
                  <c:v>1056</c:v>
                </c:pt>
                <c:pt idx="1292">
                  <c:v>1066</c:v>
                </c:pt>
                <c:pt idx="1293">
                  <c:v>560</c:v>
                </c:pt>
                <c:pt idx="1294">
                  <c:v>1125</c:v>
                </c:pt>
                <c:pt idx="1295">
                  <c:v>862</c:v>
                </c:pt>
                <c:pt idx="1296">
                  <c:v>142</c:v>
                </c:pt>
                <c:pt idx="1297">
                  <c:v>0</c:v>
                </c:pt>
                <c:pt idx="1298">
                  <c:v>0</c:v>
                </c:pt>
                <c:pt idx="1299">
                  <c:v>0</c:v>
                </c:pt>
                <c:pt idx="1300">
                  <c:v>0</c:v>
                </c:pt>
                <c:pt idx="1301">
                  <c:v>886</c:v>
                </c:pt>
                <c:pt idx="1302">
                  <c:v>1373</c:v>
                </c:pt>
                <c:pt idx="1303">
                  <c:v>363</c:v>
                </c:pt>
                <c:pt idx="1304">
                  <c:v>0</c:v>
                </c:pt>
                <c:pt idx="1305">
                  <c:v>1028</c:v>
                </c:pt>
                <c:pt idx="1306">
                  <c:v>578</c:v>
                </c:pt>
                <c:pt idx="1307">
                  <c:v>124</c:v>
                </c:pt>
                <c:pt idx="1308">
                  <c:v>1117</c:v>
                </c:pt>
                <c:pt idx="1309">
                  <c:v>1191</c:v>
                </c:pt>
                <c:pt idx="1310">
                  <c:v>421</c:v>
                </c:pt>
                <c:pt idx="1311">
                  <c:v>0</c:v>
                </c:pt>
                <c:pt idx="1312">
                  <c:v>0</c:v>
                </c:pt>
                <c:pt idx="1313">
                  <c:v>944</c:v>
                </c:pt>
                <c:pt idx="1314">
                  <c:v>1364</c:v>
                </c:pt>
                <c:pt idx="1315">
                  <c:v>1313</c:v>
                </c:pt>
                <c:pt idx="1316">
                  <c:v>86</c:v>
                </c:pt>
                <c:pt idx="1317">
                  <c:v>204</c:v>
                </c:pt>
                <c:pt idx="1318">
                  <c:v>0</c:v>
                </c:pt>
                <c:pt idx="1319">
                  <c:v>0</c:v>
                </c:pt>
                <c:pt idx="1320">
                  <c:v>0</c:v>
                </c:pt>
                <c:pt idx="1321">
                  <c:v>0</c:v>
                </c:pt>
                <c:pt idx="1322">
                  <c:v>0</c:v>
                </c:pt>
                <c:pt idx="1323">
                  <c:v>0</c:v>
                </c:pt>
                <c:pt idx="1324">
                  <c:v>0</c:v>
                </c:pt>
                <c:pt idx="1325">
                  <c:v>924</c:v>
                </c:pt>
                <c:pt idx="1326">
                  <c:v>1365</c:v>
                </c:pt>
                <c:pt idx="1327">
                  <c:v>364</c:v>
                </c:pt>
                <c:pt idx="1328">
                  <c:v>0</c:v>
                </c:pt>
                <c:pt idx="1329">
                  <c:v>1028</c:v>
                </c:pt>
                <c:pt idx="1330">
                  <c:v>537</c:v>
                </c:pt>
                <c:pt idx="1331">
                  <c:v>17</c:v>
                </c:pt>
                <c:pt idx="1332">
                  <c:v>0</c:v>
                </c:pt>
                <c:pt idx="1333">
                  <c:v>0</c:v>
                </c:pt>
                <c:pt idx="1334">
                  <c:v>0</c:v>
                </c:pt>
                <c:pt idx="1335">
                  <c:v>0</c:v>
                </c:pt>
                <c:pt idx="1336">
                  <c:v>0</c:v>
                </c:pt>
                <c:pt idx="1337">
                  <c:v>924</c:v>
                </c:pt>
                <c:pt idx="1338">
                  <c:v>1333</c:v>
                </c:pt>
                <c:pt idx="1339">
                  <c:v>1356</c:v>
                </c:pt>
                <c:pt idx="1340">
                  <c:v>162</c:v>
                </c:pt>
                <c:pt idx="1341">
                  <c:v>278</c:v>
                </c:pt>
                <c:pt idx="1342">
                  <c:v>1401</c:v>
                </c:pt>
                <c:pt idx="1343">
                  <c:v>1195</c:v>
                </c:pt>
                <c:pt idx="1344">
                  <c:v>809</c:v>
                </c:pt>
                <c:pt idx="1345">
                  <c:v>0</c:v>
                </c:pt>
                <c:pt idx="1346">
                  <c:v>0</c:v>
                </c:pt>
                <c:pt idx="1347">
                  <c:v>0</c:v>
                </c:pt>
                <c:pt idx="1348">
                  <c:v>0</c:v>
                </c:pt>
                <c:pt idx="1349">
                  <c:v>948</c:v>
                </c:pt>
                <c:pt idx="1350">
                  <c:v>1356</c:v>
                </c:pt>
                <c:pt idx="1351">
                  <c:v>359</c:v>
                </c:pt>
                <c:pt idx="1352">
                  <c:v>0</c:v>
                </c:pt>
                <c:pt idx="1353">
                  <c:v>1043</c:v>
                </c:pt>
                <c:pt idx="1354">
                  <c:v>443</c:v>
                </c:pt>
                <c:pt idx="1355">
                  <c:v>402</c:v>
                </c:pt>
                <c:pt idx="1356">
                  <c:v>1180</c:v>
                </c:pt>
                <c:pt idx="1357">
                  <c:v>1223</c:v>
                </c:pt>
                <c:pt idx="1358">
                  <c:v>1179</c:v>
                </c:pt>
                <c:pt idx="1359">
                  <c:v>1203</c:v>
                </c:pt>
                <c:pt idx="1360">
                  <c:v>1162</c:v>
                </c:pt>
                <c:pt idx="1361">
                  <c:v>1034</c:v>
                </c:pt>
                <c:pt idx="1362">
                  <c:v>1196</c:v>
                </c:pt>
                <c:pt idx="1363">
                  <c:v>1183</c:v>
                </c:pt>
                <c:pt idx="1364">
                  <c:v>1154</c:v>
                </c:pt>
                <c:pt idx="1365">
                  <c:v>1068</c:v>
                </c:pt>
                <c:pt idx="1366">
                  <c:v>1199</c:v>
                </c:pt>
                <c:pt idx="1367">
                  <c:v>755</c:v>
                </c:pt>
                <c:pt idx="1368">
                  <c:v>0</c:v>
                </c:pt>
                <c:pt idx="1369">
                  <c:v>0</c:v>
                </c:pt>
                <c:pt idx="1370">
                  <c:v>0</c:v>
                </c:pt>
                <c:pt idx="1371">
                  <c:v>0</c:v>
                </c:pt>
                <c:pt idx="1372">
                  <c:v>0</c:v>
                </c:pt>
                <c:pt idx="1373">
                  <c:v>928</c:v>
                </c:pt>
                <c:pt idx="1374">
                  <c:v>1377</c:v>
                </c:pt>
                <c:pt idx="1375">
                  <c:v>360</c:v>
                </c:pt>
                <c:pt idx="1376">
                  <c:v>0</c:v>
                </c:pt>
                <c:pt idx="1377">
                  <c:v>1027</c:v>
                </c:pt>
                <c:pt idx="1378">
                  <c:v>623</c:v>
                </c:pt>
                <c:pt idx="1379">
                  <c:v>174</c:v>
                </c:pt>
                <c:pt idx="1380">
                  <c:v>842</c:v>
                </c:pt>
                <c:pt idx="1381">
                  <c:v>1161</c:v>
                </c:pt>
                <c:pt idx="1382">
                  <c:v>1</c:v>
                </c:pt>
                <c:pt idx="1383">
                  <c:v>1435</c:v>
                </c:pt>
                <c:pt idx="1384">
                  <c:v>1008</c:v>
                </c:pt>
                <c:pt idx="1385">
                  <c:v>934</c:v>
                </c:pt>
                <c:pt idx="1386">
                  <c:v>1225</c:v>
                </c:pt>
                <c:pt idx="1387">
                  <c:v>1162</c:v>
                </c:pt>
                <c:pt idx="1388">
                  <c:v>1210</c:v>
                </c:pt>
                <c:pt idx="1389">
                  <c:v>468</c:v>
                </c:pt>
                <c:pt idx="1390">
                  <c:v>1250</c:v>
                </c:pt>
                <c:pt idx="1391">
                  <c:v>1039</c:v>
                </c:pt>
                <c:pt idx="1392">
                  <c:v>0</c:v>
                </c:pt>
                <c:pt idx="1393">
                  <c:v>0</c:v>
                </c:pt>
                <c:pt idx="1394">
                  <c:v>0</c:v>
                </c:pt>
                <c:pt idx="1395">
                  <c:v>0</c:v>
                </c:pt>
                <c:pt idx="1396">
                  <c:v>0</c:v>
                </c:pt>
                <c:pt idx="1397">
                  <c:v>916</c:v>
                </c:pt>
                <c:pt idx="1398">
                  <c:v>1358</c:v>
                </c:pt>
                <c:pt idx="1399">
                  <c:v>356</c:v>
                </c:pt>
                <c:pt idx="1400">
                  <c:v>0</c:v>
                </c:pt>
                <c:pt idx="1401">
                  <c:v>1020</c:v>
                </c:pt>
                <c:pt idx="1402">
                  <c:v>701</c:v>
                </c:pt>
                <c:pt idx="1403">
                  <c:v>120</c:v>
                </c:pt>
                <c:pt idx="1404">
                  <c:v>1024</c:v>
                </c:pt>
                <c:pt idx="1405">
                  <c:v>1162</c:v>
                </c:pt>
                <c:pt idx="1406">
                  <c:v>1224</c:v>
                </c:pt>
                <c:pt idx="1407">
                  <c:v>962</c:v>
                </c:pt>
                <c:pt idx="1408">
                  <c:v>1251</c:v>
                </c:pt>
                <c:pt idx="1409">
                  <c:v>1089</c:v>
                </c:pt>
                <c:pt idx="1410">
                  <c:v>931</c:v>
                </c:pt>
                <c:pt idx="1411">
                  <c:v>1196</c:v>
                </c:pt>
                <c:pt idx="1412">
                  <c:v>1015</c:v>
                </c:pt>
                <c:pt idx="1413">
                  <c:v>308</c:v>
                </c:pt>
                <c:pt idx="1414">
                  <c:v>1329</c:v>
                </c:pt>
                <c:pt idx="1415">
                  <c:v>632</c:v>
                </c:pt>
                <c:pt idx="1416">
                  <c:v>0</c:v>
                </c:pt>
                <c:pt idx="1417">
                  <c:v>0</c:v>
                </c:pt>
                <c:pt idx="1418">
                  <c:v>0</c:v>
                </c:pt>
                <c:pt idx="1419">
                  <c:v>0</c:v>
                </c:pt>
                <c:pt idx="1420">
                  <c:v>0</c:v>
                </c:pt>
                <c:pt idx="1421">
                  <c:v>917</c:v>
                </c:pt>
                <c:pt idx="1422">
                  <c:v>1356</c:v>
                </c:pt>
                <c:pt idx="1423">
                  <c:v>360</c:v>
                </c:pt>
                <c:pt idx="1424">
                  <c:v>0</c:v>
                </c:pt>
                <c:pt idx="1425">
                  <c:v>1033</c:v>
                </c:pt>
                <c:pt idx="1426">
                  <c:v>635</c:v>
                </c:pt>
                <c:pt idx="1427">
                  <c:v>193</c:v>
                </c:pt>
                <c:pt idx="1428">
                  <c:v>993</c:v>
                </c:pt>
                <c:pt idx="1429">
                  <c:v>1196</c:v>
                </c:pt>
                <c:pt idx="1430">
                  <c:v>1214</c:v>
                </c:pt>
                <c:pt idx="1431">
                  <c:v>1211</c:v>
                </c:pt>
                <c:pt idx="1432">
                  <c:v>1010</c:v>
                </c:pt>
                <c:pt idx="1433">
                  <c:v>967</c:v>
                </c:pt>
                <c:pt idx="1434">
                  <c:v>1200</c:v>
                </c:pt>
                <c:pt idx="1435">
                  <c:v>1144</c:v>
                </c:pt>
                <c:pt idx="1436">
                  <c:v>1202</c:v>
                </c:pt>
                <c:pt idx="1437">
                  <c:v>453</c:v>
                </c:pt>
                <c:pt idx="1438">
                  <c:v>1475</c:v>
                </c:pt>
                <c:pt idx="1439">
                  <c:v>753</c:v>
                </c:pt>
                <c:pt idx="1440">
                  <c:v>0</c:v>
                </c:pt>
                <c:pt idx="1441">
                  <c:v>0</c:v>
                </c:pt>
                <c:pt idx="1442">
                  <c:v>0</c:v>
                </c:pt>
                <c:pt idx="1443">
                  <c:v>0</c:v>
                </c:pt>
                <c:pt idx="1444">
                  <c:v>0</c:v>
                </c:pt>
                <c:pt idx="1445">
                  <c:v>903</c:v>
                </c:pt>
                <c:pt idx="1446">
                  <c:v>1331</c:v>
                </c:pt>
                <c:pt idx="1447">
                  <c:v>378</c:v>
                </c:pt>
                <c:pt idx="1448">
                  <c:v>0</c:v>
                </c:pt>
                <c:pt idx="1449">
                  <c:v>633</c:v>
                </c:pt>
                <c:pt idx="1450">
                  <c:v>607</c:v>
                </c:pt>
                <c:pt idx="1451">
                  <c:v>1218</c:v>
                </c:pt>
                <c:pt idx="1452">
                  <c:v>1198</c:v>
                </c:pt>
                <c:pt idx="1453">
                  <c:v>1182</c:v>
                </c:pt>
                <c:pt idx="1454">
                  <c:v>291</c:v>
                </c:pt>
                <c:pt idx="1455">
                  <c:v>0</c:v>
                </c:pt>
                <c:pt idx="1456">
                  <c:v>0</c:v>
                </c:pt>
                <c:pt idx="1457">
                  <c:v>928</c:v>
                </c:pt>
                <c:pt idx="1458">
                  <c:v>1215</c:v>
                </c:pt>
                <c:pt idx="1459">
                  <c:v>530</c:v>
                </c:pt>
                <c:pt idx="1460">
                  <c:v>1206</c:v>
                </c:pt>
                <c:pt idx="1461">
                  <c:v>303</c:v>
                </c:pt>
                <c:pt idx="1462">
                  <c:v>1265</c:v>
                </c:pt>
                <c:pt idx="1463">
                  <c:v>1185</c:v>
                </c:pt>
                <c:pt idx="1464">
                  <c:v>1019</c:v>
                </c:pt>
                <c:pt idx="1465">
                  <c:v>939</c:v>
                </c:pt>
                <c:pt idx="1466">
                  <c:v>0</c:v>
                </c:pt>
                <c:pt idx="1467">
                  <c:v>0</c:v>
                </c:pt>
                <c:pt idx="1468">
                  <c:v>0</c:v>
                </c:pt>
                <c:pt idx="1469">
                  <c:v>902</c:v>
                </c:pt>
                <c:pt idx="1470">
                  <c:v>1408</c:v>
                </c:pt>
                <c:pt idx="1471">
                  <c:v>354</c:v>
                </c:pt>
                <c:pt idx="1472">
                  <c:v>0</c:v>
                </c:pt>
                <c:pt idx="1473">
                  <c:v>1042</c:v>
                </c:pt>
                <c:pt idx="1474">
                  <c:v>559</c:v>
                </c:pt>
                <c:pt idx="1475">
                  <c:v>263</c:v>
                </c:pt>
                <c:pt idx="1476">
                  <c:v>1187</c:v>
                </c:pt>
                <c:pt idx="1477">
                  <c:v>1181</c:v>
                </c:pt>
                <c:pt idx="1478">
                  <c:v>1168</c:v>
                </c:pt>
                <c:pt idx="1479">
                  <c:v>1237</c:v>
                </c:pt>
                <c:pt idx="1480">
                  <c:v>1197</c:v>
                </c:pt>
                <c:pt idx="1481">
                  <c:v>1015</c:v>
                </c:pt>
                <c:pt idx="1482">
                  <c:v>1193</c:v>
                </c:pt>
                <c:pt idx="1483">
                  <c:v>1190</c:v>
                </c:pt>
                <c:pt idx="1484">
                  <c:v>1203</c:v>
                </c:pt>
                <c:pt idx="1485">
                  <c:v>308</c:v>
                </c:pt>
                <c:pt idx="1486">
                  <c:v>1297</c:v>
                </c:pt>
                <c:pt idx="1487">
                  <c:v>522</c:v>
                </c:pt>
                <c:pt idx="1488">
                  <c:v>0</c:v>
                </c:pt>
                <c:pt idx="1489">
                  <c:v>0</c:v>
                </c:pt>
                <c:pt idx="1490">
                  <c:v>0</c:v>
                </c:pt>
                <c:pt idx="1491">
                  <c:v>0</c:v>
                </c:pt>
                <c:pt idx="1492">
                  <c:v>0</c:v>
                </c:pt>
                <c:pt idx="1493">
                  <c:v>904</c:v>
                </c:pt>
                <c:pt idx="1494">
                  <c:v>1339</c:v>
                </c:pt>
                <c:pt idx="1495">
                  <c:v>354</c:v>
                </c:pt>
                <c:pt idx="1496">
                  <c:v>0</c:v>
                </c:pt>
                <c:pt idx="1497">
                  <c:v>1027</c:v>
                </c:pt>
                <c:pt idx="1498">
                  <c:v>789</c:v>
                </c:pt>
                <c:pt idx="1499">
                  <c:v>233</c:v>
                </c:pt>
                <c:pt idx="1500">
                  <c:v>1307</c:v>
                </c:pt>
                <c:pt idx="1501">
                  <c:v>1172</c:v>
                </c:pt>
                <c:pt idx="1502">
                  <c:v>1226</c:v>
                </c:pt>
                <c:pt idx="1503">
                  <c:v>1150</c:v>
                </c:pt>
                <c:pt idx="1504">
                  <c:v>1206</c:v>
                </c:pt>
                <c:pt idx="1505">
                  <c:v>1159</c:v>
                </c:pt>
                <c:pt idx="1506">
                  <c:v>721</c:v>
                </c:pt>
                <c:pt idx="1507">
                  <c:v>1179</c:v>
                </c:pt>
                <c:pt idx="1508">
                  <c:v>1170</c:v>
                </c:pt>
                <c:pt idx="1509">
                  <c:v>430</c:v>
                </c:pt>
                <c:pt idx="1510">
                  <c:v>1520</c:v>
                </c:pt>
                <c:pt idx="1511">
                  <c:v>1070</c:v>
                </c:pt>
                <c:pt idx="1512">
                  <c:v>967</c:v>
                </c:pt>
                <c:pt idx="1513">
                  <c:v>1</c:v>
                </c:pt>
                <c:pt idx="1514">
                  <c:v>0</c:v>
                </c:pt>
                <c:pt idx="1515">
                  <c:v>0</c:v>
                </c:pt>
                <c:pt idx="1516">
                  <c:v>0</c:v>
                </c:pt>
                <c:pt idx="1517">
                  <c:v>909</c:v>
                </c:pt>
                <c:pt idx="1518">
                  <c:v>1343</c:v>
                </c:pt>
                <c:pt idx="1519">
                  <c:v>349</c:v>
                </c:pt>
                <c:pt idx="1520">
                  <c:v>0</c:v>
                </c:pt>
                <c:pt idx="1521">
                  <c:v>1008</c:v>
                </c:pt>
                <c:pt idx="1522">
                  <c:v>772</c:v>
                </c:pt>
                <c:pt idx="1523">
                  <c:v>17</c:v>
                </c:pt>
                <c:pt idx="1524">
                  <c:v>0</c:v>
                </c:pt>
                <c:pt idx="1525">
                  <c:v>581</c:v>
                </c:pt>
                <c:pt idx="1526">
                  <c:v>1155</c:v>
                </c:pt>
                <c:pt idx="1527">
                  <c:v>1227</c:v>
                </c:pt>
                <c:pt idx="1528">
                  <c:v>1262</c:v>
                </c:pt>
                <c:pt idx="1529">
                  <c:v>775</c:v>
                </c:pt>
                <c:pt idx="1530">
                  <c:v>1224</c:v>
                </c:pt>
                <c:pt idx="1531">
                  <c:v>952</c:v>
                </c:pt>
                <c:pt idx="1532">
                  <c:v>968</c:v>
                </c:pt>
                <c:pt idx="1533">
                  <c:v>834</c:v>
                </c:pt>
                <c:pt idx="1534">
                  <c:v>662</c:v>
                </c:pt>
                <c:pt idx="1535">
                  <c:v>978</c:v>
                </c:pt>
                <c:pt idx="1536">
                  <c:v>680</c:v>
                </c:pt>
                <c:pt idx="1537">
                  <c:v>982</c:v>
                </c:pt>
                <c:pt idx="1538">
                  <c:v>741</c:v>
                </c:pt>
                <c:pt idx="1539">
                  <c:v>966</c:v>
                </c:pt>
                <c:pt idx="1540">
                  <c:v>742</c:v>
                </c:pt>
                <c:pt idx="1541">
                  <c:v>1288</c:v>
                </c:pt>
                <c:pt idx="1542">
                  <c:v>1369</c:v>
                </c:pt>
                <c:pt idx="1543">
                  <c:v>360</c:v>
                </c:pt>
                <c:pt idx="1544">
                  <c:v>169</c:v>
                </c:pt>
                <c:pt idx="1545">
                  <c:v>1028</c:v>
                </c:pt>
                <c:pt idx="1546">
                  <c:v>1198</c:v>
                </c:pt>
                <c:pt idx="1547">
                  <c:v>18</c:v>
                </c:pt>
                <c:pt idx="1548">
                  <c:v>0</c:v>
                </c:pt>
                <c:pt idx="1549">
                  <c:v>0</c:v>
                </c:pt>
                <c:pt idx="1550">
                  <c:v>0</c:v>
                </c:pt>
                <c:pt idx="1551">
                  <c:v>251</c:v>
                </c:pt>
                <c:pt idx="1552">
                  <c:v>1123</c:v>
                </c:pt>
                <c:pt idx="1553">
                  <c:v>1295</c:v>
                </c:pt>
                <c:pt idx="1554">
                  <c:v>487</c:v>
                </c:pt>
                <c:pt idx="1555">
                  <c:v>1172</c:v>
                </c:pt>
                <c:pt idx="1556">
                  <c:v>1192</c:v>
                </c:pt>
                <c:pt idx="1557">
                  <c:v>318</c:v>
                </c:pt>
                <c:pt idx="1558">
                  <c:v>1344</c:v>
                </c:pt>
                <c:pt idx="1559">
                  <c:v>534</c:v>
                </c:pt>
                <c:pt idx="1560">
                  <c:v>0</c:v>
                </c:pt>
                <c:pt idx="1561">
                  <c:v>0</c:v>
                </c:pt>
                <c:pt idx="1562">
                  <c:v>0</c:v>
                </c:pt>
                <c:pt idx="1563">
                  <c:v>0</c:v>
                </c:pt>
                <c:pt idx="1564">
                  <c:v>0</c:v>
                </c:pt>
                <c:pt idx="1565">
                  <c:v>857</c:v>
                </c:pt>
                <c:pt idx="1566">
                  <c:v>1387</c:v>
                </c:pt>
                <c:pt idx="1567">
                  <c:v>346</c:v>
                </c:pt>
                <c:pt idx="1568">
                  <c:v>0</c:v>
                </c:pt>
                <c:pt idx="1569">
                  <c:v>994</c:v>
                </c:pt>
                <c:pt idx="1570">
                  <c:v>128</c:v>
                </c:pt>
                <c:pt idx="1571">
                  <c:v>792</c:v>
                </c:pt>
                <c:pt idx="1572">
                  <c:v>1135</c:v>
                </c:pt>
                <c:pt idx="1573">
                  <c:v>1197</c:v>
                </c:pt>
                <c:pt idx="1574">
                  <c:v>965</c:v>
                </c:pt>
                <c:pt idx="1575">
                  <c:v>1242</c:v>
                </c:pt>
                <c:pt idx="1576">
                  <c:v>1194</c:v>
                </c:pt>
                <c:pt idx="1577">
                  <c:v>1269</c:v>
                </c:pt>
                <c:pt idx="1578">
                  <c:v>687</c:v>
                </c:pt>
                <c:pt idx="1579">
                  <c:v>1170</c:v>
                </c:pt>
                <c:pt idx="1580">
                  <c:v>1187</c:v>
                </c:pt>
                <c:pt idx="1581">
                  <c:v>630</c:v>
                </c:pt>
                <c:pt idx="1582">
                  <c:v>1151</c:v>
                </c:pt>
                <c:pt idx="1583">
                  <c:v>506</c:v>
                </c:pt>
                <c:pt idx="1584">
                  <c:v>0</c:v>
                </c:pt>
                <c:pt idx="1585">
                  <c:v>0</c:v>
                </c:pt>
                <c:pt idx="1586">
                  <c:v>0</c:v>
                </c:pt>
                <c:pt idx="1587">
                  <c:v>0</c:v>
                </c:pt>
                <c:pt idx="1588">
                  <c:v>0</c:v>
                </c:pt>
                <c:pt idx="1589">
                  <c:v>896</c:v>
                </c:pt>
                <c:pt idx="1590">
                  <c:v>1370</c:v>
                </c:pt>
                <c:pt idx="1591">
                  <c:v>336</c:v>
                </c:pt>
                <c:pt idx="1592">
                  <c:v>0</c:v>
                </c:pt>
                <c:pt idx="1593">
                  <c:v>1022</c:v>
                </c:pt>
                <c:pt idx="1594">
                  <c:v>1274</c:v>
                </c:pt>
                <c:pt idx="1595">
                  <c:v>320</c:v>
                </c:pt>
                <c:pt idx="1596">
                  <c:v>257</c:v>
                </c:pt>
                <c:pt idx="1597">
                  <c:v>1191</c:v>
                </c:pt>
                <c:pt idx="1598">
                  <c:v>1025</c:v>
                </c:pt>
                <c:pt idx="1599">
                  <c:v>974</c:v>
                </c:pt>
                <c:pt idx="1600">
                  <c:v>1212</c:v>
                </c:pt>
                <c:pt idx="1601">
                  <c:v>1005</c:v>
                </c:pt>
                <c:pt idx="1602">
                  <c:v>1211</c:v>
                </c:pt>
                <c:pt idx="1603">
                  <c:v>1195</c:v>
                </c:pt>
                <c:pt idx="1604">
                  <c:v>1103</c:v>
                </c:pt>
                <c:pt idx="1605">
                  <c:v>538</c:v>
                </c:pt>
                <c:pt idx="1606">
                  <c:v>1267</c:v>
                </c:pt>
                <c:pt idx="1607">
                  <c:v>1141</c:v>
                </c:pt>
                <c:pt idx="1608">
                  <c:v>0</c:v>
                </c:pt>
                <c:pt idx="1609">
                  <c:v>0</c:v>
                </c:pt>
                <c:pt idx="1610">
                  <c:v>0</c:v>
                </c:pt>
                <c:pt idx="1611">
                  <c:v>0</c:v>
                </c:pt>
                <c:pt idx="1612">
                  <c:v>0</c:v>
                </c:pt>
                <c:pt idx="1613">
                  <c:v>922</c:v>
                </c:pt>
                <c:pt idx="1614">
                  <c:v>1360</c:v>
                </c:pt>
                <c:pt idx="1615">
                  <c:v>334</c:v>
                </c:pt>
                <c:pt idx="1616">
                  <c:v>0</c:v>
                </c:pt>
                <c:pt idx="1617">
                  <c:v>1023</c:v>
                </c:pt>
                <c:pt idx="1618">
                  <c:v>1264</c:v>
                </c:pt>
                <c:pt idx="1619">
                  <c:v>493</c:v>
                </c:pt>
                <c:pt idx="1620">
                  <c:v>196</c:v>
                </c:pt>
                <c:pt idx="1621">
                  <c:v>1169</c:v>
                </c:pt>
                <c:pt idx="1622">
                  <c:v>1231</c:v>
                </c:pt>
                <c:pt idx="1623">
                  <c:v>1217</c:v>
                </c:pt>
                <c:pt idx="1624">
                  <c:v>1156</c:v>
                </c:pt>
                <c:pt idx="1625">
                  <c:v>805</c:v>
                </c:pt>
                <c:pt idx="1626">
                  <c:v>1211</c:v>
                </c:pt>
                <c:pt idx="1627">
                  <c:v>1144</c:v>
                </c:pt>
                <c:pt idx="1628">
                  <c:v>985</c:v>
                </c:pt>
                <c:pt idx="1629">
                  <c:v>1143</c:v>
                </c:pt>
                <c:pt idx="1630">
                  <c:v>967</c:v>
                </c:pt>
                <c:pt idx="1631">
                  <c:v>839</c:v>
                </c:pt>
                <c:pt idx="1632">
                  <c:v>0</c:v>
                </c:pt>
                <c:pt idx="1633">
                  <c:v>0</c:v>
                </c:pt>
                <c:pt idx="1634">
                  <c:v>0</c:v>
                </c:pt>
                <c:pt idx="1635">
                  <c:v>0</c:v>
                </c:pt>
                <c:pt idx="1636">
                  <c:v>0</c:v>
                </c:pt>
                <c:pt idx="1637">
                  <c:v>932</c:v>
                </c:pt>
                <c:pt idx="1638">
                  <c:v>1379</c:v>
                </c:pt>
                <c:pt idx="1639">
                  <c:v>335</c:v>
                </c:pt>
                <c:pt idx="1640">
                  <c:v>0</c:v>
                </c:pt>
                <c:pt idx="1641">
                  <c:v>1041</c:v>
                </c:pt>
                <c:pt idx="1642">
                  <c:v>1238</c:v>
                </c:pt>
                <c:pt idx="1643">
                  <c:v>385</c:v>
                </c:pt>
                <c:pt idx="1644">
                  <c:v>223</c:v>
                </c:pt>
                <c:pt idx="1645">
                  <c:v>1192</c:v>
                </c:pt>
                <c:pt idx="1646">
                  <c:v>1162</c:v>
                </c:pt>
                <c:pt idx="1647">
                  <c:v>1186</c:v>
                </c:pt>
                <c:pt idx="1648">
                  <c:v>1197</c:v>
                </c:pt>
                <c:pt idx="1649">
                  <c:v>1275</c:v>
                </c:pt>
                <c:pt idx="1650">
                  <c:v>616</c:v>
                </c:pt>
                <c:pt idx="1651">
                  <c:v>1174</c:v>
                </c:pt>
                <c:pt idx="1652">
                  <c:v>1102</c:v>
                </c:pt>
                <c:pt idx="1653">
                  <c:v>325</c:v>
                </c:pt>
                <c:pt idx="1654">
                  <c:v>1279</c:v>
                </c:pt>
                <c:pt idx="1655">
                  <c:v>1173</c:v>
                </c:pt>
                <c:pt idx="1656">
                  <c:v>1151</c:v>
                </c:pt>
                <c:pt idx="1657">
                  <c:v>1063</c:v>
                </c:pt>
                <c:pt idx="1658">
                  <c:v>1205</c:v>
                </c:pt>
                <c:pt idx="1659">
                  <c:v>1220</c:v>
                </c:pt>
                <c:pt idx="1660">
                  <c:v>965</c:v>
                </c:pt>
                <c:pt idx="1661">
                  <c:v>1331</c:v>
                </c:pt>
                <c:pt idx="1662">
                  <c:v>1381</c:v>
                </c:pt>
                <c:pt idx="1663">
                  <c:v>353</c:v>
                </c:pt>
                <c:pt idx="1664">
                  <c:v>0</c:v>
                </c:pt>
                <c:pt idx="1665">
                  <c:v>1053</c:v>
                </c:pt>
                <c:pt idx="1666">
                  <c:v>933</c:v>
                </c:pt>
                <c:pt idx="1667">
                  <c:v>17</c:v>
                </c:pt>
                <c:pt idx="1668">
                  <c:v>0</c:v>
                </c:pt>
                <c:pt idx="1669">
                  <c:v>0</c:v>
                </c:pt>
                <c:pt idx="1670">
                  <c:v>0</c:v>
                </c:pt>
                <c:pt idx="1671">
                  <c:v>757</c:v>
                </c:pt>
                <c:pt idx="1672">
                  <c:v>1207</c:v>
                </c:pt>
                <c:pt idx="1673">
                  <c:v>1046</c:v>
                </c:pt>
                <c:pt idx="1674">
                  <c:v>1184</c:v>
                </c:pt>
                <c:pt idx="1675">
                  <c:v>1180</c:v>
                </c:pt>
                <c:pt idx="1676">
                  <c:v>1203</c:v>
                </c:pt>
                <c:pt idx="1677">
                  <c:v>390</c:v>
                </c:pt>
                <c:pt idx="1678">
                  <c:v>1509</c:v>
                </c:pt>
                <c:pt idx="1679">
                  <c:v>1311</c:v>
                </c:pt>
                <c:pt idx="1680">
                  <c:v>580</c:v>
                </c:pt>
                <c:pt idx="1681">
                  <c:v>0</c:v>
                </c:pt>
                <c:pt idx="1682">
                  <c:v>0</c:v>
                </c:pt>
                <c:pt idx="1683">
                  <c:v>0</c:v>
                </c:pt>
                <c:pt idx="1684">
                  <c:v>0</c:v>
                </c:pt>
                <c:pt idx="1685">
                  <c:v>947</c:v>
                </c:pt>
                <c:pt idx="1686">
                  <c:v>1351</c:v>
                </c:pt>
                <c:pt idx="1687">
                  <c:v>349</c:v>
                </c:pt>
                <c:pt idx="1688">
                  <c:v>0</c:v>
                </c:pt>
                <c:pt idx="1689">
                  <c:v>1005</c:v>
                </c:pt>
                <c:pt idx="1690">
                  <c:v>513</c:v>
                </c:pt>
                <c:pt idx="1691">
                  <c:v>18</c:v>
                </c:pt>
                <c:pt idx="1692">
                  <c:v>347</c:v>
                </c:pt>
                <c:pt idx="1693">
                  <c:v>1468</c:v>
                </c:pt>
                <c:pt idx="1694">
                  <c:v>1073</c:v>
                </c:pt>
                <c:pt idx="1695">
                  <c:v>990</c:v>
                </c:pt>
                <c:pt idx="1696">
                  <c:v>970</c:v>
                </c:pt>
                <c:pt idx="1697">
                  <c:v>979</c:v>
                </c:pt>
                <c:pt idx="1698">
                  <c:v>945</c:v>
                </c:pt>
                <c:pt idx="1699">
                  <c:v>968</c:v>
                </c:pt>
                <c:pt idx="1700">
                  <c:v>967</c:v>
                </c:pt>
                <c:pt idx="1701">
                  <c:v>685</c:v>
                </c:pt>
                <c:pt idx="1702">
                  <c:v>921</c:v>
                </c:pt>
                <c:pt idx="1703">
                  <c:v>839</c:v>
                </c:pt>
                <c:pt idx="1704">
                  <c:v>1052</c:v>
                </c:pt>
                <c:pt idx="1705">
                  <c:v>1118</c:v>
                </c:pt>
                <c:pt idx="1706">
                  <c:v>1013</c:v>
                </c:pt>
                <c:pt idx="1707">
                  <c:v>998</c:v>
                </c:pt>
                <c:pt idx="1708">
                  <c:v>976</c:v>
                </c:pt>
                <c:pt idx="1709">
                  <c:v>1325</c:v>
                </c:pt>
                <c:pt idx="1710">
                  <c:v>1389</c:v>
                </c:pt>
                <c:pt idx="1711">
                  <c:v>339</c:v>
                </c:pt>
                <c:pt idx="1712">
                  <c:v>0</c:v>
                </c:pt>
                <c:pt idx="1713">
                  <c:v>992</c:v>
                </c:pt>
                <c:pt idx="1714">
                  <c:v>1099</c:v>
                </c:pt>
                <c:pt idx="1715">
                  <c:v>106</c:v>
                </c:pt>
                <c:pt idx="1716">
                  <c:v>203</c:v>
                </c:pt>
                <c:pt idx="1717">
                  <c:v>772</c:v>
                </c:pt>
                <c:pt idx="1718">
                  <c:v>1189</c:v>
                </c:pt>
                <c:pt idx="1719">
                  <c:v>1027</c:v>
                </c:pt>
                <c:pt idx="1720">
                  <c:v>998</c:v>
                </c:pt>
                <c:pt idx="1721">
                  <c:v>1001</c:v>
                </c:pt>
                <c:pt idx="1722">
                  <c:v>1216</c:v>
                </c:pt>
                <c:pt idx="1723">
                  <c:v>998</c:v>
                </c:pt>
                <c:pt idx="1724">
                  <c:v>1217</c:v>
                </c:pt>
                <c:pt idx="1725">
                  <c:v>295</c:v>
                </c:pt>
                <c:pt idx="1726">
                  <c:v>1173</c:v>
                </c:pt>
                <c:pt idx="1727">
                  <c:v>1059</c:v>
                </c:pt>
                <c:pt idx="1728">
                  <c:v>1054</c:v>
                </c:pt>
                <c:pt idx="1729">
                  <c:v>1134</c:v>
                </c:pt>
                <c:pt idx="1730">
                  <c:v>971</c:v>
                </c:pt>
                <c:pt idx="1731">
                  <c:v>1023</c:v>
                </c:pt>
                <c:pt idx="1732">
                  <c:v>988</c:v>
                </c:pt>
                <c:pt idx="1733">
                  <c:v>1194</c:v>
                </c:pt>
                <c:pt idx="1734">
                  <c:v>1383</c:v>
                </c:pt>
                <c:pt idx="1735">
                  <c:v>345</c:v>
                </c:pt>
                <c:pt idx="1736">
                  <c:v>0</c:v>
                </c:pt>
                <c:pt idx="1737">
                  <c:v>946</c:v>
                </c:pt>
                <c:pt idx="1738">
                  <c:v>705</c:v>
                </c:pt>
                <c:pt idx="1739">
                  <c:v>15</c:v>
                </c:pt>
                <c:pt idx="1740">
                  <c:v>213</c:v>
                </c:pt>
                <c:pt idx="1741">
                  <c:v>992</c:v>
                </c:pt>
                <c:pt idx="1742">
                  <c:v>850</c:v>
                </c:pt>
                <c:pt idx="1743">
                  <c:v>851</c:v>
                </c:pt>
                <c:pt idx="1744">
                  <c:v>843</c:v>
                </c:pt>
                <c:pt idx="1745">
                  <c:v>1133</c:v>
                </c:pt>
                <c:pt idx="1746">
                  <c:v>511</c:v>
                </c:pt>
                <c:pt idx="1747">
                  <c:v>848</c:v>
                </c:pt>
                <c:pt idx="1748">
                  <c:v>1153</c:v>
                </c:pt>
                <c:pt idx="1749">
                  <c:v>1018</c:v>
                </c:pt>
                <c:pt idx="1750">
                  <c:v>944</c:v>
                </c:pt>
                <c:pt idx="1751">
                  <c:v>1010</c:v>
                </c:pt>
                <c:pt idx="1752">
                  <c:v>976</c:v>
                </c:pt>
                <c:pt idx="1753">
                  <c:v>1044</c:v>
                </c:pt>
                <c:pt idx="1754">
                  <c:v>876</c:v>
                </c:pt>
                <c:pt idx="1755">
                  <c:v>847</c:v>
                </c:pt>
                <c:pt idx="1756">
                  <c:v>841</c:v>
                </c:pt>
                <c:pt idx="1757">
                  <c:v>1120</c:v>
                </c:pt>
                <c:pt idx="1758">
                  <c:v>1330</c:v>
                </c:pt>
                <c:pt idx="1759">
                  <c:v>362</c:v>
                </c:pt>
                <c:pt idx="1760">
                  <c:v>0</c:v>
                </c:pt>
                <c:pt idx="1761">
                  <c:v>1042</c:v>
                </c:pt>
                <c:pt idx="1762">
                  <c:v>1017</c:v>
                </c:pt>
                <c:pt idx="1763">
                  <c:v>29</c:v>
                </c:pt>
                <c:pt idx="1764">
                  <c:v>176</c:v>
                </c:pt>
                <c:pt idx="1765">
                  <c:v>0</c:v>
                </c:pt>
                <c:pt idx="1766">
                  <c:v>0</c:v>
                </c:pt>
                <c:pt idx="1767">
                  <c:v>0</c:v>
                </c:pt>
                <c:pt idx="1768">
                  <c:v>0</c:v>
                </c:pt>
                <c:pt idx="1769">
                  <c:v>966</c:v>
                </c:pt>
                <c:pt idx="1770">
                  <c:v>1368</c:v>
                </c:pt>
                <c:pt idx="1771">
                  <c:v>1233</c:v>
                </c:pt>
                <c:pt idx="1772">
                  <c:v>1167</c:v>
                </c:pt>
                <c:pt idx="1773">
                  <c:v>163</c:v>
                </c:pt>
                <c:pt idx="1774">
                  <c:v>64</c:v>
                </c:pt>
                <c:pt idx="1775">
                  <c:v>801</c:v>
                </c:pt>
                <c:pt idx="1776">
                  <c:v>843</c:v>
                </c:pt>
                <c:pt idx="1777">
                  <c:v>834</c:v>
                </c:pt>
                <c:pt idx="1778">
                  <c:v>1020</c:v>
                </c:pt>
                <c:pt idx="1779">
                  <c:v>1316</c:v>
                </c:pt>
                <c:pt idx="1780">
                  <c:v>1071</c:v>
                </c:pt>
                <c:pt idx="1781">
                  <c:v>1260</c:v>
                </c:pt>
                <c:pt idx="1782">
                  <c:v>1400</c:v>
                </c:pt>
                <c:pt idx="1783">
                  <c:v>329</c:v>
                </c:pt>
                <c:pt idx="1784">
                  <c:v>0</c:v>
                </c:pt>
                <c:pt idx="1785">
                  <c:v>1025</c:v>
                </c:pt>
                <c:pt idx="1786">
                  <c:v>331</c:v>
                </c:pt>
                <c:pt idx="1787">
                  <c:v>18</c:v>
                </c:pt>
                <c:pt idx="1788">
                  <c:v>976</c:v>
                </c:pt>
                <c:pt idx="1789">
                  <c:v>1164</c:v>
                </c:pt>
                <c:pt idx="1790">
                  <c:v>1111</c:v>
                </c:pt>
                <c:pt idx="1791">
                  <c:v>793</c:v>
                </c:pt>
                <c:pt idx="1792">
                  <c:v>872</c:v>
                </c:pt>
                <c:pt idx="1793">
                  <c:v>846</c:v>
                </c:pt>
                <c:pt idx="1794">
                  <c:v>838</c:v>
                </c:pt>
                <c:pt idx="1795">
                  <c:v>1391</c:v>
                </c:pt>
                <c:pt idx="1796">
                  <c:v>1080</c:v>
                </c:pt>
                <c:pt idx="1797">
                  <c:v>225</c:v>
                </c:pt>
                <c:pt idx="1798">
                  <c:v>1114</c:v>
                </c:pt>
                <c:pt idx="1799">
                  <c:v>1116</c:v>
                </c:pt>
                <c:pt idx="1800">
                  <c:v>979</c:v>
                </c:pt>
                <c:pt idx="1801">
                  <c:v>1004</c:v>
                </c:pt>
                <c:pt idx="1802">
                  <c:v>972</c:v>
                </c:pt>
                <c:pt idx="1803">
                  <c:v>1231</c:v>
                </c:pt>
                <c:pt idx="1804">
                  <c:v>978</c:v>
                </c:pt>
                <c:pt idx="1805">
                  <c:v>1305</c:v>
                </c:pt>
                <c:pt idx="1806">
                  <c:v>1386</c:v>
                </c:pt>
                <c:pt idx="1807">
                  <c:v>342</c:v>
                </c:pt>
                <c:pt idx="1808">
                  <c:v>0</c:v>
                </c:pt>
                <c:pt idx="1809">
                  <c:v>992</c:v>
                </c:pt>
                <c:pt idx="1810">
                  <c:v>1049</c:v>
                </c:pt>
                <c:pt idx="1811">
                  <c:v>50</c:v>
                </c:pt>
                <c:pt idx="1812">
                  <c:v>402</c:v>
                </c:pt>
                <c:pt idx="1813">
                  <c:v>1113</c:v>
                </c:pt>
                <c:pt idx="1814">
                  <c:v>765</c:v>
                </c:pt>
                <c:pt idx="1815">
                  <c:v>845</c:v>
                </c:pt>
                <c:pt idx="1816">
                  <c:v>846</c:v>
                </c:pt>
                <c:pt idx="1817">
                  <c:v>1042</c:v>
                </c:pt>
                <c:pt idx="1818">
                  <c:v>860</c:v>
                </c:pt>
                <c:pt idx="1819">
                  <c:v>922</c:v>
                </c:pt>
                <c:pt idx="1820">
                  <c:v>1174</c:v>
                </c:pt>
                <c:pt idx="1821">
                  <c:v>302</c:v>
                </c:pt>
                <c:pt idx="1822">
                  <c:v>817</c:v>
                </c:pt>
                <c:pt idx="1823">
                  <c:v>982</c:v>
                </c:pt>
                <c:pt idx="1824">
                  <c:v>971</c:v>
                </c:pt>
                <c:pt idx="1825">
                  <c:v>981</c:v>
                </c:pt>
                <c:pt idx="1826">
                  <c:v>980</c:v>
                </c:pt>
                <c:pt idx="1827">
                  <c:v>979</c:v>
                </c:pt>
                <c:pt idx="1828">
                  <c:v>973</c:v>
                </c:pt>
                <c:pt idx="1829">
                  <c:v>1310</c:v>
                </c:pt>
                <c:pt idx="1830">
                  <c:v>1387</c:v>
                </c:pt>
                <c:pt idx="1831">
                  <c:v>344</c:v>
                </c:pt>
                <c:pt idx="1832">
                  <c:v>0</c:v>
                </c:pt>
                <c:pt idx="1833">
                  <c:v>987</c:v>
                </c:pt>
                <c:pt idx="1834">
                  <c:v>1102</c:v>
                </c:pt>
                <c:pt idx="1835">
                  <c:v>226</c:v>
                </c:pt>
                <c:pt idx="1836">
                  <c:v>59</c:v>
                </c:pt>
                <c:pt idx="1837">
                  <c:v>783</c:v>
                </c:pt>
                <c:pt idx="1838">
                  <c:v>835</c:v>
                </c:pt>
                <c:pt idx="1839">
                  <c:v>829</c:v>
                </c:pt>
                <c:pt idx="1840">
                  <c:v>834</c:v>
                </c:pt>
                <c:pt idx="1841">
                  <c:v>1187</c:v>
                </c:pt>
                <c:pt idx="1842">
                  <c:v>975</c:v>
                </c:pt>
                <c:pt idx="1843">
                  <c:v>966</c:v>
                </c:pt>
                <c:pt idx="1844">
                  <c:v>975</c:v>
                </c:pt>
                <c:pt idx="1845">
                  <c:v>1039</c:v>
                </c:pt>
                <c:pt idx="1846">
                  <c:v>972</c:v>
                </c:pt>
                <c:pt idx="1847">
                  <c:v>730</c:v>
                </c:pt>
                <c:pt idx="1848">
                  <c:v>0</c:v>
                </c:pt>
                <c:pt idx="1849">
                  <c:v>0</c:v>
                </c:pt>
                <c:pt idx="1850">
                  <c:v>0</c:v>
                </c:pt>
                <c:pt idx="1851">
                  <c:v>0</c:v>
                </c:pt>
                <c:pt idx="1852">
                  <c:v>0</c:v>
                </c:pt>
                <c:pt idx="1853">
                  <c:v>951</c:v>
                </c:pt>
                <c:pt idx="1854">
                  <c:v>1371</c:v>
                </c:pt>
                <c:pt idx="1855">
                  <c:v>334</c:v>
                </c:pt>
                <c:pt idx="1856">
                  <c:v>0</c:v>
                </c:pt>
                <c:pt idx="1857">
                  <c:v>1042</c:v>
                </c:pt>
                <c:pt idx="1858">
                  <c:v>1071</c:v>
                </c:pt>
                <c:pt idx="1859">
                  <c:v>457</c:v>
                </c:pt>
                <c:pt idx="1860">
                  <c:v>129</c:v>
                </c:pt>
                <c:pt idx="1861">
                  <c:v>1609</c:v>
                </c:pt>
                <c:pt idx="1862">
                  <c:v>791</c:v>
                </c:pt>
                <c:pt idx="1863">
                  <c:v>910</c:v>
                </c:pt>
                <c:pt idx="1864">
                  <c:v>960</c:v>
                </c:pt>
                <c:pt idx="1865">
                  <c:v>1296</c:v>
                </c:pt>
                <c:pt idx="1866">
                  <c:v>375</c:v>
                </c:pt>
                <c:pt idx="1867">
                  <c:v>927</c:v>
                </c:pt>
                <c:pt idx="1868">
                  <c:v>888</c:v>
                </c:pt>
                <c:pt idx="1869">
                  <c:v>742</c:v>
                </c:pt>
                <c:pt idx="1870">
                  <c:v>990</c:v>
                </c:pt>
                <c:pt idx="1871">
                  <c:v>1026</c:v>
                </c:pt>
                <c:pt idx="1872">
                  <c:v>912</c:v>
                </c:pt>
                <c:pt idx="1873">
                  <c:v>756</c:v>
                </c:pt>
                <c:pt idx="1874">
                  <c:v>861</c:v>
                </c:pt>
                <c:pt idx="1875">
                  <c:v>851</c:v>
                </c:pt>
                <c:pt idx="1876">
                  <c:v>843</c:v>
                </c:pt>
                <c:pt idx="1877">
                  <c:v>1103</c:v>
                </c:pt>
                <c:pt idx="1878">
                  <c:v>1370</c:v>
                </c:pt>
                <c:pt idx="1879">
                  <c:v>336</c:v>
                </c:pt>
                <c:pt idx="1880">
                  <c:v>0</c:v>
                </c:pt>
                <c:pt idx="1881">
                  <c:v>1049</c:v>
                </c:pt>
                <c:pt idx="1882">
                  <c:v>473</c:v>
                </c:pt>
                <c:pt idx="1883">
                  <c:v>51</c:v>
                </c:pt>
                <c:pt idx="1884">
                  <c:v>1232</c:v>
                </c:pt>
                <c:pt idx="1885">
                  <c:v>778</c:v>
                </c:pt>
                <c:pt idx="1886">
                  <c:v>847</c:v>
                </c:pt>
                <c:pt idx="1887">
                  <c:v>803</c:v>
                </c:pt>
                <c:pt idx="1888">
                  <c:v>838</c:v>
                </c:pt>
                <c:pt idx="1889">
                  <c:v>793</c:v>
                </c:pt>
                <c:pt idx="1890">
                  <c:v>834</c:v>
                </c:pt>
                <c:pt idx="1891">
                  <c:v>817</c:v>
                </c:pt>
                <c:pt idx="1892">
                  <c:v>824</c:v>
                </c:pt>
                <c:pt idx="1893">
                  <c:v>274</c:v>
                </c:pt>
                <c:pt idx="1894">
                  <c:v>729</c:v>
                </c:pt>
                <c:pt idx="1895">
                  <c:v>827</c:v>
                </c:pt>
                <c:pt idx="1896">
                  <c:v>795</c:v>
                </c:pt>
                <c:pt idx="1897">
                  <c:v>832</c:v>
                </c:pt>
                <c:pt idx="1898">
                  <c:v>840</c:v>
                </c:pt>
                <c:pt idx="1899">
                  <c:v>837</c:v>
                </c:pt>
                <c:pt idx="1900">
                  <c:v>838</c:v>
                </c:pt>
                <c:pt idx="1901">
                  <c:v>1111</c:v>
                </c:pt>
                <c:pt idx="1902">
                  <c:v>1355</c:v>
                </c:pt>
                <c:pt idx="1903">
                  <c:v>328</c:v>
                </c:pt>
                <c:pt idx="1904">
                  <c:v>0</c:v>
                </c:pt>
                <c:pt idx="1905">
                  <c:v>1031</c:v>
                </c:pt>
                <c:pt idx="1906">
                  <c:v>551</c:v>
                </c:pt>
                <c:pt idx="1907">
                  <c:v>41</c:v>
                </c:pt>
                <c:pt idx="1908">
                  <c:v>661</c:v>
                </c:pt>
                <c:pt idx="1909">
                  <c:v>852</c:v>
                </c:pt>
                <c:pt idx="1910">
                  <c:v>845</c:v>
                </c:pt>
                <c:pt idx="1911">
                  <c:v>838</c:v>
                </c:pt>
                <c:pt idx="1912">
                  <c:v>840</c:v>
                </c:pt>
                <c:pt idx="1913">
                  <c:v>1118</c:v>
                </c:pt>
                <c:pt idx="1914">
                  <c:v>594</c:v>
                </c:pt>
                <c:pt idx="1915">
                  <c:v>839</c:v>
                </c:pt>
                <c:pt idx="1916">
                  <c:v>827</c:v>
                </c:pt>
                <c:pt idx="1917">
                  <c:v>595</c:v>
                </c:pt>
                <c:pt idx="1918">
                  <c:v>821</c:v>
                </c:pt>
                <c:pt idx="1919">
                  <c:v>338</c:v>
                </c:pt>
                <c:pt idx="1920">
                  <c:v>0</c:v>
                </c:pt>
                <c:pt idx="1921">
                  <c:v>0</c:v>
                </c:pt>
                <c:pt idx="1922">
                  <c:v>0</c:v>
                </c:pt>
                <c:pt idx="1923">
                  <c:v>0</c:v>
                </c:pt>
                <c:pt idx="1924">
                  <c:v>0</c:v>
                </c:pt>
                <c:pt idx="1925">
                  <c:v>880</c:v>
                </c:pt>
                <c:pt idx="1926">
                  <c:v>1369</c:v>
                </c:pt>
                <c:pt idx="1927">
                  <c:v>322</c:v>
                </c:pt>
                <c:pt idx="1928">
                  <c:v>0</c:v>
                </c:pt>
                <c:pt idx="1929">
                  <c:v>1046</c:v>
                </c:pt>
                <c:pt idx="1930">
                  <c:v>316</c:v>
                </c:pt>
                <c:pt idx="1931">
                  <c:v>374</c:v>
                </c:pt>
                <c:pt idx="1932">
                  <c:v>855</c:v>
                </c:pt>
                <c:pt idx="1933">
                  <c:v>839</c:v>
                </c:pt>
                <c:pt idx="1934">
                  <c:v>841</c:v>
                </c:pt>
                <c:pt idx="1935">
                  <c:v>845</c:v>
                </c:pt>
                <c:pt idx="1936">
                  <c:v>838</c:v>
                </c:pt>
                <c:pt idx="1937">
                  <c:v>1116</c:v>
                </c:pt>
                <c:pt idx="1938">
                  <c:v>422</c:v>
                </c:pt>
                <c:pt idx="1939">
                  <c:v>849</c:v>
                </c:pt>
                <c:pt idx="1940">
                  <c:v>843</c:v>
                </c:pt>
                <c:pt idx="1941">
                  <c:v>278</c:v>
                </c:pt>
                <c:pt idx="1942">
                  <c:v>689</c:v>
                </c:pt>
                <c:pt idx="1943">
                  <c:v>841</c:v>
                </c:pt>
                <c:pt idx="1944">
                  <c:v>5</c:v>
                </c:pt>
                <c:pt idx="1945">
                  <c:v>0</c:v>
                </c:pt>
                <c:pt idx="1946">
                  <c:v>0</c:v>
                </c:pt>
                <c:pt idx="1947">
                  <c:v>0</c:v>
                </c:pt>
                <c:pt idx="1948">
                  <c:v>0</c:v>
                </c:pt>
                <c:pt idx="1949">
                  <c:v>913</c:v>
                </c:pt>
                <c:pt idx="1950">
                  <c:v>1360</c:v>
                </c:pt>
                <c:pt idx="1951">
                  <c:v>350</c:v>
                </c:pt>
                <c:pt idx="1952">
                  <c:v>0</c:v>
                </c:pt>
                <c:pt idx="1953">
                  <c:v>1013</c:v>
                </c:pt>
                <c:pt idx="1954">
                  <c:v>1196</c:v>
                </c:pt>
                <c:pt idx="1955">
                  <c:v>241</c:v>
                </c:pt>
                <c:pt idx="1956">
                  <c:v>209</c:v>
                </c:pt>
                <c:pt idx="1957">
                  <c:v>621</c:v>
                </c:pt>
                <c:pt idx="1958">
                  <c:v>1215</c:v>
                </c:pt>
                <c:pt idx="1959">
                  <c:v>1217</c:v>
                </c:pt>
                <c:pt idx="1960">
                  <c:v>1010</c:v>
                </c:pt>
                <c:pt idx="1961">
                  <c:v>1000</c:v>
                </c:pt>
                <c:pt idx="1962">
                  <c:v>1114</c:v>
                </c:pt>
                <c:pt idx="1963">
                  <c:v>1198</c:v>
                </c:pt>
                <c:pt idx="1964">
                  <c:v>1207</c:v>
                </c:pt>
                <c:pt idx="1965">
                  <c:v>1174</c:v>
                </c:pt>
                <c:pt idx="1966">
                  <c:v>962</c:v>
                </c:pt>
                <c:pt idx="1967">
                  <c:v>1201</c:v>
                </c:pt>
                <c:pt idx="1968">
                  <c:v>955</c:v>
                </c:pt>
                <c:pt idx="1969">
                  <c:v>1105</c:v>
                </c:pt>
                <c:pt idx="1970">
                  <c:v>1147</c:v>
                </c:pt>
                <c:pt idx="1971">
                  <c:v>1012</c:v>
                </c:pt>
                <c:pt idx="1972">
                  <c:v>1192</c:v>
                </c:pt>
                <c:pt idx="1973">
                  <c:v>1152</c:v>
                </c:pt>
                <c:pt idx="1974">
                  <c:v>1390</c:v>
                </c:pt>
                <c:pt idx="1975">
                  <c:v>334</c:v>
                </c:pt>
                <c:pt idx="1976">
                  <c:v>0</c:v>
                </c:pt>
                <c:pt idx="1977">
                  <c:v>1048</c:v>
                </c:pt>
                <c:pt idx="1978">
                  <c:v>1055</c:v>
                </c:pt>
                <c:pt idx="1979">
                  <c:v>341</c:v>
                </c:pt>
                <c:pt idx="1980">
                  <c:v>243</c:v>
                </c:pt>
                <c:pt idx="1981">
                  <c:v>493</c:v>
                </c:pt>
                <c:pt idx="1982">
                  <c:v>994</c:v>
                </c:pt>
                <c:pt idx="1983">
                  <c:v>1125</c:v>
                </c:pt>
                <c:pt idx="1984">
                  <c:v>1082</c:v>
                </c:pt>
                <c:pt idx="1985">
                  <c:v>792</c:v>
                </c:pt>
                <c:pt idx="1986">
                  <c:v>869</c:v>
                </c:pt>
                <c:pt idx="1987">
                  <c:v>830</c:v>
                </c:pt>
                <c:pt idx="1988">
                  <c:v>819</c:v>
                </c:pt>
                <c:pt idx="1989">
                  <c:v>269</c:v>
                </c:pt>
                <c:pt idx="1990">
                  <c:v>212</c:v>
                </c:pt>
                <c:pt idx="1991">
                  <c:v>784</c:v>
                </c:pt>
                <c:pt idx="1992">
                  <c:v>0</c:v>
                </c:pt>
                <c:pt idx="1993">
                  <c:v>0</c:v>
                </c:pt>
                <c:pt idx="1994">
                  <c:v>0</c:v>
                </c:pt>
                <c:pt idx="1995">
                  <c:v>0</c:v>
                </c:pt>
                <c:pt idx="1996">
                  <c:v>0</c:v>
                </c:pt>
                <c:pt idx="1997">
                  <c:v>900</c:v>
                </c:pt>
                <c:pt idx="1998">
                  <c:v>1332</c:v>
                </c:pt>
                <c:pt idx="1999">
                  <c:v>341</c:v>
                </c:pt>
                <c:pt idx="2000">
                  <c:v>0</c:v>
                </c:pt>
                <c:pt idx="2001">
                  <c:v>1042</c:v>
                </c:pt>
                <c:pt idx="2002">
                  <c:v>1253</c:v>
                </c:pt>
                <c:pt idx="2003">
                  <c:v>347</c:v>
                </c:pt>
                <c:pt idx="2004">
                  <c:v>219</c:v>
                </c:pt>
                <c:pt idx="2005">
                  <c:v>64</c:v>
                </c:pt>
                <c:pt idx="2006">
                  <c:v>1191</c:v>
                </c:pt>
                <c:pt idx="2007">
                  <c:v>1006</c:v>
                </c:pt>
                <c:pt idx="2008">
                  <c:v>1171</c:v>
                </c:pt>
                <c:pt idx="2009">
                  <c:v>1121</c:v>
                </c:pt>
                <c:pt idx="2010">
                  <c:v>796</c:v>
                </c:pt>
                <c:pt idx="2011">
                  <c:v>967</c:v>
                </c:pt>
                <c:pt idx="2012">
                  <c:v>1238</c:v>
                </c:pt>
                <c:pt idx="2013">
                  <c:v>280</c:v>
                </c:pt>
                <c:pt idx="2014">
                  <c:v>1201</c:v>
                </c:pt>
                <c:pt idx="2015">
                  <c:v>954</c:v>
                </c:pt>
                <c:pt idx="2016">
                  <c:v>982</c:v>
                </c:pt>
                <c:pt idx="2017">
                  <c:v>983</c:v>
                </c:pt>
                <c:pt idx="2018">
                  <c:v>966</c:v>
                </c:pt>
                <c:pt idx="2019">
                  <c:v>922</c:v>
                </c:pt>
                <c:pt idx="2020">
                  <c:v>891</c:v>
                </c:pt>
                <c:pt idx="2021">
                  <c:v>1207</c:v>
                </c:pt>
                <c:pt idx="2022">
                  <c:v>1380</c:v>
                </c:pt>
                <c:pt idx="2023">
                  <c:v>327</c:v>
                </c:pt>
                <c:pt idx="2024">
                  <c:v>0</c:v>
                </c:pt>
                <c:pt idx="2025">
                  <c:v>1062</c:v>
                </c:pt>
                <c:pt idx="2026">
                  <c:v>1066</c:v>
                </c:pt>
                <c:pt idx="2027">
                  <c:v>317</c:v>
                </c:pt>
                <c:pt idx="2028">
                  <c:v>211</c:v>
                </c:pt>
                <c:pt idx="2029">
                  <c:v>300</c:v>
                </c:pt>
                <c:pt idx="2030">
                  <c:v>1029</c:v>
                </c:pt>
                <c:pt idx="2031">
                  <c:v>0</c:v>
                </c:pt>
                <c:pt idx="2032">
                  <c:v>0</c:v>
                </c:pt>
                <c:pt idx="2033">
                  <c:v>1375</c:v>
                </c:pt>
                <c:pt idx="2034">
                  <c:v>1195</c:v>
                </c:pt>
                <c:pt idx="2035">
                  <c:v>1011</c:v>
                </c:pt>
                <c:pt idx="2036">
                  <c:v>1198</c:v>
                </c:pt>
                <c:pt idx="2037">
                  <c:v>340</c:v>
                </c:pt>
                <c:pt idx="2038">
                  <c:v>1311</c:v>
                </c:pt>
                <c:pt idx="2039">
                  <c:v>1179</c:v>
                </c:pt>
                <c:pt idx="2040">
                  <c:v>1209</c:v>
                </c:pt>
                <c:pt idx="2041">
                  <c:v>998</c:v>
                </c:pt>
                <c:pt idx="2042">
                  <c:v>1155</c:v>
                </c:pt>
                <c:pt idx="2043">
                  <c:v>1070</c:v>
                </c:pt>
                <c:pt idx="2044">
                  <c:v>1211</c:v>
                </c:pt>
                <c:pt idx="2045">
                  <c:v>1294</c:v>
                </c:pt>
                <c:pt idx="2046">
                  <c:v>1345</c:v>
                </c:pt>
                <c:pt idx="2047">
                  <c:v>351</c:v>
                </c:pt>
                <c:pt idx="2048">
                  <c:v>0</c:v>
                </c:pt>
                <c:pt idx="2049">
                  <c:v>1030</c:v>
                </c:pt>
                <c:pt idx="2050">
                  <c:v>538</c:v>
                </c:pt>
                <c:pt idx="2051">
                  <c:v>194</c:v>
                </c:pt>
                <c:pt idx="2052">
                  <c:v>831</c:v>
                </c:pt>
                <c:pt idx="2053">
                  <c:v>1201</c:v>
                </c:pt>
                <c:pt idx="2054">
                  <c:v>1043</c:v>
                </c:pt>
                <c:pt idx="2055">
                  <c:v>974</c:v>
                </c:pt>
                <c:pt idx="2056">
                  <c:v>1214</c:v>
                </c:pt>
                <c:pt idx="2057">
                  <c:v>1202</c:v>
                </c:pt>
                <c:pt idx="2058">
                  <c:v>1365</c:v>
                </c:pt>
                <c:pt idx="2059">
                  <c:v>1213</c:v>
                </c:pt>
                <c:pt idx="2060">
                  <c:v>66</c:v>
                </c:pt>
                <c:pt idx="2061">
                  <c:v>16</c:v>
                </c:pt>
                <c:pt idx="2062">
                  <c:v>1081</c:v>
                </c:pt>
                <c:pt idx="2063">
                  <c:v>979</c:v>
                </c:pt>
                <c:pt idx="2064">
                  <c:v>0</c:v>
                </c:pt>
                <c:pt idx="2065">
                  <c:v>0</c:v>
                </c:pt>
                <c:pt idx="2066">
                  <c:v>0</c:v>
                </c:pt>
                <c:pt idx="2067">
                  <c:v>0</c:v>
                </c:pt>
                <c:pt idx="2068">
                  <c:v>0</c:v>
                </c:pt>
                <c:pt idx="2069">
                  <c:v>950</c:v>
                </c:pt>
                <c:pt idx="2070">
                  <c:v>1352</c:v>
                </c:pt>
                <c:pt idx="2071">
                  <c:v>318</c:v>
                </c:pt>
                <c:pt idx="2072">
                  <c:v>0</c:v>
                </c:pt>
                <c:pt idx="2073">
                  <c:v>1037</c:v>
                </c:pt>
                <c:pt idx="2074">
                  <c:v>1249</c:v>
                </c:pt>
                <c:pt idx="2075">
                  <c:v>436</c:v>
                </c:pt>
                <c:pt idx="2076">
                  <c:v>60</c:v>
                </c:pt>
                <c:pt idx="2077">
                  <c:v>66</c:v>
                </c:pt>
                <c:pt idx="2078">
                  <c:v>0</c:v>
                </c:pt>
                <c:pt idx="2079">
                  <c:v>0</c:v>
                </c:pt>
                <c:pt idx="2080">
                  <c:v>1259</c:v>
                </c:pt>
                <c:pt idx="2081">
                  <c:v>1041</c:v>
                </c:pt>
                <c:pt idx="2082">
                  <c:v>1182</c:v>
                </c:pt>
                <c:pt idx="2083">
                  <c:v>1192</c:v>
                </c:pt>
                <c:pt idx="2084">
                  <c:v>1185</c:v>
                </c:pt>
                <c:pt idx="2085">
                  <c:v>294</c:v>
                </c:pt>
                <c:pt idx="2086">
                  <c:v>601</c:v>
                </c:pt>
                <c:pt idx="2087">
                  <c:v>826</c:v>
                </c:pt>
                <c:pt idx="2088">
                  <c:v>825</c:v>
                </c:pt>
                <c:pt idx="2089">
                  <c:v>830</c:v>
                </c:pt>
                <c:pt idx="2090">
                  <c:v>833</c:v>
                </c:pt>
                <c:pt idx="2091">
                  <c:v>833</c:v>
                </c:pt>
                <c:pt idx="2092">
                  <c:v>1207</c:v>
                </c:pt>
                <c:pt idx="2093">
                  <c:v>1299</c:v>
                </c:pt>
                <c:pt idx="2094">
                  <c:v>1354</c:v>
                </c:pt>
                <c:pt idx="2095">
                  <c:v>336</c:v>
                </c:pt>
                <c:pt idx="2096">
                  <c:v>0</c:v>
                </c:pt>
                <c:pt idx="2097">
                  <c:v>1058</c:v>
                </c:pt>
                <c:pt idx="2098">
                  <c:v>1004</c:v>
                </c:pt>
                <c:pt idx="2099">
                  <c:v>458</c:v>
                </c:pt>
                <c:pt idx="2100">
                  <c:v>25</c:v>
                </c:pt>
                <c:pt idx="2101">
                  <c:v>0</c:v>
                </c:pt>
                <c:pt idx="2102">
                  <c:v>0</c:v>
                </c:pt>
                <c:pt idx="2103">
                  <c:v>0</c:v>
                </c:pt>
                <c:pt idx="2104">
                  <c:v>261</c:v>
                </c:pt>
                <c:pt idx="2105">
                  <c:v>955</c:v>
                </c:pt>
                <c:pt idx="2106">
                  <c:v>786</c:v>
                </c:pt>
                <c:pt idx="2107">
                  <c:v>907</c:v>
                </c:pt>
                <c:pt idx="2108">
                  <c:v>869</c:v>
                </c:pt>
                <c:pt idx="2109">
                  <c:v>308</c:v>
                </c:pt>
                <c:pt idx="2110">
                  <c:v>821</c:v>
                </c:pt>
                <c:pt idx="2111">
                  <c:v>384</c:v>
                </c:pt>
                <c:pt idx="2112">
                  <c:v>0</c:v>
                </c:pt>
                <c:pt idx="2113">
                  <c:v>0</c:v>
                </c:pt>
                <c:pt idx="2114">
                  <c:v>0</c:v>
                </c:pt>
                <c:pt idx="2115">
                  <c:v>0</c:v>
                </c:pt>
                <c:pt idx="2116">
                  <c:v>0</c:v>
                </c:pt>
                <c:pt idx="2117">
                  <c:v>902</c:v>
                </c:pt>
                <c:pt idx="2118">
                  <c:v>1339</c:v>
                </c:pt>
                <c:pt idx="2119">
                  <c:v>311</c:v>
                </c:pt>
                <c:pt idx="2120">
                  <c:v>0</c:v>
                </c:pt>
                <c:pt idx="2121">
                  <c:v>1028</c:v>
                </c:pt>
                <c:pt idx="2122">
                  <c:v>1126</c:v>
                </c:pt>
                <c:pt idx="2123">
                  <c:v>15</c:v>
                </c:pt>
                <c:pt idx="2124">
                  <c:v>0</c:v>
                </c:pt>
                <c:pt idx="2125">
                  <c:v>0</c:v>
                </c:pt>
                <c:pt idx="2126">
                  <c:v>0</c:v>
                </c:pt>
                <c:pt idx="2127">
                  <c:v>244</c:v>
                </c:pt>
                <c:pt idx="2128">
                  <c:v>536</c:v>
                </c:pt>
                <c:pt idx="2129">
                  <c:v>828</c:v>
                </c:pt>
                <c:pt idx="2130">
                  <c:v>831</c:v>
                </c:pt>
                <c:pt idx="2131">
                  <c:v>837</c:v>
                </c:pt>
                <c:pt idx="2132">
                  <c:v>818</c:v>
                </c:pt>
                <c:pt idx="2133">
                  <c:v>431</c:v>
                </c:pt>
                <c:pt idx="2134">
                  <c:v>814</c:v>
                </c:pt>
                <c:pt idx="2135">
                  <c:v>824</c:v>
                </c:pt>
                <c:pt idx="2136">
                  <c:v>13</c:v>
                </c:pt>
                <c:pt idx="2137">
                  <c:v>0</c:v>
                </c:pt>
                <c:pt idx="2138">
                  <c:v>0</c:v>
                </c:pt>
                <c:pt idx="2139">
                  <c:v>0</c:v>
                </c:pt>
                <c:pt idx="2140">
                  <c:v>0</c:v>
                </c:pt>
                <c:pt idx="2141">
                  <c:v>865</c:v>
                </c:pt>
                <c:pt idx="2142">
                  <c:v>1338</c:v>
                </c:pt>
                <c:pt idx="2143">
                  <c:v>338</c:v>
                </c:pt>
                <c:pt idx="2144">
                  <c:v>0</c:v>
                </c:pt>
                <c:pt idx="2145">
                  <c:v>1053</c:v>
                </c:pt>
                <c:pt idx="2146">
                  <c:v>1086</c:v>
                </c:pt>
                <c:pt idx="2147">
                  <c:v>14</c:v>
                </c:pt>
                <c:pt idx="2148">
                  <c:v>0</c:v>
                </c:pt>
                <c:pt idx="2149">
                  <c:v>0</c:v>
                </c:pt>
                <c:pt idx="2150">
                  <c:v>0</c:v>
                </c:pt>
                <c:pt idx="2151">
                  <c:v>0</c:v>
                </c:pt>
                <c:pt idx="2152">
                  <c:v>191</c:v>
                </c:pt>
                <c:pt idx="2153">
                  <c:v>1090</c:v>
                </c:pt>
                <c:pt idx="2154">
                  <c:v>986</c:v>
                </c:pt>
                <c:pt idx="2155">
                  <c:v>894</c:v>
                </c:pt>
                <c:pt idx="2156">
                  <c:v>1094</c:v>
                </c:pt>
                <c:pt idx="2157">
                  <c:v>274</c:v>
                </c:pt>
                <c:pt idx="2158">
                  <c:v>1222</c:v>
                </c:pt>
                <c:pt idx="2159">
                  <c:v>839</c:v>
                </c:pt>
                <c:pt idx="2160">
                  <c:v>0</c:v>
                </c:pt>
                <c:pt idx="2161">
                  <c:v>0</c:v>
                </c:pt>
                <c:pt idx="2162">
                  <c:v>0</c:v>
                </c:pt>
                <c:pt idx="2163">
                  <c:v>0</c:v>
                </c:pt>
                <c:pt idx="2164">
                  <c:v>0</c:v>
                </c:pt>
                <c:pt idx="2165">
                  <c:v>907</c:v>
                </c:pt>
                <c:pt idx="2166">
                  <c:v>1316</c:v>
                </c:pt>
                <c:pt idx="2167">
                  <c:v>339</c:v>
                </c:pt>
                <c:pt idx="2168">
                  <c:v>0</c:v>
                </c:pt>
                <c:pt idx="2169">
                  <c:v>1059</c:v>
                </c:pt>
                <c:pt idx="2170">
                  <c:v>1141</c:v>
                </c:pt>
                <c:pt idx="2171">
                  <c:v>61</c:v>
                </c:pt>
                <c:pt idx="2172">
                  <c:v>351</c:v>
                </c:pt>
                <c:pt idx="2173">
                  <c:v>1547</c:v>
                </c:pt>
                <c:pt idx="2174">
                  <c:v>758</c:v>
                </c:pt>
                <c:pt idx="2175">
                  <c:v>948</c:v>
                </c:pt>
                <c:pt idx="2176">
                  <c:v>740</c:v>
                </c:pt>
                <c:pt idx="2177">
                  <c:v>999</c:v>
                </c:pt>
                <c:pt idx="2178">
                  <c:v>389</c:v>
                </c:pt>
                <c:pt idx="2179">
                  <c:v>751</c:v>
                </c:pt>
                <c:pt idx="2180">
                  <c:v>818</c:v>
                </c:pt>
                <c:pt idx="2181">
                  <c:v>154</c:v>
                </c:pt>
                <c:pt idx="2182">
                  <c:v>793</c:v>
                </c:pt>
                <c:pt idx="2183">
                  <c:v>776</c:v>
                </c:pt>
                <c:pt idx="2184">
                  <c:v>859</c:v>
                </c:pt>
                <c:pt idx="2185">
                  <c:v>719</c:v>
                </c:pt>
                <c:pt idx="2186">
                  <c:v>796</c:v>
                </c:pt>
                <c:pt idx="2187">
                  <c:v>791</c:v>
                </c:pt>
                <c:pt idx="2188">
                  <c:v>628</c:v>
                </c:pt>
                <c:pt idx="2189">
                  <c:v>1108</c:v>
                </c:pt>
                <c:pt idx="2190">
                  <c:v>1370</c:v>
                </c:pt>
                <c:pt idx="2191">
                  <c:v>316</c:v>
                </c:pt>
                <c:pt idx="2192">
                  <c:v>0</c:v>
                </c:pt>
                <c:pt idx="2193">
                  <c:v>1060</c:v>
                </c:pt>
                <c:pt idx="2194">
                  <c:v>298</c:v>
                </c:pt>
                <c:pt idx="2195">
                  <c:v>4</c:v>
                </c:pt>
                <c:pt idx="2196">
                  <c:v>188</c:v>
                </c:pt>
                <c:pt idx="2197">
                  <c:v>564</c:v>
                </c:pt>
                <c:pt idx="2198">
                  <c:v>875</c:v>
                </c:pt>
                <c:pt idx="2199">
                  <c:v>868</c:v>
                </c:pt>
                <c:pt idx="2200">
                  <c:v>679</c:v>
                </c:pt>
                <c:pt idx="2201">
                  <c:v>996</c:v>
                </c:pt>
                <c:pt idx="2202">
                  <c:v>995</c:v>
                </c:pt>
                <c:pt idx="2203">
                  <c:v>1178</c:v>
                </c:pt>
                <c:pt idx="2204">
                  <c:v>937</c:v>
                </c:pt>
                <c:pt idx="2205">
                  <c:v>872</c:v>
                </c:pt>
                <c:pt idx="2206">
                  <c:v>1024</c:v>
                </c:pt>
                <c:pt idx="2207">
                  <c:v>689</c:v>
                </c:pt>
                <c:pt idx="2208">
                  <c:v>0</c:v>
                </c:pt>
                <c:pt idx="2209">
                  <c:v>0</c:v>
                </c:pt>
                <c:pt idx="2210">
                  <c:v>0</c:v>
                </c:pt>
                <c:pt idx="2211">
                  <c:v>0</c:v>
                </c:pt>
                <c:pt idx="2212">
                  <c:v>0</c:v>
                </c:pt>
                <c:pt idx="2213">
                  <c:v>958</c:v>
                </c:pt>
                <c:pt idx="2214">
                  <c:v>1353</c:v>
                </c:pt>
                <c:pt idx="2215">
                  <c:v>324</c:v>
                </c:pt>
                <c:pt idx="2216">
                  <c:v>0</c:v>
                </c:pt>
                <c:pt idx="2217">
                  <c:v>1037</c:v>
                </c:pt>
                <c:pt idx="2218">
                  <c:v>442</c:v>
                </c:pt>
                <c:pt idx="2219">
                  <c:v>76</c:v>
                </c:pt>
                <c:pt idx="2220">
                  <c:v>822</c:v>
                </c:pt>
                <c:pt idx="2221">
                  <c:v>560</c:v>
                </c:pt>
                <c:pt idx="2222">
                  <c:v>0</c:v>
                </c:pt>
                <c:pt idx="2223">
                  <c:v>0</c:v>
                </c:pt>
                <c:pt idx="2224">
                  <c:v>0</c:v>
                </c:pt>
                <c:pt idx="2225">
                  <c:v>920</c:v>
                </c:pt>
                <c:pt idx="2226">
                  <c:v>1345</c:v>
                </c:pt>
                <c:pt idx="2227">
                  <c:v>1352</c:v>
                </c:pt>
                <c:pt idx="2228">
                  <c:v>509</c:v>
                </c:pt>
                <c:pt idx="2229">
                  <c:v>94</c:v>
                </c:pt>
                <c:pt idx="2230">
                  <c:v>721</c:v>
                </c:pt>
                <c:pt idx="2231">
                  <c:v>804</c:v>
                </c:pt>
                <c:pt idx="2232">
                  <c:v>1</c:v>
                </c:pt>
                <c:pt idx="2233">
                  <c:v>0</c:v>
                </c:pt>
                <c:pt idx="2234">
                  <c:v>0</c:v>
                </c:pt>
                <c:pt idx="2235">
                  <c:v>0</c:v>
                </c:pt>
                <c:pt idx="2236">
                  <c:v>0</c:v>
                </c:pt>
                <c:pt idx="2237">
                  <c:v>873</c:v>
                </c:pt>
                <c:pt idx="2238">
                  <c:v>1343</c:v>
                </c:pt>
                <c:pt idx="2239">
                  <c:v>316</c:v>
                </c:pt>
                <c:pt idx="2240">
                  <c:v>0</c:v>
                </c:pt>
                <c:pt idx="2241">
                  <c:v>763</c:v>
                </c:pt>
                <c:pt idx="2242">
                  <c:v>300</c:v>
                </c:pt>
                <c:pt idx="2243">
                  <c:v>269</c:v>
                </c:pt>
                <c:pt idx="2244">
                  <c:v>966</c:v>
                </c:pt>
                <c:pt idx="2245">
                  <c:v>825</c:v>
                </c:pt>
                <c:pt idx="2246">
                  <c:v>830</c:v>
                </c:pt>
                <c:pt idx="2247">
                  <c:v>843</c:v>
                </c:pt>
                <c:pt idx="2248">
                  <c:v>838</c:v>
                </c:pt>
                <c:pt idx="2249">
                  <c:v>1165</c:v>
                </c:pt>
                <c:pt idx="2250">
                  <c:v>787</c:v>
                </c:pt>
                <c:pt idx="2251">
                  <c:v>1269</c:v>
                </c:pt>
                <c:pt idx="2252">
                  <c:v>1027</c:v>
                </c:pt>
                <c:pt idx="2253">
                  <c:v>832</c:v>
                </c:pt>
                <c:pt idx="2254">
                  <c:v>992</c:v>
                </c:pt>
                <c:pt idx="2255">
                  <c:v>901</c:v>
                </c:pt>
                <c:pt idx="2256">
                  <c:v>0</c:v>
                </c:pt>
                <c:pt idx="2257">
                  <c:v>0</c:v>
                </c:pt>
                <c:pt idx="2258">
                  <c:v>0</c:v>
                </c:pt>
                <c:pt idx="2259">
                  <c:v>0</c:v>
                </c:pt>
                <c:pt idx="2260">
                  <c:v>0</c:v>
                </c:pt>
                <c:pt idx="2261">
                  <c:v>877</c:v>
                </c:pt>
                <c:pt idx="2262">
                  <c:v>1313</c:v>
                </c:pt>
                <c:pt idx="2263">
                  <c:v>341</c:v>
                </c:pt>
                <c:pt idx="2264">
                  <c:v>0</c:v>
                </c:pt>
                <c:pt idx="2265">
                  <c:v>1048</c:v>
                </c:pt>
                <c:pt idx="2266">
                  <c:v>1285</c:v>
                </c:pt>
                <c:pt idx="2267">
                  <c:v>303</c:v>
                </c:pt>
                <c:pt idx="2268">
                  <c:v>48</c:v>
                </c:pt>
                <c:pt idx="2269">
                  <c:v>760</c:v>
                </c:pt>
                <c:pt idx="2270">
                  <c:v>896</c:v>
                </c:pt>
                <c:pt idx="2271">
                  <c:v>864</c:v>
                </c:pt>
                <c:pt idx="2272">
                  <c:v>839</c:v>
                </c:pt>
                <c:pt idx="2273">
                  <c:v>828</c:v>
                </c:pt>
                <c:pt idx="2274">
                  <c:v>822</c:v>
                </c:pt>
                <c:pt idx="2275">
                  <c:v>822</c:v>
                </c:pt>
                <c:pt idx="2276">
                  <c:v>975</c:v>
                </c:pt>
                <c:pt idx="2277">
                  <c:v>475</c:v>
                </c:pt>
                <c:pt idx="2278">
                  <c:v>605</c:v>
                </c:pt>
                <c:pt idx="2279">
                  <c:v>632</c:v>
                </c:pt>
                <c:pt idx="2280">
                  <c:v>0</c:v>
                </c:pt>
                <c:pt idx="2281">
                  <c:v>0</c:v>
                </c:pt>
                <c:pt idx="2282">
                  <c:v>0</c:v>
                </c:pt>
                <c:pt idx="2283">
                  <c:v>0</c:v>
                </c:pt>
                <c:pt idx="2284">
                  <c:v>0</c:v>
                </c:pt>
                <c:pt idx="2285">
                  <c:v>877</c:v>
                </c:pt>
                <c:pt idx="2286">
                  <c:v>1296</c:v>
                </c:pt>
                <c:pt idx="2287">
                  <c:v>334</c:v>
                </c:pt>
                <c:pt idx="2288">
                  <c:v>0</c:v>
                </c:pt>
                <c:pt idx="2289">
                  <c:v>1033</c:v>
                </c:pt>
                <c:pt idx="2290">
                  <c:v>1241</c:v>
                </c:pt>
                <c:pt idx="2291">
                  <c:v>15</c:v>
                </c:pt>
                <c:pt idx="2292">
                  <c:v>0</c:v>
                </c:pt>
                <c:pt idx="2293">
                  <c:v>17</c:v>
                </c:pt>
                <c:pt idx="2294">
                  <c:v>430</c:v>
                </c:pt>
                <c:pt idx="2295">
                  <c:v>841</c:v>
                </c:pt>
                <c:pt idx="2296">
                  <c:v>892</c:v>
                </c:pt>
                <c:pt idx="2297">
                  <c:v>1601</c:v>
                </c:pt>
                <c:pt idx="2298">
                  <c:v>505</c:v>
                </c:pt>
                <c:pt idx="2299">
                  <c:v>1207</c:v>
                </c:pt>
                <c:pt idx="2300">
                  <c:v>754</c:v>
                </c:pt>
                <c:pt idx="2301">
                  <c:v>284</c:v>
                </c:pt>
                <c:pt idx="2302">
                  <c:v>785</c:v>
                </c:pt>
                <c:pt idx="2303">
                  <c:v>616</c:v>
                </c:pt>
                <c:pt idx="2304">
                  <c:v>0</c:v>
                </c:pt>
                <c:pt idx="2305">
                  <c:v>0</c:v>
                </c:pt>
                <c:pt idx="2306">
                  <c:v>0</c:v>
                </c:pt>
                <c:pt idx="2307">
                  <c:v>0</c:v>
                </c:pt>
                <c:pt idx="2308">
                  <c:v>0</c:v>
                </c:pt>
                <c:pt idx="2309">
                  <c:v>906</c:v>
                </c:pt>
                <c:pt idx="2310">
                  <c:v>1355</c:v>
                </c:pt>
                <c:pt idx="2311">
                  <c:v>330</c:v>
                </c:pt>
                <c:pt idx="2312">
                  <c:v>0</c:v>
                </c:pt>
                <c:pt idx="2313">
                  <c:v>1069</c:v>
                </c:pt>
                <c:pt idx="2314">
                  <c:v>1139</c:v>
                </c:pt>
                <c:pt idx="2315">
                  <c:v>14</c:v>
                </c:pt>
                <c:pt idx="2316">
                  <c:v>0</c:v>
                </c:pt>
                <c:pt idx="2317">
                  <c:v>0</c:v>
                </c:pt>
                <c:pt idx="2318">
                  <c:v>0</c:v>
                </c:pt>
                <c:pt idx="2319">
                  <c:v>188</c:v>
                </c:pt>
                <c:pt idx="2320">
                  <c:v>348</c:v>
                </c:pt>
                <c:pt idx="2321">
                  <c:v>949</c:v>
                </c:pt>
                <c:pt idx="2322">
                  <c:v>846</c:v>
                </c:pt>
                <c:pt idx="2323">
                  <c:v>866</c:v>
                </c:pt>
                <c:pt idx="2324">
                  <c:v>893</c:v>
                </c:pt>
                <c:pt idx="2325">
                  <c:v>680</c:v>
                </c:pt>
                <c:pt idx="2326">
                  <c:v>852</c:v>
                </c:pt>
                <c:pt idx="2327">
                  <c:v>841</c:v>
                </c:pt>
                <c:pt idx="2328">
                  <c:v>854</c:v>
                </c:pt>
                <c:pt idx="2329">
                  <c:v>846</c:v>
                </c:pt>
                <c:pt idx="2330">
                  <c:v>857</c:v>
                </c:pt>
                <c:pt idx="2331">
                  <c:v>857</c:v>
                </c:pt>
                <c:pt idx="2332">
                  <c:v>860</c:v>
                </c:pt>
                <c:pt idx="2333">
                  <c:v>1101</c:v>
                </c:pt>
                <c:pt idx="2334">
                  <c:v>1315</c:v>
                </c:pt>
                <c:pt idx="2335">
                  <c:v>352</c:v>
                </c:pt>
                <c:pt idx="2336">
                  <c:v>0</c:v>
                </c:pt>
                <c:pt idx="2337">
                  <c:v>1067</c:v>
                </c:pt>
                <c:pt idx="2338">
                  <c:v>248</c:v>
                </c:pt>
                <c:pt idx="2339">
                  <c:v>55</c:v>
                </c:pt>
                <c:pt idx="2340">
                  <c:v>784</c:v>
                </c:pt>
                <c:pt idx="2341">
                  <c:v>1195</c:v>
                </c:pt>
                <c:pt idx="2342">
                  <c:v>712</c:v>
                </c:pt>
                <c:pt idx="2343">
                  <c:v>878</c:v>
                </c:pt>
                <c:pt idx="2344">
                  <c:v>683</c:v>
                </c:pt>
                <c:pt idx="2345">
                  <c:v>874</c:v>
                </c:pt>
                <c:pt idx="2346">
                  <c:v>824</c:v>
                </c:pt>
                <c:pt idx="2347">
                  <c:v>806</c:v>
                </c:pt>
                <c:pt idx="2348">
                  <c:v>1077</c:v>
                </c:pt>
                <c:pt idx="2349">
                  <c:v>228</c:v>
                </c:pt>
                <c:pt idx="2350">
                  <c:v>953</c:v>
                </c:pt>
                <c:pt idx="2351">
                  <c:v>982</c:v>
                </c:pt>
                <c:pt idx="2352">
                  <c:v>56</c:v>
                </c:pt>
                <c:pt idx="2353">
                  <c:v>0</c:v>
                </c:pt>
                <c:pt idx="2354">
                  <c:v>0</c:v>
                </c:pt>
                <c:pt idx="2355">
                  <c:v>0</c:v>
                </c:pt>
                <c:pt idx="2356">
                  <c:v>0</c:v>
                </c:pt>
                <c:pt idx="2357">
                  <c:v>917</c:v>
                </c:pt>
                <c:pt idx="2358">
                  <c:v>1393</c:v>
                </c:pt>
                <c:pt idx="2359">
                  <c:v>310</c:v>
                </c:pt>
                <c:pt idx="2360">
                  <c:v>0</c:v>
                </c:pt>
                <c:pt idx="2361">
                  <c:v>922</c:v>
                </c:pt>
                <c:pt idx="2362">
                  <c:v>1389</c:v>
                </c:pt>
                <c:pt idx="2363">
                  <c:v>246</c:v>
                </c:pt>
                <c:pt idx="2364">
                  <c:v>62</c:v>
                </c:pt>
                <c:pt idx="2365">
                  <c:v>780</c:v>
                </c:pt>
                <c:pt idx="2366">
                  <c:v>965</c:v>
                </c:pt>
                <c:pt idx="2367">
                  <c:v>1085</c:v>
                </c:pt>
                <c:pt idx="2368">
                  <c:v>855</c:v>
                </c:pt>
                <c:pt idx="2369">
                  <c:v>804</c:v>
                </c:pt>
                <c:pt idx="2370">
                  <c:v>478</c:v>
                </c:pt>
                <c:pt idx="2371">
                  <c:v>566</c:v>
                </c:pt>
                <c:pt idx="2372">
                  <c:v>531</c:v>
                </c:pt>
                <c:pt idx="2373">
                  <c:v>504</c:v>
                </c:pt>
                <c:pt idx="2374">
                  <c:v>1484</c:v>
                </c:pt>
                <c:pt idx="2375">
                  <c:v>121</c:v>
                </c:pt>
                <c:pt idx="2376">
                  <c:v>0</c:v>
                </c:pt>
                <c:pt idx="2377">
                  <c:v>0</c:v>
                </c:pt>
                <c:pt idx="2378">
                  <c:v>0</c:v>
                </c:pt>
                <c:pt idx="2379">
                  <c:v>0</c:v>
                </c:pt>
                <c:pt idx="2380">
                  <c:v>0</c:v>
                </c:pt>
                <c:pt idx="2381">
                  <c:v>882</c:v>
                </c:pt>
                <c:pt idx="2382">
                  <c:v>1355</c:v>
                </c:pt>
                <c:pt idx="2383">
                  <c:v>331</c:v>
                </c:pt>
                <c:pt idx="2384">
                  <c:v>0</c:v>
                </c:pt>
                <c:pt idx="2385">
                  <c:v>1052</c:v>
                </c:pt>
                <c:pt idx="2386">
                  <c:v>1215</c:v>
                </c:pt>
                <c:pt idx="2387">
                  <c:v>151</c:v>
                </c:pt>
                <c:pt idx="2388">
                  <c:v>147</c:v>
                </c:pt>
                <c:pt idx="2389">
                  <c:v>1194</c:v>
                </c:pt>
                <c:pt idx="2390">
                  <c:v>1003</c:v>
                </c:pt>
                <c:pt idx="2391">
                  <c:v>1010</c:v>
                </c:pt>
                <c:pt idx="2392">
                  <c:v>1199</c:v>
                </c:pt>
                <c:pt idx="2393">
                  <c:v>1098</c:v>
                </c:pt>
                <c:pt idx="2394">
                  <c:v>1250</c:v>
                </c:pt>
                <c:pt idx="2395">
                  <c:v>176</c:v>
                </c:pt>
                <c:pt idx="2396">
                  <c:v>1192</c:v>
                </c:pt>
                <c:pt idx="2397">
                  <c:v>281</c:v>
                </c:pt>
                <c:pt idx="2398">
                  <c:v>1185</c:v>
                </c:pt>
                <c:pt idx="2399">
                  <c:v>1217</c:v>
                </c:pt>
                <c:pt idx="2400">
                  <c:v>1198</c:v>
                </c:pt>
                <c:pt idx="2401">
                  <c:v>1002</c:v>
                </c:pt>
                <c:pt idx="2402">
                  <c:v>1206</c:v>
                </c:pt>
                <c:pt idx="2403">
                  <c:v>1198</c:v>
                </c:pt>
                <c:pt idx="2404">
                  <c:v>996</c:v>
                </c:pt>
                <c:pt idx="2405">
                  <c:v>1318</c:v>
                </c:pt>
                <c:pt idx="2406">
                  <c:v>1335</c:v>
                </c:pt>
                <c:pt idx="2407">
                  <c:v>346</c:v>
                </c:pt>
                <c:pt idx="2408">
                  <c:v>0</c:v>
                </c:pt>
                <c:pt idx="2409">
                  <c:v>1081</c:v>
                </c:pt>
                <c:pt idx="2410">
                  <c:v>545</c:v>
                </c:pt>
                <c:pt idx="2411">
                  <c:v>189</c:v>
                </c:pt>
                <c:pt idx="2412">
                  <c:v>883</c:v>
                </c:pt>
                <c:pt idx="2413">
                  <c:v>1188</c:v>
                </c:pt>
                <c:pt idx="2414">
                  <c:v>981</c:v>
                </c:pt>
                <c:pt idx="2415">
                  <c:v>1026</c:v>
                </c:pt>
                <c:pt idx="2416">
                  <c:v>1156</c:v>
                </c:pt>
                <c:pt idx="2417">
                  <c:v>1293</c:v>
                </c:pt>
                <c:pt idx="2418">
                  <c:v>612</c:v>
                </c:pt>
                <c:pt idx="2419">
                  <c:v>1171</c:v>
                </c:pt>
                <c:pt idx="2420">
                  <c:v>1107</c:v>
                </c:pt>
                <c:pt idx="2421">
                  <c:v>825</c:v>
                </c:pt>
                <c:pt idx="2422">
                  <c:v>1015</c:v>
                </c:pt>
                <c:pt idx="2423">
                  <c:v>1228</c:v>
                </c:pt>
                <c:pt idx="2424">
                  <c:v>983</c:v>
                </c:pt>
                <c:pt idx="2425">
                  <c:v>1170</c:v>
                </c:pt>
                <c:pt idx="2426">
                  <c:v>940</c:v>
                </c:pt>
                <c:pt idx="2427">
                  <c:v>1051</c:v>
                </c:pt>
                <c:pt idx="2428">
                  <c:v>1145</c:v>
                </c:pt>
                <c:pt idx="2429">
                  <c:v>1209</c:v>
                </c:pt>
                <c:pt idx="2430">
                  <c:v>1360</c:v>
                </c:pt>
                <c:pt idx="2431">
                  <c:v>335</c:v>
                </c:pt>
                <c:pt idx="2432">
                  <c:v>0</c:v>
                </c:pt>
                <c:pt idx="2433">
                  <c:v>1067</c:v>
                </c:pt>
                <c:pt idx="2434">
                  <c:v>556</c:v>
                </c:pt>
                <c:pt idx="2435">
                  <c:v>115</c:v>
                </c:pt>
                <c:pt idx="2436">
                  <c:v>1130</c:v>
                </c:pt>
                <c:pt idx="2437">
                  <c:v>839</c:v>
                </c:pt>
                <c:pt idx="2438">
                  <c:v>1005</c:v>
                </c:pt>
                <c:pt idx="2439">
                  <c:v>1195</c:v>
                </c:pt>
                <c:pt idx="2440">
                  <c:v>1050</c:v>
                </c:pt>
                <c:pt idx="2441">
                  <c:v>908</c:v>
                </c:pt>
                <c:pt idx="2442">
                  <c:v>1071</c:v>
                </c:pt>
                <c:pt idx="2443">
                  <c:v>1211</c:v>
                </c:pt>
                <c:pt idx="2444">
                  <c:v>1005</c:v>
                </c:pt>
                <c:pt idx="2445">
                  <c:v>376</c:v>
                </c:pt>
                <c:pt idx="2446">
                  <c:v>1326</c:v>
                </c:pt>
                <c:pt idx="2447">
                  <c:v>863</c:v>
                </c:pt>
                <c:pt idx="2448">
                  <c:v>1101</c:v>
                </c:pt>
                <c:pt idx="2449">
                  <c:v>1021</c:v>
                </c:pt>
                <c:pt idx="2450">
                  <c:v>1001</c:v>
                </c:pt>
                <c:pt idx="2451">
                  <c:v>1008</c:v>
                </c:pt>
                <c:pt idx="2452">
                  <c:v>1196</c:v>
                </c:pt>
                <c:pt idx="2453">
                  <c:v>1062</c:v>
                </c:pt>
                <c:pt idx="2454">
                  <c:v>1377</c:v>
                </c:pt>
                <c:pt idx="2455">
                  <c:v>323</c:v>
                </c:pt>
                <c:pt idx="2456">
                  <c:v>0</c:v>
                </c:pt>
                <c:pt idx="2457">
                  <c:v>1060</c:v>
                </c:pt>
                <c:pt idx="2458">
                  <c:v>450</c:v>
                </c:pt>
                <c:pt idx="2459">
                  <c:v>64</c:v>
                </c:pt>
                <c:pt idx="2460">
                  <c:v>1214</c:v>
                </c:pt>
                <c:pt idx="2461">
                  <c:v>964</c:v>
                </c:pt>
                <c:pt idx="2462">
                  <c:v>1006</c:v>
                </c:pt>
                <c:pt idx="2463">
                  <c:v>832</c:v>
                </c:pt>
                <c:pt idx="2464">
                  <c:v>851</c:v>
                </c:pt>
                <c:pt idx="2465">
                  <c:v>1044</c:v>
                </c:pt>
                <c:pt idx="2466">
                  <c:v>828</c:v>
                </c:pt>
                <c:pt idx="2467">
                  <c:v>1349</c:v>
                </c:pt>
                <c:pt idx="2468">
                  <c:v>1146</c:v>
                </c:pt>
                <c:pt idx="2469">
                  <c:v>260</c:v>
                </c:pt>
                <c:pt idx="2470">
                  <c:v>1288</c:v>
                </c:pt>
                <c:pt idx="2471">
                  <c:v>996</c:v>
                </c:pt>
                <c:pt idx="2472">
                  <c:v>1181</c:v>
                </c:pt>
                <c:pt idx="2473">
                  <c:v>947</c:v>
                </c:pt>
                <c:pt idx="2474">
                  <c:v>1053</c:v>
                </c:pt>
                <c:pt idx="2475">
                  <c:v>1174</c:v>
                </c:pt>
                <c:pt idx="2476">
                  <c:v>1044</c:v>
                </c:pt>
                <c:pt idx="2477">
                  <c:v>1306</c:v>
                </c:pt>
                <c:pt idx="2478">
                  <c:v>1362</c:v>
                </c:pt>
                <c:pt idx="2479">
                  <c:v>316</c:v>
                </c:pt>
                <c:pt idx="2480">
                  <c:v>0</c:v>
                </c:pt>
                <c:pt idx="2481">
                  <c:v>981</c:v>
                </c:pt>
                <c:pt idx="2482">
                  <c:v>651</c:v>
                </c:pt>
                <c:pt idx="2483">
                  <c:v>18</c:v>
                </c:pt>
                <c:pt idx="2484">
                  <c:v>844</c:v>
                </c:pt>
                <c:pt idx="2485">
                  <c:v>1012</c:v>
                </c:pt>
                <c:pt idx="2486">
                  <c:v>789</c:v>
                </c:pt>
                <c:pt idx="2487">
                  <c:v>1182</c:v>
                </c:pt>
                <c:pt idx="2488">
                  <c:v>1246</c:v>
                </c:pt>
                <c:pt idx="2489">
                  <c:v>1019</c:v>
                </c:pt>
                <c:pt idx="2490">
                  <c:v>706</c:v>
                </c:pt>
                <c:pt idx="2491">
                  <c:v>1219</c:v>
                </c:pt>
                <c:pt idx="2492">
                  <c:v>1194</c:v>
                </c:pt>
                <c:pt idx="2493">
                  <c:v>263</c:v>
                </c:pt>
                <c:pt idx="2494">
                  <c:v>1309</c:v>
                </c:pt>
                <c:pt idx="2495">
                  <c:v>1218</c:v>
                </c:pt>
                <c:pt idx="2496">
                  <c:v>999</c:v>
                </c:pt>
                <c:pt idx="2497">
                  <c:v>1152</c:v>
                </c:pt>
                <c:pt idx="2498">
                  <c:v>1057</c:v>
                </c:pt>
                <c:pt idx="2499">
                  <c:v>1134</c:v>
                </c:pt>
                <c:pt idx="2500">
                  <c:v>1065</c:v>
                </c:pt>
                <c:pt idx="2501">
                  <c:v>1281</c:v>
                </c:pt>
                <c:pt idx="2502">
                  <c:v>1294</c:v>
                </c:pt>
                <c:pt idx="2503">
                  <c:v>403</c:v>
                </c:pt>
                <c:pt idx="2504">
                  <c:v>0</c:v>
                </c:pt>
                <c:pt idx="2505">
                  <c:v>0</c:v>
                </c:pt>
                <c:pt idx="2506">
                  <c:v>0</c:v>
                </c:pt>
                <c:pt idx="2507">
                  <c:v>0</c:v>
                </c:pt>
                <c:pt idx="2508">
                  <c:v>31</c:v>
                </c:pt>
                <c:pt idx="2509">
                  <c:v>780</c:v>
                </c:pt>
                <c:pt idx="2510">
                  <c:v>1076</c:v>
                </c:pt>
                <c:pt idx="2511">
                  <c:v>836</c:v>
                </c:pt>
                <c:pt idx="2512">
                  <c:v>882</c:v>
                </c:pt>
                <c:pt idx="2513">
                  <c:v>1060</c:v>
                </c:pt>
                <c:pt idx="2514">
                  <c:v>867</c:v>
                </c:pt>
                <c:pt idx="2515">
                  <c:v>984</c:v>
                </c:pt>
                <c:pt idx="2516">
                  <c:v>882</c:v>
                </c:pt>
                <c:pt idx="2517">
                  <c:v>848</c:v>
                </c:pt>
                <c:pt idx="2518">
                  <c:v>653</c:v>
                </c:pt>
                <c:pt idx="2519">
                  <c:v>1002</c:v>
                </c:pt>
                <c:pt idx="2520">
                  <c:v>1191</c:v>
                </c:pt>
                <c:pt idx="2521">
                  <c:v>991</c:v>
                </c:pt>
                <c:pt idx="2522">
                  <c:v>932</c:v>
                </c:pt>
                <c:pt idx="2523">
                  <c:v>1058</c:v>
                </c:pt>
                <c:pt idx="2524">
                  <c:v>1003</c:v>
                </c:pt>
                <c:pt idx="2525">
                  <c:v>1260</c:v>
                </c:pt>
                <c:pt idx="2526">
                  <c:v>1389</c:v>
                </c:pt>
                <c:pt idx="2527">
                  <c:v>311</c:v>
                </c:pt>
                <c:pt idx="2528">
                  <c:v>0</c:v>
                </c:pt>
                <c:pt idx="2529">
                  <c:v>1051</c:v>
                </c:pt>
                <c:pt idx="2530">
                  <c:v>647</c:v>
                </c:pt>
                <c:pt idx="2531">
                  <c:v>19</c:v>
                </c:pt>
                <c:pt idx="2532">
                  <c:v>226</c:v>
                </c:pt>
                <c:pt idx="2533">
                  <c:v>814</c:v>
                </c:pt>
                <c:pt idx="2534">
                  <c:v>1140</c:v>
                </c:pt>
                <c:pt idx="2535">
                  <c:v>1211</c:v>
                </c:pt>
                <c:pt idx="2536">
                  <c:v>1184</c:v>
                </c:pt>
                <c:pt idx="2537">
                  <c:v>1060</c:v>
                </c:pt>
                <c:pt idx="2538">
                  <c:v>1265</c:v>
                </c:pt>
                <c:pt idx="2539">
                  <c:v>1015</c:v>
                </c:pt>
                <c:pt idx="2540">
                  <c:v>1212</c:v>
                </c:pt>
                <c:pt idx="2541">
                  <c:v>270</c:v>
                </c:pt>
                <c:pt idx="2542">
                  <c:v>1212</c:v>
                </c:pt>
                <c:pt idx="2543">
                  <c:v>980</c:v>
                </c:pt>
                <c:pt idx="2544">
                  <c:v>877</c:v>
                </c:pt>
                <c:pt idx="2545">
                  <c:v>775</c:v>
                </c:pt>
                <c:pt idx="2546">
                  <c:v>1001</c:v>
                </c:pt>
                <c:pt idx="2547">
                  <c:v>959</c:v>
                </c:pt>
                <c:pt idx="2548">
                  <c:v>986</c:v>
                </c:pt>
                <c:pt idx="2549">
                  <c:v>1086</c:v>
                </c:pt>
                <c:pt idx="2550">
                  <c:v>1423</c:v>
                </c:pt>
                <c:pt idx="2551">
                  <c:v>309</c:v>
                </c:pt>
                <c:pt idx="2552">
                  <c:v>0</c:v>
                </c:pt>
                <c:pt idx="2553">
                  <c:v>1053</c:v>
                </c:pt>
                <c:pt idx="2554">
                  <c:v>1040</c:v>
                </c:pt>
                <c:pt idx="2555">
                  <c:v>323</c:v>
                </c:pt>
                <c:pt idx="2556">
                  <c:v>66</c:v>
                </c:pt>
                <c:pt idx="2557">
                  <c:v>987</c:v>
                </c:pt>
                <c:pt idx="2558">
                  <c:v>1012</c:v>
                </c:pt>
                <c:pt idx="2559">
                  <c:v>998</c:v>
                </c:pt>
                <c:pt idx="2560">
                  <c:v>1008</c:v>
                </c:pt>
                <c:pt idx="2561">
                  <c:v>995</c:v>
                </c:pt>
                <c:pt idx="2562">
                  <c:v>1090</c:v>
                </c:pt>
                <c:pt idx="2563">
                  <c:v>1037</c:v>
                </c:pt>
                <c:pt idx="2564">
                  <c:v>1018</c:v>
                </c:pt>
                <c:pt idx="2565">
                  <c:v>118</c:v>
                </c:pt>
                <c:pt idx="2566">
                  <c:v>0</c:v>
                </c:pt>
                <c:pt idx="2567">
                  <c:v>0</c:v>
                </c:pt>
                <c:pt idx="2568">
                  <c:v>0</c:v>
                </c:pt>
                <c:pt idx="2569">
                  <c:v>0</c:v>
                </c:pt>
                <c:pt idx="2570">
                  <c:v>0</c:v>
                </c:pt>
                <c:pt idx="2571">
                  <c:v>0</c:v>
                </c:pt>
                <c:pt idx="2572">
                  <c:v>0</c:v>
                </c:pt>
                <c:pt idx="2573">
                  <c:v>896</c:v>
                </c:pt>
                <c:pt idx="2574">
                  <c:v>1353</c:v>
                </c:pt>
                <c:pt idx="2575">
                  <c:v>315</c:v>
                </c:pt>
                <c:pt idx="2576">
                  <c:v>228</c:v>
                </c:pt>
                <c:pt idx="2577">
                  <c:v>1322</c:v>
                </c:pt>
                <c:pt idx="2578">
                  <c:v>1387</c:v>
                </c:pt>
                <c:pt idx="2579">
                  <c:v>321</c:v>
                </c:pt>
                <c:pt idx="2580">
                  <c:v>0</c:v>
                </c:pt>
                <c:pt idx="2581">
                  <c:v>0</c:v>
                </c:pt>
                <c:pt idx="2582">
                  <c:v>0</c:v>
                </c:pt>
                <c:pt idx="2583">
                  <c:v>0</c:v>
                </c:pt>
                <c:pt idx="2584">
                  <c:v>0</c:v>
                </c:pt>
                <c:pt idx="2585">
                  <c:v>1050</c:v>
                </c:pt>
                <c:pt idx="2586">
                  <c:v>1373</c:v>
                </c:pt>
                <c:pt idx="2587">
                  <c:v>1168</c:v>
                </c:pt>
                <c:pt idx="2588">
                  <c:v>931</c:v>
                </c:pt>
                <c:pt idx="2589">
                  <c:v>92</c:v>
                </c:pt>
                <c:pt idx="2590">
                  <c:v>161</c:v>
                </c:pt>
                <c:pt idx="2591">
                  <c:v>1177</c:v>
                </c:pt>
                <c:pt idx="2592">
                  <c:v>1006</c:v>
                </c:pt>
                <c:pt idx="2593">
                  <c:v>1011</c:v>
                </c:pt>
                <c:pt idx="2594">
                  <c:v>1003</c:v>
                </c:pt>
                <c:pt idx="2595">
                  <c:v>1011</c:v>
                </c:pt>
                <c:pt idx="2596">
                  <c:v>1032</c:v>
                </c:pt>
                <c:pt idx="2597">
                  <c:v>1244</c:v>
                </c:pt>
                <c:pt idx="2598">
                  <c:v>1381</c:v>
                </c:pt>
                <c:pt idx="2599">
                  <c:v>341</c:v>
                </c:pt>
                <c:pt idx="2600">
                  <c:v>0</c:v>
                </c:pt>
                <c:pt idx="2601">
                  <c:v>1079</c:v>
                </c:pt>
                <c:pt idx="2602">
                  <c:v>348</c:v>
                </c:pt>
                <c:pt idx="2603">
                  <c:v>14</c:v>
                </c:pt>
                <c:pt idx="2604">
                  <c:v>0</c:v>
                </c:pt>
                <c:pt idx="2605">
                  <c:v>0</c:v>
                </c:pt>
                <c:pt idx="2606">
                  <c:v>0</c:v>
                </c:pt>
                <c:pt idx="2607">
                  <c:v>0</c:v>
                </c:pt>
                <c:pt idx="2608">
                  <c:v>0</c:v>
                </c:pt>
                <c:pt idx="2609">
                  <c:v>1387</c:v>
                </c:pt>
                <c:pt idx="2610">
                  <c:v>1196</c:v>
                </c:pt>
                <c:pt idx="2611">
                  <c:v>972</c:v>
                </c:pt>
                <c:pt idx="2612">
                  <c:v>1032</c:v>
                </c:pt>
                <c:pt idx="2613">
                  <c:v>254</c:v>
                </c:pt>
                <c:pt idx="2614">
                  <c:v>1273</c:v>
                </c:pt>
                <c:pt idx="2615">
                  <c:v>938</c:v>
                </c:pt>
                <c:pt idx="2616">
                  <c:v>840</c:v>
                </c:pt>
                <c:pt idx="2617">
                  <c:v>854</c:v>
                </c:pt>
                <c:pt idx="2618">
                  <c:v>862</c:v>
                </c:pt>
                <c:pt idx="2619">
                  <c:v>840</c:v>
                </c:pt>
                <c:pt idx="2620">
                  <c:v>848</c:v>
                </c:pt>
                <c:pt idx="2621">
                  <c:v>2048</c:v>
                </c:pt>
                <c:pt idx="2622">
                  <c:v>1874</c:v>
                </c:pt>
                <c:pt idx="2623">
                  <c:v>304</c:v>
                </c:pt>
                <c:pt idx="2624">
                  <c:v>0</c:v>
                </c:pt>
                <c:pt idx="2625">
                  <c:v>597</c:v>
                </c:pt>
                <c:pt idx="2626">
                  <c:v>60</c:v>
                </c:pt>
                <c:pt idx="2627">
                  <c:v>182</c:v>
                </c:pt>
                <c:pt idx="2628">
                  <c:v>0</c:v>
                </c:pt>
                <c:pt idx="2629">
                  <c:v>0</c:v>
                </c:pt>
                <c:pt idx="2630">
                  <c:v>0</c:v>
                </c:pt>
                <c:pt idx="2631">
                  <c:v>0</c:v>
                </c:pt>
                <c:pt idx="2632">
                  <c:v>1627</c:v>
                </c:pt>
                <c:pt idx="2633">
                  <c:v>1007</c:v>
                </c:pt>
                <c:pt idx="2634">
                  <c:v>1175</c:v>
                </c:pt>
                <c:pt idx="2635">
                  <c:v>1036</c:v>
                </c:pt>
                <c:pt idx="2636">
                  <c:v>1130</c:v>
                </c:pt>
                <c:pt idx="2637">
                  <c:v>1013</c:v>
                </c:pt>
                <c:pt idx="2638">
                  <c:v>1149</c:v>
                </c:pt>
                <c:pt idx="2639">
                  <c:v>740</c:v>
                </c:pt>
                <c:pt idx="2640">
                  <c:v>0</c:v>
                </c:pt>
                <c:pt idx="2641">
                  <c:v>0</c:v>
                </c:pt>
                <c:pt idx="2642">
                  <c:v>0</c:v>
                </c:pt>
                <c:pt idx="2643">
                  <c:v>0</c:v>
                </c:pt>
                <c:pt idx="2644">
                  <c:v>0</c:v>
                </c:pt>
                <c:pt idx="2645">
                  <c:v>942</c:v>
                </c:pt>
                <c:pt idx="2646">
                  <c:v>1329</c:v>
                </c:pt>
                <c:pt idx="2647">
                  <c:v>331</c:v>
                </c:pt>
                <c:pt idx="2648">
                  <c:v>0</c:v>
                </c:pt>
                <c:pt idx="2649">
                  <c:v>1083</c:v>
                </c:pt>
                <c:pt idx="2650">
                  <c:v>1199</c:v>
                </c:pt>
                <c:pt idx="2651">
                  <c:v>105</c:v>
                </c:pt>
                <c:pt idx="2652">
                  <c:v>0</c:v>
                </c:pt>
                <c:pt idx="2653">
                  <c:v>251</c:v>
                </c:pt>
                <c:pt idx="2654">
                  <c:v>944</c:v>
                </c:pt>
                <c:pt idx="2655">
                  <c:v>869</c:v>
                </c:pt>
                <c:pt idx="2656">
                  <c:v>858</c:v>
                </c:pt>
                <c:pt idx="2657">
                  <c:v>1081</c:v>
                </c:pt>
                <c:pt idx="2658">
                  <c:v>753</c:v>
                </c:pt>
                <c:pt idx="2659">
                  <c:v>847</c:v>
                </c:pt>
                <c:pt idx="2660">
                  <c:v>841</c:v>
                </c:pt>
                <c:pt idx="2661">
                  <c:v>520</c:v>
                </c:pt>
                <c:pt idx="2662">
                  <c:v>791</c:v>
                </c:pt>
                <c:pt idx="2663">
                  <c:v>820</c:v>
                </c:pt>
                <c:pt idx="2664">
                  <c:v>836</c:v>
                </c:pt>
                <c:pt idx="2665">
                  <c:v>846</c:v>
                </c:pt>
                <c:pt idx="2666">
                  <c:v>857</c:v>
                </c:pt>
                <c:pt idx="2667">
                  <c:v>863</c:v>
                </c:pt>
                <c:pt idx="2668">
                  <c:v>842</c:v>
                </c:pt>
                <c:pt idx="2669">
                  <c:v>1950</c:v>
                </c:pt>
                <c:pt idx="2670">
                  <c:v>1907</c:v>
                </c:pt>
                <c:pt idx="2671">
                  <c:v>314</c:v>
                </c:pt>
                <c:pt idx="2672">
                  <c:v>0</c:v>
                </c:pt>
                <c:pt idx="2673">
                  <c:v>880</c:v>
                </c:pt>
                <c:pt idx="2674">
                  <c:v>946</c:v>
                </c:pt>
                <c:pt idx="2675">
                  <c:v>339</c:v>
                </c:pt>
                <c:pt idx="2676">
                  <c:v>0</c:v>
                </c:pt>
                <c:pt idx="2677">
                  <c:v>137</c:v>
                </c:pt>
                <c:pt idx="2678">
                  <c:v>383</c:v>
                </c:pt>
                <c:pt idx="2679">
                  <c:v>694</c:v>
                </c:pt>
                <c:pt idx="2680">
                  <c:v>712</c:v>
                </c:pt>
                <c:pt idx="2681">
                  <c:v>1859</c:v>
                </c:pt>
                <c:pt idx="2682">
                  <c:v>55</c:v>
                </c:pt>
                <c:pt idx="2683">
                  <c:v>537</c:v>
                </c:pt>
                <c:pt idx="2684">
                  <c:v>716</c:v>
                </c:pt>
                <c:pt idx="2685">
                  <c:v>221</c:v>
                </c:pt>
                <c:pt idx="2686">
                  <c:v>599</c:v>
                </c:pt>
                <c:pt idx="2687">
                  <c:v>764</c:v>
                </c:pt>
                <c:pt idx="2688">
                  <c:v>310</c:v>
                </c:pt>
                <c:pt idx="2689">
                  <c:v>0</c:v>
                </c:pt>
                <c:pt idx="2690">
                  <c:v>0</c:v>
                </c:pt>
                <c:pt idx="2691">
                  <c:v>0</c:v>
                </c:pt>
                <c:pt idx="2692">
                  <c:v>0</c:v>
                </c:pt>
                <c:pt idx="2693">
                  <c:v>943</c:v>
                </c:pt>
                <c:pt idx="2694">
                  <c:v>1399</c:v>
                </c:pt>
                <c:pt idx="2695">
                  <c:v>302</c:v>
                </c:pt>
                <c:pt idx="2696">
                  <c:v>0</c:v>
                </c:pt>
                <c:pt idx="2697">
                  <c:v>1080</c:v>
                </c:pt>
                <c:pt idx="2698">
                  <c:v>959</c:v>
                </c:pt>
                <c:pt idx="2699">
                  <c:v>311</c:v>
                </c:pt>
                <c:pt idx="2700">
                  <c:v>0</c:v>
                </c:pt>
                <c:pt idx="2701">
                  <c:v>0</c:v>
                </c:pt>
                <c:pt idx="2702">
                  <c:v>136</c:v>
                </c:pt>
                <c:pt idx="2703">
                  <c:v>63</c:v>
                </c:pt>
                <c:pt idx="2704">
                  <c:v>683</c:v>
                </c:pt>
                <c:pt idx="2705">
                  <c:v>1241</c:v>
                </c:pt>
                <c:pt idx="2706">
                  <c:v>607</c:v>
                </c:pt>
                <c:pt idx="2707">
                  <c:v>492</c:v>
                </c:pt>
                <c:pt idx="2708">
                  <c:v>794</c:v>
                </c:pt>
                <c:pt idx="2709">
                  <c:v>226</c:v>
                </c:pt>
                <c:pt idx="2710">
                  <c:v>808</c:v>
                </c:pt>
                <c:pt idx="2711">
                  <c:v>571</c:v>
                </c:pt>
                <c:pt idx="2712">
                  <c:v>0</c:v>
                </c:pt>
                <c:pt idx="2713">
                  <c:v>0</c:v>
                </c:pt>
                <c:pt idx="2714">
                  <c:v>0</c:v>
                </c:pt>
                <c:pt idx="2715">
                  <c:v>0</c:v>
                </c:pt>
                <c:pt idx="2716">
                  <c:v>0</c:v>
                </c:pt>
                <c:pt idx="2717">
                  <c:v>968</c:v>
                </c:pt>
                <c:pt idx="2718">
                  <c:v>1353</c:v>
                </c:pt>
                <c:pt idx="2719">
                  <c:v>311</c:v>
                </c:pt>
                <c:pt idx="2720">
                  <c:v>0</c:v>
                </c:pt>
                <c:pt idx="2721">
                  <c:v>1059</c:v>
                </c:pt>
                <c:pt idx="2722">
                  <c:v>938</c:v>
                </c:pt>
                <c:pt idx="2723">
                  <c:v>18</c:v>
                </c:pt>
                <c:pt idx="2724">
                  <c:v>0</c:v>
                </c:pt>
                <c:pt idx="2725">
                  <c:v>0</c:v>
                </c:pt>
                <c:pt idx="2726">
                  <c:v>0</c:v>
                </c:pt>
                <c:pt idx="2727">
                  <c:v>0</c:v>
                </c:pt>
                <c:pt idx="2728">
                  <c:v>0</c:v>
                </c:pt>
                <c:pt idx="2729">
                  <c:v>691</c:v>
                </c:pt>
                <c:pt idx="2730">
                  <c:v>370</c:v>
                </c:pt>
                <c:pt idx="2731">
                  <c:v>856</c:v>
                </c:pt>
                <c:pt idx="2732">
                  <c:v>913</c:v>
                </c:pt>
                <c:pt idx="2733">
                  <c:v>549</c:v>
                </c:pt>
                <c:pt idx="2734">
                  <c:v>869</c:v>
                </c:pt>
                <c:pt idx="2735">
                  <c:v>714</c:v>
                </c:pt>
                <c:pt idx="2736">
                  <c:v>0</c:v>
                </c:pt>
                <c:pt idx="2737">
                  <c:v>0</c:v>
                </c:pt>
                <c:pt idx="2738">
                  <c:v>0</c:v>
                </c:pt>
                <c:pt idx="2739">
                  <c:v>0</c:v>
                </c:pt>
                <c:pt idx="2740">
                  <c:v>0</c:v>
                </c:pt>
                <c:pt idx="2741">
                  <c:v>971</c:v>
                </c:pt>
                <c:pt idx="2742">
                  <c:v>1334</c:v>
                </c:pt>
                <c:pt idx="2743">
                  <c:v>309</c:v>
                </c:pt>
                <c:pt idx="2744">
                  <c:v>0</c:v>
                </c:pt>
                <c:pt idx="2745">
                  <c:v>1078</c:v>
                </c:pt>
                <c:pt idx="2746">
                  <c:v>1173</c:v>
                </c:pt>
                <c:pt idx="2747">
                  <c:v>139</c:v>
                </c:pt>
                <c:pt idx="2748">
                  <c:v>0</c:v>
                </c:pt>
                <c:pt idx="2749">
                  <c:v>0</c:v>
                </c:pt>
                <c:pt idx="2750">
                  <c:v>0</c:v>
                </c:pt>
                <c:pt idx="2751">
                  <c:v>0</c:v>
                </c:pt>
                <c:pt idx="2752">
                  <c:v>148</c:v>
                </c:pt>
                <c:pt idx="2753">
                  <c:v>726</c:v>
                </c:pt>
                <c:pt idx="2754">
                  <c:v>774</c:v>
                </c:pt>
                <c:pt idx="2755">
                  <c:v>874</c:v>
                </c:pt>
                <c:pt idx="2756">
                  <c:v>832</c:v>
                </c:pt>
                <c:pt idx="2757">
                  <c:v>255</c:v>
                </c:pt>
                <c:pt idx="2758">
                  <c:v>676</c:v>
                </c:pt>
                <c:pt idx="2759">
                  <c:v>835</c:v>
                </c:pt>
                <c:pt idx="2760">
                  <c:v>866</c:v>
                </c:pt>
                <c:pt idx="2761">
                  <c:v>844</c:v>
                </c:pt>
                <c:pt idx="2762">
                  <c:v>866</c:v>
                </c:pt>
                <c:pt idx="2763">
                  <c:v>851</c:v>
                </c:pt>
                <c:pt idx="2764">
                  <c:v>851</c:v>
                </c:pt>
                <c:pt idx="2765">
                  <c:v>2084</c:v>
                </c:pt>
                <c:pt idx="2766">
                  <c:v>1733</c:v>
                </c:pt>
                <c:pt idx="2767">
                  <c:v>319</c:v>
                </c:pt>
                <c:pt idx="2768">
                  <c:v>0</c:v>
                </c:pt>
                <c:pt idx="2769">
                  <c:v>840</c:v>
                </c:pt>
                <c:pt idx="2770">
                  <c:v>906</c:v>
                </c:pt>
                <c:pt idx="2771">
                  <c:v>14</c:v>
                </c:pt>
                <c:pt idx="2772">
                  <c:v>0</c:v>
                </c:pt>
                <c:pt idx="2773">
                  <c:v>0</c:v>
                </c:pt>
                <c:pt idx="2774">
                  <c:v>0</c:v>
                </c:pt>
                <c:pt idx="2775">
                  <c:v>0</c:v>
                </c:pt>
                <c:pt idx="2776">
                  <c:v>0</c:v>
                </c:pt>
                <c:pt idx="2777">
                  <c:v>1076</c:v>
                </c:pt>
                <c:pt idx="2778">
                  <c:v>284</c:v>
                </c:pt>
                <c:pt idx="2779">
                  <c:v>803</c:v>
                </c:pt>
                <c:pt idx="2780">
                  <c:v>861</c:v>
                </c:pt>
                <c:pt idx="2781">
                  <c:v>256</c:v>
                </c:pt>
                <c:pt idx="2782">
                  <c:v>0</c:v>
                </c:pt>
                <c:pt idx="2783">
                  <c:v>0</c:v>
                </c:pt>
                <c:pt idx="2784">
                  <c:v>0</c:v>
                </c:pt>
                <c:pt idx="2785">
                  <c:v>0</c:v>
                </c:pt>
                <c:pt idx="2786">
                  <c:v>0</c:v>
                </c:pt>
                <c:pt idx="2787">
                  <c:v>0</c:v>
                </c:pt>
                <c:pt idx="2788">
                  <c:v>0</c:v>
                </c:pt>
                <c:pt idx="2789">
                  <c:v>975</c:v>
                </c:pt>
                <c:pt idx="2790">
                  <c:v>1339</c:v>
                </c:pt>
                <c:pt idx="2791">
                  <c:v>308</c:v>
                </c:pt>
                <c:pt idx="2792">
                  <c:v>0</c:v>
                </c:pt>
                <c:pt idx="2793">
                  <c:v>1060</c:v>
                </c:pt>
                <c:pt idx="2794">
                  <c:v>1086</c:v>
                </c:pt>
                <c:pt idx="2795">
                  <c:v>0</c:v>
                </c:pt>
                <c:pt idx="2796">
                  <c:v>0</c:v>
                </c:pt>
                <c:pt idx="2797">
                  <c:v>0</c:v>
                </c:pt>
                <c:pt idx="2798">
                  <c:v>0</c:v>
                </c:pt>
                <c:pt idx="2799">
                  <c:v>0</c:v>
                </c:pt>
                <c:pt idx="2800">
                  <c:v>0</c:v>
                </c:pt>
                <c:pt idx="2801">
                  <c:v>188</c:v>
                </c:pt>
                <c:pt idx="2802">
                  <c:v>787</c:v>
                </c:pt>
                <c:pt idx="2803">
                  <c:v>836</c:v>
                </c:pt>
                <c:pt idx="2804">
                  <c:v>856</c:v>
                </c:pt>
                <c:pt idx="2805">
                  <c:v>232</c:v>
                </c:pt>
                <c:pt idx="2806">
                  <c:v>752</c:v>
                </c:pt>
                <c:pt idx="2807">
                  <c:v>838</c:v>
                </c:pt>
                <c:pt idx="2808">
                  <c:v>845</c:v>
                </c:pt>
                <c:pt idx="2809">
                  <c:v>864</c:v>
                </c:pt>
                <c:pt idx="2810">
                  <c:v>839</c:v>
                </c:pt>
                <c:pt idx="2811">
                  <c:v>850</c:v>
                </c:pt>
                <c:pt idx="2812">
                  <c:v>856</c:v>
                </c:pt>
                <c:pt idx="2813">
                  <c:v>2105</c:v>
                </c:pt>
                <c:pt idx="2814">
                  <c:v>1711</c:v>
                </c:pt>
                <c:pt idx="2815">
                  <c:v>322</c:v>
                </c:pt>
                <c:pt idx="2816">
                  <c:v>0</c:v>
                </c:pt>
                <c:pt idx="2817">
                  <c:v>854</c:v>
                </c:pt>
                <c:pt idx="2818">
                  <c:v>1005</c:v>
                </c:pt>
                <c:pt idx="2819">
                  <c:v>133</c:v>
                </c:pt>
                <c:pt idx="2820">
                  <c:v>0</c:v>
                </c:pt>
                <c:pt idx="2821">
                  <c:v>0</c:v>
                </c:pt>
                <c:pt idx="2822">
                  <c:v>0</c:v>
                </c:pt>
                <c:pt idx="2823">
                  <c:v>0</c:v>
                </c:pt>
                <c:pt idx="2824">
                  <c:v>0</c:v>
                </c:pt>
                <c:pt idx="2825">
                  <c:v>239</c:v>
                </c:pt>
                <c:pt idx="2826">
                  <c:v>642</c:v>
                </c:pt>
                <c:pt idx="2827">
                  <c:v>857</c:v>
                </c:pt>
                <c:pt idx="2828">
                  <c:v>854</c:v>
                </c:pt>
                <c:pt idx="2829">
                  <c:v>710</c:v>
                </c:pt>
                <c:pt idx="2830">
                  <c:v>1107</c:v>
                </c:pt>
                <c:pt idx="2831">
                  <c:v>955</c:v>
                </c:pt>
                <c:pt idx="2832">
                  <c:v>1</c:v>
                </c:pt>
                <c:pt idx="2833">
                  <c:v>0</c:v>
                </c:pt>
                <c:pt idx="2834">
                  <c:v>0</c:v>
                </c:pt>
                <c:pt idx="2835">
                  <c:v>0</c:v>
                </c:pt>
                <c:pt idx="2836">
                  <c:v>0</c:v>
                </c:pt>
                <c:pt idx="2837">
                  <c:v>986</c:v>
                </c:pt>
                <c:pt idx="2838">
                  <c:v>1380</c:v>
                </c:pt>
                <c:pt idx="2839">
                  <c:v>302</c:v>
                </c:pt>
                <c:pt idx="2840">
                  <c:v>0</c:v>
                </c:pt>
                <c:pt idx="2841">
                  <c:v>1047</c:v>
                </c:pt>
                <c:pt idx="2842">
                  <c:v>1071</c:v>
                </c:pt>
                <c:pt idx="2843">
                  <c:v>293</c:v>
                </c:pt>
                <c:pt idx="2844">
                  <c:v>0</c:v>
                </c:pt>
                <c:pt idx="2845">
                  <c:v>0</c:v>
                </c:pt>
                <c:pt idx="2846">
                  <c:v>0</c:v>
                </c:pt>
                <c:pt idx="2847">
                  <c:v>0</c:v>
                </c:pt>
                <c:pt idx="2848">
                  <c:v>0</c:v>
                </c:pt>
                <c:pt idx="2849">
                  <c:v>640</c:v>
                </c:pt>
                <c:pt idx="2850">
                  <c:v>1098</c:v>
                </c:pt>
                <c:pt idx="2851">
                  <c:v>976</c:v>
                </c:pt>
                <c:pt idx="2852">
                  <c:v>833</c:v>
                </c:pt>
                <c:pt idx="2853">
                  <c:v>496</c:v>
                </c:pt>
                <c:pt idx="2854">
                  <c:v>1011</c:v>
                </c:pt>
                <c:pt idx="2855">
                  <c:v>841</c:v>
                </c:pt>
                <c:pt idx="2856">
                  <c:v>1005</c:v>
                </c:pt>
                <c:pt idx="2857">
                  <c:v>948</c:v>
                </c:pt>
                <c:pt idx="2858">
                  <c:v>1005</c:v>
                </c:pt>
                <c:pt idx="2859">
                  <c:v>1012</c:v>
                </c:pt>
                <c:pt idx="2860">
                  <c:v>682</c:v>
                </c:pt>
                <c:pt idx="2861">
                  <c:v>1376</c:v>
                </c:pt>
                <c:pt idx="2862">
                  <c:v>1387</c:v>
                </c:pt>
                <c:pt idx="2863">
                  <c:v>290</c:v>
                </c:pt>
                <c:pt idx="2864">
                  <c:v>0</c:v>
                </c:pt>
                <c:pt idx="2865">
                  <c:v>913</c:v>
                </c:pt>
                <c:pt idx="2866">
                  <c:v>1104</c:v>
                </c:pt>
                <c:pt idx="2867">
                  <c:v>193</c:v>
                </c:pt>
                <c:pt idx="2868">
                  <c:v>0</c:v>
                </c:pt>
                <c:pt idx="2869">
                  <c:v>0</c:v>
                </c:pt>
                <c:pt idx="2870">
                  <c:v>0</c:v>
                </c:pt>
                <c:pt idx="2871">
                  <c:v>0</c:v>
                </c:pt>
                <c:pt idx="2872">
                  <c:v>0</c:v>
                </c:pt>
                <c:pt idx="2873">
                  <c:v>0</c:v>
                </c:pt>
                <c:pt idx="2874">
                  <c:v>0</c:v>
                </c:pt>
                <c:pt idx="2875">
                  <c:v>576</c:v>
                </c:pt>
                <c:pt idx="2876">
                  <c:v>904</c:v>
                </c:pt>
                <c:pt idx="2877">
                  <c:v>974</c:v>
                </c:pt>
                <c:pt idx="2878">
                  <c:v>920</c:v>
                </c:pt>
                <c:pt idx="2879">
                  <c:v>611</c:v>
                </c:pt>
                <c:pt idx="2880">
                  <c:v>0</c:v>
                </c:pt>
                <c:pt idx="2881">
                  <c:v>1112</c:v>
                </c:pt>
                <c:pt idx="2882">
                  <c:v>1371</c:v>
                </c:pt>
                <c:pt idx="2883">
                  <c:v>1240</c:v>
                </c:pt>
                <c:pt idx="2884">
                  <c:v>41</c:v>
                </c:pt>
                <c:pt idx="2885">
                  <c:v>4</c:v>
                </c:pt>
                <c:pt idx="2886">
                  <c:v>0</c:v>
                </c:pt>
                <c:pt idx="2887">
                  <c:v>0</c:v>
                </c:pt>
                <c:pt idx="2888">
                  <c:v>0</c:v>
                </c:pt>
                <c:pt idx="2889">
                  <c:v>0</c:v>
                </c:pt>
                <c:pt idx="2890">
                  <c:v>0</c:v>
                </c:pt>
                <c:pt idx="2891">
                  <c:v>1192</c:v>
                </c:pt>
                <c:pt idx="2892">
                  <c:v>1048</c:v>
                </c:pt>
                <c:pt idx="2893">
                  <c:v>1282</c:v>
                </c:pt>
                <c:pt idx="2894">
                  <c:v>1423</c:v>
                </c:pt>
                <c:pt idx="2895">
                  <c:v>360</c:v>
                </c:pt>
                <c:pt idx="2896">
                  <c:v>65</c:v>
                </c:pt>
                <c:pt idx="2897">
                  <c:v>987</c:v>
                </c:pt>
                <c:pt idx="2898">
                  <c:v>1004</c:v>
                </c:pt>
                <c:pt idx="2899">
                  <c:v>420</c:v>
                </c:pt>
                <c:pt idx="2900">
                  <c:v>1177</c:v>
                </c:pt>
                <c:pt idx="2901">
                  <c:v>736</c:v>
                </c:pt>
                <c:pt idx="2902">
                  <c:v>1015</c:v>
                </c:pt>
                <c:pt idx="2903">
                  <c:v>837</c:v>
                </c:pt>
                <c:pt idx="2904">
                  <c:v>0</c:v>
                </c:pt>
                <c:pt idx="2905">
                  <c:v>1155</c:v>
                </c:pt>
                <c:pt idx="2906">
                  <c:v>1351</c:v>
                </c:pt>
                <c:pt idx="2907">
                  <c:v>1126</c:v>
                </c:pt>
                <c:pt idx="2908">
                  <c:v>1009</c:v>
                </c:pt>
                <c:pt idx="2909">
                  <c:v>79</c:v>
                </c:pt>
                <c:pt idx="2910">
                  <c:v>0</c:v>
                </c:pt>
                <c:pt idx="2911">
                  <c:v>0</c:v>
                </c:pt>
                <c:pt idx="2912">
                  <c:v>0</c:v>
                </c:pt>
                <c:pt idx="2913">
                  <c:v>0</c:v>
                </c:pt>
                <c:pt idx="2914">
                  <c:v>0</c:v>
                </c:pt>
                <c:pt idx="2915">
                  <c:v>204</c:v>
                </c:pt>
                <c:pt idx="2916">
                  <c:v>512</c:v>
                </c:pt>
                <c:pt idx="2917">
                  <c:v>530</c:v>
                </c:pt>
                <c:pt idx="2918">
                  <c:v>0</c:v>
                </c:pt>
                <c:pt idx="2919">
                  <c:v>0</c:v>
                </c:pt>
                <c:pt idx="2920">
                  <c:v>848</c:v>
                </c:pt>
                <c:pt idx="2921">
                  <c:v>928</c:v>
                </c:pt>
                <c:pt idx="2922">
                  <c:v>1154</c:v>
                </c:pt>
                <c:pt idx="2923">
                  <c:v>255</c:v>
                </c:pt>
                <c:pt idx="2924">
                  <c:v>1127</c:v>
                </c:pt>
                <c:pt idx="2925">
                  <c:v>975</c:v>
                </c:pt>
                <c:pt idx="2926">
                  <c:v>1003</c:v>
                </c:pt>
                <c:pt idx="2927">
                  <c:v>592</c:v>
                </c:pt>
                <c:pt idx="2928">
                  <c:v>0</c:v>
                </c:pt>
                <c:pt idx="2929">
                  <c:v>1134</c:v>
                </c:pt>
                <c:pt idx="2930">
                  <c:v>1324</c:v>
                </c:pt>
                <c:pt idx="2931">
                  <c:v>1132</c:v>
                </c:pt>
                <c:pt idx="2932">
                  <c:v>1021</c:v>
                </c:pt>
                <c:pt idx="2933">
                  <c:v>178</c:v>
                </c:pt>
                <c:pt idx="2934">
                  <c:v>0</c:v>
                </c:pt>
                <c:pt idx="2935">
                  <c:v>0</c:v>
                </c:pt>
                <c:pt idx="2936">
                  <c:v>0</c:v>
                </c:pt>
                <c:pt idx="2937">
                  <c:v>0</c:v>
                </c:pt>
                <c:pt idx="2938">
                  <c:v>0</c:v>
                </c:pt>
                <c:pt idx="2939">
                  <c:v>229</c:v>
                </c:pt>
                <c:pt idx="2940">
                  <c:v>836</c:v>
                </c:pt>
                <c:pt idx="2941">
                  <c:v>1052</c:v>
                </c:pt>
                <c:pt idx="2942">
                  <c:v>1017</c:v>
                </c:pt>
                <c:pt idx="2943">
                  <c:v>43</c:v>
                </c:pt>
                <c:pt idx="2944">
                  <c:v>775</c:v>
                </c:pt>
                <c:pt idx="2945">
                  <c:v>1005</c:v>
                </c:pt>
                <c:pt idx="2946">
                  <c:v>1082</c:v>
                </c:pt>
                <c:pt idx="2947">
                  <c:v>226</c:v>
                </c:pt>
                <c:pt idx="2948">
                  <c:v>1185</c:v>
                </c:pt>
                <c:pt idx="2949">
                  <c:v>828</c:v>
                </c:pt>
                <c:pt idx="2950">
                  <c:v>1060</c:v>
                </c:pt>
                <c:pt idx="2951">
                  <c:v>786</c:v>
                </c:pt>
                <c:pt idx="2952">
                  <c:v>0</c:v>
                </c:pt>
                <c:pt idx="2953">
                  <c:v>1159</c:v>
                </c:pt>
                <c:pt idx="2954">
                  <c:v>1335</c:v>
                </c:pt>
                <c:pt idx="2955">
                  <c:v>925</c:v>
                </c:pt>
                <c:pt idx="2956">
                  <c:v>47</c:v>
                </c:pt>
                <c:pt idx="2957">
                  <c:v>7</c:v>
                </c:pt>
                <c:pt idx="2958">
                  <c:v>0</c:v>
                </c:pt>
                <c:pt idx="2959">
                  <c:v>0</c:v>
                </c:pt>
                <c:pt idx="2960">
                  <c:v>0</c:v>
                </c:pt>
                <c:pt idx="2961">
                  <c:v>0</c:v>
                </c:pt>
                <c:pt idx="2962">
                  <c:v>676</c:v>
                </c:pt>
                <c:pt idx="2963">
                  <c:v>1202</c:v>
                </c:pt>
                <c:pt idx="2964">
                  <c:v>411</c:v>
                </c:pt>
                <c:pt idx="2965">
                  <c:v>1146</c:v>
                </c:pt>
                <c:pt idx="2966">
                  <c:v>1359</c:v>
                </c:pt>
                <c:pt idx="2967">
                  <c:v>201</c:v>
                </c:pt>
                <c:pt idx="2968">
                  <c:v>0</c:v>
                </c:pt>
                <c:pt idx="2969">
                  <c:v>993</c:v>
                </c:pt>
                <c:pt idx="2970">
                  <c:v>1059</c:v>
                </c:pt>
                <c:pt idx="2971">
                  <c:v>155</c:v>
                </c:pt>
                <c:pt idx="2972">
                  <c:v>192</c:v>
                </c:pt>
                <c:pt idx="2973">
                  <c:v>67</c:v>
                </c:pt>
                <c:pt idx="2974">
                  <c:v>660</c:v>
                </c:pt>
                <c:pt idx="2975">
                  <c:v>797</c:v>
                </c:pt>
                <c:pt idx="2976">
                  <c:v>0</c:v>
                </c:pt>
                <c:pt idx="2977">
                  <c:v>1126</c:v>
                </c:pt>
                <c:pt idx="2978">
                  <c:v>1373</c:v>
                </c:pt>
                <c:pt idx="2979">
                  <c:v>1208</c:v>
                </c:pt>
                <c:pt idx="2980">
                  <c:v>986</c:v>
                </c:pt>
                <c:pt idx="2981">
                  <c:v>192</c:v>
                </c:pt>
                <c:pt idx="2982">
                  <c:v>0</c:v>
                </c:pt>
                <c:pt idx="2983">
                  <c:v>0</c:v>
                </c:pt>
                <c:pt idx="2984">
                  <c:v>0</c:v>
                </c:pt>
                <c:pt idx="2985">
                  <c:v>0</c:v>
                </c:pt>
                <c:pt idx="2986">
                  <c:v>0</c:v>
                </c:pt>
                <c:pt idx="2987">
                  <c:v>230</c:v>
                </c:pt>
                <c:pt idx="2988">
                  <c:v>100</c:v>
                </c:pt>
                <c:pt idx="2989">
                  <c:v>1138</c:v>
                </c:pt>
                <c:pt idx="2990">
                  <c:v>1400</c:v>
                </c:pt>
                <c:pt idx="2991">
                  <c:v>252</c:v>
                </c:pt>
                <c:pt idx="2992">
                  <c:v>163</c:v>
                </c:pt>
                <c:pt idx="2993">
                  <c:v>1147</c:v>
                </c:pt>
                <c:pt idx="2994">
                  <c:v>718</c:v>
                </c:pt>
                <c:pt idx="2995">
                  <c:v>757</c:v>
                </c:pt>
                <c:pt idx="2996">
                  <c:v>1104</c:v>
                </c:pt>
                <c:pt idx="2997">
                  <c:v>968</c:v>
                </c:pt>
                <c:pt idx="2998">
                  <c:v>964</c:v>
                </c:pt>
                <c:pt idx="2999">
                  <c:v>894</c:v>
                </c:pt>
                <c:pt idx="3000">
                  <c:v>0</c:v>
                </c:pt>
                <c:pt idx="3001">
                  <c:v>1122</c:v>
                </c:pt>
                <c:pt idx="3002">
                  <c:v>1375</c:v>
                </c:pt>
                <c:pt idx="3003">
                  <c:v>1230</c:v>
                </c:pt>
                <c:pt idx="3004">
                  <c:v>949</c:v>
                </c:pt>
                <c:pt idx="3005">
                  <c:v>4</c:v>
                </c:pt>
                <c:pt idx="3006">
                  <c:v>0</c:v>
                </c:pt>
                <c:pt idx="3007">
                  <c:v>0</c:v>
                </c:pt>
                <c:pt idx="3008">
                  <c:v>0</c:v>
                </c:pt>
                <c:pt idx="3009">
                  <c:v>0</c:v>
                </c:pt>
                <c:pt idx="3010">
                  <c:v>0</c:v>
                </c:pt>
                <c:pt idx="3011">
                  <c:v>0</c:v>
                </c:pt>
                <c:pt idx="3012">
                  <c:v>0</c:v>
                </c:pt>
                <c:pt idx="3013">
                  <c:v>1181</c:v>
                </c:pt>
                <c:pt idx="3014">
                  <c:v>335</c:v>
                </c:pt>
                <c:pt idx="3015">
                  <c:v>733</c:v>
                </c:pt>
                <c:pt idx="3016">
                  <c:v>628</c:v>
                </c:pt>
                <c:pt idx="3017">
                  <c:v>687</c:v>
                </c:pt>
                <c:pt idx="3018">
                  <c:v>892</c:v>
                </c:pt>
                <c:pt idx="3019">
                  <c:v>371</c:v>
                </c:pt>
                <c:pt idx="3020">
                  <c:v>1155</c:v>
                </c:pt>
                <c:pt idx="3021">
                  <c:v>682</c:v>
                </c:pt>
                <c:pt idx="3022">
                  <c:v>963</c:v>
                </c:pt>
                <c:pt idx="3023">
                  <c:v>1192</c:v>
                </c:pt>
                <c:pt idx="3024">
                  <c:v>1065</c:v>
                </c:pt>
                <c:pt idx="3025">
                  <c:v>1313</c:v>
                </c:pt>
                <c:pt idx="3026">
                  <c:v>1383</c:v>
                </c:pt>
                <c:pt idx="3027">
                  <c:v>1187</c:v>
                </c:pt>
                <c:pt idx="3028">
                  <c:v>998</c:v>
                </c:pt>
                <c:pt idx="3029">
                  <c:v>187</c:v>
                </c:pt>
                <c:pt idx="3030">
                  <c:v>0</c:v>
                </c:pt>
                <c:pt idx="3031">
                  <c:v>0</c:v>
                </c:pt>
                <c:pt idx="3032">
                  <c:v>0</c:v>
                </c:pt>
                <c:pt idx="3033">
                  <c:v>0</c:v>
                </c:pt>
                <c:pt idx="3034">
                  <c:v>0</c:v>
                </c:pt>
                <c:pt idx="3035">
                  <c:v>0</c:v>
                </c:pt>
                <c:pt idx="3036">
                  <c:v>0</c:v>
                </c:pt>
                <c:pt idx="3037">
                  <c:v>191</c:v>
                </c:pt>
                <c:pt idx="3038">
                  <c:v>968</c:v>
                </c:pt>
                <c:pt idx="3039">
                  <c:v>803</c:v>
                </c:pt>
                <c:pt idx="3040">
                  <c:v>951</c:v>
                </c:pt>
                <c:pt idx="3041">
                  <c:v>970</c:v>
                </c:pt>
                <c:pt idx="3042">
                  <c:v>1034</c:v>
                </c:pt>
                <c:pt idx="3043">
                  <c:v>931</c:v>
                </c:pt>
                <c:pt idx="3044">
                  <c:v>1002</c:v>
                </c:pt>
                <c:pt idx="3045">
                  <c:v>1036</c:v>
                </c:pt>
                <c:pt idx="3046">
                  <c:v>1157</c:v>
                </c:pt>
                <c:pt idx="3047">
                  <c:v>562</c:v>
                </c:pt>
                <c:pt idx="3048">
                  <c:v>0</c:v>
                </c:pt>
                <c:pt idx="3049">
                  <c:v>287</c:v>
                </c:pt>
                <c:pt idx="3050">
                  <c:v>0</c:v>
                </c:pt>
                <c:pt idx="3051">
                  <c:v>0</c:v>
                </c:pt>
                <c:pt idx="3052">
                  <c:v>0</c:v>
                </c:pt>
                <c:pt idx="3053">
                  <c:v>0</c:v>
                </c:pt>
                <c:pt idx="3054">
                  <c:v>0</c:v>
                </c:pt>
                <c:pt idx="3055">
                  <c:v>0</c:v>
                </c:pt>
                <c:pt idx="3056">
                  <c:v>0</c:v>
                </c:pt>
                <c:pt idx="3057">
                  <c:v>0</c:v>
                </c:pt>
                <c:pt idx="3058">
                  <c:v>0</c:v>
                </c:pt>
                <c:pt idx="3059">
                  <c:v>1757</c:v>
                </c:pt>
                <c:pt idx="3060">
                  <c:v>997</c:v>
                </c:pt>
                <c:pt idx="3061">
                  <c:v>1324</c:v>
                </c:pt>
                <c:pt idx="3062">
                  <c:v>588</c:v>
                </c:pt>
                <c:pt idx="3063">
                  <c:v>1068</c:v>
                </c:pt>
                <c:pt idx="3064">
                  <c:v>1011</c:v>
                </c:pt>
                <c:pt idx="3065">
                  <c:v>1156</c:v>
                </c:pt>
                <c:pt idx="3066">
                  <c:v>808</c:v>
                </c:pt>
                <c:pt idx="3067">
                  <c:v>411</c:v>
                </c:pt>
                <c:pt idx="3068">
                  <c:v>1298</c:v>
                </c:pt>
                <c:pt idx="3069">
                  <c:v>1130</c:v>
                </c:pt>
                <c:pt idx="3070">
                  <c:v>1062</c:v>
                </c:pt>
                <c:pt idx="3071">
                  <c:v>945</c:v>
                </c:pt>
                <c:pt idx="3072">
                  <c:v>0</c:v>
                </c:pt>
                <c:pt idx="3073">
                  <c:v>1134</c:v>
                </c:pt>
                <c:pt idx="3074">
                  <c:v>1360</c:v>
                </c:pt>
                <c:pt idx="3075">
                  <c:v>1284</c:v>
                </c:pt>
                <c:pt idx="3076">
                  <c:v>1165</c:v>
                </c:pt>
                <c:pt idx="3077">
                  <c:v>125</c:v>
                </c:pt>
                <c:pt idx="3078">
                  <c:v>0</c:v>
                </c:pt>
                <c:pt idx="3079">
                  <c:v>0</c:v>
                </c:pt>
                <c:pt idx="3080">
                  <c:v>0</c:v>
                </c:pt>
                <c:pt idx="3081">
                  <c:v>0</c:v>
                </c:pt>
                <c:pt idx="3082">
                  <c:v>0</c:v>
                </c:pt>
                <c:pt idx="3083">
                  <c:v>0</c:v>
                </c:pt>
                <c:pt idx="3084">
                  <c:v>0</c:v>
                </c:pt>
                <c:pt idx="3085">
                  <c:v>1196</c:v>
                </c:pt>
                <c:pt idx="3086">
                  <c:v>1388</c:v>
                </c:pt>
                <c:pt idx="3087">
                  <c:v>56</c:v>
                </c:pt>
                <c:pt idx="3088">
                  <c:v>0</c:v>
                </c:pt>
                <c:pt idx="3089">
                  <c:v>610</c:v>
                </c:pt>
                <c:pt idx="3090">
                  <c:v>516</c:v>
                </c:pt>
                <c:pt idx="3091">
                  <c:v>860</c:v>
                </c:pt>
                <c:pt idx="3092">
                  <c:v>1092</c:v>
                </c:pt>
                <c:pt idx="3093">
                  <c:v>1200</c:v>
                </c:pt>
                <c:pt idx="3094">
                  <c:v>998</c:v>
                </c:pt>
                <c:pt idx="3095">
                  <c:v>1194</c:v>
                </c:pt>
                <c:pt idx="3096">
                  <c:v>1037</c:v>
                </c:pt>
                <c:pt idx="3097">
                  <c:v>1322</c:v>
                </c:pt>
                <c:pt idx="3098">
                  <c:v>1365</c:v>
                </c:pt>
                <c:pt idx="3099">
                  <c:v>1216</c:v>
                </c:pt>
                <c:pt idx="3100">
                  <c:v>1020</c:v>
                </c:pt>
                <c:pt idx="3101">
                  <c:v>174</c:v>
                </c:pt>
                <c:pt idx="3102">
                  <c:v>0</c:v>
                </c:pt>
                <c:pt idx="3103">
                  <c:v>0</c:v>
                </c:pt>
                <c:pt idx="3104">
                  <c:v>0</c:v>
                </c:pt>
                <c:pt idx="3105">
                  <c:v>0</c:v>
                </c:pt>
                <c:pt idx="3106">
                  <c:v>0</c:v>
                </c:pt>
                <c:pt idx="3107">
                  <c:v>271</c:v>
                </c:pt>
                <c:pt idx="3108">
                  <c:v>1171</c:v>
                </c:pt>
                <c:pt idx="3109">
                  <c:v>1341</c:v>
                </c:pt>
                <c:pt idx="3110">
                  <c:v>1365</c:v>
                </c:pt>
                <c:pt idx="3111">
                  <c:v>390</c:v>
                </c:pt>
                <c:pt idx="3112">
                  <c:v>316</c:v>
                </c:pt>
                <c:pt idx="3113">
                  <c:v>934</c:v>
                </c:pt>
                <c:pt idx="3114">
                  <c:v>1082</c:v>
                </c:pt>
                <c:pt idx="3115">
                  <c:v>670</c:v>
                </c:pt>
                <c:pt idx="3116">
                  <c:v>1051</c:v>
                </c:pt>
                <c:pt idx="3117">
                  <c:v>1000</c:v>
                </c:pt>
                <c:pt idx="3118">
                  <c:v>957</c:v>
                </c:pt>
                <c:pt idx="3119">
                  <c:v>991</c:v>
                </c:pt>
                <c:pt idx="3120">
                  <c:v>1044</c:v>
                </c:pt>
                <c:pt idx="3121">
                  <c:v>1196</c:v>
                </c:pt>
                <c:pt idx="3122">
                  <c:v>1394</c:v>
                </c:pt>
                <c:pt idx="3123">
                  <c:v>1222</c:v>
                </c:pt>
                <c:pt idx="3124">
                  <c:v>983</c:v>
                </c:pt>
                <c:pt idx="3125">
                  <c:v>200</c:v>
                </c:pt>
                <c:pt idx="3126">
                  <c:v>0</c:v>
                </c:pt>
                <c:pt idx="3127">
                  <c:v>0</c:v>
                </c:pt>
                <c:pt idx="3128">
                  <c:v>0</c:v>
                </c:pt>
                <c:pt idx="3129">
                  <c:v>0</c:v>
                </c:pt>
                <c:pt idx="3130">
                  <c:v>0</c:v>
                </c:pt>
                <c:pt idx="3131">
                  <c:v>0</c:v>
                </c:pt>
                <c:pt idx="3132">
                  <c:v>275</c:v>
                </c:pt>
                <c:pt idx="3133">
                  <c:v>630</c:v>
                </c:pt>
                <c:pt idx="3134">
                  <c:v>280</c:v>
                </c:pt>
                <c:pt idx="3135">
                  <c:v>1223</c:v>
                </c:pt>
                <c:pt idx="3136">
                  <c:v>1174</c:v>
                </c:pt>
                <c:pt idx="3137">
                  <c:v>812</c:v>
                </c:pt>
                <c:pt idx="3138">
                  <c:v>1163</c:v>
                </c:pt>
                <c:pt idx="3139">
                  <c:v>843</c:v>
                </c:pt>
                <c:pt idx="3140">
                  <c:v>1096</c:v>
                </c:pt>
                <c:pt idx="3141">
                  <c:v>972</c:v>
                </c:pt>
                <c:pt idx="3142">
                  <c:v>1022</c:v>
                </c:pt>
                <c:pt idx="3143">
                  <c:v>995</c:v>
                </c:pt>
                <c:pt idx="3144">
                  <c:v>1182</c:v>
                </c:pt>
                <c:pt idx="3145">
                  <c:v>1155</c:v>
                </c:pt>
                <c:pt idx="3146">
                  <c:v>1411</c:v>
                </c:pt>
                <c:pt idx="3147">
                  <c:v>1210</c:v>
                </c:pt>
                <c:pt idx="3148">
                  <c:v>1026</c:v>
                </c:pt>
                <c:pt idx="3149">
                  <c:v>161</c:v>
                </c:pt>
                <c:pt idx="3150">
                  <c:v>0</c:v>
                </c:pt>
                <c:pt idx="3151">
                  <c:v>0</c:v>
                </c:pt>
                <c:pt idx="3152">
                  <c:v>0</c:v>
                </c:pt>
                <c:pt idx="3153">
                  <c:v>0</c:v>
                </c:pt>
                <c:pt idx="3154">
                  <c:v>0</c:v>
                </c:pt>
                <c:pt idx="3155">
                  <c:v>0</c:v>
                </c:pt>
                <c:pt idx="3156">
                  <c:v>0</c:v>
                </c:pt>
                <c:pt idx="3157">
                  <c:v>460</c:v>
                </c:pt>
                <c:pt idx="3158">
                  <c:v>0</c:v>
                </c:pt>
                <c:pt idx="3159">
                  <c:v>0</c:v>
                </c:pt>
                <c:pt idx="3160">
                  <c:v>1433</c:v>
                </c:pt>
                <c:pt idx="3161">
                  <c:v>960</c:v>
                </c:pt>
                <c:pt idx="3162">
                  <c:v>1004</c:v>
                </c:pt>
                <c:pt idx="3163">
                  <c:v>147</c:v>
                </c:pt>
                <c:pt idx="3164">
                  <c:v>0</c:v>
                </c:pt>
                <c:pt idx="3165">
                  <c:v>0</c:v>
                </c:pt>
                <c:pt idx="3166">
                  <c:v>0</c:v>
                </c:pt>
                <c:pt idx="3167">
                  <c:v>584</c:v>
                </c:pt>
                <c:pt idx="3168">
                  <c:v>1311</c:v>
                </c:pt>
                <c:pt idx="3169">
                  <c:v>1287</c:v>
                </c:pt>
                <c:pt idx="3170">
                  <c:v>1339</c:v>
                </c:pt>
                <c:pt idx="3171">
                  <c:v>1238</c:v>
                </c:pt>
                <c:pt idx="3172">
                  <c:v>1023</c:v>
                </c:pt>
                <c:pt idx="3173">
                  <c:v>166</c:v>
                </c:pt>
                <c:pt idx="3174">
                  <c:v>0</c:v>
                </c:pt>
                <c:pt idx="3175">
                  <c:v>0</c:v>
                </c:pt>
                <c:pt idx="3176">
                  <c:v>0</c:v>
                </c:pt>
                <c:pt idx="3177">
                  <c:v>0</c:v>
                </c:pt>
                <c:pt idx="3178">
                  <c:v>0</c:v>
                </c:pt>
                <c:pt idx="3179">
                  <c:v>268</c:v>
                </c:pt>
                <c:pt idx="3180">
                  <c:v>941</c:v>
                </c:pt>
                <c:pt idx="3181">
                  <c:v>1129</c:v>
                </c:pt>
                <c:pt idx="3182">
                  <c:v>870</c:v>
                </c:pt>
                <c:pt idx="3183">
                  <c:v>148</c:v>
                </c:pt>
                <c:pt idx="3184">
                  <c:v>1147</c:v>
                </c:pt>
                <c:pt idx="3185">
                  <c:v>1063</c:v>
                </c:pt>
                <c:pt idx="3186">
                  <c:v>1206</c:v>
                </c:pt>
                <c:pt idx="3187">
                  <c:v>679</c:v>
                </c:pt>
                <c:pt idx="3188">
                  <c:v>1190</c:v>
                </c:pt>
                <c:pt idx="3189">
                  <c:v>1194</c:v>
                </c:pt>
                <c:pt idx="3190">
                  <c:v>1006</c:v>
                </c:pt>
                <c:pt idx="3191">
                  <c:v>1184</c:v>
                </c:pt>
                <c:pt idx="3192">
                  <c:v>1030</c:v>
                </c:pt>
                <c:pt idx="3193">
                  <c:v>1311</c:v>
                </c:pt>
                <c:pt idx="3194">
                  <c:v>1379</c:v>
                </c:pt>
                <c:pt idx="3195">
                  <c:v>1202</c:v>
                </c:pt>
                <c:pt idx="3196">
                  <c:v>1013</c:v>
                </c:pt>
                <c:pt idx="3197">
                  <c:v>165</c:v>
                </c:pt>
                <c:pt idx="3198">
                  <c:v>0</c:v>
                </c:pt>
                <c:pt idx="3199">
                  <c:v>0</c:v>
                </c:pt>
                <c:pt idx="3200">
                  <c:v>0</c:v>
                </c:pt>
                <c:pt idx="3201">
                  <c:v>0</c:v>
                </c:pt>
                <c:pt idx="3202">
                  <c:v>0</c:v>
                </c:pt>
                <c:pt idx="3203">
                  <c:v>0</c:v>
                </c:pt>
                <c:pt idx="3204">
                  <c:v>0</c:v>
                </c:pt>
                <c:pt idx="3205">
                  <c:v>601</c:v>
                </c:pt>
                <c:pt idx="3206">
                  <c:v>1035</c:v>
                </c:pt>
                <c:pt idx="3207">
                  <c:v>800</c:v>
                </c:pt>
                <c:pt idx="3208">
                  <c:v>781</c:v>
                </c:pt>
                <c:pt idx="3209">
                  <c:v>945</c:v>
                </c:pt>
                <c:pt idx="3210">
                  <c:v>770</c:v>
                </c:pt>
                <c:pt idx="3211">
                  <c:v>935</c:v>
                </c:pt>
                <c:pt idx="3212">
                  <c:v>931</c:v>
                </c:pt>
                <c:pt idx="3213">
                  <c:v>961</c:v>
                </c:pt>
                <c:pt idx="3214">
                  <c:v>876</c:v>
                </c:pt>
                <c:pt idx="3215">
                  <c:v>926</c:v>
                </c:pt>
                <c:pt idx="3216">
                  <c:v>984</c:v>
                </c:pt>
                <c:pt idx="3217">
                  <c:v>1315</c:v>
                </c:pt>
                <c:pt idx="3218">
                  <c:v>1384</c:v>
                </c:pt>
                <c:pt idx="3219">
                  <c:v>1173</c:v>
                </c:pt>
                <c:pt idx="3220">
                  <c:v>1115</c:v>
                </c:pt>
                <c:pt idx="3221">
                  <c:v>114</c:v>
                </c:pt>
                <c:pt idx="3222">
                  <c:v>0</c:v>
                </c:pt>
                <c:pt idx="3223">
                  <c:v>0</c:v>
                </c:pt>
                <c:pt idx="3224">
                  <c:v>0</c:v>
                </c:pt>
                <c:pt idx="3225">
                  <c:v>0</c:v>
                </c:pt>
                <c:pt idx="3226">
                  <c:v>0</c:v>
                </c:pt>
                <c:pt idx="3227">
                  <c:v>274</c:v>
                </c:pt>
                <c:pt idx="3228">
                  <c:v>750</c:v>
                </c:pt>
                <c:pt idx="3229">
                  <c:v>1264</c:v>
                </c:pt>
                <c:pt idx="3230">
                  <c:v>1376</c:v>
                </c:pt>
                <c:pt idx="3231">
                  <c:v>170</c:v>
                </c:pt>
                <c:pt idx="3232">
                  <c:v>0</c:v>
                </c:pt>
                <c:pt idx="3233">
                  <c:v>1122</c:v>
                </c:pt>
                <c:pt idx="3234">
                  <c:v>54</c:v>
                </c:pt>
                <c:pt idx="3235">
                  <c:v>9</c:v>
                </c:pt>
                <c:pt idx="3236">
                  <c:v>176</c:v>
                </c:pt>
                <c:pt idx="3237">
                  <c:v>879</c:v>
                </c:pt>
                <c:pt idx="3238">
                  <c:v>1166</c:v>
                </c:pt>
                <c:pt idx="3239">
                  <c:v>1196</c:v>
                </c:pt>
                <c:pt idx="3240">
                  <c:v>933</c:v>
                </c:pt>
                <c:pt idx="3241">
                  <c:v>1169</c:v>
                </c:pt>
                <c:pt idx="3242">
                  <c:v>1350</c:v>
                </c:pt>
                <c:pt idx="3243">
                  <c:v>1216</c:v>
                </c:pt>
                <c:pt idx="3244">
                  <c:v>930</c:v>
                </c:pt>
                <c:pt idx="3245">
                  <c:v>26</c:v>
                </c:pt>
                <c:pt idx="3246">
                  <c:v>0</c:v>
                </c:pt>
                <c:pt idx="3247">
                  <c:v>0</c:v>
                </c:pt>
                <c:pt idx="3248">
                  <c:v>0</c:v>
                </c:pt>
                <c:pt idx="3249">
                  <c:v>0</c:v>
                </c:pt>
                <c:pt idx="3250">
                  <c:v>0</c:v>
                </c:pt>
                <c:pt idx="3251">
                  <c:v>0</c:v>
                </c:pt>
                <c:pt idx="3252">
                  <c:v>0</c:v>
                </c:pt>
                <c:pt idx="3253">
                  <c:v>1232</c:v>
                </c:pt>
                <c:pt idx="3254">
                  <c:v>1203</c:v>
                </c:pt>
                <c:pt idx="3255">
                  <c:v>9</c:v>
                </c:pt>
                <c:pt idx="3256">
                  <c:v>0</c:v>
                </c:pt>
                <c:pt idx="3257">
                  <c:v>379</c:v>
                </c:pt>
                <c:pt idx="3258">
                  <c:v>0</c:v>
                </c:pt>
                <c:pt idx="3259">
                  <c:v>0</c:v>
                </c:pt>
                <c:pt idx="3260">
                  <c:v>1079</c:v>
                </c:pt>
                <c:pt idx="3261">
                  <c:v>964</c:v>
                </c:pt>
                <c:pt idx="3262">
                  <c:v>786</c:v>
                </c:pt>
                <c:pt idx="3263">
                  <c:v>1077</c:v>
                </c:pt>
                <c:pt idx="3264">
                  <c:v>1031</c:v>
                </c:pt>
                <c:pt idx="3265">
                  <c:v>1181</c:v>
                </c:pt>
                <c:pt idx="3266">
                  <c:v>1367</c:v>
                </c:pt>
                <c:pt idx="3267">
                  <c:v>1221</c:v>
                </c:pt>
                <c:pt idx="3268">
                  <c:v>974</c:v>
                </c:pt>
                <c:pt idx="3269">
                  <c:v>184</c:v>
                </c:pt>
                <c:pt idx="3270">
                  <c:v>0</c:v>
                </c:pt>
                <c:pt idx="3271">
                  <c:v>0</c:v>
                </c:pt>
                <c:pt idx="3272">
                  <c:v>0</c:v>
                </c:pt>
                <c:pt idx="3273">
                  <c:v>0</c:v>
                </c:pt>
                <c:pt idx="3274">
                  <c:v>0</c:v>
                </c:pt>
                <c:pt idx="3275">
                  <c:v>0</c:v>
                </c:pt>
                <c:pt idx="3276">
                  <c:v>0</c:v>
                </c:pt>
                <c:pt idx="3277">
                  <c:v>1222</c:v>
                </c:pt>
                <c:pt idx="3278">
                  <c:v>921</c:v>
                </c:pt>
                <c:pt idx="3279">
                  <c:v>5</c:v>
                </c:pt>
                <c:pt idx="3280">
                  <c:v>0</c:v>
                </c:pt>
                <c:pt idx="3281">
                  <c:v>61</c:v>
                </c:pt>
                <c:pt idx="3282">
                  <c:v>0</c:v>
                </c:pt>
                <c:pt idx="3283">
                  <c:v>222</c:v>
                </c:pt>
                <c:pt idx="3284">
                  <c:v>692</c:v>
                </c:pt>
                <c:pt idx="3285">
                  <c:v>1018</c:v>
                </c:pt>
                <c:pt idx="3286">
                  <c:v>919</c:v>
                </c:pt>
                <c:pt idx="3287">
                  <c:v>946</c:v>
                </c:pt>
                <c:pt idx="3288">
                  <c:v>882</c:v>
                </c:pt>
                <c:pt idx="3289">
                  <c:v>2365</c:v>
                </c:pt>
                <c:pt idx="3290">
                  <c:v>1638</c:v>
                </c:pt>
                <c:pt idx="3291">
                  <c:v>979</c:v>
                </c:pt>
                <c:pt idx="3292">
                  <c:v>1011</c:v>
                </c:pt>
                <c:pt idx="3293">
                  <c:v>164</c:v>
                </c:pt>
                <c:pt idx="3294">
                  <c:v>0</c:v>
                </c:pt>
                <c:pt idx="3295">
                  <c:v>0</c:v>
                </c:pt>
                <c:pt idx="3296">
                  <c:v>0</c:v>
                </c:pt>
                <c:pt idx="3297">
                  <c:v>0</c:v>
                </c:pt>
                <c:pt idx="3298">
                  <c:v>0</c:v>
                </c:pt>
                <c:pt idx="3299">
                  <c:v>0</c:v>
                </c:pt>
                <c:pt idx="3300">
                  <c:v>0</c:v>
                </c:pt>
                <c:pt idx="3301">
                  <c:v>116</c:v>
                </c:pt>
                <c:pt idx="3302">
                  <c:v>0</c:v>
                </c:pt>
                <c:pt idx="3303">
                  <c:v>0</c:v>
                </c:pt>
                <c:pt idx="3304">
                  <c:v>0</c:v>
                </c:pt>
                <c:pt idx="3305">
                  <c:v>669</c:v>
                </c:pt>
                <c:pt idx="3306">
                  <c:v>949</c:v>
                </c:pt>
                <c:pt idx="3307">
                  <c:v>361</c:v>
                </c:pt>
                <c:pt idx="3308">
                  <c:v>835</c:v>
                </c:pt>
                <c:pt idx="3309">
                  <c:v>895</c:v>
                </c:pt>
                <c:pt idx="3310">
                  <c:v>890</c:v>
                </c:pt>
                <c:pt idx="3311">
                  <c:v>829</c:v>
                </c:pt>
                <c:pt idx="3312">
                  <c:v>858</c:v>
                </c:pt>
                <c:pt idx="3313">
                  <c:v>2187</c:v>
                </c:pt>
                <c:pt idx="3314">
                  <c:v>1416</c:v>
                </c:pt>
                <c:pt idx="3315">
                  <c:v>931</c:v>
                </c:pt>
                <c:pt idx="3316">
                  <c:v>1088</c:v>
                </c:pt>
                <c:pt idx="3317">
                  <c:v>6</c:v>
                </c:pt>
                <c:pt idx="3318">
                  <c:v>0</c:v>
                </c:pt>
                <c:pt idx="3319">
                  <c:v>0</c:v>
                </c:pt>
                <c:pt idx="3320">
                  <c:v>0</c:v>
                </c:pt>
                <c:pt idx="3321">
                  <c:v>0</c:v>
                </c:pt>
                <c:pt idx="3322">
                  <c:v>0</c:v>
                </c:pt>
                <c:pt idx="3323">
                  <c:v>0</c:v>
                </c:pt>
                <c:pt idx="3324">
                  <c:v>0</c:v>
                </c:pt>
                <c:pt idx="3325">
                  <c:v>1216</c:v>
                </c:pt>
                <c:pt idx="3326">
                  <c:v>1081</c:v>
                </c:pt>
                <c:pt idx="3327">
                  <c:v>39</c:v>
                </c:pt>
                <c:pt idx="3328">
                  <c:v>157</c:v>
                </c:pt>
                <c:pt idx="3329">
                  <c:v>319</c:v>
                </c:pt>
                <c:pt idx="3330">
                  <c:v>472</c:v>
                </c:pt>
                <c:pt idx="3331">
                  <c:v>536</c:v>
                </c:pt>
                <c:pt idx="3332">
                  <c:v>611</c:v>
                </c:pt>
                <c:pt idx="3333">
                  <c:v>1004</c:v>
                </c:pt>
                <c:pt idx="3334">
                  <c:v>822</c:v>
                </c:pt>
                <c:pt idx="3335">
                  <c:v>869</c:v>
                </c:pt>
                <c:pt idx="3336">
                  <c:v>803</c:v>
                </c:pt>
                <c:pt idx="3337">
                  <c:v>2252</c:v>
                </c:pt>
                <c:pt idx="3338">
                  <c:v>1510</c:v>
                </c:pt>
                <c:pt idx="3339">
                  <c:v>881</c:v>
                </c:pt>
                <c:pt idx="3340">
                  <c:v>880</c:v>
                </c:pt>
                <c:pt idx="3341">
                  <c:v>147</c:v>
                </c:pt>
                <c:pt idx="3342">
                  <c:v>0</c:v>
                </c:pt>
                <c:pt idx="3343">
                  <c:v>0</c:v>
                </c:pt>
                <c:pt idx="3344">
                  <c:v>0</c:v>
                </c:pt>
                <c:pt idx="3345">
                  <c:v>0</c:v>
                </c:pt>
                <c:pt idx="3346">
                  <c:v>0</c:v>
                </c:pt>
                <c:pt idx="3347">
                  <c:v>0</c:v>
                </c:pt>
                <c:pt idx="3348">
                  <c:v>0</c:v>
                </c:pt>
                <c:pt idx="3349">
                  <c:v>183</c:v>
                </c:pt>
                <c:pt idx="3350">
                  <c:v>0</c:v>
                </c:pt>
                <c:pt idx="3351">
                  <c:v>0</c:v>
                </c:pt>
                <c:pt idx="3352">
                  <c:v>0</c:v>
                </c:pt>
                <c:pt idx="3353">
                  <c:v>317</c:v>
                </c:pt>
                <c:pt idx="3354">
                  <c:v>1060</c:v>
                </c:pt>
                <c:pt idx="3355">
                  <c:v>766</c:v>
                </c:pt>
                <c:pt idx="3356">
                  <c:v>831</c:v>
                </c:pt>
                <c:pt idx="3357">
                  <c:v>943</c:v>
                </c:pt>
                <c:pt idx="3358">
                  <c:v>813</c:v>
                </c:pt>
                <c:pt idx="3359">
                  <c:v>730</c:v>
                </c:pt>
                <c:pt idx="3360">
                  <c:v>988</c:v>
                </c:pt>
                <c:pt idx="3361">
                  <c:v>1235</c:v>
                </c:pt>
                <c:pt idx="3362">
                  <c:v>1371</c:v>
                </c:pt>
                <c:pt idx="3363">
                  <c:v>1009</c:v>
                </c:pt>
                <c:pt idx="3364">
                  <c:v>954</c:v>
                </c:pt>
                <c:pt idx="3365">
                  <c:v>4</c:v>
                </c:pt>
                <c:pt idx="3366">
                  <c:v>0</c:v>
                </c:pt>
                <c:pt idx="3367">
                  <c:v>0</c:v>
                </c:pt>
                <c:pt idx="3368">
                  <c:v>0</c:v>
                </c:pt>
                <c:pt idx="3369">
                  <c:v>0</c:v>
                </c:pt>
                <c:pt idx="3370">
                  <c:v>0</c:v>
                </c:pt>
                <c:pt idx="3371">
                  <c:v>0</c:v>
                </c:pt>
                <c:pt idx="3372">
                  <c:v>0</c:v>
                </c:pt>
                <c:pt idx="3373">
                  <c:v>1174</c:v>
                </c:pt>
                <c:pt idx="3374">
                  <c:v>135</c:v>
                </c:pt>
                <c:pt idx="3375">
                  <c:v>218</c:v>
                </c:pt>
                <c:pt idx="3376">
                  <c:v>791</c:v>
                </c:pt>
                <c:pt idx="3377">
                  <c:v>907</c:v>
                </c:pt>
                <c:pt idx="3378">
                  <c:v>888</c:v>
                </c:pt>
                <c:pt idx="3379">
                  <c:v>694</c:v>
                </c:pt>
                <c:pt idx="3380">
                  <c:v>495</c:v>
                </c:pt>
                <c:pt idx="3381">
                  <c:v>777</c:v>
                </c:pt>
                <c:pt idx="3382">
                  <c:v>797</c:v>
                </c:pt>
                <c:pt idx="3383">
                  <c:v>772</c:v>
                </c:pt>
                <c:pt idx="3384">
                  <c:v>855</c:v>
                </c:pt>
                <c:pt idx="3385">
                  <c:v>2151</c:v>
                </c:pt>
                <c:pt idx="3386">
                  <c:v>1437</c:v>
                </c:pt>
                <c:pt idx="3387">
                  <c:v>951</c:v>
                </c:pt>
                <c:pt idx="3388">
                  <c:v>870</c:v>
                </c:pt>
                <c:pt idx="3389">
                  <c:v>149</c:v>
                </c:pt>
                <c:pt idx="3390">
                  <c:v>0</c:v>
                </c:pt>
                <c:pt idx="3391">
                  <c:v>0</c:v>
                </c:pt>
                <c:pt idx="3392">
                  <c:v>0</c:v>
                </c:pt>
                <c:pt idx="3393">
                  <c:v>0</c:v>
                </c:pt>
                <c:pt idx="3394">
                  <c:v>0</c:v>
                </c:pt>
                <c:pt idx="3395">
                  <c:v>212</c:v>
                </c:pt>
                <c:pt idx="3396">
                  <c:v>27</c:v>
                </c:pt>
                <c:pt idx="3397">
                  <c:v>1188</c:v>
                </c:pt>
                <c:pt idx="3398">
                  <c:v>1411</c:v>
                </c:pt>
                <c:pt idx="3399">
                  <c:v>99</c:v>
                </c:pt>
                <c:pt idx="3400">
                  <c:v>0</c:v>
                </c:pt>
                <c:pt idx="3401">
                  <c:v>1016</c:v>
                </c:pt>
                <c:pt idx="3402">
                  <c:v>1001</c:v>
                </c:pt>
                <c:pt idx="3403">
                  <c:v>148</c:v>
                </c:pt>
                <c:pt idx="3404">
                  <c:v>170</c:v>
                </c:pt>
                <c:pt idx="3405">
                  <c:v>53</c:v>
                </c:pt>
                <c:pt idx="3406">
                  <c:v>687</c:v>
                </c:pt>
                <c:pt idx="3407">
                  <c:v>988</c:v>
                </c:pt>
                <c:pt idx="3408">
                  <c:v>787</c:v>
                </c:pt>
                <c:pt idx="3409">
                  <c:v>1290</c:v>
                </c:pt>
                <c:pt idx="3410">
                  <c:v>1351</c:v>
                </c:pt>
                <c:pt idx="3411">
                  <c:v>0</c:v>
                </c:pt>
                <c:pt idx="3412">
                  <c:v>0</c:v>
                </c:pt>
                <c:pt idx="3413">
                  <c:v>0</c:v>
                </c:pt>
                <c:pt idx="3414">
                  <c:v>0</c:v>
                </c:pt>
                <c:pt idx="3415">
                  <c:v>0</c:v>
                </c:pt>
                <c:pt idx="3416">
                  <c:v>0</c:v>
                </c:pt>
                <c:pt idx="3417">
                  <c:v>0</c:v>
                </c:pt>
                <c:pt idx="3418">
                  <c:v>0</c:v>
                </c:pt>
                <c:pt idx="3419">
                  <c:v>0</c:v>
                </c:pt>
                <c:pt idx="3420">
                  <c:v>0</c:v>
                </c:pt>
                <c:pt idx="3421">
                  <c:v>460</c:v>
                </c:pt>
                <c:pt idx="3422">
                  <c:v>1235</c:v>
                </c:pt>
                <c:pt idx="3423">
                  <c:v>865</c:v>
                </c:pt>
                <c:pt idx="3424">
                  <c:v>1142</c:v>
                </c:pt>
                <c:pt idx="3425">
                  <c:v>749</c:v>
                </c:pt>
                <c:pt idx="3426">
                  <c:v>351</c:v>
                </c:pt>
                <c:pt idx="3427">
                  <c:v>887</c:v>
                </c:pt>
                <c:pt idx="3428">
                  <c:v>620</c:v>
                </c:pt>
                <c:pt idx="3429">
                  <c:v>965</c:v>
                </c:pt>
                <c:pt idx="3430">
                  <c:v>907</c:v>
                </c:pt>
                <c:pt idx="3431">
                  <c:v>1014</c:v>
                </c:pt>
                <c:pt idx="3432">
                  <c:v>757</c:v>
                </c:pt>
                <c:pt idx="3433">
                  <c:v>1319</c:v>
                </c:pt>
                <c:pt idx="3434">
                  <c:v>1369</c:v>
                </c:pt>
                <c:pt idx="3435">
                  <c:v>1178</c:v>
                </c:pt>
                <c:pt idx="3436">
                  <c:v>944</c:v>
                </c:pt>
                <c:pt idx="3437">
                  <c:v>157</c:v>
                </c:pt>
                <c:pt idx="3438">
                  <c:v>0</c:v>
                </c:pt>
                <c:pt idx="3439">
                  <c:v>0</c:v>
                </c:pt>
                <c:pt idx="3440">
                  <c:v>0</c:v>
                </c:pt>
                <c:pt idx="3441">
                  <c:v>0</c:v>
                </c:pt>
                <c:pt idx="3442">
                  <c:v>0</c:v>
                </c:pt>
                <c:pt idx="3443">
                  <c:v>0</c:v>
                </c:pt>
                <c:pt idx="3444">
                  <c:v>0</c:v>
                </c:pt>
                <c:pt idx="3445">
                  <c:v>8</c:v>
                </c:pt>
                <c:pt idx="3446">
                  <c:v>0</c:v>
                </c:pt>
                <c:pt idx="3447">
                  <c:v>0</c:v>
                </c:pt>
                <c:pt idx="3448">
                  <c:v>0</c:v>
                </c:pt>
                <c:pt idx="3449">
                  <c:v>1092</c:v>
                </c:pt>
                <c:pt idx="3450">
                  <c:v>0</c:v>
                </c:pt>
                <c:pt idx="3451">
                  <c:v>183</c:v>
                </c:pt>
                <c:pt idx="3452">
                  <c:v>334</c:v>
                </c:pt>
                <c:pt idx="3453">
                  <c:v>900</c:v>
                </c:pt>
                <c:pt idx="3454">
                  <c:v>951</c:v>
                </c:pt>
                <c:pt idx="3455">
                  <c:v>904</c:v>
                </c:pt>
                <c:pt idx="3456">
                  <c:v>1115</c:v>
                </c:pt>
                <c:pt idx="3457">
                  <c:v>1190</c:v>
                </c:pt>
                <c:pt idx="3458">
                  <c:v>1399</c:v>
                </c:pt>
                <c:pt idx="3459">
                  <c:v>1160</c:v>
                </c:pt>
                <c:pt idx="3460">
                  <c:v>975</c:v>
                </c:pt>
                <c:pt idx="3461">
                  <c:v>118</c:v>
                </c:pt>
                <c:pt idx="3462">
                  <c:v>0</c:v>
                </c:pt>
                <c:pt idx="3463">
                  <c:v>0</c:v>
                </c:pt>
                <c:pt idx="3464">
                  <c:v>0</c:v>
                </c:pt>
                <c:pt idx="3465">
                  <c:v>0</c:v>
                </c:pt>
                <c:pt idx="3466">
                  <c:v>0</c:v>
                </c:pt>
                <c:pt idx="3467">
                  <c:v>197</c:v>
                </c:pt>
                <c:pt idx="3468">
                  <c:v>51</c:v>
                </c:pt>
                <c:pt idx="3469">
                  <c:v>154</c:v>
                </c:pt>
                <c:pt idx="3470">
                  <c:v>0</c:v>
                </c:pt>
                <c:pt idx="3471">
                  <c:v>0</c:v>
                </c:pt>
                <c:pt idx="3472">
                  <c:v>0</c:v>
                </c:pt>
                <c:pt idx="3473">
                  <c:v>1018</c:v>
                </c:pt>
                <c:pt idx="3474">
                  <c:v>1006</c:v>
                </c:pt>
                <c:pt idx="3475">
                  <c:v>697</c:v>
                </c:pt>
                <c:pt idx="3476">
                  <c:v>923</c:v>
                </c:pt>
                <c:pt idx="3477">
                  <c:v>1037</c:v>
                </c:pt>
                <c:pt idx="3478">
                  <c:v>837</c:v>
                </c:pt>
                <c:pt idx="3479">
                  <c:v>713</c:v>
                </c:pt>
                <c:pt idx="3480">
                  <c:v>0</c:v>
                </c:pt>
                <c:pt idx="3481">
                  <c:v>1161</c:v>
                </c:pt>
                <c:pt idx="3482">
                  <c:v>1363</c:v>
                </c:pt>
                <c:pt idx="3483">
                  <c:v>1197</c:v>
                </c:pt>
                <c:pt idx="3484">
                  <c:v>1030</c:v>
                </c:pt>
                <c:pt idx="3485">
                  <c:v>86</c:v>
                </c:pt>
                <c:pt idx="3486">
                  <c:v>0</c:v>
                </c:pt>
                <c:pt idx="3487">
                  <c:v>0</c:v>
                </c:pt>
                <c:pt idx="3488">
                  <c:v>0</c:v>
                </c:pt>
                <c:pt idx="3489">
                  <c:v>0</c:v>
                </c:pt>
                <c:pt idx="3490">
                  <c:v>0</c:v>
                </c:pt>
                <c:pt idx="3491">
                  <c:v>0</c:v>
                </c:pt>
                <c:pt idx="3492">
                  <c:v>0</c:v>
                </c:pt>
                <c:pt idx="3493">
                  <c:v>214</c:v>
                </c:pt>
                <c:pt idx="3494">
                  <c:v>0</c:v>
                </c:pt>
                <c:pt idx="3495">
                  <c:v>0</c:v>
                </c:pt>
                <c:pt idx="3496">
                  <c:v>0</c:v>
                </c:pt>
                <c:pt idx="3497">
                  <c:v>876</c:v>
                </c:pt>
                <c:pt idx="3498">
                  <c:v>1087</c:v>
                </c:pt>
                <c:pt idx="3499">
                  <c:v>765</c:v>
                </c:pt>
                <c:pt idx="3500">
                  <c:v>794</c:v>
                </c:pt>
                <c:pt idx="3501">
                  <c:v>914</c:v>
                </c:pt>
                <c:pt idx="3502">
                  <c:v>1071</c:v>
                </c:pt>
                <c:pt idx="3503">
                  <c:v>919</c:v>
                </c:pt>
                <c:pt idx="3504">
                  <c:v>863</c:v>
                </c:pt>
                <c:pt idx="3505">
                  <c:v>1309</c:v>
                </c:pt>
                <c:pt idx="3506">
                  <c:v>1384</c:v>
                </c:pt>
                <c:pt idx="3507">
                  <c:v>1208</c:v>
                </c:pt>
                <c:pt idx="3508">
                  <c:v>1010</c:v>
                </c:pt>
                <c:pt idx="3509">
                  <c:v>72</c:v>
                </c:pt>
                <c:pt idx="3510">
                  <c:v>0</c:v>
                </c:pt>
                <c:pt idx="3511">
                  <c:v>0</c:v>
                </c:pt>
                <c:pt idx="3512">
                  <c:v>0</c:v>
                </c:pt>
                <c:pt idx="3513">
                  <c:v>0</c:v>
                </c:pt>
                <c:pt idx="3514">
                  <c:v>0</c:v>
                </c:pt>
                <c:pt idx="3515">
                  <c:v>0</c:v>
                </c:pt>
                <c:pt idx="3516">
                  <c:v>0</c:v>
                </c:pt>
                <c:pt idx="3517">
                  <c:v>231</c:v>
                </c:pt>
                <c:pt idx="3518">
                  <c:v>0</c:v>
                </c:pt>
                <c:pt idx="3519">
                  <c:v>795</c:v>
                </c:pt>
                <c:pt idx="3520">
                  <c:v>983</c:v>
                </c:pt>
                <c:pt idx="3521">
                  <c:v>1022</c:v>
                </c:pt>
                <c:pt idx="3522">
                  <c:v>728</c:v>
                </c:pt>
                <c:pt idx="3523">
                  <c:v>926</c:v>
                </c:pt>
                <c:pt idx="3524">
                  <c:v>932</c:v>
                </c:pt>
                <c:pt idx="3525">
                  <c:v>1023</c:v>
                </c:pt>
                <c:pt idx="3526">
                  <c:v>849</c:v>
                </c:pt>
                <c:pt idx="3527">
                  <c:v>904</c:v>
                </c:pt>
                <c:pt idx="3528">
                  <c:v>993</c:v>
                </c:pt>
                <c:pt idx="3529">
                  <c:v>1321</c:v>
                </c:pt>
                <c:pt idx="3530">
                  <c:v>1392</c:v>
                </c:pt>
                <c:pt idx="3531">
                  <c:v>1214</c:v>
                </c:pt>
                <c:pt idx="3532">
                  <c:v>994</c:v>
                </c:pt>
                <c:pt idx="3533">
                  <c:v>82</c:v>
                </c:pt>
                <c:pt idx="3534">
                  <c:v>0</c:v>
                </c:pt>
                <c:pt idx="3535">
                  <c:v>0</c:v>
                </c:pt>
                <c:pt idx="3536">
                  <c:v>0</c:v>
                </c:pt>
                <c:pt idx="3537">
                  <c:v>0</c:v>
                </c:pt>
                <c:pt idx="3538">
                  <c:v>0</c:v>
                </c:pt>
                <c:pt idx="3539">
                  <c:v>0</c:v>
                </c:pt>
                <c:pt idx="3540">
                  <c:v>0</c:v>
                </c:pt>
                <c:pt idx="3541">
                  <c:v>73</c:v>
                </c:pt>
                <c:pt idx="3542">
                  <c:v>65</c:v>
                </c:pt>
                <c:pt idx="3543">
                  <c:v>64</c:v>
                </c:pt>
                <c:pt idx="3544">
                  <c:v>63</c:v>
                </c:pt>
                <c:pt idx="3545">
                  <c:v>1535</c:v>
                </c:pt>
                <c:pt idx="3546">
                  <c:v>924</c:v>
                </c:pt>
                <c:pt idx="3547">
                  <c:v>876</c:v>
                </c:pt>
                <c:pt idx="3548">
                  <c:v>964</c:v>
                </c:pt>
                <c:pt idx="3549">
                  <c:v>895</c:v>
                </c:pt>
                <c:pt idx="3550">
                  <c:v>846</c:v>
                </c:pt>
                <c:pt idx="3551">
                  <c:v>1005</c:v>
                </c:pt>
                <c:pt idx="3552">
                  <c:v>780</c:v>
                </c:pt>
                <c:pt idx="3553">
                  <c:v>1311</c:v>
                </c:pt>
                <c:pt idx="3554">
                  <c:v>1376</c:v>
                </c:pt>
                <c:pt idx="3555">
                  <c:v>1136</c:v>
                </c:pt>
                <c:pt idx="3556">
                  <c:v>1033</c:v>
                </c:pt>
                <c:pt idx="3557">
                  <c:v>15</c:v>
                </c:pt>
                <c:pt idx="3558">
                  <c:v>0</c:v>
                </c:pt>
                <c:pt idx="3559">
                  <c:v>0</c:v>
                </c:pt>
                <c:pt idx="3560">
                  <c:v>0</c:v>
                </c:pt>
                <c:pt idx="3561">
                  <c:v>0</c:v>
                </c:pt>
                <c:pt idx="3562">
                  <c:v>0</c:v>
                </c:pt>
                <c:pt idx="3563">
                  <c:v>0</c:v>
                </c:pt>
                <c:pt idx="3564">
                  <c:v>0</c:v>
                </c:pt>
                <c:pt idx="3565">
                  <c:v>1267</c:v>
                </c:pt>
                <c:pt idx="3566">
                  <c:v>825</c:v>
                </c:pt>
                <c:pt idx="3567">
                  <c:v>162</c:v>
                </c:pt>
                <c:pt idx="3568">
                  <c:v>0</c:v>
                </c:pt>
                <c:pt idx="3569">
                  <c:v>628</c:v>
                </c:pt>
                <c:pt idx="3570">
                  <c:v>0</c:v>
                </c:pt>
                <c:pt idx="3571">
                  <c:v>0</c:v>
                </c:pt>
                <c:pt idx="3572">
                  <c:v>0</c:v>
                </c:pt>
                <c:pt idx="3573">
                  <c:v>0</c:v>
                </c:pt>
                <c:pt idx="3574">
                  <c:v>0</c:v>
                </c:pt>
                <c:pt idx="3575">
                  <c:v>0</c:v>
                </c:pt>
                <c:pt idx="3576">
                  <c:v>0</c:v>
                </c:pt>
                <c:pt idx="3577">
                  <c:v>1246</c:v>
                </c:pt>
                <c:pt idx="3578">
                  <c:v>1010</c:v>
                </c:pt>
                <c:pt idx="3579">
                  <c:v>954</c:v>
                </c:pt>
                <c:pt idx="3580">
                  <c:v>1025</c:v>
                </c:pt>
                <c:pt idx="3581">
                  <c:v>25</c:v>
                </c:pt>
                <c:pt idx="3582">
                  <c:v>0</c:v>
                </c:pt>
                <c:pt idx="3583">
                  <c:v>0</c:v>
                </c:pt>
                <c:pt idx="3584">
                  <c:v>0</c:v>
                </c:pt>
                <c:pt idx="3585">
                  <c:v>0</c:v>
                </c:pt>
                <c:pt idx="3586">
                  <c:v>0</c:v>
                </c:pt>
                <c:pt idx="3587">
                  <c:v>0</c:v>
                </c:pt>
                <c:pt idx="3588">
                  <c:v>0</c:v>
                </c:pt>
                <c:pt idx="3589">
                  <c:v>1272</c:v>
                </c:pt>
                <c:pt idx="3590">
                  <c:v>573</c:v>
                </c:pt>
                <c:pt idx="3591">
                  <c:v>0</c:v>
                </c:pt>
                <c:pt idx="3592">
                  <c:v>0</c:v>
                </c:pt>
                <c:pt idx="3593">
                  <c:v>596</c:v>
                </c:pt>
                <c:pt idx="3594">
                  <c:v>0</c:v>
                </c:pt>
                <c:pt idx="3595">
                  <c:v>11</c:v>
                </c:pt>
                <c:pt idx="3596">
                  <c:v>178</c:v>
                </c:pt>
                <c:pt idx="3597">
                  <c:v>339</c:v>
                </c:pt>
                <c:pt idx="3598">
                  <c:v>722</c:v>
                </c:pt>
                <c:pt idx="3599">
                  <c:v>748</c:v>
                </c:pt>
                <c:pt idx="3600">
                  <c:v>103</c:v>
                </c:pt>
                <c:pt idx="3601">
                  <c:v>1177</c:v>
                </c:pt>
                <c:pt idx="3602">
                  <c:v>1385</c:v>
                </c:pt>
                <c:pt idx="3603">
                  <c:v>1092</c:v>
                </c:pt>
                <c:pt idx="3604">
                  <c:v>721</c:v>
                </c:pt>
                <c:pt idx="3605">
                  <c:v>152</c:v>
                </c:pt>
                <c:pt idx="3606">
                  <c:v>0</c:v>
                </c:pt>
                <c:pt idx="3607">
                  <c:v>0</c:v>
                </c:pt>
                <c:pt idx="3608">
                  <c:v>0</c:v>
                </c:pt>
                <c:pt idx="3609">
                  <c:v>0</c:v>
                </c:pt>
                <c:pt idx="3610">
                  <c:v>0</c:v>
                </c:pt>
                <c:pt idx="3611">
                  <c:v>0</c:v>
                </c:pt>
                <c:pt idx="3612">
                  <c:v>0</c:v>
                </c:pt>
                <c:pt idx="3613">
                  <c:v>1207</c:v>
                </c:pt>
                <c:pt idx="3614">
                  <c:v>819</c:v>
                </c:pt>
                <c:pt idx="3615">
                  <c:v>0</c:v>
                </c:pt>
                <c:pt idx="3616">
                  <c:v>0</c:v>
                </c:pt>
                <c:pt idx="3617">
                  <c:v>860</c:v>
                </c:pt>
                <c:pt idx="3618">
                  <c:v>0</c:v>
                </c:pt>
                <c:pt idx="3619">
                  <c:v>0</c:v>
                </c:pt>
                <c:pt idx="3620">
                  <c:v>176</c:v>
                </c:pt>
                <c:pt idx="3621">
                  <c:v>51</c:v>
                </c:pt>
                <c:pt idx="3622">
                  <c:v>287</c:v>
                </c:pt>
                <c:pt idx="3623">
                  <c:v>0</c:v>
                </c:pt>
                <c:pt idx="3624">
                  <c:v>0</c:v>
                </c:pt>
                <c:pt idx="3625">
                  <c:v>1203</c:v>
                </c:pt>
                <c:pt idx="3626">
                  <c:v>1328</c:v>
                </c:pt>
                <c:pt idx="3627">
                  <c:v>1210</c:v>
                </c:pt>
                <c:pt idx="3628">
                  <c:v>986</c:v>
                </c:pt>
                <c:pt idx="3629">
                  <c:v>71</c:v>
                </c:pt>
                <c:pt idx="3630">
                  <c:v>0</c:v>
                </c:pt>
                <c:pt idx="3631">
                  <c:v>0</c:v>
                </c:pt>
                <c:pt idx="3632">
                  <c:v>0</c:v>
                </c:pt>
                <c:pt idx="3633">
                  <c:v>0</c:v>
                </c:pt>
                <c:pt idx="3634">
                  <c:v>0</c:v>
                </c:pt>
                <c:pt idx="3635">
                  <c:v>0</c:v>
                </c:pt>
                <c:pt idx="3636">
                  <c:v>0</c:v>
                </c:pt>
                <c:pt idx="3637">
                  <c:v>342</c:v>
                </c:pt>
                <c:pt idx="3638">
                  <c:v>311</c:v>
                </c:pt>
                <c:pt idx="3639">
                  <c:v>0</c:v>
                </c:pt>
                <c:pt idx="3640">
                  <c:v>0</c:v>
                </c:pt>
                <c:pt idx="3641">
                  <c:v>63</c:v>
                </c:pt>
                <c:pt idx="3642">
                  <c:v>931</c:v>
                </c:pt>
                <c:pt idx="3643">
                  <c:v>129</c:v>
                </c:pt>
                <c:pt idx="3644">
                  <c:v>851</c:v>
                </c:pt>
                <c:pt idx="3645">
                  <c:v>993</c:v>
                </c:pt>
                <c:pt idx="3646">
                  <c:v>540</c:v>
                </c:pt>
                <c:pt idx="3647">
                  <c:v>0</c:v>
                </c:pt>
                <c:pt idx="3648">
                  <c:v>0</c:v>
                </c:pt>
                <c:pt idx="3649">
                  <c:v>1158</c:v>
                </c:pt>
                <c:pt idx="3650">
                  <c:v>1372</c:v>
                </c:pt>
                <c:pt idx="3651">
                  <c:v>1242</c:v>
                </c:pt>
                <c:pt idx="3652">
                  <c:v>1037</c:v>
                </c:pt>
                <c:pt idx="3653">
                  <c:v>42</c:v>
                </c:pt>
                <c:pt idx="3654">
                  <c:v>0</c:v>
                </c:pt>
                <c:pt idx="3655">
                  <c:v>0</c:v>
                </c:pt>
                <c:pt idx="3656">
                  <c:v>0</c:v>
                </c:pt>
                <c:pt idx="3657">
                  <c:v>0</c:v>
                </c:pt>
                <c:pt idx="3658">
                  <c:v>0</c:v>
                </c:pt>
                <c:pt idx="3659">
                  <c:v>0</c:v>
                </c:pt>
                <c:pt idx="3660">
                  <c:v>0</c:v>
                </c:pt>
                <c:pt idx="3661">
                  <c:v>369</c:v>
                </c:pt>
                <c:pt idx="3662">
                  <c:v>838</c:v>
                </c:pt>
                <c:pt idx="3663">
                  <c:v>0</c:v>
                </c:pt>
                <c:pt idx="3664">
                  <c:v>0</c:v>
                </c:pt>
                <c:pt idx="3665">
                  <c:v>256</c:v>
                </c:pt>
                <c:pt idx="3666">
                  <c:v>0</c:v>
                </c:pt>
                <c:pt idx="3667">
                  <c:v>0</c:v>
                </c:pt>
                <c:pt idx="3668">
                  <c:v>363</c:v>
                </c:pt>
                <c:pt idx="3669">
                  <c:v>850</c:v>
                </c:pt>
                <c:pt idx="3670">
                  <c:v>721</c:v>
                </c:pt>
                <c:pt idx="3671">
                  <c:v>0</c:v>
                </c:pt>
                <c:pt idx="3672">
                  <c:v>0</c:v>
                </c:pt>
                <c:pt idx="3673">
                  <c:v>1176</c:v>
                </c:pt>
                <c:pt idx="3674">
                  <c:v>1366</c:v>
                </c:pt>
                <c:pt idx="3675">
                  <c:v>1071</c:v>
                </c:pt>
                <c:pt idx="3676">
                  <c:v>1000</c:v>
                </c:pt>
                <c:pt idx="3677">
                  <c:v>150</c:v>
                </c:pt>
                <c:pt idx="3678">
                  <c:v>0</c:v>
                </c:pt>
                <c:pt idx="3679">
                  <c:v>0</c:v>
                </c:pt>
                <c:pt idx="3680">
                  <c:v>0</c:v>
                </c:pt>
                <c:pt idx="3681">
                  <c:v>0</c:v>
                </c:pt>
                <c:pt idx="3682">
                  <c:v>0</c:v>
                </c:pt>
                <c:pt idx="3683">
                  <c:v>0</c:v>
                </c:pt>
                <c:pt idx="3684">
                  <c:v>0</c:v>
                </c:pt>
                <c:pt idx="3685">
                  <c:v>1214</c:v>
                </c:pt>
                <c:pt idx="3686">
                  <c:v>997</c:v>
                </c:pt>
                <c:pt idx="3687">
                  <c:v>0</c:v>
                </c:pt>
                <c:pt idx="3688">
                  <c:v>0</c:v>
                </c:pt>
                <c:pt idx="3689">
                  <c:v>62</c:v>
                </c:pt>
                <c:pt idx="3690">
                  <c:v>0</c:v>
                </c:pt>
                <c:pt idx="3691">
                  <c:v>0</c:v>
                </c:pt>
                <c:pt idx="3692">
                  <c:v>214</c:v>
                </c:pt>
                <c:pt idx="3693">
                  <c:v>635</c:v>
                </c:pt>
                <c:pt idx="3694">
                  <c:v>648</c:v>
                </c:pt>
                <c:pt idx="3695">
                  <c:v>0</c:v>
                </c:pt>
                <c:pt idx="3696">
                  <c:v>0</c:v>
                </c:pt>
                <c:pt idx="3697">
                  <c:v>1145</c:v>
                </c:pt>
                <c:pt idx="3698">
                  <c:v>1399</c:v>
                </c:pt>
                <c:pt idx="3699">
                  <c:v>1223</c:v>
                </c:pt>
                <c:pt idx="3700">
                  <c:v>991</c:v>
                </c:pt>
                <c:pt idx="3701">
                  <c:v>113</c:v>
                </c:pt>
                <c:pt idx="3702">
                  <c:v>0</c:v>
                </c:pt>
                <c:pt idx="3703">
                  <c:v>0</c:v>
                </c:pt>
                <c:pt idx="3704">
                  <c:v>0</c:v>
                </c:pt>
                <c:pt idx="3705">
                  <c:v>0</c:v>
                </c:pt>
                <c:pt idx="3706">
                  <c:v>0</c:v>
                </c:pt>
                <c:pt idx="3707">
                  <c:v>0</c:v>
                </c:pt>
                <c:pt idx="3708">
                  <c:v>0</c:v>
                </c:pt>
                <c:pt idx="3709">
                  <c:v>114</c:v>
                </c:pt>
                <c:pt idx="3710">
                  <c:v>1232</c:v>
                </c:pt>
                <c:pt idx="3711">
                  <c:v>152</c:v>
                </c:pt>
                <c:pt idx="3712">
                  <c:v>0</c:v>
                </c:pt>
                <c:pt idx="3713">
                  <c:v>1228</c:v>
                </c:pt>
                <c:pt idx="3714">
                  <c:v>1052</c:v>
                </c:pt>
                <c:pt idx="3715">
                  <c:v>239</c:v>
                </c:pt>
                <c:pt idx="3716">
                  <c:v>63</c:v>
                </c:pt>
                <c:pt idx="3717">
                  <c:v>790</c:v>
                </c:pt>
                <c:pt idx="3718">
                  <c:v>801</c:v>
                </c:pt>
                <c:pt idx="3719">
                  <c:v>260</c:v>
                </c:pt>
                <c:pt idx="3720">
                  <c:v>0</c:v>
                </c:pt>
                <c:pt idx="3721">
                  <c:v>1169</c:v>
                </c:pt>
                <c:pt idx="3722">
                  <c:v>1380</c:v>
                </c:pt>
                <c:pt idx="3723">
                  <c:v>1070</c:v>
                </c:pt>
                <c:pt idx="3724">
                  <c:v>877</c:v>
                </c:pt>
                <c:pt idx="3725">
                  <c:v>5</c:v>
                </c:pt>
                <c:pt idx="3726">
                  <c:v>0</c:v>
                </c:pt>
                <c:pt idx="3727">
                  <c:v>0</c:v>
                </c:pt>
                <c:pt idx="3728">
                  <c:v>0</c:v>
                </c:pt>
                <c:pt idx="3729">
                  <c:v>0</c:v>
                </c:pt>
                <c:pt idx="3730">
                  <c:v>0</c:v>
                </c:pt>
                <c:pt idx="3731">
                  <c:v>0</c:v>
                </c:pt>
                <c:pt idx="3732">
                  <c:v>0</c:v>
                </c:pt>
                <c:pt idx="3733">
                  <c:v>563</c:v>
                </c:pt>
                <c:pt idx="3734">
                  <c:v>510</c:v>
                </c:pt>
                <c:pt idx="3735">
                  <c:v>656</c:v>
                </c:pt>
                <c:pt idx="3736">
                  <c:v>782</c:v>
                </c:pt>
                <c:pt idx="3737">
                  <c:v>1194</c:v>
                </c:pt>
                <c:pt idx="3738">
                  <c:v>348</c:v>
                </c:pt>
                <c:pt idx="3739">
                  <c:v>127</c:v>
                </c:pt>
                <c:pt idx="3740">
                  <c:v>765</c:v>
                </c:pt>
                <c:pt idx="3741">
                  <c:v>699</c:v>
                </c:pt>
                <c:pt idx="3742">
                  <c:v>778</c:v>
                </c:pt>
                <c:pt idx="3743">
                  <c:v>888</c:v>
                </c:pt>
                <c:pt idx="3744">
                  <c:v>723</c:v>
                </c:pt>
                <c:pt idx="3745">
                  <c:v>1223</c:v>
                </c:pt>
                <c:pt idx="3746">
                  <c:v>1306</c:v>
                </c:pt>
                <c:pt idx="3747">
                  <c:v>1167</c:v>
                </c:pt>
                <c:pt idx="3748">
                  <c:v>1094</c:v>
                </c:pt>
                <c:pt idx="3749">
                  <c:v>95</c:v>
                </c:pt>
                <c:pt idx="3750">
                  <c:v>0</c:v>
                </c:pt>
                <c:pt idx="3751">
                  <c:v>0</c:v>
                </c:pt>
                <c:pt idx="3752">
                  <c:v>0</c:v>
                </c:pt>
                <c:pt idx="3753">
                  <c:v>0</c:v>
                </c:pt>
                <c:pt idx="3754">
                  <c:v>0</c:v>
                </c:pt>
                <c:pt idx="3755">
                  <c:v>0</c:v>
                </c:pt>
                <c:pt idx="3756">
                  <c:v>0</c:v>
                </c:pt>
                <c:pt idx="3757">
                  <c:v>371</c:v>
                </c:pt>
                <c:pt idx="3758">
                  <c:v>1939</c:v>
                </c:pt>
                <c:pt idx="3759">
                  <c:v>362</c:v>
                </c:pt>
                <c:pt idx="3760">
                  <c:v>0</c:v>
                </c:pt>
                <c:pt idx="3761">
                  <c:v>1242</c:v>
                </c:pt>
                <c:pt idx="3762">
                  <c:v>994</c:v>
                </c:pt>
                <c:pt idx="3763">
                  <c:v>356</c:v>
                </c:pt>
                <c:pt idx="3764">
                  <c:v>160</c:v>
                </c:pt>
                <c:pt idx="3765">
                  <c:v>477</c:v>
                </c:pt>
                <c:pt idx="3766">
                  <c:v>976</c:v>
                </c:pt>
                <c:pt idx="3767">
                  <c:v>1024</c:v>
                </c:pt>
                <c:pt idx="3768">
                  <c:v>916</c:v>
                </c:pt>
                <c:pt idx="3769">
                  <c:v>1369</c:v>
                </c:pt>
                <c:pt idx="3770">
                  <c:v>1440</c:v>
                </c:pt>
                <c:pt idx="3771">
                  <c:v>1157</c:v>
                </c:pt>
                <c:pt idx="3772">
                  <c:v>1026</c:v>
                </c:pt>
                <c:pt idx="3773">
                  <c:v>73</c:v>
                </c:pt>
                <c:pt idx="3774">
                  <c:v>0</c:v>
                </c:pt>
                <c:pt idx="3775">
                  <c:v>0</c:v>
                </c:pt>
                <c:pt idx="3776">
                  <c:v>0</c:v>
                </c:pt>
                <c:pt idx="3777">
                  <c:v>0</c:v>
                </c:pt>
                <c:pt idx="3778">
                  <c:v>0</c:v>
                </c:pt>
                <c:pt idx="3779">
                  <c:v>0</c:v>
                </c:pt>
                <c:pt idx="3780">
                  <c:v>0</c:v>
                </c:pt>
                <c:pt idx="3781">
                  <c:v>105</c:v>
                </c:pt>
                <c:pt idx="3782">
                  <c:v>866</c:v>
                </c:pt>
                <c:pt idx="3783">
                  <c:v>209</c:v>
                </c:pt>
                <c:pt idx="3784">
                  <c:v>797</c:v>
                </c:pt>
                <c:pt idx="3785">
                  <c:v>1369</c:v>
                </c:pt>
                <c:pt idx="3786">
                  <c:v>1057</c:v>
                </c:pt>
                <c:pt idx="3787">
                  <c:v>335</c:v>
                </c:pt>
                <c:pt idx="3788">
                  <c:v>1452</c:v>
                </c:pt>
                <c:pt idx="3789">
                  <c:v>852</c:v>
                </c:pt>
                <c:pt idx="3790">
                  <c:v>1109</c:v>
                </c:pt>
                <c:pt idx="3791">
                  <c:v>1173</c:v>
                </c:pt>
                <c:pt idx="3792">
                  <c:v>950</c:v>
                </c:pt>
                <c:pt idx="3793">
                  <c:v>1201</c:v>
                </c:pt>
                <c:pt idx="3794">
                  <c:v>1418</c:v>
                </c:pt>
                <c:pt idx="3795">
                  <c:v>1217</c:v>
                </c:pt>
                <c:pt idx="3796">
                  <c:v>1012</c:v>
                </c:pt>
                <c:pt idx="3797">
                  <c:v>98</c:v>
                </c:pt>
                <c:pt idx="3798">
                  <c:v>0</c:v>
                </c:pt>
                <c:pt idx="3799">
                  <c:v>0</c:v>
                </c:pt>
                <c:pt idx="3800">
                  <c:v>0</c:v>
                </c:pt>
                <c:pt idx="3801">
                  <c:v>0</c:v>
                </c:pt>
                <c:pt idx="3802">
                  <c:v>0</c:v>
                </c:pt>
                <c:pt idx="3803">
                  <c:v>0</c:v>
                </c:pt>
                <c:pt idx="3804">
                  <c:v>0</c:v>
                </c:pt>
                <c:pt idx="3805">
                  <c:v>135</c:v>
                </c:pt>
                <c:pt idx="3806">
                  <c:v>952</c:v>
                </c:pt>
                <c:pt idx="3807">
                  <c:v>124</c:v>
                </c:pt>
                <c:pt idx="3808">
                  <c:v>1015</c:v>
                </c:pt>
                <c:pt idx="3809">
                  <c:v>880</c:v>
                </c:pt>
                <c:pt idx="3810">
                  <c:v>919</c:v>
                </c:pt>
                <c:pt idx="3811">
                  <c:v>193</c:v>
                </c:pt>
                <c:pt idx="3812">
                  <c:v>1052</c:v>
                </c:pt>
                <c:pt idx="3813">
                  <c:v>982</c:v>
                </c:pt>
                <c:pt idx="3814">
                  <c:v>905</c:v>
                </c:pt>
                <c:pt idx="3815">
                  <c:v>913</c:v>
                </c:pt>
                <c:pt idx="3816">
                  <c:v>875</c:v>
                </c:pt>
                <c:pt idx="3817">
                  <c:v>2224</c:v>
                </c:pt>
                <c:pt idx="3818">
                  <c:v>1561</c:v>
                </c:pt>
                <c:pt idx="3819">
                  <c:v>975</c:v>
                </c:pt>
                <c:pt idx="3820">
                  <c:v>984</c:v>
                </c:pt>
                <c:pt idx="3821">
                  <c:v>35</c:v>
                </c:pt>
                <c:pt idx="3822">
                  <c:v>0</c:v>
                </c:pt>
                <c:pt idx="3823">
                  <c:v>0</c:v>
                </c:pt>
                <c:pt idx="3824">
                  <c:v>0</c:v>
                </c:pt>
                <c:pt idx="3825">
                  <c:v>0</c:v>
                </c:pt>
                <c:pt idx="3826">
                  <c:v>0</c:v>
                </c:pt>
                <c:pt idx="3827">
                  <c:v>0</c:v>
                </c:pt>
                <c:pt idx="3828">
                  <c:v>0</c:v>
                </c:pt>
                <c:pt idx="3829">
                  <c:v>290</c:v>
                </c:pt>
                <c:pt idx="3830">
                  <c:v>1477</c:v>
                </c:pt>
                <c:pt idx="3831">
                  <c:v>147</c:v>
                </c:pt>
                <c:pt idx="3832">
                  <c:v>181</c:v>
                </c:pt>
                <c:pt idx="3833">
                  <c:v>854</c:v>
                </c:pt>
                <c:pt idx="3834">
                  <c:v>576</c:v>
                </c:pt>
                <c:pt idx="3835">
                  <c:v>540</c:v>
                </c:pt>
                <c:pt idx="3836">
                  <c:v>821</c:v>
                </c:pt>
                <c:pt idx="3837">
                  <c:v>792</c:v>
                </c:pt>
                <c:pt idx="3838">
                  <c:v>853</c:v>
                </c:pt>
                <c:pt idx="3839">
                  <c:v>971</c:v>
                </c:pt>
                <c:pt idx="3840">
                  <c:v>961</c:v>
                </c:pt>
                <c:pt idx="3841">
                  <c:v>1203</c:v>
                </c:pt>
                <c:pt idx="3842">
                  <c:v>1382</c:v>
                </c:pt>
                <c:pt idx="3843">
                  <c:v>1163</c:v>
                </c:pt>
                <c:pt idx="3844">
                  <c:v>836</c:v>
                </c:pt>
                <c:pt idx="3845">
                  <c:v>147</c:v>
                </c:pt>
                <c:pt idx="3846">
                  <c:v>0</c:v>
                </c:pt>
                <c:pt idx="3847">
                  <c:v>0</c:v>
                </c:pt>
                <c:pt idx="3848">
                  <c:v>0</c:v>
                </c:pt>
                <c:pt idx="3849">
                  <c:v>0</c:v>
                </c:pt>
                <c:pt idx="3850">
                  <c:v>0</c:v>
                </c:pt>
                <c:pt idx="3851">
                  <c:v>0</c:v>
                </c:pt>
                <c:pt idx="3852">
                  <c:v>0</c:v>
                </c:pt>
                <c:pt idx="3853">
                  <c:v>1670</c:v>
                </c:pt>
                <c:pt idx="3854">
                  <c:v>415</c:v>
                </c:pt>
                <c:pt idx="3855">
                  <c:v>11</c:v>
                </c:pt>
                <c:pt idx="3856">
                  <c:v>0</c:v>
                </c:pt>
                <c:pt idx="3857">
                  <c:v>720</c:v>
                </c:pt>
                <c:pt idx="3858">
                  <c:v>806</c:v>
                </c:pt>
                <c:pt idx="3859">
                  <c:v>739</c:v>
                </c:pt>
                <c:pt idx="3860">
                  <c:v>737</c:v>
                </c:pt>
                <c:pt idx="3861">
                  <c:v>965</c:v>
                </c:pt>
                <c:pt idx="3862">
                  <c:v>932</c:v>
                </c:pt>
                <c:pt idx="3863">
                  <c:v>794</c:v>
                </c:pt>
                <c:pt idx="3864">
                  <c:v>793</c:v>
                </c:pt>
                <c:pt idx="3865">
                  <c:v>1287</c:v>
                </c:pt>
                <c:pt idx="3866">
                  <c:v>1353</c:v>
                </c:pt>
                <c:pt idx="3867">
                  <c:v>1223</c:v>
                </c:pt>
                <c:pt idx="3868">
                  <c:v>740</c:v>
                </c:pt>
                <c:pt idx="3869">
                  <c:v>0</c:v>
                </c:pt>
                <c:pt idx="3870">
                  <c:v>0</c:v>
                </c:pt>
                <c:pt idx="3871">
                  <c:v>0</c:v>
                </c:pt>
                <c:pt idx="3872">
                  <c:v>0</c:v>
                </c:pt>
                <c:pt idx="3873">
                  <c:v>0</c:v>
                </c:pt>
                <c:pt idx="3874">
                  <c:v>0</c:v>
                </c:pt>
                <c:pt idx="3875">
                  <c:v>0</c:v>
                </c:pt>
                <c:pt idx="3876">
                  <c:v>249</c:v>
                </c:pt>
                <c:pt idx="3877">
                  <c:v>669</c:v>
                </c:pt>
                <c:pt idx="3878">
                  <c:v>1255</c:v>
                </c:pt>
                <c:pt idx="3879">
                  <c:v>891</c:v>
                </c:pt>
                <c:pt idx="3880">
                  <c:v>613</c:v>
                </c:pt>
                <c:pt idx="3881">
                  <c:v>622</c:v>
                </c:pt>
                <c:pt idx="3882">
                  <c:v>553</c:v>
                </c:pt>
                <c:pt idx="3883">
                  <c:v>60</c:v>
                </c:pt>
                <c:pt idx="3884">
                  <c:v>796</c:v>
                </c:pt>
                <c:pt idx="3885">
                  <c:v>671</c:v>
                </c:pt>
                <c:pt idx="3886">
                  <c:v>579</c:v>
                </c:pt>
                <c:pt idx="3887">
                  <c:v>545</c:v>
                </c:pt>
                <c:pt idx="3888">
                  <c:v>990</c:v>
                </c:pt>
                <c:pt idx="3889">
                  <c:v>1325</c:v>
                </c:pt>
                <c:pt idx="3890">
                  <c:v>1374</c:v>
                </c:pt>
                <c:pt idx="3891">
                  <c:v>1188</c:v>
                </c:pt>
                <c:pt idx="3892">
                  <c:v>976</c:v>
                </c:pt>
                <c:pt idx="3893">
                  <c:v>6</c:v>
                </c:pt>
                <c:pt idx="3894">
                  <c:v>0</c:v>
                </c:pt>
                <c:pt idx="3895">
                  <c:v>0</c:v>
                </c:pt>
                <c:pt idx="3896">
                  <c:v>0</c:v>
                </c:pt>
                <c:pt idx="3897">
                  <c:v>0</c:v>
                </c:pt>
                <c:pt idx="3898">
                  <c:v>0</c:v>
                </c:pt>
                <c:pt idx="3899">
                  <c:v>0</c:v>
                </c:pt>
                <c:pt idx="3900">
                  <c:v>0</c:v>
                </c:pt>
                <c:pt idx="3901">
                  <c:v>420</c:v>
                </c:pt>
                <c:pt idx="3902">
                  <c:v>1345</c:v>
                </c:pt>
                <c:pt idx="3903">
                  <c:v>153</c:v>
                </c:pt>
                <c:pt idx="3904">
                  <c:v>304</c:v>
                </c:pt>
                <c:pt idx="3905">
                  <c:v>808</c:v>
                </c:pt>
                <c:pt idx="3906">
                  <c:v>1191</c:v>
                </c:pt>
                <c:pt idx="3907">
                  <c:v>104</c:v>
                </c:pt>
                <c:pt idx="3908">
                  <c:v>1160</c:v>
                </c:pt>
                <c:pt idx="3909">
                  <c:v>1006</c:v>
                </c:pt>
                <c:pt idx="3910">
                  <c:v>814</c:v>
                </c:pt>
                <c:pt idx="3911">
                  <c:v>939</c:v>
                </c:pt>
                <c:pt idx="3912">
                  <c:v>999</c:v>
                </c:pt>
                <c:pt idx="3913">
                  <c:v>1335</c:v>
                </c:pt>
                <c:pt idx="3914">
                  <c:v>1409</c:v>
                </c:pt>
                <c:pt idx="3915">
                  <c:v>1143</c:v>
                </c:pt>
                <c:pt idx="3916">
                  <c:v>1061</c:v>
                </c:pt>
                <c:pt idx="3917">
                  <c:v>9</c:v>
                </c:pt>
                <c:pt idx="3918">
                  <c:v>0</c:v>
                </c:pt>
                <c:pt idx="3919">
                  <c:v>0</c:v>
                </c:pt>
                <c:pt idx="3920">
                  <c:v>0</c:v>
                </c:pt>
                <c:pt idx="3921">
                  <c:v>0</c:v>
                </c:pt>
                <c:pt idx="3922">
                  <c:v>1</c:v>
                </c:pt>
                <c:pt idx="3923">
                  <c:v>0</c:v>
                </c:pt>
                <c:pt idx="3924">
                  <c:v>0</c:v>
                </c:pt>
                <c:pt idx="3925">
                  <c:v>0</c:v>
                </c:pt>
                <c:pt idx="3926">
                  <c:v>0</c:v>
                </c:pt>
                <c:pt idx="3927">
                  <c:v>0</c:v>
                </c:pt>
                <c:pt idx="3928">
                  <c:v>751</c:v>
                </c:pt>
                <c:pt idx="3929">
                  <c:v>140</c:v>
                </c:pt>
                <c:pt idx="3930">
                  <c:v>1277</c:v>
                </c:pt>
                <c:pt idx="3931">
                  <c:v>1725</c:v>
                </c:pt>
                <c:pt idx="3932">
                  <c:v>953</c:v>
                </c:pt>
                <c:pt idx="3933">
                  <c:v>778</c:v>
                </c:pt>
                <c:pt idx="3934">
                  <c:v>1564</c:v>
                </c:pt>
                <c:pt idx="3935">
                  <c:v>891</c:v>
                </c:pt>
                <c:pt idx="3936">
                  <c:v>842</c:v>
                </c:pt>
                <c:pt idx="3937">
                  <c:v>996</c:v>
                </c:pt>
                <c:pt idx="3938">
                  <c:v>978</c:v>
                </c:pt>
                <c:pt idx="3939">
                  <c:v>999</c:v>
                </c:pt>
                <c:pt idx="3940">
                  <c:v>1184</c:v>
                </c:pt>
                <c:pt idx="3941">
                  <c:v>1402</c:v>
                </c:pt>
                <c:pt idx="3942">
                  <c:v>474</c:v>
                </c:pt>
                <c:pt idx="3943">
                  <c:v>0</c:v>
                </c:pt>
                <c:pt idx="3944">
                  <c:v>690</c:v>
                </c:pt>
                <c:pt idx="3945">
                  <c:v>0</c:v>
                </c:pt>
                <c:pt idx="3946">
                  <c:v>0</c:v>
                </c:pt>
                <c:pt idx="3947">
                  <c:v>0</c:v>
                </c:pt>
                <c:pt idx="3948">
                  <c:v>0</c:v>
                </c:pt>
                <c:pt idx="3949">
                  <c:v>793</c:v>
                </c:pt>
                <c:pt idx="3950">
                  <c:v>0</c:v>
                </c:pt>
                <c:pt idx="3951">
                  <c:v>0</c:v>
                </c:pt>
                <c:pt idx="3952">
                  <c:v>891</c:v>
                </c:pt>
                <c:pt idx="3953">
                  <c:v>1550</c:v>
                </c:pt>
                <c:pt idx="3954">
                  <c:v>829</c:v>
                </c:pt>
                <c:pt idx="3955">
                  <c:v>4</c:v>
                </c:pt>
                <c:pt idx="3956">
                  <c:v>0</c:v>
                </c:pt>
                <c:pt idx="3957">
                  <c:v>179</c:v>
                </c:pt>
                <c:pt idx="3958">
                  <c:v>677</c:v>
                </c:pt>
                <c:pt idx="3959">
                  <c:v>1563</c:v>
                </c:pt>
                <c:pt idx="3960">
                  <c:v>1300</c:v>
                </c:pt>
                <c:pt idx="3961">
                  <c:v>951</c:v>
                </c:pt>
                <c:pt idx="3962">
                  <c:v>980</c:v>
                </c:pt>
                <c:pt idx="3963">
                  <c:v>875</c:v>
                </c:pt>
                <c:pt idx="3964">
                  <c:v>1281</c:v>
                </c:pt>
                <c:pt idx="3965">
                  <c:v>1390</c:v>
                </c:pt>
                <c:pt idx="3966">
                  <c:v>504</c:v>
                </c:pt>
                <c:pt idx="3967">
                  <c:v>0</c:v>
                </c:pt>
                <c:pt idx="3968">
                  <c:v>795</c:v>
                </c:pt>
                <c:pt idx="3969">
                  <c:v>148</c:v>
                </c:pt>
                <c:pt idx="3970">
                  <c:v>0</c:v>
                </c:pt>
                <c:pt idx="3971">
                  <c:v>0</c:v>
                </c:pt>
                <c:pt idx="3972">
                  <c:v>0</c:v>
                </c:pt>
                <c:pt idx="3973">
                  <c:v>0</c:v>
                </c:pt>
                <c:pt idx="3974">
                  <c:v>0</c:v>
                </c:pt>
                <c:pt idx="3975">
                  <c:v>0</c:v>
                </c:pt>
                <c:pt idx="3976">
                  <c:v>277</c:v>
                </c:pt>
                <c:pt idx="3977">
                  <c:v>0</c:v>
                </c:pt>
                <c:pt idx="3978">
                  <c:v>0</c:v>
                </c:pt>
                <c:pt idx="3979">
                  <c:v>0</c:v>
                </c:pt>
                <c:pt idx="3980">
                  <c:v>172</c:v>
                </c:pt>
                <c:pt idx="3981">
                  <c:v>572</c:v>
                </c:pt>
                <c:pt idx="3982">
                  <c:v>859</c:v>
                </c:pt>
                <c:pt idx="3983">
                  <c:v>975</c:v>
                </c:pt>
                <c:pt idx="3984">
                  <c:v>1096</c:v>
                </c:pt>
                <c:pt idx="3985">
                  <c:v>918</c:v>
                </c:pt>
                <c:pt idx="3986">
                  <c:v>796</c:v>
                </c:pt>
                <c:pt idx="3987">
                  <c:v>1106</c:v>
                </c:pt>
                <c:pt idx="3988">
                  <c:v>1041</c:v>
                </c:pt>
                <c:pt idx="3989">
                  <c:v>1631</c:v>
                </c:pt>
                <c:pt idx="3990">
                  <c:v>543</c:v>
                </c:pt>
                <c:pt idx="3991">
                  <c:v>0</c:v>
                </c:pt>
                <c:pt idx="3992">
                  <c:v>963</c:v>
                </c:pt>
                <c:pt idx="3993">
                  <c:v>300</c:v>
                </c:pt>
                <c:pt idx="3994">
                  <c:v>1</c:v>
                </c:pt>
                <c:pt idx="3995">
                  <c:v>0</c:v>
                </c:pt>
                <c:pt idx="3996">
                  <c:v>0</c:v>
                </c:pt>
                <c:pt idx="3997">
                  <c:v>0</c:v>
                </c:pt>
                <c:pt idx="3998">
                  <c:v>0</c:v>
                </c:pt>
                <c:pt idx="3999">
                  <c:v>0</c:v>
                </c:pt>
                <c:pt idx="4000">
                  <c:v>172</c:v>
                </c:pt>
                <c:pt idx="4001">
                  <c:v>0</c:v>
                </c:pt>
                <c:pt idx="4002">
                  <c:v>0</c:v>
                </c:pt>
                <c:pt idx="4003">
                  <c:v>168</c:v>
                </c:pt>
                <c:pt idx="4004">
                  <c:v>607</c:v>
                </c:pt>
                <c:pt idx="4005">
                  <c:v>1218</c:v>
                </c:pt>
                <c:pt idx="4006">
                  <c:v>1090</c:v>
                </c:pt>
                <c:pt idx="4007">
                  <c:v>1102</c:v>
                </c:pt>
                <c:pt idx="4008">
                  <c:v>906</c:v>
                </c:pt>
                <c:pt idx="4009">
                  <c:v>1137</c:v>
                </c:pt>
                <c:pt idx="4010">
                  <c:v>1181</c:v>
                </c:pt>
                <c:pt idx="4011">
                  <c:v>990</c:v>
                </c:pt>
                <c:pt idx="4012">
                  <c:v>1155</c:v>
                </c:pt>
                <c:pt idx="4013">
                  <c:v>1360</c:v>
                </c:pt>
                <c:pt idx="4014">
                  <c:v>469</c:v>
                </c:pt>
                <c:pt idx="4015">
                  <c:v>0</c:v>
                </c:pt>
                <c:pt idx="4016">
                  <c:v>725</c:v>
                </c:pt>
                <c:pt idx="4017">
                  <c:v>1578</c:v>
                </c:pt>
                <c:pt idx="4018">
                  <c:v>21</c:v>
                </c:pt>
                <c:pt idx="4019">
                  <c:v>0</c:v>
                </c:pt>
                <c:pt idx="4020">
                  <c:v>0</c:v>
                </c:pt>
                <c:pt idx="4021">
                  <c:v>0</c:v>
                </c:pt>
                <c:pt idx="4022">
                  <c:v>0</c:v>
                </c:pt>
                <c:pt idx="4023">
                  <c:v>0</c:v>
                </c:pt>
                <c:pt idx="4024">
                  <c:v>716</c:v>
                </c:pt>
                <c:pt idx="4025">
                  <c:v>672</c:v>
                </c:pt>
                <c:pt idx="4026">
                  <c:v>164</c:v>
                </c:pt>
                <c:pt idx="4027">
                  <c:v>262</c:v>
                </c:pt>
                <c:pt idx="4028">
                  <c:v>415</c:v>
                </c:pt>
                <c:pt idx="4029">
                  <c:v>650</c:v>
                </c:pt>
                <c:pt idx="4030">
                  <c:v>775</c:v>
                </c:pt>
                <c:pt idx="4031">
                  <c:v>833</c:v>
                </c:pt>
                <c:pt idx="4032">
                  <c:v>858</c:v>
                </c:pt>
                <c:pt idx="4033">
                  <c:v>908</c:v>
                </c:pt>
                <c:pt idx="4034">
                  <c:v>736</c:v>
                </c:pt>
                <c:pt idx="4035">
                  <c:v>933</c:v>
                </c:pt>
                <c:pt idx="4036">
                  <c:v>1078</c:v>
                </c:pt>
                <c:pt idx="4037">
                  <c:v>1388</c:v>
                </c:pt>
                <c:pt idx="4038">
                  <c:v>448</c:v>
                </c:pt>
                <c:pt idx="4039">
                  <c:v>0</c:v>
                </c:pt>
                <c:pt idx="4040">
                  <c:v>769</c:v>
                </c:pt>
                <c:pt idx="4041">
                  <c:v>954</c:v>
                </c:pt>
                <c:pt idx="4042">
                  <c:v>0</c:v>
                </c:pt>
                <c:pt idx="4043">
                  <c:v>0</c:v>
                </c:pt>
                <c:pt idx="4044">
                  <c:v>0</c:v>
                </c:pt>
                <c:pt idx="4045">
                  <c:v>0</c:v>
                </c:pt>
                <c:pt idx="4046">
                  <c:v>0</c:v>
                </c:pt>
                <c:pt idx="4047">
                  <c:v>0</c:v>
                </c:pt>
                <c:pt idx="4048">
                  <c:v>564</c:v>
                </c:pt>
                <c:pt idx="4049">
                  <c:v>228</c:v>
                </c:pt>
                <c:pt idx="4050">
                  <c:v>116</c:v>
                </c:pt>
                <c:pt idx="4051">
                  <c:v>65</c:v>
                </c:pt>
                <c:pt idx="4052">
                  <c:v>8</c:v>
                </c:pt>
                <c:pt idx="4053">
                  <c:v>0</c:v>
                </c:pt>
                <c:pt idx="4054">
                  <c:v>0</c:v>
                </c:pt>
                <c:pt idx="4055">
                  <c:v>0</c:v>
                </c:pt>
                <c:pt idx="4056">
                  <c:v>0</c:v>
                </c:pt>
                <c:pt idx="4057">
                  <c:v>0</c:v>
                </c:pt>
                <c:pt idx="4058">
                  <c:v>0</c:v>
                </c:pt>
                <c:pt idx="4059">
                  <c:v>0</c:v>
                </c:pt>
                <c:pt idx="4060">
                  <c:v>818</c:v>
                </c:pt>
                <c:pt idx="4061">
                  <c:v>1333</c:v>
                </c:pt>
                <c:pt idx="4062">
                  <c:v>490</c:v>
                </c:pt>
                <c:pt idx="4063">
                  <c:v>0</c:v>
                </c:pt>
                <c:pt idx="4064">
                  <c:v>1139</c:v>
                </c:pt>
                <c:pt idx="4065">
                  <c:v>788</c:v>
                </c:pt>
                <c:pt idx="4066">
                  <c:v>0</c:v>
                </c:pt>
                <c:pt idx="4067">
                  <c:v>165</c:v>
                </c:pt>
                <c:pt idx="4068">
                  <c:v>0</c:v>
                </c:pt>
                <c:pt idx="4069">
                  <c:v>0</c:v>
                </c:pt>
                <c:pt idx="4070">
                  <c:v>0</c:v>
                </c:pt>
                <c:pt idx="4071">
                  <c:v>0</c:v>
                </c:pt>
                <c:pt idx="4072">
                  <c:v>651</c:v>
                </c:pt>
                <c:pt idx="4073">
                  <c:v>0</c:v>
                </c:pt>
                <c:pt idx="4074">
                  <c:v>0</c:v>
                </c:pt>
                <c:pt idx="4075">
                  <c:v>0</c:v>
                </c:pt>
                <c:pt idx="4076">
                  <c:v>0</c:v>
                </c:pt>
                <c:pt idx="4077">
                  <c:v>0</c:v>
                </c:pt>
                <c:pt idx="4078">
                  <c:v>0</c:v>
                </c:pt>
                <c:pt idx="4079">
                  <c:v>0</c:v>
                </c:pt>
                <c:pt idx="4080">
                  <c:v>0</c:v>
                </c:pt>
                <c:pt idx="4081">
                  <c:v>0</c:v>
                </c:pt>
                <c:pt idx="4082">
                  <c:v>0</c:v>
                </c:pt>
                <c:pt idx="4083">
                  <c:v>0</c:v>
                </c:pt>
                <c:pt idx="4084">
                  <c:v>937</c:v>
                </c:pt>
                <c:pt idx="4085">
                  <c:v>1246</c:v>
                </c:pt>
                <c:pt idx="4086">
                  <c:v>643</c:v>
                </c:pt>
                <c:pt idx="4087">
                  <c:v>0</c:v>
                </c:pt>
                <c:pt idx="4088">
                  <c:v>845</c:v>
                </c:pt>
                <c:pt idx="4089">
                  <c:v>743</c:v>
                </c:pt>
                <c:pt idx="4090">
                  <c:v>371</c:v>
                </c:pt>
                <c:pt idx="4091">
                  <c:v>0</c:v>
                </c:pt>
                <c:pt idx="4092">
                  <c:v>0</c:v>
                </c:pt>
                <c:pt idx="4093">
                  <c:v>0</c:v>
                </c:pt>
                <c:pt idx="4094">
                  <c:v>0</c:v>
                </c:pt>
                <c:pt idx="4095">
                  <c:v>0</c:v>
                </c:pt>
                <c:pt idx="4096">
                  <c:v>25</c:v>
                </c:pt>
                <c:pt idx="4097">
                  <c:v>0</c:v>
                </c:pt>
                <c:pt idx="4098">
                  <c:v>0</c:v>
                </c:pt>
                <c:pt idx="4099">
                  <c:v>0</c:v>
                </c:pt>
                <c:pt idx="4100">
                  <c:v>0</c:v>
                </c:pt>
                <c:pt idx="4101">
                  <c:v>0</c:v>
                </c:pt>
                <c:pt idx="4102">
                  <c:v>0</c:v>
                </c:pt>
                <c:pt idx="4103">
                  <c:v>0</c:v>
                </c:pt>
                <c:pt idx="4104">
                  <c:v>0</c:v>
                </c:pt>
                <c:pt idx="4105">
                  <c:v>0</c:v>
                </c:pt>
                <c:pt idx="4106">
                  <c:v>0</c:v>
                </c:pt>
                <c:pt idx="4107">
                  <c:v>0</c:v>
                </c:pt>
                <c:pt idx="4108">
                  <c:v>1394</c:v>
                </c:pt>
                <c:pt idx="4109">
                  <c:v>1547</c:v>
                </c:pt>
                <c:pt idx="4110">
                  <c:v>763</c:v>
                </c:pt>
                <c:pt idx="4111">
                  <c:v>0</c:v>
                </c:pt>
                <c:pt idx="4112">
                  <c:v>202</c:v>
                </c:pt>
                <c:pt idx="4113">
                  <c:v>758</c:v>
                </c:pt>
                <c:pt idx="4114">
                  <c:v>0</c:v>
                </c:pt>
                <c:pt idx="4115">
                  <c:v>0</c:v>
                </c:pt>
                <c:pt idx="4116">
                  <c:v>0</c:v>
                </c:pt>
                <c:pt idx="4117">
                  <c:v>0</c:v>
                </c:pt>
                <c:pt idx="4118">
                  <c:v>0</c:v>
                </c:pt>
                <c:pt idx="4119">
                  <c:v>0</c:v>
                </c:pt>
                <c:pt idx="4120">
                  <c:v>183</c:v>
                </c:pt>
                <c:pt idx="4121">
                  <c:v>0</c:v>
                </c:pt>
                <c:pt idx="4122">
                  <c:v>0</c:v>
                </c:pt>
                <c:pt idx="4123">
                  <c:v>0</c:v>
                </c:pt>
                <c:pt idx="4124">
                  <c:v>0</c:v>
                </c:pt>
                <c:pt idx="4125">
                  <c:v>1294</c:v>
                </c:pt>
                <c:pt idx="4126">
                  <c:v>1085</c:v>
                </c:pt>
                <c:pt idx="4127">
                  <c:v>0</c:v>
                </c:pt>
                <c:pt idx="4128">
                  <c:v>0</c:v>
                </c:pt>
                <c:pt idx="4129">
                  <c:v>0</c:v>
                </c:pt>
                <c:pt idx="4130">
                  <c:v>0</c:v>
                </c:pt>
                <c:pt idx="4131">
                  <c:v>1150</c:v>
                </c:pt>
                <c:pt idx="4132">
                  <c:v>0</c:v>
                </c:pt>
                <c:pt idx="4133">
                  <c:v>0</c:v>
                </c:pt>
                <c:pt idx="4134">
                  <c:v>0</c:v>
                </c:pt>
                <c:pt idx="4135">
                  <c:v>0</c:v>
                </c:pt>
                <c:pt idx="4136">
                  <c:v>0</c:v>
                </c:pt>
                <c:pt idx="4137">
                  <c:v>0</c:v>
                </c:pt>
                <c:pt idx="4138">
                  <c:v>0</c:v>
                </c:pt>
                <c:pt idx="4139">
                  <c:v>0</c:v>
                </c:pt>
                <c:pt idx="4140">
                  <c:v>0</c:v>
                </c:pt>
                <c:pt idx="4141">
                  <c:v>0</c:v>
                </c:pt>
                <c:pt idx="4142">
                  <c:v>0</c:v>
                </c:pt>
                <c:pt idx="4143">
                  <c:v>1588</c:v>
                </c:pt>
                <c:pt idx="4144">
                  <c:v>0</c:v>
                </c:pt>
                <c:pt idx="4145">
                  <c:v>0</c:v>
                </c:pt>
                <c:pt idx="4146">
                  <c:v>1</c:v>
                </c:pt>
                <c:pt idx="4147">
                  <c:v>587</c:v>
                </c:pt>
                <c:pt idx="4148">
                  <c:v>0</c:v>
                </c:pt>
                <c:pt idx="4149">
                  <c:v>114</c:v>
                </c:pt>
                <c:pt idx="4150">
                  <c:v>430</c:v>
                </c:pt>
                <c:pt idx="4151">
                  <c:v>0</c:v>
                </c:pt>
                <c:pt idx="4152">
                  <c:v>0</c:v>
                </c:pt>
                <c:pt idx="4153">
                  <c:v>0</c:v>
                </c:pt>
                <c:pt idx="4154">
                  <c:v>1</c:v>
                </c:pt>
                <c:pt idx="4155">
                  <c:v>1324</c:v>
                </c:pt>
                <c:pt idx="4156">
                  <c:v>1362</c:v>
                </c:pt>
                <c:pt idx="4157">
                  <c:v>1088</c:v>
                </c:pt>
                <c:pt idx="4158">
                  <c:v>1028</c:v>
                </c:pt>
                <c:pt idx="4159">
                  <c:v>1</c:v>
                </c:pt>
                <c:pt idx="4160">
                  <c:v>0</c:v>
                </c:pt>
                <c:pt idx="4161">
                  <c:v>0</c:v>
                </c:pt>
                <c:pt idx="4162">
                  <c:v>0</c:v>
                </c:pt>
                <c:pt idx="4163">
                  <c:v>0</c:v>
                </c:pt>
                <c:pt idx="4164">
                  <c:v>0</c:v>
                </c:pt>
                <c:pt idx="4165">
                  <c:v>0</c:v>
                </c:pt>
                <c:pt idx="4166">
                  <c:v>1</c:v>
                </c:pt>
                <c:pt idx="4167">
                  <c:v>39</c:v>
                </c:pt>
                <c:pt idx="4168">
                  <c:v>0</c:v>
                </c:pt>
                <c:pt idx="4169">
                  <c:v>0</c:v>
                </c:pt>
                <c:pt idx="4170">
                  <c:v>0</c:v>
                </c:pt>
                <c:pt idx="4171">
                  <c:v>1377</c:v>
                </c:pt>
                <c:pt idx="4172">
                  <c:v>1126</c:v>
                </c:pt>
                <c:pt idx="4173">
                  <c:v>36</c:v>
                </c:pt>
                <c:pt idx="4174">
                  <c:v>0</c:v>
                </c:pt>
                <c:pt idx="4175">
                  <c:v>0</c:v>
                </c:pt>
                <c:pt idx="4176">
                  <c:v>0</c:v>
                </c:pt>
                <c:pt idx="4177">
                  <c:v>0</c:v>
                </c:pt>
                <c:pt idx="4178">
                  <c:v>0</c:v>
                </c:pt>
                <c:pt idx="4179">
                  <c:v>1351</c:v>
                </c:pt>
                <c:pt idx="4180">
                  <c:v>1214</c:v>
                </c:pt>
                <c:pt idx="4181">
                  <c:v>969</c:v>
                </c:pt>
                <c:pt idx="4182">
                  <c:v>850</c:v>
                </c:pt>
                <c:pt idx="4183">
                  <c:v>1</c:v>
                </c:pt>
                <c:pt idx="4184">
                  <c:v>0</c:v>
                </c:pt>
                <c:pt idx="4185">
                  <c:v>0</c:v>
                </c:pt>
                <c:pt idx="4186">
                  <c:v>0</c:v>
                </c:pt>
                <c:pt idx="4187">
                  <c:v>0</c:v>
                </c:pt>
                <c:pt idx="4188">
                  <c:v>0</c:v>
                </c:pt>
                <c:pt idx="4189">
                  <c:v>0</c:v>
                </c:pt>
                <c:pt idx="4190">
                  <c:v>0</c:v>
                </c:pt>
                <c:pt idx="4191">
                  <c:v>1256</c:v>
                </c:pt>
                <c:pt idx="4192">
                  <c:v>0</c:v>
                </c:pt>
                <c:pt idx="4193">
                  <c:v>0</c:v>
                </c:pt>
                <c:pt idx="4194">
                  <c:v>8</c:v>
                </c:pt>
                <c:pt idx="4195">
                  <c:v>987</c:v>
                </c:pt>
                <c:pt idx="4196">
                  <c:v>675</c:v>
                </c:pt>
                <c:pt idx="4197">
                  <c:v>15</c:v>
                </c:pt>
                <c:pt idx="4198">
                  <c:v>35</c:v>
                </c:pt>
                <c:pt idx="4199">
                  <c:v>563</c:v>
                </c:pt>
                <c:pt idx="4200">
                  <c:v>1004</c:v>
                </c:pt>
                <c:pt idx="4201">
                  <c:v>708</c:v>
                </c:pt>
                <c:pt idx="4202">
                  <c:v>713</c:v>
                </c:pt>
                <c:pt idx="4203">
                  <c:v>1094</c:v>
                </c:pt>
                <c:pt idx="4204">
                  <c:v>1582</c:v>
                </c:pt>
                <c:pt idx="4205">
                  <c:v>893</c:v>
                </c:pt>
                <c:pt idx="4206">
                  <c:v>768</c:v>
                </c:pt>
                <c:pt idx="4207">
                  <c:v>39</c:v>
                </c:pt>
                <c:pt idx="4208">
                  <c:v>0</c:v>
                </c:pt>
                <c:pt idx="4209">
                  <c:v>0</c:v>
                </c:pt>
                <c:pt idx="4210">
                  <c:v>0</c:v>
                </c:pt>
                <c:pt idx="4211">
                  <c:v>0</c:v>
                </c:pt>
                <c:pt idx="4212">
                  <c:v>0</c:v>
                </c:pt>
                <c:pt idx="4213">
                  <c:v>0</c:v>
                </c:pt>
                <c:pt idx="4214">
                  <c:v>22</c:v>
                </c:pt>
                <c:pt idx="4215">
                  <c:v>336</c:v>
                </c:pt>
                <c:pt idx="4216">
                  <c:v>353</c:v>
                </c:pt>
                <c:pt idx="4217">
                  <c:v>8</c:v>
                </c:pt>
                <c:pt idx="4218">
                  <c:v>19</c:v>
                </c:pt>
                <c:pt idx="4219">
                  <c:v>1115</c:v>
                </c:pt>
                <c:pt idx="4220">
                  <c:v>223</c:v>
                </c:pt>
                <c:pt idx="4221">
                  <c:v>781</c:v>
                </c:pt>
                <c:pt idx="4222">
                  <c:v>731</c:v>
                </c:pt>
                <c:pt idx="4223">
                  <c:v>740</c:v>
                </c:pt>
                <c:pt idx="4224">
                  <c:v>736</c:v>
                </c:pt>
                <c:pt idx="4225">
                  <c:v>751</c:v>
                </c:pt>
                <c:pt idx="4226">
                  <c:v>672</c:v>
                </c:pt>
                <c:pt idx="4227">
                  <c:v>1359</c:v>
                </c:pt>
                <c:pt idx="4228">
                  <c:v>1332</c:v>
                </c:pt>
                <c:pt idx="4229">
                  <c:v>1151</c:v>
                </c:pt>
                <c:pt idx="4230">
                  <c:v>1084</c:v>
                </c:pt>
                <c:pt idx="4231">
                  <c:v>1</c:v>
                </c:pt>
                <c:pt idx="4232">
                  <c:v>0</c:v>
                </c:pt>
                <c:pt idx="4233">
                  <c:v>0</c:v>
                </c:pt>
                <c:pt idx="4234">
                  <c:v>0</c:v>
                </c:pt>
                <c:pt idx="4235">
                  <c:v>0</c:v>
                </c:pt>
                <c:pt idx="4236">
                  <c:v>0</c:v>
                </c:pt>
                <c:pt idx="4237">
                  <c:v>0</c:v>
                </c:pt>
                <c:pt idx="4238">
                  <c:v>0</c:v>
                </c:pt>
                <c:pt idx="4239">
                  <c:v>258</c:v>
                </c:pt>
                <c:pt idx="4240">
                  <c:v>1675</c:v>
                </c:pt>
                <c:pt idx="4241">
                  <c:v>0</c:v>
                </c:pt>
                <c:pt idx="4242">
                  <c:v>0</c:v>
                </c:pt>
                <c:pt idx="4243">
                  <c:v>1681</c:v>
                </c:pt>
                <c:pt idx="4244">
                  <c:v>323</c:v>
                </c:pt>
                <c:pt idx="4245">
                  <c:v>31</c:v>
                </c:pt>
                <c:pt idx="4246">
                  <c:v>0</c:v>
                </c:pt>
                <c:pt idx="4247">
                  <c:v>0</c:v>
                </c:pt>
                <c:pt idx="4248">
                  <c:v>0</c:v>
                </c:pt>
                <c:pt idx="4249">
                  <c:v>0</c:v>
                </c:pt>
                <c:pt idx="4250">
                  <c:v>0</c:v>
                </c:pt>
                <c:pt idx="4251">
                  <c:v>1377</c:v>
                </c:pt>
                <c:pt idx="4252">
                  <c:v>1446</c:v>
                </c:pt>
                <c:pt idx="4253">
                  <c:v>1021</c:v>
                </c:pt>
                <c:pt idx="4254">
                  <c:v>982</c:v>
                </c:pt>
                <c:pt idx="4255">
                  <c:v>4</c:v>
                </c:pt>
                <c:pt idx="4256">
                  <c:v>0</c:v>
                </c:pt>
                <c:pt idx="4257">
                  <c:v>0</c:v>
                </c:pt>
                <c:pt idx="4258">
                  <c:v>0</c:v>
                </c:pt>
                <c:pt idx="4259">
                  <c:v>0</c:v>
                </c:pt>
                <c:pt idx="4260">
                  <c:v>0</c:v>
                </c:pt>
                <c:pt idx="4261">
                  <c:v>0</c:v>
                </c:pt>
                <c:pt idx="4262">
                  <c:v>23</c:v>
                </c:pt>
                <c:pt idx="4263">
                  <c:v>93</c:v>
                </c:pt>
                <c:pt idx="4264">
                  <c:v>0</c:v>
                </c:pt>
                <c:pt idx="4265">
                  <c:v>0</c:v>
                </c:pt>
                <c:pt idx="4266">
                  <c:v>0</c:v>
                </c:pt>
                <c:pt idx="4267">
                  <c:v>1874</c:v>
                </c:pt>
                <c:pt idx="4268">
                  <c:v>1205</c:v>
                </c:pt>
                <c:pt idx="4269">
                  <c:v>1</c:v>
                </c:pt>
                <c:pt idx="4270">
                  <c:v>0</c:v>
                </c:pt>
                <c:pt idx="4271">
                  <c:v>0</c:v>
                </c:pt>
                <c:pt idx="4272">
                  <c:v>0</c:v>
                </c:pt>
                <c:pt idx="4273">
                  <c:v>0</c:v>
                </c:pt>
                <c:pt idx="4274">
                  <c:v>0</c:v>
                </c:pt>
                <c:pt idx="4275">
                  <c:v>1691</c:v>
                </c:pt>
                <c:pt idx="4276">
                  <c:v>1027</c:v>
                </c:pt>
                <c:pt idx="4277">
                  <c:v>1054</c:v>
                </c:pt>
                <c:pt idx="4278">
                  <c:v>1394</c:v>
                </c:pt>
                <c:pt idx="4279">
                  <c:v>22</c:v>
                </c:pt>
                <c:pt idx="4280">
                  <c:v>0</c:v>
                </c:pt>
                <c:pt idx="4281">
                  <c:v>0</c:v>
                </c:pt>
                <c:pt idx="4282">
                  <c:v>0</c:v>
                </c:pt>
                <c:pt idx="4283">
                  <c:v>0</c:v>
                </c:pt>
                <c:pt idx="4284">
                  <c:v>0</c:v>
                </c:pt>
                <c:pt idx="4285">
                  <c:v>0</c:v>
                </c:pt>
                <c:pt idx="4286">
                  <c:v>0</c:v>
                </c:pt>
                <c:pt idx="4287">
                  <c:v>16</c:v>
                </c:pt>
                <c:pt idx="4288">
                  <c:v>0</c:v>
                </c:pt>
                <c:pt idx="4289">
                  <c:v>0</c:v>
                </c:pt>
                <c:pt idx="4290">
                  <c:v>0</c:v>
                </c:pt>
                <c:pt idx="4291">
                  <c:v>1686</c:v>
                </c:pt>
                <c:pt idx="4292">
                  <c:v>1428</c:v>
                </c:pt>
                <c:pt idx="4293">
                  <c:v>187</c:v>
                </c:pt>
                <c:pt idx="4294">
                  <c:v>55</c:v>
                </c:pt>
                <c:pt idx="4295">
                  <c:v>739</c:v>
                </c:pt>
                <c:pt idx="4296">
                  <c:v>791</c:v>
                </c:pt>
                <c:pt idx="4297">
                  <c:v>989</c:v>
                </c:pt>
                <c:pt idx="4298">
                  <c:v>748</c:v>
                </c:pt>
                <c:pt idx="4299">
                  <c:v>1325</c:v>
                </c:pt>
                <c:pt idx="4300">
                  <c:v>1622</c:v>
                </c:pt>
                <c:pt idx="4301">
                  <c:v>1090</c:v>
                </c:pt>
                <c:pt idx="4302">
                  <c:v>1068</c:v>
                </c:pt>
                <c:pt idx="4303">
                  <c:v>7</c:v>
                </c:pt>
                <c:pt idx="4304">
                  <c:v>0</c:v>
                </c:pt>
                <c:pt idx="4305">
                  <c:v>0</c:v>
                </c:pt>
                <c:pt idx="4306">
                  <c:v>0</c:v>
                </c:pt>
                <c:pt idx="4307">
                  <c:v>0</c:v>
                </c:pt>
                <c:pt idx="4308">
                  <c:v>0</c:v>
                </c:pt>
                <c:pt idx="4309">
                  <c:v>0</c:v>
                </c:pt>
                <c:pt idx="4310">
                  <c:v>0</c:v>
                </c:pt>
                <c:pt idx="4311">
                  <c:v>551</c:v>
                </c:pt>
                <c:pt idx="4312">
                  <c:v>0</c:v>
                </c:pt>
                <c:pt idx="4313">
                  <c:v>0</c:v>
                </c:pt>
                <c:pt idx="4314">
                  <c:v>17</c:v>
                </c:pt>
                <c:pt idx="4315">
                  <c:v>1527</c:v>
                </c:pt>
                <c:pt idx="4316">
                  <c:v>335</c:v>
                </c:pt>
                <c:pt idx="4317">
                  <c:v>0</c:v>
                </c:pt>
                <c:pt idx="4318">
                  <c:v>0</c:v>
                </c:pt>
                <c:pt idx="4319">
                  <c:v>0</c:v>
                </c:pt>
                <c:pt idx="4320">
                  <c:v>0</c:v>
                </c:pt>
                <c:pt idx="4321">
                  <c:v>0</c:v>
                </c:pt>
                <c:pt idx="4322">
                  <c:v>0</c:v>
                </c:pt>
                <c:pt idx="4323">
                  <c:v>1382</c:v>
                </c:pt>
                <c:pt idx="4324">
                  <c:v>1291</c:v>
                </c:pt>
                <c:pt idx="4325">
                  <c:v>1025</c:v>
                </c:pt>
                <c:pt idx="4326">
                  <c:v>1299</c:v>
                </c:pt>
                <c:pt idx="4327">
                  <c:v>1</c:v>
                </c:pt>
                <c:pt idx="4328">
                  <c:v>0</c:v>
                </c:pt>
                <c:pt idx="4329">
                  <c:v>0</c:v>
                </c:pt>
                <c:pt idx="4330">
                  <c:v>0</c:v>
                </c:pt>
                <c:pt idx="4331">
                  <c:v>0</c:v>
                </c:pt>
                <c:pt idx="4332">
                  <c:v>0</c:v>
                </c:pt>
                <c:pt idx="4333">
                  <c:v>0</c:v>
                </c:pt>
                <c:pt idx="4334">
                  <c:v>11</c:v>
                </c:pt>
                <c:pt idx="4335">
                  <c:v>734</c:v>
                </c:pt>
                <c:pt idx="4336">
                  <c:v>0</c:v>
                </c:pt>
                <c:pt idx="4337">
                  <c:v>0</c:v>
                </c:pt>
                <c:pt idx="4338">
                  <c:v>124</c:v>
                </c:pt>
                <c:pt idx="4339">
                  <c:v>1302</c:v>
                </c:pt>
                <c:pt idx="4340">
                  <c:v>513</c:v>
                </c:pt>
                <c:pt idx="4341">
                  <c:v>52</c:v>
                </c:pt>
                <c:pt idx="4342">
                  <c:v>660</c:v>
                </c:pt>
                <c:pt idx="4343">
                  <c:v>1039</c:v>
                </c:pt>
              </c:numCache>
            </c:numRef>
          </c:yVal>
          <c:smooth val="0"/>
          <c:extLst>
            <c:ext xmlns:c16="http://schemas.microsoft.com/office/drawing/2014/chart" uri="{C3380CC4-5D6E-409C-BE32-E72D297353CC}">
              <c16:uniqueId val="{00000000-3E04-488A-A325-C1140594EFF4}"/>
            </c:ext>
          </c:extLst>
        </c:ser>
        <c:ser>
          <c:idx val="1"/>
          <c:order val="1"/>
          <c:tx>
            <c:strRef>
              <c:f>'Hourly Sum'!$M$1</c:f>
              <c:strCache>
                <c:ptCount val="1"/>
                <c:pt idx="0">
                  <c:v>08_Wh_SA</c:v>
                </c:pt>
              </c:strCache>
            </c:strRef>
          </c:tx>
          <c:spPr>
            <a:ln w="25400" cap="rnd">
              <a:noFill/>
              <a:round/>
            </a:ln>
            <a:effectLst/>
          </c:spPr>
          <c:marker>
            <c:symbol val="circle"/>
            <c:size val="5"/>
            <c:spPr>
              <a:solidFill>
                <a:schemeClr val="accent2"/>
              </a:solidFill>
              <a:ln w="9525">
                <a:solidFill>
                  <a:schemeClr val="accent2"/>
                </a:solidFill>
              </a:ln>
              <a:effectLst/>
            </c:spPr>
          </c:marker>
          <c:xVal>
            <c:numRef>
              <c:f>'Hourly Sum'!$A$2:$A$4345</c:f>
              <c:numCache>
                <c:formatCode>m/d/yyyy\ h:mm</c:formatCode>
                <c:ptCount val="4344"/>
                <c:pt idx="0">
                  <c:v>44136</c:v>
                </c:pt>
                <c:pt idx="1">
                  <c:v>44136.041666666664</c:v>
                </c:pt>
                <c:pt idx="2">
                  <c:v>44136.083333333336</c:v>
                </c:pt>
                <c:pt idx="3">
                  <c:v>44136.125</c:v>
                </c:pt>
                <c:pt idx="4">
                  <c:v>44136.166666666664</c:v>
                </c:pt>
                <c:pt idx="5">
                  <c:v>44136.208333333336</c:v>
                </c:pt>
                <c:pt idx="6">
                  <c:v>44136.25</c:v>
                </c:pt>
                <c:pt idx="7">
                  <c:v>44136.291666666664</c:v>
                </c:pt>
                <c:pt idx="8">
                  <c:v>44136.333333333336</c:v>
                </c:pt>
                <c:pt idx="9">
                  <c:v>44136.375</c:v>
                </c:pt>
                <c:pt idx="10">
                  <c:v>44136.416666666664</c:v>
                </c:pt>
                <c:pt idx="11">
                  <c:v>44136.458333333336</c:v>
                </c:pt>
                <c:pt idx="12">
                  <c:v>44136.5</c:v>
                </c:pt>
                <c:pt idx="13">
                  <c:v>44136.541666666664</c:v>
                </c:pt>
                <c:pt idx="14">
                  <c:v>44136.583333333336</c:v>
                </c:pt>
                <c:pt idx="15">
                  <c:v>44136.625</c:v>
                </c:pt>
                <c:pt idx="16">
                  <c:v>44136.666666666664</c:v>
                </c:pt>
                <c:pt idx="17">
                  <c:v>44136.708333333336</c:v>
                </c:pt>
                <c:pt idx="18">
                  <c:v>44136.75</c:v>
                </c:pt>
                <c:pt idx="19">
                  <c:v>44136.791666666664</c:v>
                </c:pt>
                <c:pt idx="20">
                  <c:v>44136.833333333336</c:v>
                </c:pt>
                <c:pt idx="21">
                  <c:v>44136.875</c:v>
                </c:pt>
                <c:pt idx="22">
                  <c:v>44136.916666666664</c:v>
                </c:pt>
                <c:pt idx="23">
                  <c:v>44136.958333333336</c:v>
                </c:pt>
                <c:pt idx="24">
                  <c:v>44137</c:v>
                </c:pt>
                <c:pt idx="25">
                  <c:v>44137.041666666664</c:v>
                </c:pt>
                <c:pt idx="26">
                  <c:v>44137.083333333336</c:v>
                </c:pt>
                <c:pt idx="27">
                  <c:v>44137.125</c:v>
                </c:pt>
                <c:pt idx="28">
                  <c:v>44137.166666666664</c:v>
                </c:pt>
                <c:pt idx="29">
                  <c:v>44137.208333333336</c:v>
                </c:pt>
                <c:pt idx="30">
                  <c:v>44137.25</c:v>
                </c:pt>
                <c:pt idx="31">
                  <c:v>44137.291666666664</c:v>
                </c:pt>
                <c:pt idx="32">
                  <c:v>44137.333333333336</c:v>
                </c:pt>
                <c:pt idx="33">
                  <c:v>44137.375</c:v>
                </c:pt>
                <c:pt idx="34">
                  <c:v>44137.416666666664</c:v>
                </c:pt>
                <c:pt idx="35">
                  <c:v>44137.458333333336</c:v>
                </c:pt>
                <c:pt idx="36">
                  <c:v>44137.5</c:v>
                </c:pt>
                <c:pt idx="37">
                  <c:v>44137.541666666664</c:v>
                </c:pt>
                <c:pt idx="38">
                  <c:v>44137.583333333336</c:v>
                </c:pt>
                <c:pt idx="39">
                  <c:v>44137.625</c:v>
                </c:pt>
                <c:pt idx="40">
                  <c:v>44137.666666666664</c:v>
                </c:pt>
                <c:pt idx="41">
                  <c:v>44137.708333333336</c:v>
                </c:pt>
                <c:pt idx="42">
                  <c:v>44137.75</c:v>
                </c:pt>
                <c:pt idx="43">
                  <c:v>44137.791666666664</c:v>
                </c:pt>
                <c:pt idx="44">
                  <c:v>44137.833333333336</c:v>
                </c:pt>
                <c:pt idx="45">
                  <c:v>44137.875</c:v>
                </c:pt>
                <c:pt idx="46">
                  <c:v>44137.916666666664</c:v>
                </c:pt>
                <c:pt idx="47">
                  <c:v>44137.958333333336</c:v>
                </c:pt>
                <c:pt idx="48">
                  <c:v>44138</c:v>
                </c:pt>
                <c:pt idx="49">
                  <c:v>44138.041666666664</c:v>
                </c:pt>
                <c:pt idx="50">
                  <c:v>44138.083333333336</c:v>
                </c:pt>
                <c:pt idx="51">
                  <c:v>44138.125</c:v>
                </c:pt>
                <c:pt idx="52">
                  <c:v>44138.166666666664</c:v>
                </c:pt>
                <c:pt idx="53">
                  <c:v>44138.208333333336</c:v>
                </c:pt>
                <c:pt idx="54">
                  <c:v>44138.25</c:v>
                </c:pt>
                <c:pt idx="55">
                  <c:v>44138.291666666664</c:v>
                </c:pt>
                <c:pt idx="56">
                  <c:v>44138.333333333336</c:v>
                </c:pt>
                <c:pt idx="57">
                  <c:v>44138.375</c:v>
                </c:pt>
                <c:pt idx="58">
                  <c:v>44138.416666666664</c:v>
                </c:pt>
                <c:pt idx="59">
                  <c:v>44138.458333333336</c:v>
                </c:pt>
                <c:pt idx="60">
                  <c:v>44138.5</c:v>
                </c:pt>
                <c:pt idx="61">
                  <c:v>44138.541666666664</c:v>
                </c:pt>
                <c:pt idx="62">
                  <c:v>44138.583333333336</c:v>
                </c:pt>
                <c:pt idx="63">
                  <c:v>44138.625</c:v>
                </c:pt>
                <c:pt idx="64">
                  <c:v>44138.666666666664</c:v>
                </c:pt>
                <c:pt idx="65">
                  <c:v>44138.708333333336</c:v>
                </c:pt>
                <c:pt idx="66">
                  <c:v>44138.75</c:v>
                </c:pt>
                <c:pt idx="67">
                  <c:v>44138.791666666664</c:v>
                </c:pt>
                <c:pt idx="68">
                  <c:v>44138.833333333336</c:v>
                </c:pt>
                <c:pt idx="69">
                  <c:v>44138.875</c:v>
                </c:pt>
                <c:pt idx="70">
                  <c:v>44138.916666666664</c:v>
                </c:pt>
                <c:pt idx="71">
                  <c:v>44138.958333333336</c:v>
                </c:pt>
                <c:pt idx="72">
                  <c:v>44139</c:v>
                </c:pt>
                <c:pt idx="73">
                  <c:v>44139.041666666664</c:v>
                </c:pt>
                <c:pt idx="74">
                  <c:v>44139.083333333336</c:v>
                </c:pt>
                <c:pt idx="75">
                  <c:v>44139.125</c:v>
                </c:pt>
                <c:pt idx="76">
                  <c:v>44139.166666666664</c:v>
                </c:pt>
                <c:pt idx="77">
                  <c:v>44139.208333333336</c:v>
                </c:pt>
                <c:pt idx="78">
                  <c:v>44139.25</c:v>
                </c:pt>
                <c:pt idx="79">
                  <c:v>44139.291666666664</c:v>
                </c:pt>
                <c:pt idx="80">
                  <c:v>44139.333333333336</c:v>
                </c:pt>
                <c:pt idx="81">
                  <c:v>44139.375</c:v>
                </c:pt>
                <c:pt idx="82">
                  <c:v>44139.416666666664</c:v>
                </c:pt>
                <c:pt idx="83">
                  <c:v>44139.458333333336</c:v>
                </c:pt>
                <c:pt idx="84">
                  <c:v>44139.5</c:v>
                </c:pt>
                <c:pt idx="85">
                  <c:v>44139.541666666664</c:v>
                </c:pt>
                <c:pt idx="86">
                  <c:v>44139.583333333336</c:v>
                </c:pt>
                <c:pt idx="87">
                  <c:v>44139.625</c:v>
                </c:pt>
                <c:pt idx="88">
                  <c:v>44139.666666666664</c:v>
                </c:pt>
                <c:pt idx="89">
                  <c:v>44139.708333333336</c:v>
                </c:pt>
                <c:pt idx="90">
                  <c:v>44139.75</c:v>
                </c:pt>
                <c:pt idx="91">
                  <c:v>44139.791666666664</c:v>
                </c:pt>
                <c:pt idx="92">
                  <c:v>44139.833333333336</c:v>
                </c:pt>
                <c:pt idx="93">
                  <c:v>44139.875</c:v>
                </c:pt>
                <c:pt idx="94">
                  <c:v>44139.916666666664</c:v>
                </c:pt>
                <c:pt idx="95">
                  <c:v>44139.958333333336</c:v>
                </c:pt>
                <c:pt idx="96">
                  <c:v>44140</c:v>
                </c:pt>
                <c:pt idx="97">
                  <c:v>44140.041666666664</c:v>
                </c:pt>
                <c:pt idx="98">
                  <c:v>44140.083333333336</c:v>
                </c:pt>
                <c:pt idx="99">
                  <c:v>44140.125</c:v>
                </c:pt>
                <c:pt idx="100">
                  <c:v>44140.166666666664</c:v>
                </c:pt>
                <c:pt idx="101">
                  <c:v>44140.208333333336</c:v>
                </c:pt>
                <c:pt idx="102">
                  <c:v>44140.25</c:v>
                </c:pt>
                <c:pt idx="103">
                  <c:v>44140.291666666664</c:v>
                </c:pt>
                <c:pt idx="104">
                  <c:v>44140.333333333336</c:v>
                </c:pt>
                <c:pt idx="105">
                  <c:v>44140.375</c:v>
                </c:pt>
                <c:pt idx="106">
                  <c:v>44140.416666666664</c:v>
                </c:pt>
                <c:pt idx="107">
                  <c:v>44140.458333333336</c:v>
                </c:pt>
                <c:pt idx="108">
                  <c:v>44140.5</c:v>
                </c:pt>
                <c:pt idx="109">
                  <c:v>44140.541666666664</c:v>
                </c:pt>
                <c:pt idx="110">
                  <c:v>44140.583333333336</c:v>
                </c:pt>
                <c:pt idx="111">
                  <c:v>44140.625</c:v>
                </c:pt>
                <c:pt idx="112">
                  <c:v>44140.666666666664</c:v>
                </c:pt>
                <c:pt idx="113">
                  <c:v>44140.708333333336</c:v>
                </c:pt>
                <c:pt idx="114">
                  <c:v>44140.75</c:v>
                </c:pt>
                <c:pt idx="115">
                  <c:v>44140.791666666664</c:v>
                </c:pt>
                <c:pt idx="116">
                  <c:v>44140.833333333336</c:v>
                </c:pt>
                <c:pt idx="117">
                  <c:v>44140.875</c:v>
                </c:pt>
                <c:pt idx="118">
                  <c:v>44140.916666666664</c:v>
                </c:pt>
                <c:pt idx="119">
                  <c:v>44140.958333333336</c:v>
                </c:pt>
                <c:pt idx="120">
                  <c:v>44141</c:v>
                </c:pt>
                <c:pt idx="121">
                  <c:v>44141.041666666664</c:v>
                </c:pt>
                <c:pt idx="122">
                  <c:v>44141.083333333336</c:v>
                </c:pt>
                <c:pt idx="123">
                  <c:v>44141.125</c:v>
                </c:pt>
                <c:pt idx="124">
                  <c:v>44141.166666666664</c:v>
                </c:pt>
                <c:pt idx="125">
                  <c:v>44141.208333333336</c:v>
                </c:pt>
                <c:pt idx="126">
                  <c:v>44141.25</c:v>
                </c:pt>
                <c:pt idx="127">
                  <c:v>44141.291666666664</c:v>
                </c:pt>
                <c:pt idx="128">
                  <c:v>44141.333333333336</c:v>
                </c:pt>
                <c:pt idx="129">
                  <c:v>44141.375</c:v>
                </c:pt>
                <c:pt idx="130">
                  <c:v>44141.416666666664</c:v>
                </c:pt>
                <c:pt idx="131">
                  <c:v>44141.458333333336</c:v>
                </c:pt>
                <c:pt idx="132">
                  <c:v>44141.5</c:v>
                </c:pt>
                <c:pt idx="133">
                  <c:v>44141.541666666664</c:v>
                </c:pt>
                <c:pt idx="134">
                  <c:v>44141.583333333336</c:v>
                </c:pt>
                <c:pt idx="135">
                  <c:v>44141.625</c:v>
                </c:pt>
                <c:pt idx="136">
                  <c:v>44141.666666666664</c:v>
                </c:pt>
                <c:pt idx="137">
                  <c:v>44141.708333333336</c:v>
                </c:pt>
                <c:pt idx="138">
                  <c:v>44141.75</c:v>
                </c:pt>
                <c:pt idx="139">
                  <c:v>44141.791666666664</c:v>
                </c:pt>
                <c:pt idx="140">
                  <c:v>44141.833333333336</c:v>
                </c:pt>
                <c:pt idx="141">
                  <c:v>44141.875</c:v>
                </c:pt>
                <c:pt idx="142">
                  <c:v>44141.916666666664</c:v>
                </c:pt>
                <c:pt idx="143">
                  <c:v>44141.958333333336</c:v>
                </c:pt>
                <c:pt idx="144">
                  <c:v>44142</c:v>
                </c:pt>
                <c:pt idx="145">
                  <c:v>44142.041666666664</c:v>
                </c:pt>
                <c:pt idx="146">
                  <c:v>44142.083333333336</c:v>
                </c:pt>
                <c:pt idx="147">
                  <c:v>44142.125</c:v>
                </c:pt>
                <c:pt idx="148">
                  <c:v>44142.166666666664</c:v>
                </c:pt>
                <c:pt idx="149">
                  <c:v>44142.208333333336</c:v>
                </c:pt>
                <c:pt idx="150">
                  <c:v>44142.25</c:v>
                </c:pt>
                <c:pt idx="151">
                  <c:v>44142.291666666664</c:v>
                </c:pt>
                <c:pt idx="152">
                  <c:v>44142.333333333336</c:v>
                </c:pt>
                <c:pt idx="153">
                  <c:v>44142.375</c:v>
                </c:pt>
                <c:pt idx="154">
                  <c:v>44142.416666666664</c:v>
                </c:pt>
                <c:pt idx="155">
                  <c:v>44142.458333333336</c:v>
                </c:pt>
                <c:pt idx="156">
                  <c:v>44142.5</c:v>
                </c:pt>
                <c:pt idx="157">
                  <c:v>44142.541666666664</c:v>
                </c:pt>
                <c:pt idx="158">
                  <c:v>44142.583333333336</c:v>
                </c:pt>
                <c:pt idx="159">
                  <c:v>44142.625</c:v>
                </c:pt>
                <c:pt idx="160">
                  <c:v>44142.666666666664</c:v>
                </c:pt>
                <c:pt idx="161">
                  <c:v>44142.708333333336</c:v>
                </c:pt>
                <c:pt idx="162">
                  <c:v>44142.75</c:v>
                </c:pt>
                <c:pt idx="163">
                  <c:v>44142.791666666664</c:v>
                </c:pt>
                <c:pt idx="164">
                  <c:v>44142.833333333336</c:v>
                </c:pt>
                <c:pt idx="165">
                  <c:v>44142.875</c:v>
                </c:pt>
                <c:pt idx="166">
                  <c:v>44142.916666666664</c:v>
                </c:pt>
                <c:pt idx="167">
                  <c:v>44142.958333333336</c:v>
                </c:pt>
                <c:pt idx="168">
                  <c:v>44143</c:v>
                </c:pt>
                <c:pt idx="169">
                  <c:v>44143.041666666664</c:v>
                </c:pt>
                <c:pt idx="170">
                  <c:v>44143.083333333336</c:v>
                </c:pt>
                <c:pt idx="171">
                  <c:v>44143.125</c:v>
                </c:pt>
                <c:pt idx="172">
                  <c:v>44143.166666666664</c:v>
                </c:pt>
                <c:pt idx="173">
                  <c:v>44143.208333333336</c:v>
                </c:pt>
                <c:pt idx="174">
                  <c:v>44143.25</c:v>
                </c:pt>
                <c:pt idx="175">
                  <c:v>44143.291666666664</c:v>
                </c:pt>
                <c:pt idx="176">
                  <c:v>44143.333333333336</c:v>
                </c:pt>
                <c:pt idx="177">
                  <c:v>44143.375</c:v>
                </c:pt>
                <c:pt idx="178">
                  <c:v>44143.416666666664</c:v>
                </c:pt>
                <c:pt idx="179">
                  <c:v>44143.458333333336</c:v>
                </c:pt>
                <c:pt idx="180">
                  <c:v>44143.5</c:v>
                </c:pt>
                <c:pt idx="181">
                  <c:v>44143.541666666664</c:v>
                </c:pt>
                <c:pt idx="182">
                  <c:v>44143.583333333336</c:v>
                </c:pt>
                <c:pt idx="183">
                  <c:v>44143.625</c:v>
                </c:pt>
                <c:pt idx="184">
                  <c:v>44143.666666666664</c:v>
                </c:pt>
                <c:pt idx="185">
                  <c:v>44143.708333333336</c:v>
                </c:pt>
                <c:pt idx="186">
                  <c:v>44143.75</c:v>
                </c:pt>
                <c:pt idx="187">
                  <c:v>44143.791666666664</c:v>
                </c:pt>
                <c:pt idx="188">
                  <c:v>44143.833333333336</c:v>
                </c:pt>
                <c:pt idx="189">
                  <c:v>44143.875</c:v>
                </c:pt>
                <c:pt idx="190">
                  <c:v>44143.916666666664</c:v>
                </c:pt>
                <c:pt idx="191">
                  <c:v>44143.958333333336</c:v>
                </c:pt>
                <c:pt idx="192">
                  <c:v>44144</c:v>
                </c:pt>
                <c:pt idx="193">
                  <c:v>44144.041666666664</c:v>
                </c:pt>
                <c:pt idx="194">
                  <c:v>44144.083333333336</c:v>
                </c:pt>
                <c:pt idx="195">
                  <c:v>44144.125</c:v>
                </c:pt>
                <c:pt idx="196">
                  <c:v>44144.166666666664</c:v>
                </c:pt>
                <c:pt idx="197">
                  <c:v>44144.208333333336</c:v>
                </c:pt>
                <c:pt idx="198">
                  <c:v>44144.25</c:v>
                </c:pt>
                <c:pt idx="199">
                  <c:v>44144.291666666664</c:v>
                </c:pt>
                <c:pt idx="200">
                  <c:v>44144.333333333336</c:v>
                </c:pt>
                <c:pt idx="201">
                  <c:v>44144.375</c:v>
                </c:pt>
                <c:pt idx="202">
                  <c:v>44144.416666666664</c:v>
                </c:pt>
                <c:pt idx="203">
                  <c:v>44144.458333333336</c:v>
                </c:pt>
                <c:pt idx="204">
                  <c:v>44144.5</c:v>
                </c:pt>
                <c:pt idx="205">
                  <c:v>44144.541666666664</c:v>
                </c:pt>
                <c:pt idx="206">
                  <c:v>44144.583333333336</c:v>
                </c:pt>
                <c:pt idx="207">
                  <c:v>44144.625</c:v>
                </c:pt>
                <c:pt idx="208">
                  <c:v>44144.666666666664</c:v>
                </c:pt>
                <c:pt idx="209">
                  <c:v>44144.708333333336</c:v>
                </c:pt>
                <c:pt idx="210">
                  <c:v>44144.75</c:v>
                </c:pt>
                <c:pt idx="211">
                  <c:v>44144.791666666664</c:v>
                </c:pt>
                <c:pt idx="212">
                  <c:v>44144.833333333336</c:v>
                </c:pt>
                <c:pt idx="213">
                  <c:v>44144.875</c:v>
                </c:pt>
                <c:pt idx="214">
                  <c:v>44144.916666666664</c:v>
                </c:pt>
                <c:pt idx="215">
                  <c:v>44144.958333333336</c:v>
                </c:pt>
                <c:pt idx="216">
                  <c:v>44145</c:v>
                </c:pt>
                <c:pt idx="217">
                  <c:v>44145.041666666664</c:v>
                </c:pt>
                <c:pt idx="218">
                  <c:v>44145.083333333336</c:v>
                </c:pt>
                <c:pt idx="219">
                  <c:v>44145.125</c:v>
                </c:pt>
                <c:pt idx="220">
                  <c:v>44145.166666666664</c:v>
                </c:pt>
                <c:pt idx="221">
                  <c:v>44145.208333333336</c:v>
                </c:pt>
                <c:pt idx="222">
                  <c:v>44145.25</c:v>
                </c:pt>
                <c:pt idx="223">
                  <c:v>44145.291666666664</c:v>
                </c:pt>
                <c:pt idx="224">
                  <c:v>44145.333333333336</c:v>
                </c:pt>
                <c:pt idx="225">
                  <c:v>44145.375</c:v>
                </c:pt>
                <c:pt idx="226">
                  <c:v>44145.416666666664</c:v>
                </c:pt>
                <c:pt idx="227">
                  <c:v>44145.458333333336</c:v>
                </c:pt>
                <c:pt idx="228">
                  <c:v>44145.5</c:v>
                </c:pt>
                <c:pt idx="229">
                  <c:v>44145.541666666664</c:v>
                </c:pt>
                <c:pt idx="230">
                  <c:v>44145.583333333336</c:v>
                </c:pt>
                <c:pt idx="231">
                  <c:v>44145.625</c:v>
                </c:pt>
                <c:pt idx="232">
                  <c:v>44145.666666666664</c:v>
                </c:pt>
                <c:pt idx="233">
                  <c:v>44145.708333333336</c:v>
                </c:pt>
                <c:pt idx="234">
                  <c:v>44145.75</c:v>
                </c:pt>
                <c:pt idx="235">
                  <c:v>44145.791666666664</c:v>
                </c:pt>
                <c:pt idx="236">
                  <c:v>44145.833333333336</c:v>
                </c:pt>
                <c:pt idx="237">
                  <c:v>44145.875</c:v>
                </c:pt>
                <c:pt idx="238">
                  <c:v>44145.916666666664</c:v>
                </c:pt>
                <c:pt idx="239">
                  <c:v>44145.958333333336</c:v>
                </c:pt>
                <c:pt idx="240">
                  <c:v>44146</c:v>
                </c:pt>
                <c:pt idx="241">
                  <c:v>44146.041666666664</c:v>
                </c:pt>
                <c:pt idx="242">
                  <c:v>44146.083333333336</c:v>
                </c:pt>
                <c:pt idx="243">
                  <c:v>44146.125</c:v>
                </c:pt>
                <c:pt idx="244">
                  <c:v>44146.166666666664</c:v>
                </c:pt>
                <c:pt idx="245">
                  <c:v>44146.208333333336</c:v>
                </c:pt>
                <c:pt idx="246">
                  <c:v>44146.25</c:v>
                </c:pt>
                <c:pt idx="247">
                  <c:v>44146.291666666664</c:v>
                </c:pt>
                <c:pt idx="248">
                  <c:v>44146.333333333336</c:v>
                </c:pt>
                <c:pt idx="249">
                  <c:v>44146.375</c:v>
                </c:pt>
                <c:pt idx="250">
                  <c:v>44146.416666666664</c:v>
                </c:pt>
                <c:pt idx="251">
                  <c:v>44146.458333333336</c:v>
                </c:pt>
                <c:pt idx="252">
                  <c:v>44146.5</c:v>
                </c:pt>
                <c:pt idx="253">
                  <c:v>44146.541666666664</c:v>
                </c:pt>
                <c:pt idx="254">
                  <c:v>44146.583333333336</c:v>
                </c:pt>
                <c:pt idx="255">
                  <c:v>44146.625</c:v>
                </c:pt>
                <c:pt idx="256">
                  <c:v>44146.666666666664</c:v>
                </c:pt>
                <c:pt idx="257">
                  <c:v>44146.708333333336</c:v>
                </c:pt>
                <c:pt idx="258">
                  <c:v>44146.75</c:v>
                </c:pt>
                <c:pt idx="259">
                  <c:v>44146.791666666664</c:v>
                </c:pt>
                <c:pt idx="260">
                  <c:v>44146.833333333336</c:v>
                </c:pt>
                <c:pt idx="261">
                  <c:v>44146.875</c:v>
                </c:pt>
                <c:pt idx="262">
                  <c:v>44146.916666666664</c:v>
                </c:pt>
                <c:pt idx="263">
                  <c:v>44146.958333333336</c:v>
                </c:pt>
                <c:pt idx="264">
                  <c:v>44147</c:v>
                </c:pt>
                <c:pt idx="265">
                  <c:v>44147.041666666664</c:v>
                </c:pt>
                <c:pt idx="266">
                  <c:v>44147.083333333336</c:v>
                </c:pt>
                <c:pt idx="267">
                  <c:v>44147.125</c:v>
                </c:pt>
                <c:pt idx="268">
                  <c:v>44147.166666666664</c:v>
                </c:pt>
                <c:pt idx="269">
                  <c:v>44147.208333333336</c:v>
                </c:pt>
                <c:pt idx="270">
                  <c:v>44147.25</c:v>
                </c:pt>
                <c:pt idx="271">
                  <c:v>44147.291666666664</c:v>
                </c:pt>
                <c:pt idx="272">
                  <c:v>44147.333333333336</c:v>
                </c:pt>
                <c:pt idx="273">
                  <c:v>44147.375</c:v>
                </c:pt>
                <c:pt idx="274">
                  <c:v>44147.416666666664</c:v>
                </c:pt>
                <c:pt idx="275">
                  <c:v>44147.458333333336</c:v>
                </c:pt>
                <c:pt idx="276">
                  <c:v>44147.5</c:v>
                </c:pt>
                <c:pt idx="277">
                  <c:v>44147.541666666664</c:v>
                </c:pt>
                <c:pt idx="278">
                  <c:v>44147.583333333336</c:v>
                </c:pt>
                <c:pt idx="279">
                  <c:v>44147.625</c:v>
                </c:pt>
                <c:pt idx="280">
                  <c:v>44147.666666666664</c:v>
                </c:pt>
                <c:pt idx="281">
                  <c:v>44147.708333333336</c:v>
                </c:pt>
                <c:pt idx="282">
                  <c:v>44147.75</c:v>
                </c:pt>
                <c:pt idx="283">
                  <c:v>44147.791666666664</c:v>
                </c:pt>
                <c:pt idx="284">
                  <c:v>44147.833333333336</c:v>
                </c:pt>
                <c:pt idx="285">
                  <c:v>44147.875</c:v>
                </c:pt>
                <c:pt idx="286">
                  <c:v>44147.916666666664</c:v>
                </c:pt>
                <c:pt idx="287">
                  <c:v>44147.958333333336</c:v>
                </c:pt>
                <c:pt idx="288">
                  <c:v>44148</c:v>
                </c:pt>
                <c:pt idx="289">
                  <c:v>44148.041666666664</c:v>
                </c:pt>
                <c:pt idx="290">
                  <c:v>44148.083333333336</c:v>
                </c:pt>
                <c:pt idx="291">
                  <c:v>44148.125</c:v>
                </c:pt>
                <c:pt idx="292">
                  <c:v>44148.166666666664</c:v>
                </c:pt>
                <c:pt idx="293">
                  <c:v>44148.208333333336</c:v>
                </c:pt>
                <c:pt idx="294">
                  <c:v>44148.25</c:v>
                </c:pt>
                <c:pt idx="295">
                  <c:v>44148.291666666664</c:v>
                </c:pt>
                <c:pt idx="296">
                  <c:v>44148.333333333336</c:v>
                </c:pt>
                <c:pt idx="297">
                  <c:v>44148.375</c:v>
                </c:pt>
                <c:pt idx="298">
                  <c:v>44148.416666666664</c:v>
                </c:pt>
                <c:pt idx="299">
                  <c:v>44148.458333333336</c:v>
                </c:pt>
                <c:pt idx="300">
                  <c:v>44148.5</c:v>
                </c:pt>
                <c:pt idx="301">
                  <c:v>44148.541666666664</c:v>
                </c:pt>
                <c:pt idx="302">
                  <c:v>44148.583333333336</c:v>
                </c:pt>
                <c:pt idx="303">
                  <c:v>44148.625</c:v>
                </c:pt>
                <c:pt idx="304">
                  <c:v>44148.666666666664</c:v>
                </c:pt>
                <c:pt idx="305">
                  <c:v>44148.708333333336</c:v>
                </c:pt>
                <c:pt idx="306">
                  <c:v>44148.75</c:v>
                </c:pt>
                <c:pt idx="307">
                  <c:v>44148.791666666664</c:v>
                </c:pt>
                <c:pt idx="308">
                  <c:v>44148.833333333336</c:v>
                </c:pt>
                <c:pt idx="309">
                  <c:v>44148.875</c:v>
                </c:pt>
                <c:pt idx="310">
                  <c:v>44148.916666666664</c:v>
                </c:pt>
                <c:pt idx="311">
                  <c:v>44148.958333333336</c:v>
                </c:pt>
                <c:pt idx="312">
                  <c:v>44149</c:v>
                </c:pt>
                <c:pt idx="313">
                  <c:v>44149.041666666664</c:v>
                </c:pt>
                <c:pt idx="314">
                  <c:v>44149.083333333336</c:v>
                </c:pt>
                <c:pt idx="315">
                  <c:v>44149.125</c:v>
                </c:pt>
                <c:pt idx="316">
                  <c:v>44149.166666666664</c:v>
                </c:pt>
                <c:pt idx="317">
                  <c:v>44149.208333333336</c:v>
                </c:pt>
                <c:pt idx="318">
                  <c:v>44149.25</c:v>
                </c:pt>
                <c:pt idx="319">
                  <c:v>44149.291666666664</c:v>
                </c:pt>
                <c:pt idx="320">
                  <c:v>44149.333333333336</c:v>
                </c:pt>
                <c:pt idx="321">
                  <c:v>44149.375</c:v>
                </c:pt>
                <c:pt idx="322">
                  <c:v>44149.416666666664</c:v>
                </c:pt>
                <c:pt idx="323">
                  <c:v>44149.458333333336</c:v>
                </c:pt>
                <c:pt idx="324">
                  <c:v>44149.5</c:v>
                </c:pt>
                <c:pt idx="325">
                  <c:v>44149.541666666664</c:v>
                </c:pt>
                <c:pt idx="326">
                  <c:v>44149.583333333336</c:v>
                </c:pt>
                <c:pt idx="327">
                  <c:v>44149.625</c:v>
                </c:pt>
                <c:pt idx="328">
                  <c:v>44149.666666666664</c:v>
                </c:pt>
                <c:pt idx="329">
                  <c:v>44149.708333333336</c:v>
                </c:pt>
                <c:pt idx="330">
                  <c:v>44149.75</c:v>
                </c:pt>
                <c:pt idx="331">
                  <c:v>44149.791666666664</c:v>
                </c:pt>
                <c:pt idx="332">
                  <c:v>44149.833333333336</c:v>
                </c:pt>
                <c:pt idx="333">
                  <c:v>44149.875</c:v>
                </c:pt>
                <c:pt idx="334">
                  <c:v>44149.916666666664</c:v>
                </c:pt>
                <c:pt idx="335">
                  <c:v>44149.958333333336</c:v>
                </c:pt>
                <c:pt idx="336">
                  <c:v>44150</c:v>
                </c:pt>
                <c:pt idx="337">
                  <c:v>44150.041666666664</c:v>
                </c:pt>
                <c:pt idx="338">
                  <c:v>44150.083333333336</c:v>
                </c:pt>
                <c:pt idx="339">
                  <c:v>44150.125</c:v>
                </c:pt>
                <c:pt idx="340">
                  <c:v>44150.166666666664</c:v>
                </c:pt>
                <c:pt idx="341">
                  <c:v>44150.208333333336</c:v>
                </c:pt>
                <c:pt idx="342">
                  <c:v>44150.25</c:v>
                </c:pt>
                <c:pt idx="343">
                  <c:v>44150.291666666664</c:v>
                </c:pt>
                <c:pt idx="344">
                  <c:v>44150.333333333336</c:v>
                </c:pt>
                <c:pt idx="345">
                  <c:v>44150.375</c:v>
                </c:pt>
                <c:pt idx="346">
                  <c:v>44150.416666666664</c:v>
                </c:pt>
                <c:pt idx="347">
                  <c:v>44150.458333333336</c:v>
                </c:pt>
                <c:pt idx="348">
                  <c:v>44150.5</c:v>
                </c:pt>
                <c:pt idx="349">
                  <c:v>44150.541666666664</c:v>
                </c:pt>
                <c:pt idx="350">
                  <c:v>44150.583333333336</c:v>
                </c:pt>
                <c:pt idx="351">
                  <c:v>44150.625</c:v>
                </c:pt>
                <c:pt idx="352">
                  <c:v>44150.666666666664</c:v>
                </c:pt>
                <c:pt idx="353">
                  <c:v>44150.708333333336</c:v>
                </c:pt>
                <c:pt idx="354">
                  <c:v>44150.75</c:v>
                </c:pt>
                <c:pt idx="355">
                  <c:v>44150.791666666664</c:v>
                </c:pt>
                <c:pt idx="356">
                  <c:v>44150.833333333336</c:v>
                </c:pt>
                <c:pt idx="357">
                  <c:v>44150.875</c:v>
                </c:pt>
                <c:pt idx="358">
                  <c:v>44150.916666666664</c:v>
                </c:pt>
                <c:pt idx="359">
                  <c:v>44150.958333333336</c:v>
                </c:pt>
                <c:pt idx="360">
                  <c:v>44151</c:v>
                </c:pt>
                <c:pt idx="361">
                  <c:v>44151.041666666664</c:v>
                </c:pt>
                <c:pt idx="362">
                  <c:v>44151.083333333336</c:v>
                </c:pt>
                <c:pt idx="363">
                  <c:v>44151.125</c:v>
                </c:pt>
                <c:pt idx="364">
                  <c:v>44151.166666666664</c:v>
                </c:pt>
                <c:pt idx="365">
                  <c:v>44151.208333333336</c:v>
                </c:pt>
                <c:pt idx="366">
                  <c:v>44151.25</c:v>
                </c:pt>
                <c:pt idx="367">
                  <c:v>44151.291666666664</c:v>
                </c:pt>
                <c:pt idx="368">
                  <c:v>44151.333333333336</c:v>
                </c:pt>
                <c:pt idx="369">
                  <c:v>44151.375</c:v>
                </c:pt>
                <c:pt idx="370">
                  <c:v>44151.416666666664</c:v>
                </c:pt>
                <c:pt idx="371">
                  <c:v>44151.458333333336</c:v>
                </c:pt>
                <c:pt idx="372">
                  <c:v>44151.5</c:v>
                </c:pt>
                <c:pt idx="373">
                  <c:v>44151.541666666664</c:v>
                </c:pt>
                <c:pt idx="374">
                  <c:v>44151.583333333336</c:v>
                </c:pt>
                <c:pt idx="375">
                  <c:v>44151.625</c:v>
                </c:pt>
                <c:pt idx="376">
                  <c:v>44151.666666666664</c:v>
                </c:pt>
                <c:pt idx="377">
                  <c:v>44151.708333333336</c:v>
                </c:pt>
                <c:pt idx="378">
                  <c:v>44151.75</c:v>
                </c:pt>
                <c:pt idx="379">
                  <c:v>44151.791666666664</c:v>
                </c:pt>
                <c:pt idx="380">
                  <c:v>44151.833333333336</c:v>
                </c:pt>
                <c:pt idx="381">
                  <c:v>44151.875</c:v>
                </c:pt>
                <c:pt idx="382">
                  <c:v>44151.916666666664</c:v>
                </c:pt>
                <c:pt idx="383">
                  <c:v>44151.958333333336</c:v>
                </c:pt>
                <c:pt idx="384">
                  <c:v>44152</c:v>
                </c:pt>
                <c:pt idx="385">
                  <c:v>44152.041666666664</c:v>
                </c:pt>
                <c:pt idx="386">
                  <c:v>44152.083333333336</c:v>
                </c:pt>
                <c:pt idx="387">
                  <c:v>44152.125</c:v>
                </c:pt>
                <c:pt idx="388">
                  <c:v>44152.166666666664</c:v>
                </c:pt>
                <c:pt idx="389">
                  <c:v>44152.208333333336</c:v>
                </c:pt>
                <c:pt idx="390">
                  <c:v>44152.25</c:v>
                </c:pt>
                <c:pt idx="391">
                  <c:v>44152.291666666664</c:v>
                </c:pt>
                <c:pt idx="392">
                  <c:v>44152.333333333336</c:v>
                </c:pt>
                <c:pt idx="393">
                  <c:v>44152.375</c:v>
                </c:pt>
                <c:pt idx="394">
                  <c:v>44152.416666666664</c:v>
                </c:pt>
                <c:pt idx="395">
                  <c:v>44152.458333333336</c:v>
                </c:pt>
                <c:pt idx="396">
                  <c:v>44152.5</c:v>
                </c:pt>
                <c:pt idx="397">
                  <c:v>44152.541666666664</c:v>
                </c:pt>
                <c:pt idx="398">
                  <c:v>44152.583333333336</c:v>
                </c:pt>
                <c:pt idx="399">
                  <c:v>44152.625</c:v>
                </c:pt>
                <c:pt idx="400">
                  <c:v>44152.666666666664</c:v>
                </c:pt>
                <c:pt idx="401">
                  <c:v>44152.708333333336</c:v>
                </c:pt>
                <c:pt idx="402">
                  <c:v>44152.75</c:v>
                </c:pt>
                <c:pt idx="403">
                  <c:v>44152.791666666664</c:v>
                </c:pt>
                <c:pt idx="404">
                  <c:v>44152.833333333336</c:v>
                </c:pt>
                <c:pt idx="405">
                  <c:v>44152.875</c:v>
                </c:pt>
                <c:pt idx="406">
                  <c:v>44152.916666666664</c:v>
                </c:pt>
                <c:pt idx="407">
                  <c:v>44152.958333333336</c:v>
                </c:pt>
                <c:pt idx="408">
                  <c:v>44153</c:v>
                </c:pt>
                <c:pt idx="409">
                  <c:v>44153.041666666664</c:v>
                </c:pt>
                <c:pt idx="410">
                  <c:v>44153.083333333336</c:v>
                </c:pt>
                <c:pt idx="411">
                  <c:v>44153.125</c:v>
                </c:pt>
                <c:pt idx="412">
                  <c:v>44153.166666666664</c:v>
                </c:pt>
                <c:pt idx="413">
                  <c:v>44153.208333333336</c:v>
                </c:pt>
                <c:pt idx="414">
                  <c:v>44153.25</c:v>
                </c:pt>
                <c:pt idx="415">
                  <c:v>44153.291666666664</c:v>
                </c:pt>
                <c:pt idx="416">
                  <c:v>44153.333333333336</c:v>
                </c:pt>
                <c:pt idx="417">
                  <c:v>44153.375</c:v>
                </c:pt>
                <c:pt idx="418">
                  <c:v>44153.416666666664</c:v>
                </c:pt>
                <c:pt idx="419">
                  <c:v>44153.458333333336</c:v>
                </c:pt>
                <c:pt idx="420">
                  <c:v>44153.5</c:v>
                </c:pt>
                <c:pt idx="421">
                  <c:v>44153.541666666664</c:v>
                </c:pt>
                <c:pt idx="422">
                  <c:v>44153.583333333336</c:v>
                </c:pt>
                <c:pt idx="423">
                  <c:v>44153.625</c:v>
                </c:pt>
                <c:pt idx="424">
                  <c:v>44153.666666666664</c:v>
                </c:pt>
                <c:pt idx="425">
                  <c:v>44153.708333333336</c:v>
                </c:pt>
                <c:pt idx="426">
                  <c:v>44153.75</c:v>
                </c:pt>
                <c:pt idx="427">
                  <c:v>44153.791666666664</c:v>
                </c:pt>
                <c:pt idx="428">
                  <c:v>44153.833333333336</c:v>
                </c:pt>
                <c:pt idx="429">
                  <c:v>44153.875</c:v>
                </c:pt>
                <c:pt idx="430">
                  <c:v>44153.916666666664</c:v>
                </c:pt>
                <c:pt idx="431">
                  <c:v>44153.958333333336</c:v>
                </c:pt>
                <c:pt idx="432">
                  <c:v>44154</c:v>
                </c:pt>
                <c:pt idx="433">
                  <c:v>44154.041666666664</c:v>
                </c:pt>
                <c:pt idx="434">
                  <c:v>44154.083333333336</c:v>
                </c:pt>
                <c:pt idx="435">
                  <c:v>44154.125</c:v>
                </c:pt>
                <c:pt idx="436">
                  <c:v>44154.166666666664</c:v>
                </c:pt>
                <c:pt idx="437">
                  <c:v>44154.208333333336</c:v>
                </c:pt>
                <c:pt idx="438">
                  <c:v>44154.25</c:v>
                </c:pt>
                <c:pt idx="439">
                  <c:v>44154.291666666664</c:v>
                </c:pt>
                <c:pt idx="440">
                  <c:v>44154.333333333336</c:v>
                </c:pt>
                <c:pt idx="441">
                  <c:v>44154.375</c:v>
                </c:pt>
                <c:pt idx="442">
                  <c:v>44154.416666666664</c:v>
                </c:pt>
                <c:pt idx="443">
                  <c:v>44154.458333333336</c:v>
                </c:pt>
                <c:pt idx="444">
                  <c:v>44154.5</c:v>
                </c:pt>
                <c:pt idx="445">
                  <c:v>44154.541666666664</c:v>
                </c:pt>
                <c:pt idx="446">
                  <c:v>44154.583333333336</c:v>
                </c:pt>
                <c:pt idx="447">
                  <c:v>44154.625</c:v>
                </c:pt>
                <c:pt idx="448">
                  <c:v>44154.666666666664</c:v>
                </c:pt>
                <c:pt idx="449">
                  <c:v>44154.708333333336</c:v>
                </c:pt>
                <c:pt idx="450">
                  <c:v>44154.75</c:v>
                </c:pt>
                <c:pt idx="451">
                  <c:v>44154.791666666664</c:v>
                </c:pt>
                <c:pt idx="452">
                  <c:v>44154.833333333336</c:v>
                </c:pt>
                <c:pt idx="453">
                  <c:v>44154.875</c:v>
                </c:pt>
                <c:pt idx="454">
                  <c:v>44154.916666666664</c:v>
                </c:pt>
                <c:pt idx="455">
                  <c:v>44154.958333333336</c:v>
                </c:pt>
                <c:pt idx="456">
                  <c:v>44155</c:v>
                </c:pt>
                <c:pt idx="457">
                  <c:v>44155.041666666664</c:v>
                </c:pt>
                <c:pt idx="458">
                  <c:v>44155.083333333336</c:v>
                </c:pt>
                <c:pt idx="459">
                  <c:v>44155.125</c:v>
                </c:pt>
                <c:pt idx="460">
                  <c:v>44155.166666666664</c:v>
                </c:pt>
                <c:pt idx="461">
                  <c:v>44155.208333333336</c:v>
                </c:pt>
                <c:pt idx="462">
                  <c:v>44155.25</c:v>
                </c:pt>
                <c:pt idx="463">
                  <c:v>44155.291666666664</c:v>
                </c:pt>
                <c:pt idx="464">
                  <c:v>44155.333333333336</c:v>
                </c:pt>
                <c:pt idx="465">
                  <c:v>44155.375</c:v>
                </c:pt>
                <c:pt idx="466">
                  <c:v>44155.416666666664</c:v>
                </c:pt>
                <c:pt idx="467">
                  <c:v>44155.458333333336</c:v>
                </c:pt>
                <c:pt idx="468">
                  <c:v>44155.5</c:v>
                </c:pt>
                <c:pt idx="469">
                  <c:v>44155.541666666664</c:v>
                </c:pt>
                <c:pt idx="470">
                  <c:v>44155.583333333336</c:v>
                </c:pt>
                <c:pt idx="471">
                  <c:v>44155.625</c:v>
                </c:pt>
                <c:pt idx="472">
                  <c:v>44155.666666666664</c:v>
                </c:pt>
                <c:pt idx="473">
                  <c:v>44155.708333333336</c:v>
                </c:pt>
                <c:pt idx="474">
                  <c:v>44155.75</c:v>
                </c:pt>
                <c:pt idx="475">
                  <c:v>44155.791666666664</c:v>
                </c:pt>
                <c:pt idx="476">
                  <c:v>44155.833333333336</c:v>
                </c:pt>
                <c:pt idx="477">
                  <c:v>44155.875</c:v>
                </c:pt>
                <c:pt idx="478">
                  <c:v>44155.916666666664</c:v>
                </c:pt>
                <c:pt idx="479">
                  <c:v>44155.958333333336</c:v>
                </c:pt>
                <c:pt idx="480">
                  <c:v>44156</c:v>
                </c:pt>
                <c:pt idx="481">
                  <c:v>44156.041666666664</c:v>
                </c:pt>
                <c:pt idx="482">
                  <c:v>44156.083333333336</c:v>
                </c:pt>
                <c:pt idx="483">
                  <c:v>44156.125</c:v>
                </c:pt>
                <c:pt idx="484">
                  <c:v>44156.166666666664</c:v>
                </c:pt>
                <c:pt idx="485">
                  <c:v>44156.208333333336</c:v>
                </c:pt>
                <c:pt idx="486">
                  <c:v>44156.25</c:v>
                </c:pt>
                <c:pt idx="487">
                  <c:v>44156.291666666664</c:v>
                </c:pt>
                <c:pt idx="488">
                  <c:v>44156.333333333336</c:v>
                </c:pt>
                <c:pt idx="489">
                  <c:v>44156.375</c:v>
                </c:pt>
                <c:pt idx="490">
                  <c:v>44156.416666666664</c:v>
                </c:pt>
                <c:pt idx="491">
                  <c:v>44156.458333333336</c:v>
                </c:pt>
                <c:pt idx="492">
                  <c:v>44156.5</c:v>
                </c:pt>
                <c:pt idx="493">
                  <c:v>44156.541666666664</c:v>
                </c:pt>
                <c:pt idx="494">
                  <c:v>44156.583333333336</c:v>
                </c:pt>
                <c:pt idx="495">
                  <c:v>44156.625</c:v>
                </c:pt>
                <c:pt idx="496">
                  <c:v>44156.666666666664</c:v>
                </c:pt>
                <c:pt idx="497">
                  <c:v>44156.708333333336</c:v>
                </c:pt>
                <c:pt idx="498">
                  <c:v>44156.75</c:v>
                </c:pt>
                <c:pt idx="499">
                  <c:v>44156.791666666664</c:v>
                </c:pt>
                <c:pt idx="500">
                  <c:v>44156.833333333336</c:v>
                </c:pt>
                <c:pt idx="501">
                  <c:v>44156.875</c:v>
                </c:pt>
                <c:pt idx="502">
                  <c:v>44156.916666666664</c:v>
                </c:pt>
                <c:pt idx="503">
                  <c:v>44156.958333333336</c:v>
                </c:pt>
                <c:pt idx="504">
                  <c:v>44157</c:v>
                </c:pt>
                <c:pt idx="505">
                  <c:v>44157.041666666664</c:v>
                </c:pt>
                <c:pt idx="506">
                  <c:v>44157.083333333336</c:v>
                </c:pt>
                <c:pt idx="507">
                  <c:v>44157.125</c:v>
                </c:pt>
                <c:pt idx="508">
                  <c:v>44157.166666666664</c:v>
                </c:pt>
                <c:pt idx="509">
                  <c:v>44157.208333333336</c:v>
                </c:pt>
                <c:pt idx="510">
                  <c:v>44157.25</c:v>
                </c:pt>
                <c:pt idx="511">
                  <c:v>44157.291666666664</c:v>
                </c:pt>
                <c:pt idx="512">
                  <c:v>44157.333333333336</c:v>
                </c:pt>
                <c:pt idx="513">
                  <c:v>44157.375</c:v>
                </c:pt>
                <c:pt idx="514">
                  <c:v>44157.416666666664</c:v>
                </c:pt>
                <c:pt idx="515">
                  <c:v>44157.458333333336</c:v>
                </c:pt>
                <c:pt idx="516">
                  <c:v>44157.5</c:v>
                </c:pt>
                <c:pt idx="517">
                  <c:v>44157.541666666664</c:v>
                </c:pt>
                <c:pt idx="518">
                  <c:v>44157.583333333336</c:v>
                </c:pt>
                <c:pt idx="519">
                  <c:v>44157.625</c:v>
                </c:pt>
                <c:pt idx="520">
                  <c:v>44157.666666666664</c:v>
                </c:pt>
                <c:pt idx="521">
                  <c:v>44157.708333333336</c:v>
                </c:pt>
                <c:pt idx="522">
                  <c:v>44157.75</c:v>
                </c:pt>
                <c:pt idx="523">
                  <c:v>44157.791666666664</c:v>
                </c:pt>
                <c:pt idx="524">
                  <c:v>44157.833333333336</c:v>
                </c:pt>
                <c:pt idx="525">
                  <c:v>44157.875</c:v>
                </c:pt>
                <c:pt idx="526">
                  <c:v>44157.916666666664</c:v>
                </c:pt>
                <c:pt idx="527">
                  <c:v>44157.958333333336</c:v>
                </c:pt>
                <c:pt idx="528">
                  <c:v>44158</c:v>
                </c:pt>
                <c:pt idx="529">
                  <c:v>44158.041666666664</c:v>
                </c:pt>
                <c:pt idx="530">
                  <c:v>44158.083333333336</c:v>
                </c:pt>
                <c:pt idx="531">
                  <c:v>44158.125</c:v>
                </c:pt>
                <c:pt idx="532">
                  <c:v>44158.166666666664</c:v>
                </c:pt>
                <c:pt idx="533">
                  <c:v>44158.208333333336</c:v>
                </c:pt>
                <c:pt idx="534">
                  <c:v>44158.25</c:v>
                </c:pt>
                <c:pt idx="535">
                  <c:v>44158.291666666664</c:v>
                </c:pt>
                <c:pt idx="536">
                  <c:v>44158.333333333336</c:v>
                </c:pt>
                <c:pt idx="537">
                  <c:v>44158.375</c:v>
                </c:pt>
                <c:pt idx="538">
                  <c:v>44158.416666666664</c:v>
                </c:pt>
                <c:pt idx="539">
                  <c:v>44158.458333333336</c:v>
                </c:pt>
                <c:pt idx="540">
                  <c:v>44158.5</c:v>
                </c:pt>
                <c:pt idx="541">
                  <c:v>44158.541666666664</c:v>
                </c:pt>
                <c:pt idx="542">
                  <c:v>44158.583333333336</c:v>
                </c:pt>
                <c:pt idx="543">
                  <c:v>44158.625</c:v>
                </c:pt>
                <c:pt idx="544">
                  <c:v>44158.666666666664</c:v>
                </c:pt>
                <c:pt idx="545">
                  <c:v>44158.708333333336</c:v>
                </c:pt>
                <c:pt idx="546">
                  <c:v>44158.75</c:v>
                </c:pt>
                <c:pt idx="547">
                  <c:v>44158.791666666664</c:v>
                </c:pt>
                <c:pt idx="548">
                  <c:v>44158.833333333336</c:v>
                </c:pt>
                <c:pt idx="549">
                  <c:v>44158.875</c:v>
                </c:pt>
                <c:pt idx="550">
                  <c:v>44158.916666666664</c:v>
                </c:pt>
                <c:pt idx="551">
                  <c:v>44158.958333333336</c:v>
                </c:pt>
                <c:pt idx="552">
                  <c:v>44159</c:v>
                </c:pt>
                <c:pt idx="553">
                  <c:v>44159.041666666664</c:v>
                </c:pt>
                <c:pt idx="554">
                  <c:v>44159.083333333336</c:v>
                </c:pt>
                <c:pt idx="555">
                  <c:v>44159.125</c:v>
                </c:pt>
                <c:pt idx="556">
                  <c:v>44159.166666666664</c:v>
                </c:pt>
                <c:pt idx="557">
                  <c:v>44159.208333333336</c:v>
                </c:pt>
                <c:pt idx="558">
                  <c:v>44159.25</c:v>
                </c:pt>
                <c:pt idx="559">
                  <c:v>44159.291666666664</c:v>
                </c:pt>
                <c:pt idx="560">
                  <c:v>44159.333333333336</c:v>
                </c:pt>
                <c:pt idx="561">
                  <c:v>44159.375</c:v>
                </c:pt>
                <c:pt idx="562">
                  <c:v>44159.416666666664</c:v>
                </c:pt>
                <c:pt idx="563">
                  <c:v>44159.458333333336</c:v>
                </c:pt>
                <c:pt idx="564">
                  <c:v>44159.5</c:v>
                </c:pt>
                <c:pt idx="565">
                  <c:v>44159.541666666664</c:v>
                </c:pt>
                <c:pt idx="566">
                  <c:v>44159.583333333336</c:v>
                </c:pt>
                <c:pt idx="567">
                  <c:v>44159.625</c:v>
                </c:pt>
                <c:pt idx="568">
                  <c:v>44159.666666666664</c:v>
                </c:pt>
                <c:pt idx="569">
                  <c:v>44159.708333333336</c:v>
                </c:pt>
                <c:pt idx="570">
                  <c:v>44159.75</c:v>
                </c:pt>
                <c:pt idx="571">
                  <c:v>44159.791666666664</c:v>
                </c:pt>
                <c:pt idx="572">
                  <c:v>44159.833333333336</c:v>
                </c:pt>
                <c:pt idx="573">
                  <c:v>44159.875</c:v>
                </c:pt>
                <c:pt idx="574">
                  <c:v>44159.916666666664</c:v>
                </c:pt>
                <c:pt idx="575">
                  <c:v>44159.958333333336</c:v>
                </c:pt>
                <c:pt idx="576">
                  <c:v>44160</c:v>
                </c:pt>
                <c:pt idx="577">
                  <c:v>44160.041666666664</c:v>
                </c:pt>
                <c:pt idx="578">
                  <c:v>44160.083333333336</c:v>
                </c:pt>
                <c:pt idx="579">
                  <c:v>44160.125</c:v>
                </c:pt>
                <c:pt idx="580">
                  <c:v>44160.166666666664</c:v>
                </c:pt>
                <c:pt idx="581">
                  <c:v>44160.208333333336</c:v>
                </c:pt>
                <c:pt idx="582">
                  <c:v>44160.25</c:v>
                </c:pt>
                <c:pt idx="583">
                  <c:v>44160.291666666664</c:v>
                </c:pt>
                <c:pt idx="584">
                  <c:v>44160.333333333336</c:v>
                </c:pt>
                <c:pt idx="585">
                  <c:v>44160.375</c:v>
                </c:pt>
                <c:pt idx="586">
                  <c:v>44160.416666666664</c:v>
                </c:pt>
                <c:pt idx="587">
                  <c:v>44160.458333333336</c:v>
                </c:pt>
                <c:pt idx="588">
                  <c:v>44160.5</c:v>
                </c:pt>
                <c:pt idx="589">
                  <c:v>44160.541666666664</c:v>
                </c:pt>
                <c:pt idx="590">
                  <c:v>44160.583333333336</c:v>
                </c:pt>
                <c:pt idx="591">
                  <c:v>44160.625</c:v>
                </c:pt>
                <c:pt idx="592">
                  <c:v>44160.666666666664</c:v>
                </c:pt>
                <c:pt idx="593">
                  <c:v>44160.708333333336</c:v>
                </c:pt>
                <c:pt idx="594">
                  <c:v>44160.75</c:v>
                </c:pt>
                <c:pt idx="595">
                  <c:v>44160.791666666664</c:v>
                </c:pt>
                <c:pt idx="596">
                  <c:v>44160.833333333336</c:v>
                </c:pt>
                <c:pt idx="597">
                  <c:v>44160.875</c:v>
                </c:pt>
                <c:pt idx="598">
                  <c:v>44160.916666666664</c:v>
                </c:pt>
                <c:pt idx="599">
                  <c:v>44160.958333333336</c:v>
                </c:pt>
                <c:pt idx="600">
                  <c:v>44161</c:v>
                </c:pt>
                <c:pt idx="601">
                  <c:v>44161.041666666664</c:v>
                </c:pt>
                <c:pt idx="602">
                  <c:v>44161.083333333336</c:v>
                </c:pt>
                <c:pt idx="603">
                  <c:v>44161.125</c:v>
                </c:pt>
                <c:pt idx="604">
                  <c:v>44161.166666666664</c:v>
                </c:pt>
                <c:pt idx="605">
                  <c:v>44161.208333333336</c:v>
                </c:pt>
                <c:pt idx="606">
                  <c:v>44161.25</c:v>
                </c:pt>
                <c:pt idx="607">
                  <c:v>44161.291666666664</c:v>
                </c:pt>
                <c:pt idx="608">
                  <c:v>44161.333333333336</c:v>
                </c:pt>
                <c:pt idx="609">
                  <c:v>44161.375</c:v>
                </c:pt>
                <c:pt idx="610">
                  <c:v>44161.416666666664</c:v>
                </c:pt>
                <c:pt idx="611">
                  <c:v>44161.458333333336</c:v>
                </c:pt>
                <c:pt idx="612">
                  <c:v>44161.5</c:v>
                </c:pt>
                <c:pt idx="613">
                  <c:v>44161.541666666664</c:v>
                </c:pt>
                <c:pt idx="614">
                  <c:v>44161.583333333336</c:v>
                </c:pt>
                <c:pt idx="615">
                  <c:v>44161.625</c:v>
                </c:pt>
                <c:pt idx="616">
                  <c:v>44161.666666666664</c:v>
                </c:pt>
                <c:pt idx="617">
                  <c:v>44161.708333333336</c:v>
                </c:pt>
                <c:pt idx="618">
                  <c:v>44161.75</c:v>
                </c:pt>
                <c:pt idx="619">
                  <c:v>44161.791666666664</c:v>
                </c:pt>
                <c:pt idx="620">
                  <c:v>44161.833333333336</c:v>
                </c:pt>
                <c:pt idx="621">
                  <c:v>44161.875</c:v>
                </c:pt>
                <c:pt idx="622">
                  <c:v>44161.916666666664</c:v>
                </c:pt>
                <c:pt idx="623">
                  <c:v>44161.958333333336</c:v>
                </c:pt>
                <c:pt idx="624">
                  <c:v>44162</c:v>
                </c:pt>
                <c:pt idx="625">
                  <c:v>44162.041666666664</c:v>
                </c:pt>
                <c:pt idx="626">
                  <c:v>44162.083333333336</c:v>
                </c:pt>
                <c:pt idx="627">
                  <c:v>44162.125</c:v>
                </c:pt>
                <c:pt idx="628">
                  <c:v>44162.166666666664</c:v>
                </c:pt>
                <c:pt idx="629">
                  <c:v>44162.208333333336</c:v>
                </c:pt>
                <c:pt idx="630">
                  <c:v>44162.25</c:v>
                </c:pt>
                <c:pt idx="631">
                  <c:v>44162.291666666664</c:v>
                </c:pt>
                <c:pt idx="632">
                  <c:v>44162.333333333336</c:v>
                </c:pt>
                <c:pt idx="633">
                  <c:v>44162.375</c:v>
                </c:pt>
                <c:pt idx="634">
                  <c:v>44162.416666666664</c:v>
                </c:pt>
                <c:pt idx="635">
                  <c:v>44162.458333333336</c:v>
                </c:pt>
                <c:pt idx="636">
                  <c:v>44162.5</c:v>
                </c:pt>
                <c:pt idx="637">
                  <c:v>44162.541666666664</c:v>
                </c:pt>
                <c:pt idx="638">
                  <c:v>44162.583333333336</c:v>
                </c:pt>
                <c:pt idx="639">
                  <c:v>44162.625</c:v>
                </c:pt>
                <c:pt idx="640">
                  <c:v>44162.666666666664</c:v>
                </c:pt>
                <c:pt idx="641">
                  <c:v>44162.708333333336</c:v>
                </c:pt>
                <c:pt idx="642">
                  <c:v>44162.75</c:v>
                </c:pt>
                <c:pt idx="643">
                  <c:v>44162.791666666664</c:v>
                </c:pt>
                <c:pt idx="644">
                  <c:v>44162.833333333336</c:v>
                </c:pt>
                <c:pt idx="645">
                  <c:v>44162.875</c:v>
                </c:pt>
                <c:pt idx="646">
                  <c:v>44162.916666666664</c:v>
                </c:pt>
                <c:pt idx="647">
                  <c:v>44162.958333333336</c:v>
                </c:pt>
                <c:pt idx="648">
                  <c:v>44163</c:v>
                </c:pt>
                <c:pt idx="649">
                  <c:v>44163.041666666664</c:v>
                </c:pt>
                <c:pt idx="650">
                  <c:v>44163.083333333336</c:v>
                </c:pt>
                <c:pt idx="651">
                  <c:v>44163.125</c:v>
                </c:pt>
                <c:pt idx="652">
                  <c:v>44163.166666666664</c:v>
                </c:pt>
                <c:pt idx="653">
                  <c:v>44163.208333333336</c:v>
                </c:pt>
                <c:pt idx="654">
                  <c:v>44163.25</c:v>
                </c:pt>
                <c:pt idx="655">
                  <c:v>44163.291666666664</c:v>
                </c:pt>
                <c:pt idx="656">
                  <c:v>44163.333333333336</c:v>
                </c:pt>
                <c:pt idx="657">
                  <c:v>44163.375</c:v>
                </c:pt>
                <c:pt idx="658">
                  <c:v>44163.416666666664</c:v>
                </c:pt>
                <c:pt idx="659">
                  <c:v>44163.458333333336</c:v>
                </c:pt>
                <c:pt idx="660">
                  <c:v>44163.5</c:v>
                </c:pt>
                <c:pt idx="661">
                  <c:v>44163.541666666664</c:v>
                </c:pt>
                <c:pt idx="662">
                  <c:v>44163.583333333336</c:v>
                </c:pt>
                <c:pt idx="663">
                  <c:v>44163.625</c:v>
                </c:pt>
                <c:pt idx="664">
                  <c:v>44163.666666666664</c:v>
                </c:pt>
                <c:pt idx="665">
                  <c:v>44163.708333333336</c:v>
                </c:pt>
                <c:pt idx="666">
                  <c:v>44163.75</c:v>
                </c:pt>
                <c:pt idx="667">
                  <c:v>44163.791666666664</c:v>
                </c:pt>
                <c:pt idx="668">
                  <c:v>44163.833333333336</c:v>
                </c:pt>
                <c:pt idx="669">
                  <c:v>44163.875</c:v>
                </c:pt>
                <c:pt idx="670">
                  <c:v>44163.916666666664</c:v>
                </c:pt>
                <c:pt idx="671">
                  <c:v>44163.958333333336</c:v>
                </c:pt>
                <c:pt idx="672">
                  <c:v>44164</c:v>
                </c:pt>
                <c:pt idx="673">
                  <c:v>44164.041666666664</c:v>
                </c:pt>
                <c:pt idx="674">
                  <c:v>44164.083333333336</c:v>
                </c:pt>
                <c:pt idx="675">
                  <c:v>44164.125</c:v>
                </c:pt>
                <c:pt idx="676">
                  <c:v>44164.166666666664</c:v>
                </c:pt>
                <c:pt idx="677">
                  <c:v>44164.208333333336</c:v>
                </c:pt>
                <c:pt idx="678">
                  <c:v>44164.25</c:v>
                </c:pt>
                <c:pt idx="679">
                  <c:v>44164.291666666664</c:v>
                </c:pt>
                <c:pt idx="680">
                  <c:v>44164.333333333336</c:v>
                </c:pt>
                <c:pt idx="681">
                  <c:v>44164.375</c:v>
                </c:pt>
                <c:pt idx="682">
                  <c:v>44164.416666666664</c:v>
                </c:pt>
                <c:pt idx="683">
                  <c:v>44164.458333333336</c:v>
                </c:pt>
                <c:pt idx="684">
                  <c:v>44164.5</c:v>
                </c:pt>
                <c:pt idx="685">
                  <c:v>44164.541666666664</c:v>
                </c:pt>
                <c:pt idx="686">
                  <c:v>44164.583333333336</c:v>
                </c:pt>
                <c:pt idx="687">
                  <c:v>44164.625</c:v>
                </c:pt>
                <c:pt idx="688">
                  <c:v>44164.666666666664</c:v>
                </c:pt>
                <c:pt idx="689">
                  <c:v>44164.708333333336</c:v>
                </c:pt>
                <c:pt idx="690">
                  <c:v>44164.75</c:v>
                </c:pt>
                <c:pt idx="691">
                  <c:v>44164.791666666664</c:v>
                </c:pt>
                <c:pt idx="692">
                  <c:v>44164.833333333336</c:v>
                </c:pt>
                <c:pt idx="693">
                  <c:v>44164.875</c:v>
                </c:pt>
                <c:pt idx="694">
                  <c:v>44164.916666666664</c:v>
                </c:pt>
                <c:pt idx="695">
                  <c:v>44164.958333333336</c:v>
                </c:pt>
                <c:pt idx="696">
                  <c:v>44165</c:v>
                </c:pt>
                <c:pt idx="697">
                  <c:v>44165.041666666664</c:v>
                </c:pt>
                <c:pt idx="698">
                  <c:v>44165.083333333336</c:v>
                </c:pt>
                <c:pt idx="699">
                  <c:v>44165.125</c:v>
                </c:pt>
                <c:pt idx="700">
                  <c:v>44165.166666666664</c:v>
                </c:pt>
                <c:pt idx="701">
                  <c:v>44165.208333333336</c:v>
                </c:pt>
                <c:pt idx="702">
                  <c:v>44165.25</c:v>
                </c:pt>
                <c:pt idx="703">
                  <c:v>44165.291666666664</c:v>
                </c:pt>
                <c:pt idx="704">
                  <c:v>44165.333333333336</c:v>
                </c:pt>
                <c:pt idx="705">
                  <c:v>44165.375</c:v>
                </c:pt>
                <c:pt idx="706">
                  <c:v>44165.416666666664</c:v>
                </c:pt>
                <c:pt idx="707">
                  <c:v>44165.458333333336</c:v>
                </c:pt>
                <c:pt idx="708">
                  <c:v>44165.5</c:v>
                </c:pt>
                <c:pt idx="709">
                  <c:v>44165.541666666664</c:v>
                </c:pt>
                <c:pt idx="710">
                  <c:v>44165.583333333336</c:v>
                </c:pt>
                <c:pt idx="711">
                  <c:v>44165.625</c:v>
                </c:pt>
                <c:pt idx="712">
                  <c:v>44165.666666666664</c:v>
                </c:pt>
                <c:pt idx="713">
                  <c:v>44165.708333333336</c:v>
                </c:pt>
                <c:pt idx="714">
                  <c:v>44165.75</c:v>
                </c:pt>
                <c:pt idx="715">
                  <c:v>44165.791666666664</c:v>
                </c:pt>
                <c:pt idx="716">
                  <c:v>44165.833333333336</c:v>
                </c:pt>
                <c:pt idx="717">
                  <c:v>44165.875</c:v>
                </c:pt>
                <c:pt idx="718">
                  <c:v>44165.916666666664</c:v>
                </c:pt>
                <c:pt idx="719">
                  <c:v>44165.958333333336</c:v>
                </c:pt>
                <c:pt idx="720">
                  <c:v>44166</c:v>
                </c:pt>
                <c:pt idx="721">
                  <c:v>44166.041666666664</c:v>
                </c:pt>
                <c:pt idx="722">
                  <c:v>44166.083333333336</c:v>
                </c:pt>
                <c:pt idx="723">
                  <c:v>44166.125</c:v>
                </c:pt>
                <c:pt idx="724">
                  <c:v>44166.166666666664</c:v>
                </c:pt>
                <c:pt idx="725">
                  <c:v>44166.208333333336</c:v>
                </c:pt>
                <c:pt idx="726">
                  <c:v>44166.25</c:v>
                </c:pt>
                <c:pt idx="727">
                  <c:v>44166.291666666664</c:v>
                </c:pt>
                <c:pt idx="728">
                  <c:v>44166.333333333336</c:v>
                </c:pt>
                <c:pt idx="729">
                  <c:v>44166.375</c:v>
                </c:pt>
                <c:pt idx="730">
                  <c:v>44166.416666666664</c:v>
                </c:pt>
                <c:pt idx="731">
                  <c:v>44166.458333333336</c:v>
                </c:pt>
                <c:pt idx="732">
                  <c:v>44166.5</c:v>
                </c:pt>
                <c:pt idx="733">
                  <c:v>44166.541666666664</c:v>
                </c:pt>
                <c:pt idx="734">
                  <c:v>44166.583333333336</c:v>
                </c:pt>
                <c:pt idx="735">
                  <c:v>44166.625</c:v>
                </c:pt>
                <c:pt idx="736">
                  <c:v>44166.666666666664</c:v>
                </c:pt>
                <c:pt idx="737">
                  <c:v>44166.708333333336</c:v>
                </c:pt>
                <c:pt idx="738">
                  <c:v>44166.75</c:v>
                </c:pt>
                <c:pt idx="739">
                  <c:v>44166.791666666664</c:v>
                </c:pt>
                <c:pt idx="740">
                  <c:v>44166.833333333336</c:v>
                </c:pt>
                <c:pt idx="741">
                  <c:v>44166.875</c:v>
                </c:pt>
                <c:pt idx="742">
                  <c:v>44166.916666666664</c:v>
                </c:pt>
                <c:pt idx="743">
                  <c:v>44166.958333333336</c:v>
                </c:pt>
                <c:pt idx="744">
                  <c:v>44167</c:v>
                </c:pt>
                <c:pt idx="745">
                  <c:v>44167.041666666664</c:v>
                </c:pt>
                <c:pt idx="746">
                  <c:v>44167.083333333336</c:v>
                </c:pt>
                <c:pt idx="747">
                  <c:v>44167.125</c:v>
                </c:pt>
                <c:pt idx="748">
                  <c:v>44167.166666666664</c:v>
                </c:pt>
                <c:pt idx="749">
                  <c:v>44167.208333333336</c:v>
                </c:pt>
                <c:pt idx="750">
                  <c:v>44167.25</c:v>
                </c:pt>
                <c:pt idx="751">
                  <c:v>44167.291666666664</c:v>
                </c:pt>
                <c:pt idx="752">
                  <c:v>44167.333333333336</c:v>
                </c:pt>
                <c:pt idx="753">
                  <c:v>44167.375</c:v>
                </c:pt>
                <c:pt idx="754">
                  <c:v>44167.416666666664</c:v>
                </c:pt>
                <c:pt idx="755">
                  <c:v>44167.458333333336</c:v>
                </c:pt>
                <c:pt idx="756">
                  <c:v>44167.5</c:v>
                </c:pt>
                <c:pt idx="757">
                  <c:v>44167.541666666664</c:v>
                </c:pt>
                <c:pt idx="758">
                  <c:v>44167.583333333336</c:v>
                </c:pt>
                <c:pt idx="759">
                  <c:v>44167.625</c:v>
                </c:pt>
                <c:pt idx="760">
                  <c:v>44167.666666666664</c:v>
                </c:pt>
                <c:pt idx="761">
                  <c:v>44167.708333333336</c:v>
                </c:pt>
                <c:pt idx="762">
                  <c:v>44167.75</c:v>
                </c:pt>
                <c:pt idx="763">
                  <c:v>44167.791666666664</c:v>
                </c:pt>
                <c:pt idx="764">
                  <c:v>44167.833333333336</c:v>
                </c:pt>
                <c:pt idx="765">
                  <c:v>44167.875</c:v>
                </c:pt>
                <c:pt idx="766">
                  <c:v>44167.916666666664</c:v>
                </c:pt>
                <c:pt idx="767">
                  <c:v>44167.958333333336</c:v>
                </c:pt>
                <c:pt idx="768">
                  <c:v>44168</c:v>
                </c:pt>
                <c:pt idx="769">
                  <c:v>44168.041666666664</c:v>
                </c:pt>
                <c:pt idx="770">
                  <c:v>44168.083333333336</c:v>
                </c:pt>
                <c:pt idx="771">
                  <c:v>44168.125</c:v>
                </c:pt>
                <c:pt idx="772">
                  <c:v>44168.166666666664</c:v>
                </c:pt>
                <c:pt idx="773">
                  <c:v>44168.208333333336</c:v>
                </c:pt>
                <c:pt idx="774">
                  <c:v>44168.25</c:v>
                </c:pt>
                <c:pt idx="775">
                  <c:v>44168.291666666664</c:v>
                </c:pt>
                <c:pt idx="776">
                  <c:v>44168.333333333336</c:v>
                </c:pt>
                <c:pt idx="777">
                  <c:v>44168.375</c:v>
                </c:pt>
                <c:pt idx="778">
                  <c:v>44168.416666666664</c:v>
                </c:pt>
                <c:pt idx="779">
                  <c:v>44168.458333333336</c:v>
                </c:pt>
                <c:pt idx="780">
                  <c:v>44168.5</c:v>
                </c:pt>
                <c:pt idx="781">
                  <c:v>44168.541666666664</c:v>
                </c:pt>
                <c:pt idx="782">
                  <c:v>44168.583333333336</c:v>
                </c:pt>
                <c:pt idx="783">
                  <c:v>44168.625</c:v>
                </c:pt>
                <c:pt idx="784">
                  <c:v>44168.666666666664</c:v>
                </c:pt>
                <c:pt idx="785">
                  <c:v>44168.708333333336</c:v>
                </c:pt>
                <c:pt idx="786">
                  <c:v>44168.75</c:v>
                </c:pt>
                <c:pt idx="787">
                  <c:v>44168.791666666664</c:v>
                </c:pt>
                <c:pt idx="788">
                  <c:v>44168.833333333336</c:v>
                </c:pt>
                <c:pt idx="789">
                  <c:v>44168.875</c:v>
                </c:pt>
                <c:pt idx="790">
                  <c:v>44168.916666666664</c:v>
                </c:pt>
                <c:pt idx="791">
                  <c:v>44168.958333333336</c:v>
                </c:pt>
                <c:pt idx="792">
                  <c:v>44169</c:v>
                </c:pt>
                <c:pt idx="793">
                  <c:v>44169.041666666664</c:v>
                </c:pt>
                <c:pt idx="794">
                  <c:v>44169.083333333336</c:v>
                </c:pt>
                <c:pt idx="795">
                  <c:v>44169.125</c:v>
                </c:pt>
                <c:pt idx="796">
                  <c:v>44169.166666666664</c:v>
                </c:pt>
                <c:pt idx="797">
                  <c:v>44169.208333333336</c:v>
                </c:pt>
                <c:pt idx="798">
                  <c:v>44169.25</c:v>
                </c:pt>
                <c:pt idx="799">
                  <c:v>44169.291666666664</c:v>
                </c:pt>
                <c:pt idx="800">
                  <c:v>44169.333333333336</c:v>
                </c:pt>
                <c:pt idx="801">
                  <c:v>44169.375</c:v>
                </c:pt>
                <c:pt idx="802">
                  <c:v>44169.416666666664</c:v>
                </c:pt>
                <c:pt idx="803">
                  <c:v>44169.458333333336</c:v>
                </c:pt>
                <c:pt idx="804">
                  <c:v>44169.5</c:v>
                </c:pt>
                <c:pt idx="805">
                  <c:v>44169.541666666664</c:v>
                </c:pt>
                <c:pt idx="806">
                  <c:v>44169.583333333336</c:v>
                </c:pt>
                <c:pt idx="807">
                  <c:v>44169.625</c:v>
                </c:pt>
                <c:pt idx="808">
                  <c:v>44169.666666666664</c:v>
                </c:pt>
                <c:pt idx="809">
                  <c:v>44169.708333333336</c:v>
                </c:pt>
                <c:pt idx="810">
                  <c:v>44169.75</c:v>
                </c:pt>
                <c:pt idx="811">
                  <c:v>44169.791666666664</c:v>
                </c:pt>
                <c:pt idx="812">
                  <c:v>44169.833333333336</c:v>
                </c:pt>
                <c:pt idx="813">
                  <c:v>44169.875</c:v>
                </c:pt>
                <c:pt idx="814">
                  <c:v>44169.916666666664</c:v>
                </c:pt>
                <c:pt idx="815">
                  <c:v>44169.958333333336</c:v>
                </c:pt>
                <c:pt idx="816">
                  <c:v>44170</c:v>
                </c:pt>
                <c:pt idx="817">
                  <c:v>44170.041666666664</c:v>
                </c:pt>
                <c:pt idx="818">
                  <c:v>44170.083333333336</c:v>
                </c:pt>
                <c:pt idx="819">
                  <c:v>44170.125</c:v>
                </c:pt>
                <c:pt idx="820">
                  <c:v>44170.166666666664</c:v>
                </c:pt>
                <c:pt idx="821">
                  <c:v>44170.208333333336</c:v>
                </c:pt>
                <c:pt idx="822">
                  <c:v>44170.25</c:v>
                </c:pt>
                <c:pt idx="823">
                  <c:v>44170.291666666664</c:v>
                </c:pt>
                <c:pt idx="824">
                  <c:v>44170.333333333336</c:v>
                </c:pt>
                <c:pt idx="825">
                  <c:v>44170.375</c:v>
                </c:pt>
                <c:pt idx="826">
                  <c:v>44170.416666666664</c:v>
                </c:pt>
                <c:pt idx="827">
                  <c:v>44170.458333333336</c:v>
                </c:pt>
                <c:pt idx="828">
                  <c:v>44170.5</c:v>
                </c:pt>
                <c:pt idx="829">
                  <c:v>44170.541666666664</c:v>
                </c:pt>
                <c:pt idx="830">
                  <c:v>44170.583333333336</c:v>
                </c:pt>
                <c:pt idx="831">
                  <c:v>44170.625</c:v>
                </c:pt>
                <c:pt idx="832">
                  <c:v>44170.666666666664</c:v>
                </c:pt>
                <c:pt idx="833">
                  <c:v>44170.708333333336</c:v>
                </c:pt>
                <c:pt idx="834">
                  <c:v>44170.75</c:v>
                </c:pt>
                <c:pt idx="835">
                  <c:v>44170.791666666664</c:v>
                </c:pt>
                <c:pt idx="836">
                  <c:v>44170.833333333336</c:v>
                </c:pt>
                <c:pt idx="837">
                  <c:v>44170.875</c:v>
                </c:pt>
                <c:pt idx="838">
                  <c:v>44170.916666666664</c:v>
                </c:pt>
                <c:pt idx="839">
                  <c:v>44170.958333333336</c:v>
                </c:pt>
                <c:pt idx="840">
                  <c:v>44171</c:v>
                </c:pt>
                <c:pt idx="841">
                  <c:v>44171.041666666664</c:v>
                </c:pt>
                <c:pt idx="842">
                  <c:v>44171.083333333336</c:v>
                </c:pt>
                <c:pt idx="843">
                  <c:v>44171.125</c:v>
                </c:pt>
                <c:pt idx="844">
                  <c:v>44171.166666666664</c:v>
                </c:pt>
                <c:pt idx="845">
                  <c:v>44171.208333333336</c:v>
                </c:pt>
                <c:pt idx="846">
                  <c:v>44171.25</c:v>
                </c:pt>
                <c:pt idx="847">
                  <c:v>44171.291666666664</c:v>
                </c:pt>
                <c:pt idx="848">
                  <c:v>44171.333333333336</c:v>
                </c:pt>
                <c:pt idx="849">
                  <c:v>44171.375</c:v>
                </c:pt>
                <c:pt idx="850">
                  <c:v>44171.416666666664</c:v>
                </c:pt>
                <c:pt idx="851">
                  <c:v>44171.458333333336</c:v>
                </c:pt>
                <c:pt idx="852">
                  <c:v>44171.5</c:v>
                </c:pt>
                <c:pt idx="853">
                  <c:v>44171.541666666664</c:v>
                </c:pt>
                <c:pt idx="854">
                  <c:v>44171.583333333336</c:v>
                </c:pt>
                <c:pt idx="855">
                  <c:v>44171.625</c:v>
                </c:pt>
                <c:pt idx="856">
                  <c:v>44171.666666666664</c:v>
                </c:pt>
                <c:pt idx="857">
                  <c:v>44171.708333333336</c:v>
                </c:pt>
                <c:pt idx="858">
                  <c:v>44171.75</c:v>
                </c:pt>
                <c:pt idx="859">
                  <c:v>44171.791666666664</c:v>
                </c:pt>
                <c:pt idx="860">
                  <c:v>44171.833333333336</c:v>
                </c:pt>
                <c:pt idx="861">
                  <c:v>44171.875</c:v>
                </c:pt>
                <c:pt idx="862">
                  <c:v>44171.916666666664</c:v>
                </c:pt>
                <c:pt idx="863">
                  <c:v>44171.958333333336</c:v>
                </c:pt>
                <c:pt idx="864">
                  <c:v>44172</c:v>
                </c:pt>
                <c:pt idx="865">
                  <c:v>44172.041666666664</c:v>
                </c:pt>
                <c:pt idx="866">
                  <c:v>44172.083333333336</c:v>
                </c:pt>
                <c:pt idx="867">
                  <c:v>44172.125</c:v>
                </c:pt>
                <c:pt idx="868">
                  <c:v>44172.166666666664</c:v>
                </c:pt>
                <c:pt idx="869">
                  <c:v>44172.208333333336</c:v>
                </c:pt>
                <c:pt idx="870">
                  <c:v>44172.25</c:v>
                </c:pt>
                <c:pt idx="871">
                  <c:v>44172.291666666664</c:v>
                </c:pt>
                <c:pt idx="872">
                  <c:v>44172.333333333336</c:v>
                </c:pt>
                <c:pt idx="873">
                  <c:v>44172.375</c:v>
                </c:pt>
                <c:pt idx="874">
                  <c:v>44172.416666666664</c:v>
                </c:pt>
                <c:pt idx="875">
                  <c:v>44172.458333333336</c:v>
                </c:pt>
                <c:pt idx="876">
                  <c:v>44172.5</c:v>
                </c:pt>
                <c:pt idx="877">
                  <c:v>44172.541666666664</c:v>
                </c:pt>
                <c:pt idx="878">
                  <c:v>44172.583333333336</c:v>
                </c:pt>
                <c:pt idx="879">
                  <c:v>44172.625</c:v>
                </c:pt>
                <c:pt idx="880">
                  <c:v>44172.666666666664</c:v>
                </c:pt>
                <c:pt idx="881">
                  <c:v>44172.708333333336</c:v>
                </c:pt>
                <c:pt idx="882">
                  <c:v>44172.75</c:v>
                </c:pt>
                <c:pt idx="883">
                  <c:v>44172.791666666664</c:v>
                </c:pt>
                <c:pt idx="884">
                  <c:v>44172.833333333336</c:v>
                </c:pt>
                <c:pt idx="885">
                  <c:v>44172.875</c:v>
                </c:pt>
                <c:pt idx="886">
                  <c:v>44172.916666666664</c:v>
                </c:pt>
                <c:pt idx="887">
                  <c:v>44172.958333333336</c:v>
                </c:pt>
                <c:pt idx="888">
                  <c:v>44173</c:v>
                </c:pt>
                <c:pt idx="889">
                  <c:v>44173.041666666664</c:v>
                </c:pt>
                <c:pt idx="890">
                  <c:v>44173.083333333336</c:v>
                </c:pt>
                <c:pt idx="891">
                  <c:v>44173.125</c:v>
                </c:pt>
                <c:pt idx="892">
                  <c:v>44173.166666666664</c:v>
                </c:pt>
                <c:pt idx="893">
                  <c:v>44173.208333333336</c:v>
                </c:pt>
                <c:pt idx="894">
                  <c:v>44173.25</c:v>
                </c:pt>
                <c:pt idx="895">
                  <c:v>44173.291666666664</c:v>
                </c:pt>
                <c:pt idx="896">
                  <c:v>44173.333333333336</c:v>
                </c:pt>
                <c:pt idx="897">
                  <c:v>44173.375</c:v>
                </c:pt>
                <c:pt idx="898">
                  <c:v>44173.416666666664</c:v>
                </c:pt>
                <c:pt idx="899">
                  <c:v>44173.458333333336</c:v>
                </c:pt>
                <c:pt idx="900">
                  <c:v>44173.5</c:v>
                </c:pt>
                <c:pt idx="901">
                  <c:v>44173.541666666664</c:v>
                </c:pt>
                <c:pt idx="902">
                  <c:v>44173.583333333336</c:v>
                </c:pt>
                <c:pt idx="903">
                  <c:v>44173.625</c:v>
                </c:pt>
                <c:pt idx="904">
                  <c:v>44173.666666666664</c:v>
                </c:pt>
                <c:pt idx="905">
                  <c:v>44173.708333333336</c:v>
                </c:pt>
                <c:pt idx="906">
                  <c:v>44173.75</c:v>
                </c:pt>
                <c:pt idx="907">
                  <c:v>44173.791666666664</c:v>
                </c:pt>
                <c:pt idx="908">
                  <c:v>44173.833333333336</c:v>
                </c:pt>
                <c:pt idx="909">
                  <c:v>44173.875</c:v>
                </c:pt>
                <c:pt idx="910">
                  <c:v>44173.916666666664</c:v>
                </c:pt>
                <c:pt idx="911">
                  <c:v>44173.958333333336</c:v>
                </c:pt>
                <c:pt idx="912">
                  <c:v>44174</c:v>
                </c:pt>
                <c:pt idx="913">
                  <c:v>44174.041666666664</c:v>
                </c:pt>
                <c:pt idx="914">
                  <c:v>44174.083333333336</c:v>
                </c:pt>
                <c:pt idx="915">
                  <c:v>44174.125</c:v>
                </c:pt>
                <c:pt idx="916">
                  <c:v>44174.166666666664</c:v>
                </c:pt>
                <c:pt idx="917">
                  <c:v>44174.208333333336</c:v>
                </c:pt>
                <c:pt idx="918">
                  <c:v>44174.25</c:v>
                </c:pt>
                <c:pt idx="919">
                  <c:v>44174.291666666664</c:v>
                </c:pt>
                <c:pt idx="920">
                  <c:v>44174.333333333336</c:v>
                </c:pt>
                <c:pt idx="921">
                  <c:v>44174.375</c:v>
                </c:pt>
                <c:pt idx="922">
                  <c:v>44174.416666666664</c:v>
                </c:pt>
                <c:pt idx="923">
                  <c:v>44174.458333333336</c:v>
                </c:pt>
                <c:pt idx="924">
                  <c:v>44174.5</c:v>
                </c:pt>
                <c:pt idx="925">
                  <c:v>44174.541666666664</c:v>
                </c:pt>
                <c:pt idx="926">
                  <c:v>44174.583333333336</c:v>
                </c:pt>
                <c:pt idx="927">
                  <c:v>44174.625</c:v>
                </c:pt>
                <c:pt idx="928">
                  <c:v>44174.666666666664</c:v>
                </c:pt>
                <c:pt idx="929">
                  <c:v>44174.708333333336</c:v>
                </c:pt>
                <c:pt idx="930">
                  <c:v>44174.75</c:v>
                </c:pt>
                <c:pt idx="931">
                  <c:v>44174.791666666664</c:v>
                </c:pt>
                <c:pt idx="932">
                  <c:v>44174.833333333336</c:v>
                </c:pt>
                <c:pt idx="933">
                  <c:v>44174.875</c:v>
                </c:pt>
                <c:pt idx="934">
                  <c:v>44174.916666666664</c:v>
                </c:pt>
                <c:pt idx="935">
                  <c:v>44174.958333333336</c:v>
                </c:pt>
                <c:pt idx="936">
                  <c:v>44175</c:v>
                </c:pt>
                <c:pt idx="937">
                  <c:v>44175.041666666664</c:v>
                </c:pt>
                <c:pt idx="938">
                  <c:v>44175.083333333336</c:v>
                </c:pt>
                <c:pt idx="939">
                  <c:v>44175.125</c:v>
                </c:pt>
                <c:pt idx="940">
                  <c:v>44175.166666666664</c:v>
                </c:pt>
                <c:pt idx="941">
                  <c:v>44175.208333333336</c:v>
                </c:pt>
                <c:pt idx="942">
                  <c:v>44175.25</c:v>
                </c:pt>
                <c:pt idx="943">
                  <c:v>44175.291666666664</c:v>
                </c:pt>
                <c:pt idx="944">
                  <c:v>44175.333333333336</c:v>
                </c:pt>
                <c:pt idx="945">
                  <c:v>44175.375</c:v>
                </c:pt>
                <c:pt idx="946">
                  <c:v>44175.416666666664</c:v>
                </c:pt>
                <c:pt idx="947">
                  <c:v>44175.458333333336</c:v>
                </c:pt>
                <c:pt idx="948">
                  <c:v>44175.5</c:v>
                </c:pt>
                <c:pt idx="949">
                  <c:v>44175.541666666664</c:v>
                </c:pt>
                <c:pt idx="950">
                  <c:v>44175.583333333336</c:v>
                </c:pt>
                <c:pt idx="951">
                  <c:v>44175.625</c:v>
                </c:pt>
                <c:pt idx="952">
                  <c:v>44175.666666666664</c:v>
                </c:pt>
                <c:pt idx="953">
                  <c:v>44175.708333333336</c:v>
                </c:pt>
                <c:pt idx="954">
                  <c:v>44175.75</c:v>
                </c:pt>
                <c:pt idx="955">
                  <c:v>44175.791666666664</c:v>
                </c:pt>
                <c:pt idx="956">
                  <c:v>44175.833333333336</c:v>
                </c:pt>
                <c:pt idx="957">
                  <c:v>44175.875</c:v>
                </c:pt>
                <c:pt idx="958">
                  <c:v>44175.916666666664</c:v>
                </c:pt>
                <c:pt idx="959">
                  <c:v>44175.958333333336</c:v>
                </c:pt>
                <c:pt idx="960">
                  <c:v>44176</c:v>
                </c:pt>
                <c:pt idx="961">
                  <c:v>44176.041666666664</c:v>
                </c:pt>
                <c:pt idx="962">
                  <c:v>44176.083333333336</c:v>
                </c:pt>
                <c:pt idx="963">
                  <c:v>44176.125</c:v>
                </c:pt>
                <c:pt idx="964">
                  <c:v>44176.166666666664</c:v>
                </c:pt>
                <c:pt idx="965">
                  <c:v>44176.208333333336</c:v>
                </c:pt>
                <c:pt idx="966">
                  <c:v>44176.25</c:v>
                </c:pt>
                <c:pt idx="967">
                  <c:v>44176.291666666664</c:v>
                </c:pt>
                <c:pt idx="968">
                  <c:v>44176.333333333336</c:v>
                </c:pt>
                <c:pt idx="969">
                  <c:v>44176.375</c:v>
                </c:pt>
                <c:pt idx="970">
                  <c:v>44176.416666666664</c:v>
                </c:pt>
                <c:pt idx="971">
                  <c:v>44176.458333333336</c:v>
                </c:pt>
                <c:pt idx="972">
                  <c:v>44176.5</c:v>
                </c:pt>
                <c:pt idx="973">
                  <c:v>44176.541666666664</c:v>
                </c:pt>
                <c:pt idx="974">
                  <c:v>44176.583333333336</c:v>
                </c:pt>
                <c:pt idx="975">
                  <c:v>44176.625</c:v>
                </c:pt>
                <c:pt idx="976">
                  <c:v>44176.666666666664</c:v>
                </c:pt>
                <c:pt idx="977">
                  <c:v>44176.708333333336</c:v>
                </c:pt>
                <c:pt idx="978">
                  <c:v>44176.75</c:v>
                </c:pt>
                <c:pt idx="979">
                  <c:v>44176.791666666664</c:v>
                </c:pt>
                <c:pt idx="980">
                  <c:v>44176.833333333336</c:v>
                </c:pt>
                <c:pt idx="981">
                  <c:v>44176.875</c:v>
                </c:pt>
                <c:pt idx="982">
                  <c:v>44176.916666666664</c:v>
                </c:pt>
                <c:pt idx="983">
                  <c:v>44176.958333333336</c:v>
                </c:pt>
                <c:pt idx="984">
                  <c:v>44177</c:v>
                </c:pt>
                <c:pt idx="985">
                  <c:v>44177.041666666664</c:v>
                </c:pt>
                <c:pt idx="986">
                  <c:v>44177.083333333336</c:v>
                </c:pt>
                <c:pt idx="987">
                  <c:v>44177.125</c:v>
                </c:pt>
                <c:pt idx="988">
                  <c:v>44177.166666666664</c:v>
                </c:pt>
                <c:pt idx="989">
                  <c:v>44177.208333333336</c:v>
                </c:pt>
                <c:pt idx="990">
                  <c:v>44177.25</c:v>
                </c:pt>
                <c:pt idx="991">
                  <c:v>44177.291666666664</c:v>
                </c:pt>
                <c:pt idx="992">
                  <c:v>44177.333333333336</c:v>
                </c:pt>
                <c:pt idx="993">
                  <c:v>44177.375</c:v>
                </c:pt>
                <c:pt idx="994">
                  <c:v>44177.416666666664</c:v>
                </c:pt>
                <c:pt idx="995">
                  <c:v>44177.458333333336</c:v>
                </c:pt>
                <c:pt idx="996">
                  <c:v>44177.5</c:v>
                </c:pt>
                <c:pt idx="997">
                  <c:v>44177.541666666664</c:v>
                </c:pt>
                <c:pt idx="998">
                  <c:v>44177.583333333336</c:v>
                </c:pt>
                <c:pt idx="999">
                  <c:v>44177.625</c:v>
                </c:pt>
                <c:pt idx="1000">
                  <c:v>44177.666666666664</c:v>
                </c:pt>
                <c:pt idx="1001">
                  <c:v>44177.708333333336</c:v>
                </c:pt>
                <c:pt idx="1002">
                  <c:v>44177.75</c:v>
                </c:pt>
                <c:pt idx="1003">
                  <c:v>44177.791666666664</c:v>
                </c:pt>
                <c:pt idx="1004">
                  <c:v>44177.833333333336</c:v>
                </c:pt>
                <c:pt idx="1005">
                  <c:v>44177.875</c:v>
                </c:pt>
                <c:pt idx="1006">
                  <c:v>44177.916666666664</c:v>
                </c:pt>
                <c:pt idx="1007">
                  <c:v>44177.958333333336</c:v>
                </c:pt>
                <c:pt idx="1008">
                  <c:v>44178</c:v>
                </c:pt>
                <c:pt idx="1009">
                  <c:v>44178.041666666664</c:v>
                </c:pt>
                <c:pt idx="1010">
                  <c:v>44178.083333333336</c:v>
                </c:pt>
                <c:pt idx="1011">
                  <c:v>44178.125</c:v>
                </c:pt>
                <c:pt idx="1012">
                  <c:v>44178.166666666664</c:v>
                </c:pt>
                <c:pt idx="1013">
                  <c:v>44178.208333333336</c:v>
                </c:pt>
                <c:pt idx="1014">
                  <c:v>44178.25</c:v>
                </c:pt>
                <c:pt idx="1015">
                  <c:v>44178.291666666664</c:v>
                </c:pt>
                <c:pt idx="1016">
                  <c:v>44178.333333333336</c:v>
                </c:pt>
                <c:pt idx="1017">
                  <c:v>44178.375</c:v>
                </c:pt>
                <c:pt idx="1018">
                  <c:v>44178.416666666664</c:v>
                </c:pt>
                <c:pt idx="1019">
                  <c:v>44178.458333333336</c:v>
                </c:pt>
                <c:pt idx="1020">
                  <c:v>44178.5</c:v>
                </c:pt>
                <c:pt idx="1021">
                  <c:v>44178.541666666664</c:v>
                </c:pt>
                <c:pt idx="1022">
                  <c:v>44178.583333333336</c:v>
                </c:pt>
                <c:pt idx="1023">
                  <c:v>44178.625</c:v>
                </c:pt>
                <c:pt idx="1024">
                  <c:v>44178.666666666664</c:v>
                </c:pt>
                <c:pt idx="1025">
                  <c:v>44178.708333333336</c:v>
                </c:pt>
                <c:pt idx="1026">
                  <c:v>44178.75</c:v>
                </c:pt>
                <c:pt idx="1027">
                  <c:v>44178.791666666664</c:v>
                </c:pt>
                <c:pt idx="1028">
                  <c:v>44178.833333333336</c:v>
                </c:pt>
                <c:pt idx="1029">
                  <c:v>44178.875</c:v>
                </c:pt>
                <c:pt idx="1030">
                  <c:v>44178.916666666664</c:v>
                </c:pt>
                <c:pt idx="1031">
                  <c:v>44178.958333333336</c:v>
                </c:pt>
                <c:pt idx="1032">
                  <c:v>44179</c:v>
                </c:pt>
                <c:pt idx="1033">
                  <c:v>44179.041666666664</c:v>
                </c:pt>
                <c:pt idx="1034">
                  <c:v>44179.083333333336</c:v>
                </c:pt>
                <c:pt idx="1035">
                  <c:v>44179.125</c:v>
                </c:pt>
                <c:pt idx="1036">
                  <c:v>44179.166666666664</c:v>
                </c:pt>
                <c:pt idx="1037">
                  <c:v>44179.208333333336</c:v>
                </c:pt>
                <c:pt idx="1038">
                  <c:v>44179.25</c:v>
                </c:pt>
                <c:pt idx="1039">
                  <c:v>44179.291666666664</c:v>
                </c:pt>
                <c:pt idx="1040">
                  <c:v>44179.333333333336</c:v>
                </c:pt>
                <c:pt idx="1041">
                  <c:v>44179.375</c:v>
                </c:pt>
                <c:pt idx="1042">
                  <c:v>44179.416666666664</c:v>
                </c:pt>
                <c:pt idx="1043">
                  <c:v>44179.458333333336</c:v>
                </c:pt>
                <c:pt idx="1044">
                  <c:v>44179.5</c:v>
                </c:pt>
                <c:pt idx="1045">
                  <c:v>44179.541666666664</c:v>
                </c:pt>
                <c:pt idx="1046">
                  <c:v>44179.583333333336</c:v>
                </c:pt>
                <c:pt idx="1047">
                  <c:v>44179.625</c:v>
                </c:pt>
                <c:pt idx="1048">
                  <c:v>44179.666666666664</c:v>
                </c:pt>
                <c:pt idx="1049">
                  <c:v>44179.708333333336</c:v>
                </c:pt>
                <c:pt idx="1050">
                  <c:v>44179.75</c:v>
                </c:pt>
                <c:pt idx="1051">
                  <c:v>44179.791666666664</c:v>
                </c:pt>
                <c:pt idx="1052">
                  <c:v>44179.833333333336</c:v>
                </c:pt>
                <c:pt idx="1053">
                  <c:v>44179.875</c:v>
                </c:pt>
                <c:pt idx="1054">
                  <c:v>44179.916666666664</c:v>
                </c:pt>
                <c:pt idx="1055">
                  <c:v>44179.958333333336</c:v>
                </c:pt>
                <c:pt idx="1056">
                  <c:v>44180</c:v>
                </c:pt>
                <c:pt idx="1057">
                  <c:v>44180.041666666664</c:v>
                </c:pt>
                <c:pt idx="1058">
                  <c:v>44180.083333333336</c:v>
                </c:pt>
                <c:pt idx="1059">
                  <c:v>44180.125</c:v>
                </c:pt>
                <c:pt idx="1060">
                  <c:v>44180.166666666664</c:v>
                </c:pt>
                <c:pt idx="1061">
                  <c:v>44180.208333333336</c:v>
                </c:pt>
                <c:pt idx="1062">
                  <c:v>44180.25</c:v>
                </c:pt>
                <c:pt idx="1063">
                  <c:v>44180.291666666664</c:v>
                </c:pt>
                <c:pt idx="1064">
                  <c:v>44180.333333333336</c:v>
                </c:pt>
                <c:pt idx="1065">
                  <c:v>44180.375</c:v>
                </c:pt>
                <c:pt idx="1066">
                  <c:v>44180.416666666664</c:v>
                </c:pt>
                <c:pt idx="1067">
                  <c:v>44180.458333333336</c:v>
                </c:pt>
                <c:pt idx="1068">
                  <c:v>44180.5</c:v>
                </c:pt>
                <c:pt idx="1069">
                  <c:v>44180.541666666664</c:v>
                </c:pt>
                <c:pt idx="1070">
                  <c:v>44180.583333333336</c:v>
                </c:pt>
                <c:pt idx="1071">
                  <c:v>44180.625</c:v>
                </c:pt>
                <c:pt idx="1072">
                  <c:v>44180.666666666664</c:v>
                </c:pt>
                <c:pt idx="1073">
                  <c:v>44180.708333333336</c:v>
                </c:pt>
                <c:pt idx="1074">
                  <c:v>44180.75</c:v>
                </c:pt>
                <c:pt idx="1075">
                  <c:v>44180.791666666664</c:v>
                </c:pt>
                <c:pt idx="1076">
                  <c:v>44180.833333333336</c:v>
                </c:pt>
                <c:pt idx="1077">
                  <c:v>44180.875</c:v>
                </c:pt>
                <c:pt idx="1078">
                  <c:v>44180.916666666664</c:v>
                </c:pt>
                <c:pt idx="1079">
                  <c:v>44180.958333333336</c:v>
                </c:pt>
                <c:pt idx="1080">
                  <c:v>44181</c:v>
                </c:pt>
                <c:pt idx="1081">
                  <c:v>44181.041666666664</c:v>
                </c:pt>
                <c:pt idx="1082">
                  <c:v>44181.083333333336</c:v>
                </c:pt>
                <c:pt idx="1083">
                  <c:v>44181.125</c:v>
                </c:pt>
                <c:pt idx="1084">
                  <c:v>44181.166666666664</c:v>
                </c:pt>
                <c:pt idx="1085">
                  <c:v>44181.208333333336</c:v>
                </c:pt>
                <c:pt idx="1086">
                  <c:v>44181.25</c:v>
                </c:pt>
                <c:pt idx="1087">
                  <c:v>44181.291666666664</c:v>
                </c:pt>
                <c:pt idx="1088">
                  <c:v>44181.333333333336</c:v>
                </c:pt>
                <c:pt idx="1089">
                  <c:v>44181.375</c:v>
                </c:pt>
                <c:pt idx="1090">
                  <c:v>44181.416666666664</c:v>
                </c:pt>
                <c:pt idx="1091">
                  <c:v>44181.458333333336</c:v>
                </c:pt>
                <c:pt idx="1092">
                  <c:v>44181.5</c:v>
                </c:pt>
                <c:pt idx="1093">
                  <c:v>44181.541666666664</c:v>
                </c:pt>
                <c:pt idx="1094">
                  <c:v>44181.583333333336</c:v>
                </c:pt>
                <c:pt idx="1095">
                  <c:v>44181.625</c:v>
                </c:pt>
                <c:pt idx="1096">
                  <c:v>44181.666666666664</c:v>
                </c:pt>
                <c:pt idx="1097">
                  <c:v>44181.708333333336</c:v>
                </c:pt>
                <c:pt idx="1098">
                  <c:v>44181.75</c:v>
                </c:pt>
                <c:pt idx="1099">
                  <c:v>44181.791666666664</c:v>
                </c:pt>
                <c:pt idx="1100">
                  <c:v>44181.833333333336</c:v>
                </c:pt>
                <c:pt idx="1101">
                  <c:v>44181.875</c:v>
                </c:pt>
                <c:pt idx="1102">
                  <c:v>44181.916666666664</c:v>
                </c:pt>
                <c:pt idx="1103">
                  <c:v>44181.958333333336</c:v>
                </c:pt>
                <c:pt idx="1104">
                  <c:v>44182</c:v>
                </c:pt>
                <c:pt idx="1105">
                  <c:v>44182.041666666664</c:v>
                </c:pt>
                <c:pt idx="1106">
                  <c:v>44182.083333333336</c:v>
                </c:pt>
                <c:pt idx="1107">
                  <c:v>44182.125</c:v>
                </c:pt>
                <c:pt idx="1108">
                  <c:v>44182.166666666664</c:v>
                </c:pt>
                <c:pt idx="1109">
                  <c:v>44182.208333333336</c:v>
                </c:pt>
                <c:pt idx="1110">
                  <c:v>44182.25</c:v>
                </c:pt>
                <c:pt idx="1111">
                  <c:v>44182.291666666664</c:v>
                </c:pt>
                <c:pt idx="1112">
                  <c:v>44182.333333333336</c:v>
                </c:pt>
                <c:pt idx="1113">
                  <c:v>44182.375</c:v>
                </c:pt>
                <c:pt idx="1114">
                  <c:v>44182.416666666664</c:v>
                </c:pt>
                <c:pt idx="1115">
                  <c:v>44182.458333333336</c:v>
                </c:pt>
                <c:pt idx="1116">
                  <c:v>44182.5</c:v>
                </c:pt>
                <c:pt idx="1117">
                  <c:v>44182.541666666664</c:v>
                </c:pt>
                <c:pt idx="1118">
                  <c:v>44182.583333333336</c:v>
                </c:pt>
                <c:pt idx="1119">
                  <c:v>44182.625</c:v>
                </c:pt>
                <c:pt idx="1120">
                  <c:v>44182.666666666664</c:v>
                </c:pt>
                <c:pt idx="1121">
                  <c:v>44182.708333333336</c:v>
                </c:pt>
                <c:pt idx="1122">
                  <c:v>44182.75</c:v>
                </c:pt>
                <c:pt idx="1123">
                  <c:v>44182.791666666664</c:v>
                </c:pt>
                <c:pt idx="1124">
                  <c:v>44182.833333333336</c:v>
                </c:pt>
                <c:pt idx="1125">
                  <c:v>44182.875</c:v>
                </c:pt>
                <c:pt idx="1126">
                  <c:v>44182.916666666664</c:v>
                </c:pt>
                <c:pt idx="1127">
                  <c:v>44182.958333333336</c:v>
                </c:pt>
                <c:pt idx="1128">
                  <c:v>44183</c:v>
                </c:pt>
                <c:pt idx="1129">
                  <c:v>44183.041666666664</c:v>
                </c:pt>
                <c:pt idx="1130">
                  <c:v>44183.083333333336</c:v>
                </c:pt>
                <c:pt idx="1131">
                  <c:v>44183.125</c:v>
                </c:pt>
                <c:pt idx="1132">
                  <c:v>44183.166666666664</c:v>
                </c:pt>
                <c:pt idx="1133">
                  <c:v>44183.208333333336</c:v>
                </c:pt>
                <c:pt idx="1134">
                  <c:v>44183.25</c:v>
                </c:pt>
                <c:pt idx="1135">
                  <c:v>44183.291666666664</c:v>
                </c:pt>
                <c:pt idx="1136">
                  <c:v>44183.333333333336</c:v>
                </c:pt>
                <c:pt idx="1137">
                  <c:v>44183.375</c:v>
                </c:pt>
                <c:pt idx="1138">
                  <c:v>44183.416666666664</c:v>
                </c:pt>
                <c:pt idx="1139">
                  <c:v>44183.458333333336</c:v>
                </c:pt>
                <c:pt idx="1140">
                  <c:v>44183.5</c:v>
                </c:pt>
                <c:pt idx="1141">
                  <c:v>44183.541666666664</c:v>
                </c:pt>
                <c:pt idx="1142">
                  <c:v>44183.583333333336</c:v>
                </c:pt>
                <c:pt idx="1143">
                  <c:v>44183.625</c:v>
                </c:pt>
                <c:pt idx="1144">
                  <c:v>44183.666666666664</c:v>
                </c:pt>
                <c:pt idx="1145">
                  <c:v>44183.708333333336</c:v>
                </c:pt>
                <c:pt idx="1146">
                  <c:v>44183.75</c:v>
                </c:pt>
                <c:pt idx="1147">
                  <c:v>44183.791666666664</c:v>
                </c:pt>
                <c:pt idx="1148">
                  <c:v>44183.833333333336</c:v>
                </c:pt>
                <c:pt idx="1149">
                  <c:v>44183.875</c:v>
                </c:pt>
                <c:pt idx="1150">
                  <c:v>44183.916666666664</c:v>
                </c:pt>
                <c:pt idx="1151">
                  <c:v>44183.958333333336</c:v>
                </c:pt>
                <c:pt idx="1152">
                  <c:v>44184</c:v>
                </c:pt>
                <c:pt idx="1153">
                  <c:v>44184.041666666664</c:v>
                </c:pt>
                <c:pt idx="1154">
                  <c:v>44184.083333333336</c:v>
                </c:pt>
                <c:pt idx="1155">
                  <c:v>44184.125</c:v>
                </c:pt>
                <c:pt idx="1156">
                  <c:v>44184.166666666664</c:v>
                </c:pt>
                <c:pt idx="1157">
                  <c:v>44184.208333333336</c:v>
                </c:pt>
                <c:pt idx="1158">
                  <c:v>44184.25</c:v>
                </c:pt>
                <c:pt idx="1159">
                  <c:v>44184.291666666664</c:v>
                </c:pt>
                <c:pt idx="1160">
                  <c:v>44184.333333333336</c:v>
                </c:pt>
                <c:pt idx="1161">
                  <c:v>44184.375</c:v>
                </c:pt>
                <c:pt idx="1162">
                  <c:v>44184.416666666664</c:v>
                </c:pt>
                <c:pt idx="1163">
                  <c:v>44184.458333333336</c:v>
                </c:pt>
                <c:pt idx="1164">
                  <c:v>44184.5</c:v>
                </c:pt>
                <c:pt idx="1165">
                  <c:v>44184.541666666664</c:v>
                </c:pt>
                <c:pt idx="1166">
                  <c:v>44184.583333333336</c:v>
                </c:pt>
                <c:pt idx="1167">
                  <c:v>44184.625</c:v>
                </c:pt>
                <c:pt idx="1168">
                  <c:v>44184.666666666664</c:v>
                </c:pt>
                <c:pt idx="1169">
                  <c:v>44184.708333333336</c:v>
                </c:pt>
                <c:pt idx="1170">
                  <c:v>44184.75</c:v>
                </c:pt>
                <c:pt idx="1171">
                  <c:v>44184.791666666664</c:v>
                </c:pt>
                <c:pt idx="1172">
                  <c:v>44184.833333333336</c:v>
                </c:pt>
                <c:pt idx="1173">
                  <c:v>44184.875</c:v>
                </c:pt>
                <c:pt idx="1174">
                  <c:v>44184.916666666664</c:v>
                </c:pt>
                <c:pt idx="1175">
                  <c:v>44184.958333333336</c:v>
                </c:pt>
                <c:pt idx="1176">
                  <c:v>44185</c:v>
                </c:pt>
                <c:pt idx="1177">
                  <c:v>44185.041666666664</c:v>
                </c:pt>
                <c:pt idx="1178">
                  <c:v>44185.083333333336</c:v>
                </c:pt>
                <c:pt idx="1179">
                  <c:v>44185.125</c:v>
                </c:pt>
                <c:pt idx="1180">
                  <c:v>44185.166666666664</c:v>
                </c:pt>
                <c:pt idx="1181">
                  <c:v>44185.208333333336</c:v>
                </c:pt>
                <c:pt idx="1182">
                  <c:v>44185.25</c:v>
                </c:pt>
                <c:pt idx="1183">
                  <c:v>44185.291666666664</c:v>
                </c:pt>
                <c:pt idx="1184">
                  <c:v>44185.333333333336</c:v>
                </c:pt>
                <c:pt idx="1185">
                  <c:v>44185.375</c:v>
                </c:pt>
                <c:pt idx="1186">
                  <c:v>44185.416666666664</c:v>
                </c:pt>
                <c:pt idx="1187">
                  <c:v>44185.458333333336</c:v>
                </c:pt>
                <c:pt idx="1188">
                  <c:v>44185.5</c:v>
                </c:pt>
                <c:pt idx="1189">
                  <c:v>44185.541666666664</c:v>
                </c:pt>
                <c:pt idx="1190">
                  <c:v>44185.583333333336</c:v>
                </c:pt>
                <c:pt idx="1191">
                  <c:v>44185.625</c:v>
                </c:pt>
                <c:pt idx="1192">
                  <c:v>44185.666666666664</c:v>
                </c:pt>
                <c:pt idx="1193">
                  <c:v>44185.708333333336</c:v>
                </c:pt>
                <c:pt idx="1194">
                  <c:v>44185.75</c:v>
                </c:pt>
                <c:pt idx="1195">
                  <c:v>44185.791666666664</c:v>
                </c:pt>
                <c:pt idx="1196">
                  <c:v>44185.833333333336</c:v>
                </c:pt>
                <c:pt idx="1197">
                  <c:v>44185.875</c:v>
                </c:pt>
                <c:pt idx="1198">
                  <c:v>44185.916666666664</c:v>
                </c:pt>
                <c:pt idx="1199">
                  <c:v>44185.958333333336</c:v>
                </c:pt>
                <c:pt idx="1200">
                  <c:v>44186</c:v>
                </c:pt>
                <c:pt idx="1201">
                  <c:v>44186.041666666664</c:v>
                </c:pt>
                <c:pt idx="1202">
                  <c:v>44186.083333333336</c:v>
                </c:pt>
                <c:pt idx="1203">
                  <c:v>44186.125</c:v>
                </c:pt>
                <c:pt idx="1204">
                  <c:v>44186.166666666664</c:v>
                </c:pt>
                <c:pt idx="1205">
                  <c:v>44186.208333333336</c:v>
                </c:pt>
                <c:pt idx="1206">
                  <c:v>44186.25</c:v>
                </c:pt>
                <c:pt idx="1207">
                  <c:v>44186.291666666664</c:v>
                </c:pt>
                <c:pt idx="1208">
                  <c:v>44186.333333333336</c:v>
                </c:pt>
                <c:pt idx="1209">
                  <c:v>44186.375</c:v>
                </c:pt>
                <c:pt idx="1210">
                  <c:v>44186.416666666664</c:v>
                </c:pt>
                <c:pt idx="1211">
                  <c:v>44186.458333333336</c:v>
                </c:pt>
                <c:pt idx="1212">
                  <c:v>44186.5</c:v>
                </c:pt>
                <c:pt idx="1213">
                  <c:v>44186.541666666664</c:v>
                </c:pt>
                <c:pt idx="1214">
                  <c:v>44186.583333333336</c:v>
                </c:pt>
                <c:pt idx="1215">
                  <c:v>44186.625</c:v>
                </c:pt>
                <c:pt idx="1216">
                  <c:v>44186.666666666664</c:v>
                </c:pt>
                <c:pt idx="1217">
                  <c:v>44186.708333333336</c:v>
                </c:pt>
                <c:pt idx="1218">
                  <c:v>44186.75</c:v>
                </c:pt>
                <c:pt idx="1219">
                  <c:v>44186.791666666664</c:v>
                </c:pt>
                <c:pt idx="1220">
                  <c:v>44186.833333333336</c:v>
                </c:pt>
                <c:pt idx="1221">
                  <c:v>44186.875</c:v>
                </c:pt>
                <c:pt idx="1222">
                  <c:v>44186.916666666664</c:v>
                </c:pt>
                <c:pt idx="1223">
                  <c:v>44186.958333333336</c:v>
                </c:pt>
                <c:pt idx="1224">
                  <c:v>44187</c:v>
                </c:pt>
                <c:pt idx="1225">
                  <c:v>44187.041666666664</c:v>
                </c:pt>
                <c:pt idx="1226">
                  <c:v>44187.083333333336</c:v>
                </c:pt>
                <c:pt idx="1227">
                  <c:v>44187.125</c:v>
                </c:pt>
                <c:pt idx="1228">
                  <c:v>44187.166666666664</c:v>
                </c:pt>
                <c:pt idx="1229">
                  <c:v>44187.208333333336</c:v>
                </c:pt>
                <c:pt idx="1230">
                  <c:v>44187.25</c:v>
                </c:pt>
                <c:pt idx="1231">
                  <c:v>44187.291666666664</c:v>
                </c:pt>
                <c:pt idx="1232">
                  <c:v>44187.333333333336</c:v>
                </c:pt>
                <c:pt idx="1233">
                  <c:v>44187.375</c:v>
                </c:pt>
                <c:pt idx="1234">
                  <c:v>44187.416666666664</c:v>
                </c:pt>
                <c:pt idx="1235">
                  <c:v>44187.458333333336</c:v>
                </c:pt>
                <c:pt idx="1236">
                  <c:v>44187.5</c:v>
                </c:pt>
                <c:pt idx="1237">
                  <c:v>44187.541666666664</c:v>
                </c:pt>
                <c:pt idx="1238">
                  <c:v>44187.583333333336</c:v>
                </c:pt>
                <c:pt idx="1239">
                  <c:v>44187.625</c:v>
                </c:pt>
                <c:pt idx="1240">
                  <c:v>44187.666666666664</c:v>
                </c:pt>
                <c:pt idx="1241">
                  <c:v>44187.708333333336</c:v>
                </c:pt>
                <c:pt idx="1242">
                  <c:v>44187.75</c:v>
                </c:pt>
                <c:pt idx="1243">
                  <c:v>44187.791666666664</c:v>
                </c:pt>
                <c:pt idx="1244">
                  <c:v>44187.833333333336</c:v>
                </c:pt>
                <c:pt idx="1245">
                  <c:v>44187.875</c:v>
                </c:pt>
                <c:pt idx="1246">
                  <c:v>44187.916666666664</c:v>
                </c:pt>
                <c:pt idx="1247">
                  <c:v>44187.958333333336</c:v>
                </c:pt>
                <c:pt idx="1248">
                  <c:v>44188</c:v>
                </c:pt>
                <c:pt idx="1249">
                  <c:v>44188.041666666664</c:v>
                </c:pt>
                <c:pt idx="1250">
                  <c:v>44188.083333333336</c:v>
                </c:pt>
                <c:pt idx="1251">
                  <c:v>44188.125</c:v>
                </c:pt>
                <c:pt idx="1252">
                  <c:v>44188.166666666664</c:v>
                </c:pt>
                <c:pt idx="1253">
                  <c:v>44188.208333333336</c:v>
                </c:pt>
                <c:pt idx="1254">
                  <c:v>44188.25</c:v>
                </c:pt>
                <c:pt idx="1255">
                  <c:v>44188.291666666664</c:v>
                </c:pt>
                <c:pt idx="1256">
                  <c:v>44188.333333333336</c:v>
                </c:pt>
                <c:pt idx="1257">
                  <c:v>44188.375</c:v>
                </c:pt>
                <c:pt idx="1258">
                  <c:v>44188.416666666664</c:v>
                </c:pt>
                <c:pt idx="1259">
                  <c:v>44188.458333333336</c:v>
                </c:pt>
                <c:pt idx="1260">
                  <c:v>44188.5</c:v>
                </c:pt>
                <c:pt idx="1261">
                  <c:v>44188.541666666664</c:v>
                </c:pt>
                <c:pt idx="1262">
                  <c:v>44188.583333333336</c:v>
                </c:pt>
                <c:pt idx="1263">
                  <c:v>44188.625</c:v>
                </c:pt>
                <c:pt idx="1264">
                  <c:v>44188.666666666664</c:v>
                </c:pt>
                <c:pt idx="1265">
                  <c:v>44188.708333333336</c:v>
                </c:pt>
                <c:pt idx="1266">
                  <c:v>44188.75</c:v>
                </c:pt>
                <c:pt idx="1267">
                  <c:v>44188.791666666664</c:v>
                </c:pt>
                <c:pt idx="1268">
                  <c:v>44188.833333333336</c:v>
                </c:pt>
                <c:pt idx="1269">
                  <c:v>44188.875</c:v>
                </c:pt>
                <c:pt idx="1270">
                  <c:v>44188.916666666664</c:v>
                </c:pt>
                <c:pt idx="1271">
                  <c:v>44188.958333333336</c:v>
                </c:pt>
                <c:pt idx="1272">
                  <c:v>44189</c:v>
                </c:pt>
                <c:pt idx="1273">
                  <c:v>44189.041666666664</c:v>
                </c:pt>
                <c:pt idx="1274">
                  <c:v>44189.083333333336</c:v>
                </c:pt>
                <c:pt idx="1275">
                  <c:v>44189.125</c:v>
                </c:pt>
                <c:pt idx="1276">
                  <c:v>44189.166666666664</c:v>
                </c:pt>
                <c:pt idx="1277">
                  <c:v>44189.208333333336</c:v>
                </c:pt>
                <c:pt idx="1278">
                  <c:v>44189.25</c:v>
                </c:pt>
                <c:pt idx="1279">
                  <c:v>44189.291666666664</c:v>
                </c:pt>
                <c:pt idx="1280">
                  <c:v>44189.333333333336</c:v>
                </c:pt>
                <c:pt idx="1281">
                  <c:v>44189.375</c:v>
                </c:pt>
                <c:pt idx="1282">
                  <c:v>44189.416666666664</c:v>
                </c:pt>
                <c:pt idx="1283">
                  <c:v>44189.458333333336</c:v>
                </c:pt>
                <c:pt idx="1284">
                  <c:v>44189.5</c:v>
                </c:pt>
                <c:pt idx="1285">
                  <c:v>44189.541666666664</c:v>
                </c:pt>
                <c:pt idx="1286">
                  <c:v>44189.583333333336</c:v>
                </c:pt>
                <c:pt idx="1287">
                  <c:v>44189.625</c:v>
                </c:pt>
                <c:pt idx="1288">
                  <c:v>44189.666666666664</c:v>
                </c:pt>
                <c:pt idx="1289">
                  <c:v>44189.708333333336</c:v>
                </c:pt>
                <c:pt idx="1290">
                  <c:v>44189.75</c:v>
                </c:pt>
                <c:pt idx="1291">
                  <c:v>44189.791666666664</c:v>
                </c:pt>
                <c:pt idx="1292">
                  <c:v>44189.833333333336</c:v>
                </c:pt>
                <c:pt idx="1293">
                  <c:v>44189.875</c:v>
                </c:pt>
                <c:pt idx="1294">
                  <c:v>44189.916666666664</c:v>
                </c:pt>
                <c:pt idx="1295">
                  <c:v>44189.958333333336</c:v>
                </c:pt>
                <c:pt idx="1296">
                  <c:v>44190</c:v>
                </c:pt>
                <c:pt idx="1297">
                  <c:v>44190.041666666664</c:v>
                </c:pt>
                <c:pt idx="1298">
                  <c:v>44190.083333333336</c:v>
                </c:pt>
                <c:pt idx="1299">
                  <c:v>44190.125</c:v>
                </c:pt>
                <c:pt idx="1300">
                  <c:v>44190.166666666664</c:v>
                </c:pt>
                <c:pt idx="1301">
                  <c:v>44190.208333333336</c:v>
                </c:pt>
                <c:pt idx="1302">
                  <c:v>44190.25</c:v>
                </c:pt>
                <c:pt idx="1303">
                  <c:v>44190.291666666664</c:v>
                </c:pt>
                <c:pt idx="1304">
                  <c:v>44190.333333333336</c:v>
                </c:pt>
                <c:pt idx="1305">
                  <c:v>44190.375</c:v>
                </c:pt>
                <c:pt idx="1306">
                  <c:v>44190.416666666664</c:v>
                </c:pt>
                <c:pt idx="1307">
                  <c:v>44190.458333333336</c:v>
                </c:pt>
                <c:pt idx="1308">
                  <c:v>44190.5</c:v>
                </c:pt>
                <c:pt idx="1309">
                  <c:v>44190.541666666664</c:v>
                </c:pt>
                <c:pt idx="1310">
                  <c:v>44190.583333333336</c:v>
                </c:pt>
                <c:pt idx="1311">
                  <c:v>44190.625</c:v>
                </c:pt>
                <c:pt idx="1312">
                  <c:v>44190.666666666664</c:v>
                </c:pt>
                <c:pt idx="1313">
                  <c:v>44190.708333333336</c:v>
                </c:pt>
                <c:pt idx="1314">
                  <c:v>44190.75</c:v>
                </c:pt>
                <c:pt idx="1315">
                  <c:v>44190.791666666664</c:v>
                </c:pt>
                <c:pt idx="1316">
                  <c:v>44190.833333333336</c:v>
                </c:pt>
                <c:pt idx="1317">
                  <c:v>44190.875</c:v>
                </c:pt>
                <c:pt idx="1318">
                  <c:v>44190.916666666664</c:v>
                </c:pt>
                <c:pt idx="1319">
                  <c:v>44190.958333333336</c:v>
                </c:pt>
                <c:pt idx="1320">
                  <c:v>44191</c:v>
                </c:pt>
                <c:pt idx="1321">
                  <c:v>44191.041666666664</c:v>
                </c:pt>
                <c:pt idx="1322">
                  <c:v>44191.083333333336</c:v>
                </c:pt>
                <c:pt idx="1323">
                  <c:v>44191.125</c:v>
                </c:pt>
                <c:pt idx="1324">
                  <c:v>44191.166666666664</c:v>
                </c:pt>
                <c:pt idx="1325">
                  <c:v>44191.208333333336</c:v>
                </c:pt>
                <c:pt idx="1326">
                  <c:v>44191.25</c:v>
                </c:pt>
                <c:pt idx="1327">
                  <c:v>44191.291666666664</c:v>
                </c:pt>
                <c:pt idx="1328">
                  <c:v>44191.333333333336</c:v>
                </c:pt>
                <c:pt idx="1329">
                  <c:v>44191.375</c:v>
                </c:pt>
                <c:pt idx="1330">
                  <c:v>44191.416666666664</c:v>
                </c:pt>
                <c:pt idx="1331">
                  <c:v>44191.458333333336</c:v>
                </c:pt>
                <c:pt idx="1332">
                  <c:v>44191.5</c:v>
                </c:pt>
                <c:pt idx="1333">
                  <c:v>44191.541666666664</c:v>
                </c:pt>
                <c:pt idx="1334">
                  <c:v>44191.583333333336</c:v>
                </c:pt>
                <c:pt idx="1335">
                  <c:v>44191.625</c:v>
                </c:pt>
                <c:pt idx="1336">
                  <c:v>44191.666666666664</c:v>
                </c:pt>
                <c:pt idx="1337">
                  <c:v>44191.708333333336</c:v>
                </c:pt>
                <c:pt idx="1338">
                  <c:v>44191.75</c:v>
                </c:pt>
                <c:pt idx="1339">
                  <c:v>44191.791666666664</c:v>
                </c:pt>
                <c:pt idx="1340">
                  <c:v>44191.833333333336</c:v>
                </c:pt>
                <c:pt idx="1341">
                  <c:v>44191.875</c:v>
                </c:pt>
                <c:pt idx="1342">
                  <c:v>44191.916666666664</c:v>
                </c:pt>
                <c:pt idx="1343">
                  <c:v>44191.958333333336</c:v>
                </c:pt>
                <c:pt idx="1344">
                  <c:v>44192</c:v>
                </c:pt>
                <c:pt idx="1345">
                  <c:v>44192.041666666664</c:v>
                </c:pt>
                <c:pt idx="1346">
                  <c:v>44192.083333333336</c:v>
                </c:pt>
                <c:pt idx="1347">
                  <c:v>44192.125</c:v>
                </c:pt>
                <c:pt idx="1348">
                  <c:v>44192.166666666664</c:v>
                </c:pt>
                <c:pt idx="1349">
                  <c:v>44192.208333333336</c:v>
                </c:pt>
                <c:pt idx="1350">
                  <c:v>44192.25</c:v>
                </c:pt>
                <c:pt idx="1351">
                  <c:v>44192.291666666664</c:v>
                </c:pt>
                <c:pt idx="1352">
                  <c:v>44192.333333333336</c:v>
                </c:pt>
                <c:pt idx="1353">
                  <c:v>44192.375</c:v>
                </c:pt>
                <c:pt idx="1354">
                  <c:v>44192.416666666664</c:v>
                </c:pt>
                <c:pt idx="1355">
                  <c:v>44192.458333333336</c:v>
                </c:pt>
                <c:pt idx="1356">
                  <c:v>44192.5</c:v>
                </c:pt>
                <c:pt idx="1357">
                  <c:v>44192.541666666664</c:v>
                </c:pt>
                <c:pt idx="1358">
                  <c:v>44192.583333333336</c:v>
                </c:pt>
                <c:pt idx="1359">
                  <c:v>44192.625</c:v>
                </c:pt>
                <c:pt idx="1360">
                  <c:v>44192.666666666664</c:v>
                </c:pt>
                <c:pt idx="1361">
                  <c:v>44192.708333333336</c:v>
                </c:pt>
                <c:pt idx="1362">
                  <c:v>44192.75</c:v>
                </c:pt>
                <c:pt idx="1363">
                  <c:v>44192.791666666664</c:v>
                </c:pt>
                <c:pt idx="1364">
                  <c:v>44192.833333333336</c:v>
                </c:pt>
                <c:pt idx="1365">
                  <c:v>44192.875</c:v>
                </c:pt>
                <c:pt idx="1366">
                  <c:v>44192.916666666664</c:v>
                </c:pt>
                <c:pt idx="1367">
                  <c:v>44192.958333333336</c:v>
                </c:pt>
                <c:pt idx="1368">
                  <c:v>44193</c:v>
                </c:pt>
                <c:pt idx="1369">
                  <c:v>44193.041666666664</c:v>
                </c:pt>
                <c:pt idx="1370">
                  <c:v>44193.083333333336</c:v>
                </c:pt>
                <c:pt idx="1371">
                  <c:v>44193.125</c:v>
                </c:pt>
                <c:pt idx="1372">
                  <c:v>44193.166666666664</c:v>
                </c:pt>
                <c:pt idx="1373">
                  <c:v>44193.208333333336</c:v>
                </c:pt>
                <c:pt idx="1374">
                  <c:v>44193.25</c:v>
                </c:pt>
                <c:pt idx="1375">
                  <c:v>44193.291666666664</c:v>
                </c:pt>
                <c:pt idx="1376">
                  <c:v>44193.333333333336</c:v>
                </c:pt>
                <c:pt idx="1377">
                  <c:v>44193.375</c:v>
                </c:pt>
                <c:pt idx="1378">
                  <c:v>44193.416666666664</c:v>
                </c:pt>
                <c:pt idx="1379">
                  <c:v>44193.458333333336</c:v>
                </c:pt>
                <c:pt idx="1380">
                  <c:v>44193.5</c:v>
                </c:pt>
                <c:pt idx="1381">
                  <c:v>44193.541666666664</c:v>
                </c:pt>
                <c:pt idx="1382">
                  <c:v>44193.583333333336</c:v>
                </c:pt>
                <c:pt idx="1383">
                  <c:v>44193.625</c:v>
                </c:pt>
                <c:pt idx="1384">
                  <c:v>44193.666666666664</c:v>
                </c:pt>
                <c:pt idx="1385">
                  <c:v>44193.708333333336</c:v>
                </c:pt>
                <c:pt idx="1386">
                  <c:v>44193.75</c:v>
                </c:pt>
                <c:pt idx="1387">
                  <c:v>44193.791666666664</c:v>
                </c:pt>
                <c:pt idx="1388">
                  <c:v>44193.833333333336</c:v>
                </c:pt>
                <c:pt idx="1389">
                  <c:v>44193.875</c:v>
                </c:pt>
                <c:pt idx="1390">
                  <c:v>44193.916666666664</c:v>
                </c:pt>
                <c:pt idx="1391">
                  <c:v>44193.958333333336</c:v>
                </c:pt>
                <c:pt idx="1392">
                  <c:v>44194</c:v>
                </c:pt>
                <c:pt idx="1393">
                  <c:v>44194.041666666664</c:v>
                </c:pt>
                <c:pt idx="1394">
                  <c:v>44194.083333333336</c:v>
                </c:pt>
                <c:pt idx="1395">
                  <c:v>44194.125</c:v>
                </c:pt>
                <c:pt idx="1396">
                  <c:v>44194.166666666664</c:v>
                </c:pt>
                <c:pt idx="1397">
                  <c:v>44194.208333333336</c:v>
                </c:pt>
                <c:pt idx="1398">
                  <c:v>44194.25</c:v>
                </c:pt>
                <c:pt idx="1399">
                  <c:v>44194.291666666664</c:v>
                </c:pt>
                <c:pt idx="1400">
                  <c:v>44194.333333333336</c:v>
                </c:pt>
                <c:pt idx="1401">
                  <c:v>44194.375</c:v>
                </c:pt>
                <c:pt idx="1402">
                  <c:v>44194.416666666664</c:v>
                </c:pt>
                <c:pt idx="1403">
                  <c:v>44194.458333333336</c:v>
                </c:pt>
                <c:pt idx="1404">
                  <c:v>44194.5</c:v>
                </c:pt>
                <c:pt idx="1405">
                  <c:v>44194.541666666664</c:v>
                </c:pt>
                <c:pt idx="1406">
                  <c:v>44194.583333333336</c:v>
                </c:pt>
                <c:pt idx="1407">
                  <c:v>44194.625</c:v>
                </c:pt>
                <c:pt idx="1408">
                  <c:v>44194.666666666664</c:v>
                </c:pt>
                <c:pt idx="1409">
                  <c:v>44194.708333333336</c:v>
                </c:pt>
                <c:pt idx="1410">
                  <c:v>44194.75</c:v>
                </c:pt>
                <c:pt idx="1411">
                  <c:v>44194.791666666664</c:v>
                </c:pt>
                <c:pt idx="1412">
                  <c:v>44194.833333333336</c:v>
                </c:pt>
                <c:pt idx="1413">
                  <c:v>44194.875</c:v>
                </c:pt>
                <c:pt idx="1414">
                  <c:v>44194.916666666664</c:v>
                </c:pt>
                <c:pt idx="1415">
                  <c:v>44194.958333333336</c:v>
                </c:pt>
                <c:pt idx="1416">
                  <c:v>44195</c:v>
                </c:pt>
                <c:pt idx="1417">
                  <c:v>44195.041666666664</c:v>
                </c:pt>
                <c:pt idx="1418">
                  <c:v>44195.083333333336</c:v>
                </c:pt>
                <c:pt idx="1419">
                  <c:v>44195.125</c:v>
                </c:pt>
                <c:pt idx="1420">
                  <c:v>44195.166666666664</c:v>
                </c:pt>
                <c:pt idx="1421">
                  <c:v>44195.208333333336</c:v>
                </c:pt>
                <c:pt idx="1422">
                  <c:v>44195.25</c:v>
                </c:pt>
                <c:pt idx="1423">
                  <c:v>44195.291666666664</c:v>
                </c:pt>
                <c:pt idx="1424">
                  <c:v>44195.333333333336</c:v>
                </c:pt>
                <c:pt idx="1425">
                  <c:v>44195.375</c:v>
                </c:pt>
                <c:pt idx="1426">
                  <c:v>44195.416666666664</c:v>
                </c:pt>
                <c:pt idx="1427">
                  <c:v>44195.458333333336</c:v>
                </c:pt>
                <c:pt idx="1428">
                  <c:v>44195.5</c:v>
                </c:pt>
                <c:pt idx="1429">
                  <c:v>44195.541666666664</c:v>
                </c:pt>
                <c:pt idx="1430">
                  <c:v>44195.583333333336</c:v>
                </c:pt>
                <c:pt idx="1431">
                  <c:v>44195.625</c:v>
                </c:pt>
                <c:pt idx="1432">
                  <c:v>44195.666666666664</c:v>
                </c:pt>
                <c:pt idx="1433">
                  <c:v>44195.708333333336</c:v>
                </c:pt>
                <c:pt idx="1434">
                  <c:v>44195.75</c:v>
                </c:pt>
                <c:pt idx="1435">
                  <c:v>44195.791666666664</c:v>
                </c:pt>
                <c:pt idx="1436">
                  <c:v>44195.833333333336</c:v>
                </c:pt>
                <c:pt idx="1437">
                  <c:v>44195.875</c:v>
                </c:pt>
                <c:pt idx="1438">
                  <c:v>44195.916666666664</c:v>
                </c:pt>
                <c:pt idx="1439">
                  <c:v>44195.958333333336</c:v>
                </c:pt>
                <c:pt idx="1440">
                  <c:v>44196</c:v>
                </c:pt>
                <c:pt idx="1441">
                  <c:v>44196.041666666664</c:v>
                </c:pt>
                <c:pt idx="1442">
                  <c:v>44196.083333333336</c:v>
                </c:pt>
                <c:pt idx="1443">
                  <c:v>44196.125</c:v>
                </c:pt>
                <c:pt idx="1444">
                  <c:v>44196.166666666664</c:v>
                </c:pt>
                <c:pt idx="1445">
                  <c:v>44196.208333333336</c:v>
                </c:pt>
                <c:pt idx="1446">
                  <c:v>44196.25</c:v>
                </c:pt>
                <c:pt idx="1447">
                  <c:v>44196.291666666664</c:v>
                </c:pt>
                <c:pt idx="1448">
                  <c:v>44196.333333333336</c:v>
                </c:pt>
                <c:pt idx="1449">
                  <c:v>44196.375</c:v>
                </c:pt>
                <c:pt idx="1450">
                  <c:v>44196.416666666664</c:v>
                </c:pt>
                <c:pt idx="1451">
                  <c:v>44196.458333333336</c:v>
                </c:pt>
                <c:pt idx="1452">
                  <c:v>44196.5</c:v>
                </c:pt>
                <c:pt idx="1453">
                  <c:v>44196.541666666664</c:v>
                </c:pt>
                <c:pt idx="1454">
                  <c:v>44196.583333333336</c:v>
                </c:pt>
                <c:pt idx="1455">
                  <c:v>44196.625</c:v>
                </c:pt>
                <c:pt idx="1456">
                  <c:v>44196.666666666664</c:v>
                </c:pt>
                <c:pt idx="1457">
                  <c:v>44196.708333333336</c:v>
                </c:pt>
                <c:pt idx="1458">
                  <c:v>44196.75</c:v>
                </c:pt>
                <c:pt idx="1459">
                  <c:v>44196.791666666664</c:v>
                </c:pt>
                <c:pt idx="1460">
                  <c:v>44196.833333333336</c:v>
                </c:pt>
                <c:pt idx="1461">
                  <c:v>44196.875</c:v>
                </c:pt>
                <c:pt idx="1462">
                  <c:v>44196.916666666664</c:v>
                </c:pt>
                <c:pt idx="1463">
                  <c:v>44196.958333333336</c:v>
                </c:pt>
                <c:pt idx="1464">
                  <c:v>44197</c:v>
                </c:pt>
                <c:pt idx="1465">
                  <c:v>44197.041666666664</c:v>
                </c:pt>
                <c:pt idx="1466">
                  <c:v>44197.083333333336</c:v>
                </c:pt>
                <c:pt idx="1467">
                  <c:v>44197.125</c:v>
                </c:pt>
                <c:pt idx="1468">
                  <c:v>44197.166666666664</c:v>
                </c:pt>
                <c:pt idx="1469">
                  <c:v>44197.208333333336</c:v>
                </c:pt>
                <c:pt idx="1470">
                  <c:v>44197.25</c:v>
                </c:pt>
                <c:pt idx="1471">
                  <c:v>44197.291666666664</c:v>
                </c:pt>
                <c:pt idx="1472">
                  <c:v>44197.333333333336</c:v>
                </c:pt>
                <c:pt idx="1473">
                  <c:v>44197.375</c:v>
                </c:pt>
                <c:pt idx="1474">
                  <c:v>44197.416666666664</c:v>
                </c:pt>
                <c:pt idx="1475">
                  <c:v>44197.458333333336</c:v>
                </c:pt>
                <c:pt idx="1476">
                  <c:v>44197.5</c:v>
                </c:pt>
                <c:pt idx="1477">
                  <c:v>44197.541666666664</c:v>
                </c:pt>
                <c:pt idx="1478">
                  <c:v>44197.583333333336</c:v>
                </c:pt>
                <c:pt idx="1479">
                  <c:v>44197.625</c:v>
                </c:pt>
                <c:pt idx="1480">
                  <c:v>44197.666666666664</c:v>
                </c:pt>
                <c:pt idx="1481">
                  <c:v>44197.708333333336</c:v>
                </c:pt>
                <c:pt idx="1482">
                  <c:v>44197.75</c:v>
                </c:pt>
                <c:pt idx="1483">
                  <c:v>44197.791666666664</c:v>
                </c:pt>
                <c:pt idx="1484">
                  <c:v>44197.833333333336</c:v>
                </c:pt>
                <c:pt idx="1485">
                  <c:v>44197.875</c:v>
                </c:pt>
                <c:pt idx="1486">
                  <c:v>44197.916666666664</c:v>
                </c:pt>
                <c:pt idx="1487">
                  <c:v>44197.958333333336</c:v>
                </c:pt>
                <c:pt idx="1488">
                  <c:v>44198</c:v>
                </c:pt>
                <c:pt idx="1489">
                  <c:v>44198.041666666664</c:v>
                </c:pt>
                <c:pt idx="1490">
                  <c:v>44198.083333333336</c:v>
                </c:pt>
                <c:pt idx="1491">
                  <c:v>44198.125</c:v>
                </c:pt>
                <c:pt idx="1492">
                  <c:v>44198.166666666664</c:v>
                </c:pt>
                <c:pt idx="1493">
                  <c:v>44198.208333333336</c:v>
                </c:pt>
                <c:pt idx="1494">
                  <c:v>44198.25</c:v>
                </c:pt>
                <c:pt idx="1495">
                  <c:v>44198.291666666664</c:v>
                </c:pt>
                <c:pt idx="1496">
                  <c:v>44198.333333333336</c:v>
                </c:pt>
                <c:pt idx="1497">
                  <c:v>44198.375</c:v>
                </c:pt>
                <c:pt idx="1498">
                  <c:v>44198.416666666664</c:v>
                </c:pt>
                <c:pt idx="1499">
                  <c:v>44198.458333333336</c:v>
                </c:pt>
                <c:pt idx="1500">
                  <c:v>44198.5</c:v>
                </c:pt>
                <c:pt idx="1501">
                  <c:v>44198.541666666664</c:v>
                </c:pt>
                <c:pt idx="1502">
                  <c:v>44198.583333333336</c:v>
                </c:pt>
                <c:pt idx="1503">
                  <c:v>44198.625</c:v>
                </c:pt>
                <c:pt idx="1504">
                  <c:v>44198.666666666664</c:v>
                </c:pt>
                <c:pt idx="1505">
                  <c:v>44198.708333333336</c:v>
                </c:pt>
                <c:pt idx="1506">
                  <c:v>44198.75</c:v>
                </c:pt>
                <c:pt idx="1507">
                  <c:v>44198.791666666664</c:v>
                </c:pt>
                <c:pt idx="1508">
                  <c:v>44198.833333333336</c:v>
                </c:pt>
                <c:pt idx="1509">
                  <c:v>44198.875</c:v>
                </c:pt>
                <c:pt idx="1510">
                  <c:v>44198.916666666664</c:v>
                </c:pt>
                <c:pt idx="1511">
                  <c:v>44198.958333333336</c:v>
                </c:pt>
                <c:pt idx="1512">
                  <c:v>44199</c:v>
                </c:pt>
                <c:pt idx="1513">
                  <c:v>44199.041666666664</c:v>
                </c:pt>
                <c:pt idx="1514">
                  <c:v>44199.083333333336</c:v>
                </c:pt>
                <c:pt idx="1515">
                  <c:v>44199.125</c:v>
                </c:pt>
                <c:pt idx="1516">
                  <c:v>44199.166666666664</c:v>
                </c:pt>
                <c:pt idx="1517">
                  <c:v>44199.208333333336</c:v>
                </c:pt>
                <c:pt idx="1518">
                  <c:v>44199.25</c:v>
                </c:pt>
                <c:pt idx="1519">
                  <c:v>44199.291666666664</c:v>
                </c:pt>
                <c:pt idx="1520">
                  <c:v>44199.333333333336</c:v>
                </c:pt>
                <c:pt idx="1521">
                  <c:v>44199.375</c:v>
                </c:pt>
                <c:pt idx="1522">
                  <c:v>44199.416666666664</c:v>
                </c:pt>
                <c:pt idx="1523">
                  <c:v>44199.458333333336</c:v>
                </c:pt>
                <c:pt idx="1524">
                  <c:v>44199.5</c:v>
                </c:pt>
                <c:pt idx="1525">
                  <c:v>44199.541666666664</c:v>
                </c:pt>
                <c:pt idx="1526">
                  <c:v>44199.583333333336</c:v>
                </c:pt>
                <c:pt idx="1527">
                  <c:v>44199.625</c:v>
                </c:pt>
                <c:pt idx="1528">
                  <c:v>44199.666666666664</c:v>
                </c:pt>
                <c:pt idx="1529">
                  <c:v>44199.708333333336</c:v>
                </c:pt>
                <c:pt idx="1530">
                  <c:v>44199.75</c:v>
                </c:pt>
                <c:pt idx="1531">
                  <c:v>44199.791666666664</c:v>
                </c:pt>
                <c:pt idx="1532">
                  <c:v>44199.833333333336</c:v>
                </c:pt>
                <c:pt idx="1533">
                  <c:v>44199.875</c:v>
                </c:pt>
                <c:pt idx="1534">
                  <c:v>44199.916666666664</c:v>
                </c:pt>
                <c:pt idx="1535">
                  <c:v>44199.958333333336</c:v>
                </c:pt>
                <c:pt idx="1536">
                  <c:v>44200</c:v>
                </c:pt>
                <c:pt idx="1537">
                  <c:v>44200.041666666664</c:v>
                </c:pt>
                <c:pt idx="1538">
                  <c:v>44200.083333333336</c:v>
                </c:pt>
                <c:pt idx="1539">
                  <c:v>44200.125</c:v>
                </c:pt>
                <c:pt idx="1540">
                  <c:v>44200.166666666664</c:v>
                </c:pt>
                <c:pt idx="1541">
                  <c:v>44200.208333333336</c:v>
                </c:pt>
                <c:pt idx="1542">
                  <c:v>44200.25</c:v>
                </c:pt>
                <c:pt idx="1543">
                  <c:v>44200.291666666664</c:v>
                </c:pt>
                <c:pt idx="1544">
                  <c:v>44200.333333333336</c:v>
                </c:pt>
                <c:pt idx="1545">
                  <c:v>44200.375</c:v>
                </c:pt>
                <c:pt idx="1546">
                  <c:v>44200.416666666664</c:v>
                </c:pt>
                <c:pt idx="1547">
                  <c:v>44200.458333333336</c:v>
                </c:pt>
                <c:pt idx="1548">
                  <c:v>44200.5</c:v>
                </c:pt>
                <c:pt idx="1549">
                  <c:v>44200.541666666664</c:v>
                </c:pt>
                <c:pt idx="1550">
                  <c:v>44200.583333333336</c:v>
                </c:pt>
                <c:pt idx="1551">
                  <c:v>44200.625</c:v>
                </c:pt>
                <c:pt idx="1552">
                  <c:v>44200.666666666664</c:v>
                </c:pt>
                <c:pt idx="1553">
                  <c:v>44200.708333333336</c:v>
                </c:pt>
                <c:pt idx="1554">
                  <c:v>44200.75</c:v>
                </c:pt>
                <c:pt idx="1555">
                  <c:v>44200.791666666664</c:v>
                </c:pt>
                <c:pt idx="1556">
                  <c:v>44200.833333333336</c:v>
                </c:pt>
                <c:pt idx="1557">
                  <c:v>44200.875</c:v>
                </c:pt>
                <c:pt idx="1558">
                  <c:v>44200.916666666664</c:v>
                </c:pt>
                <c:pt idx="1559">
                  <c:v>44200.958333333336</c:v>
                </c:pt>
                <c:pt idx="1560">
                  <c:v>44201</c:v>
                </c:pt>
                <c:pt idx="1561">
                  <c:v>44201.041666666664</c:v>
                </c:pt>
                <c:pt idx="1562">
                  <c:v>44201.083333333336</c:v>
                </c:pt>
                <c:pt idx="1563">
                  <c:v>44201.125</c:v>
                </c:pt>
                <c:pt idx="1564">
                  <c:v>44201.166666666664</c:v>
                </c:pt>
                <c:pt idx="1565">
                  <c:v>44201.208333333336</c:v>
                </c:pt>
                <c:pt idx="1566">
                  <c:v>44201.25</c:v>
                </c:pt>
                <c:pt idx="1567">
                  <c:v>44201.291666666664</c:v>
                </c:pt>
                <c:pt idx="1568">
                  <c:v>44201.333333333336</c:v>
                </c:pt>
                <c:pt idx="1569">
                  <c:v>44201.375</c:v>
                </c:pt>
                <c:pt idx="1570">
                  <c:v>44201.416666666664</c:v>
                </c:pt>
                <c:pt idx="1571">
                  <c:v>44201.458333333336</c:v>
                </c:pt>
                <c:pt idx="1572">
                  <c:v>44201.5</c:v>
                </c:pt>
                <c:pt idx="1573">
                  <c:v>44201.541666666664</c:v>
                </c:pt>
                <c:pt idx="1574">
                  <c:v>44201.583333333336</c:v>
                </c:pt>
                <c:pt idx="1575">
                  <c:v>44201.625</c:v>
                </c:pt>
                <c:pt idx="1576">
                  <c:v>44201.666666666664</c:v>
                </c:pt>
                <c:pt idx="1577">
                  <c:v>44201.708333333336</c:v>
                </c:pt>
                <c:pt idx="1578">
                  <c:v>44201.75</c:v>
                </c:pt>
                <c:pt idx="1579">
                  <c:v>44201.791666666664</c:v>
                </c:pt>
                <c:pt idx="1580">
                  <c:v>44201.833333333336</c:v>
                </c:pt>
                <c:pt idx="1581">
                  <c:v>44201.875</c:v>
                </c:pt>
                <c:pt idx="1582">
                  <c:v>44201.916666666664</c:v>
                </c:pt>
                <c:pt idx="1583">
                  <c:v>44201.958333333336</c:v>
                </c:pt>
                <c:pt idx="1584">
                  <c:v>44202</c:v>
                </c:pt>
                <c:pt idx="1585">
                  <c:v>44202.041666666664</c:v>
                </c:pt>
                <c:pt idx="1586">
                  <c:v>44202.083333333336</c:v>
                </c:pt>
                <c:pt idx="1587">
                  <c:v>44202.125</c:v>
                </c:pt>
                <c:pt idx="1588">
                  <c:v>44202.166666666664</c:v>
                </c:pt>
                <c:pt idx="1589">
                  <c:v>44202.208333333336</c:v>
                </c:pt>
                <c:pt idx="1590">
                  <c:v>44202.25</c:v>
                </c:pt>
                <c:pt idx="1591">
                  <c:v>44202.291666666664</c:v>
                </c:pt>
                <c:pt idx="1592">
                  <c:v>44202.333333333336</c:v>
                </c:pt>
                <c:pt idx="1593">
                  <c:v>44202.375</c:v>
                </c:pt>
                <c:pt idx="1594">
                  <c:v>44202.416666666664</c:v>
                </c:pt>
                <c:pt idx="1595">
                  <c:v>44202.458333333336</c:v>
                </c:pt>
                <c:pt idx="1596">
                  <c:v>44202.5</c:v>
                </c:pt>
                <c:pt idx="1597">
                  <c:v>44202.541666666664</c:v>
                </c:pt>
                <c:pt idx="1598">
                  <c:v>44202.583333333336</c:v>
                </c:pt>
                <c:pt idx="1599">
                  <c:v>44202.625</c:v>
                </c:pt>
                <c:pt idx="1600">
                  <c:v>44202.666666666664</c:v>
                </c:pt>
                <c:pt idx="1601">
                  <c:v>44202.708333333336</c:v>
                </c:pt>
                <c:pt idx="1602">
                  <c:v>44202.75</c:v>
                </c:pt>
                <c:pt idx="1603">
                  <c:v>44202.791666666664</c:v>
                </c:pt>
                <c:pt idx="1604">
                  <c:v>44202.833333333336</c:v>
                </c:pt>
                <c:pt idx="1605">
                  <c:v>44202.875</c:v>
                </c:pt>
                <c:pt idx="1606">
                  <c:v>44202.916666666664</c:v>
                </c:pt>
                <c:pt idx="1607">
                  <c:v>44202.958333333336</c:v>
                </c:pt>
                <c:pt idx="1608">
                  <c:v>44203</c:v>
                </c:pt>
                <c:pt idx="1609">
                  <c:v>44203.041666666664</c:v>
                </c:pt>
                <c:pt idx="1610">
                  <c:v>44203.083333333336</c:v>
                </c:pt>
                <c:pt idx="1611">
                  <c:v>44203.125</c:v>
                </c:pt>
                <c:pt idx="1612">
                  <c:v>44203.166666666664</c:v>
                </c:pt>
                <c:pt idx="1613">
                  <c:v>44203.208333333336</c:v>
                </c:pt>
                <c:pt idx="1614">
                  <c:v>44203.25</c:v>
                </c:pt>
                <c:pt idx="1615">
                  <c:v>44203.291666666664</c:v>
                </c:pt>
                <c:pt idx="1616">
                  <c:v>44203.333333333336</c:v>
                </c:pt>
                <c:pt idx="1617">
                  <c:v>44203.375</c:v>
                </c:pt>
                <c:pt idx="1618">
                  <c:v>44203.416666666664</c:v>
                </c:pt>
                <c:pt idx="1619">
                  <c:v>44203.458333333336</c:v>
                </c:pt>
                <c:pt idx="1620">
                  <c:v>44203.5</c:v>
                </c:pt>
                <c:pt idx="1621">
                  <c:v>44203.541666666664</c:v>
                </c:pt>
                <c:pt idx="1622">
                  <c:v>44203.583333333336</c:v>
                </c:pt>
                <c:pt idx="1623">
                  <c:v>44203.625</c:v>
                </c:pt>
                <c:pt idx="1624">
                  <c:v>44203.666666666664</c:v>
                </c:pt>
                <c:pt idx="1625">
                  <c:v>44203.708333333336</c:v>
                </c:pt>
                <c:pt idx="1626">
                  <c:v>44203.75</c:v>
                </c:pt>
                <c:pt idx="1627">
                  <c:v>44203.791666666664</c:v>
                </c:pt>
                <c:pt idx="1628">
                  <c:v>44203.833333333336</c:v>
                </c:pt>
                <c:pt idx="1629">
                  <c:v>44203.875</c:v>
                </c:pt>
                <c:pt idx="1630">
                  <c:v>44203.916666666664</c:v>
                </c:pt>
                <c:pt idx="1631">
                  <c:v>44203.958333333336</c:v>
                </c:pt>
                <c:pt idx="1632">
                  <c:v>44204</c:v>
                </c:pt>
                <c:pt idx="1633">
                  <c:v>44204.041666666664</c:v>
                </c:pt>
                <c:pt idx="1634">
                  <c:v>44204.083333333336</c:v>
                </c:pt>
                <c:pt idx="1635">
                  <c:v>44204.125</c:v>
                </c:pt>
                <c:pt idx="1636">
                  <c:v>44204.166666666664</c:v>
                </c:pt>
                <c:pt idx="1637">
                  <c:v>44204.208333333336</c:v>
                </c:pt>
                <c:pt idx="1638">
                  <c:v>44204.25</c:v>
                </c:pt>
                <c:pt idx="1639">
                  <c:v>44204.291666666664</c:v>
                </c:pt>
                <c:pt idx="1640">
                  <c:v>44204.333333333336</c:v>
                </c:pt>
                <c:pt idx="1641">
                  <c:v>44204.375</c:v>
                </c:pt>
                <c:pt idx="1642">
                  <c:v>44204.416666666664</c:v>
                </c:pt>
                <c:pt idx="1643">
                  <c:v>44204.458333333336</c:v>
                </c:pt>
                <c:pt idx="1644">
                  <c:v>44204.5</c:v>
                </c:pt>
                <c:pt idx="1645">
                  <c:v>44204.541666666664</c:v>
                </c:pt>
                <c:pt idx="1646">
                  <c:v>44204.583333333336</c:v>
                </c:pt>
                <c:pt idx="1647">
                  <c:v>44204.625</c:v>
                </c:pt>
                <c:pt idx="1648">
                  <c:v>44204.666666666664</c:v>
                </c:pt>
                <c:pt idx="1649">
                  <c:v>44204.708333333336</c:v>
                </c:pt>
                <c:pt idx="1650">
                  <c:v>44204.75</c:v>
                </c:pt>
                <c:pt idx="1651">
                  <c:v>44204.791666666664</c:v>
                </c:pt>
                <c:pt idx="1652">
                  <c:v>44204.833333333336</c:v>
                </c:pt>
                <c:pt idx="1653">
                  <c:v>44204.875</c:v>
                </c:pt>
                <c:pt idx="1654">
                  <c:v>44204.916666666664</c:v>
                </c:pt>
                <c:pt idx="1655">
                  <c:v>44204.958333333336</c:v>
                </c:pt>
                <c:pt idx="1656">
                  <c:v>44205</c:v>
                </c:pt>
                <c:pt idx="1657">
                  <c:v>44205.041666666664</c:v>
                </c:pt>
                <c:pt idx="1658">
                  <c:v>44205.083333333336</c:v>
                </c:pt>
                <c:pt idx="1659">
                  <c:v>44205.125</c:v>
                </c:pt>
                <c:pt idx="1660">
                  <c:v>44205.166666666664</c:v>
                </c:pt>
                <c:pt idx="1661">
                  <c:v>44205.208333333336</c:v>
                </c:pt>
                <c:pt idx="1662">
                  <c:v>44205.25</c:v>
                </c:pt>
                <c:pt idx="1663">
                  <c:v>44205.291666666664</c:v>
                </c:pt>
                <c:pt idx="1664">
                  <c:v>44205.333333333336</c:v>
                </c:pt>
                <c:pt idx="1665">
                  <c:v>44205.375</c:v>
                </c:pt>
                <c:pt idx="1666">
                  <c:v>44205.416666666664</c:v>
                </c:pt>
                <c:pt idx="1667">
                  <c:v>44205.458333333336</c:v>
                </c:pt>
                <c:pt idx="1668">
                  <c:v>44205.5</c:v>
                </c:pt>
                <c:pt idx="1669">
                  <c:v>44205.541666666664</c:v>
                </c:pt>
                <c:pt idx="1670">
                  <c:v>44205.583333333336</c:v>
                </c:pt>
                <c:pt idx="1671">
                  <c:v>44205.625</c:v>
                </c:pt>
                <c:pt idx="1672">
                  <c:v>44205.666666666664</c:v>
                </c:pt>
                <c:pt idx="1673">
                  <c:v>44205.708333333336</c:v>
                </c:pt>
                <c:pt idx="1674">
                  <c:v>44205.75</c:v>
                </c:pt>
                <c:pt idx="1675">
                  <c:v>44205.791666666664</c:v>
                </c:pt>
                <c:pt idx="1676">
                  <c:v>44205.833333333336</c:v>
                </c:pt>
                <c:pt idx="1677">
                  <c:v>44205.875</c:v>
                </c:pt>
                <c:pt idx="1678">
                  <c:v>44205.916666666664</c:v>
                </c:pt>
                <c:pt idx="1679">
                  <c:v>44205.958333333336</c:v>
                </c:pt>
                <c:pt idx="1680">
                  <c:v>44206</c:v>
                </c:pt>
                <c:pt idx="1681">
                  <c:v>44206.041666666664</c:v>
                </c:pt>
                <c:pt idx="1682">
                  <c:v>44206.083333333336</c:v>
                </c:pt>
                <c:pt idx="1683">
                  <c:v>44206.125</c:v>
                </c:pt>
                <c:pt idx="1684">
                  <c:v>44206.166666666664</c:v>
                </c:pt>
                <c:pt idx="1685">
                  <c:v>44206.208333333336</c:v>
                </c:pt>
                <c:pt idx="1686">
                  <c:v>44206.25</c:v>
                </c:pt>
                <c:pt idx="1687">
                  <c:v>44206.291666666664</c:v>
                </c:pt>
                <c:pt idx="1688">
                  <c:v>44206.333333333336</c:v>
                </c:pt>
                <c:pt idx="1689">
                  <c:v>44206.375</c:v>
                </c:pt>
                <c:pt idx="1690">
                  <c:v>44206.416666666664</c:v>
                </c:pt>
                <c:pt idx="1691">
                  <c:v>44206.458333333336</c:v>
                </c:pt>
                <c:pt idx="1692">
                  <c:v>44206.5</c:v>
                </c:pt>
                <c:pt idx="1693">
                  <c:v>44206.541666666664</c:v>
                </c:pt>
                <c:pt idx="1694">
                  <c:v>44206.583333333336</c:v>
                </c:pt>
                <c:pt idx="1695">
                  <c:v>44206.625</c:v>
                </c:pt>
                <c:pt idx="1696">
                  <c:v>44206.666666666664</c:v>
                </c:pt>
                <c:pt idx="1697">
                  <c:v>44206.708333333336</c:v>
                </c:pt>
                <c:pt idx="1698">
                  <c:v>44206.75</c:v>
                </c:pt>
                <c:pt idx="1699">
                  <c:v>44206.791666666664</c:v>
                </c:pt>
                <c:pt idx="1700">
                  <c:v>44206.833333333336</c:v>
                </c:pt>
                <c:pt idx="1701">
                  <c:v>44206.875</c:v>
                </c:pt>
                <c:pt idx="1702">
                  <c:v>44206.916666666664</c:v>
                </c:pt>
                <c:pt idx="1703">
                  <c:v>44206.958333333336</c:v>
                </c:pt>
                <c:pt idx="1704">
                  <c:v>44207</c:v>
                </c:pt>
                <c:pt idx="1705">
                  <c:v>44207.041666666664</c:v>
                </c:pt>
                <c:pt idx="1706">
                  <c:v>44207.083333333336</c:v>
                </c:pt>
                <c:pt idx="1707">
                  <c:v>44207.125</c:v>
                </c:pt>
                <c:pt idx="1708">
                  <c:v>44207.166666666664</c:v>
                </c:pt>
                <c:pt idx="1709">
                  <c:v>44207.208333333336</c:v>
                </c:pt>
                <c:pt idx="1710">
                  <c:v>44207.25</c:v>
                </c:pt>
                <c:pt idx="1711">
                  <c:v>44207.291666666664</c:v>
                </c:pt>
                <c:pt idx="1712">
                  <c:v>44207.333333333336</c:v>
                </c:pt>
                <c:pt idx="1713">
                  <c:v>44207.375</c:v>
                </c:pt>
                <c:pt idx="1714">
                  <c:v>44207.416666666664</c:v>
                </c:pt>
                <c:pt idx="1715">
                  <c:v>44207.458333333336</c:v>
                </c:pt>
                <c:pt idx="1716">
                  <c:v>44207.5</c:v>
                </c:pt>
                <c:pt idx="1717">
                  <c:v>44207.541666666664</c:v>
                </c:pt>
                <c:pt idx="1718">
                  <c:v>44207.583333333336</c:v>
                </c:pt>
                <c:pt idx="1719">
                  <c:v>44207.625</c:v>
                </c:pt>
                <c:pt idx="1720">
                  <c:v>44207.666666666664</c:v>
                </c:pt>
                <c:pt idx="1721">
                  <c:v>44207.708333333336</c:v>
                </c:pt>
                <c:pt idx="1722">
                  <c:v>44207.75</c:v>
                </c:pt>
                <c:pt idx="1723">
                  <c:v>44207.791666666664</c:v>
                </c:pt>
                <c:pt idx="1724">
                  <c:v>44207.833333333336</c:v>
                </c:pt>
                <c:pt idx="1725">
                  <c:v>44207.875</c:v>
                </c:pt>
                <c:pt idx="1726">
                  <c:v>44207.916666666664</c:v>
                </c:pt>
                <c:pt idx="1727">
                  <c:v>44207.958333333336</c:v>
                </c:pt>
                <c:pt idx="1728">
                  <c:v>44208</c:v>
                </c:pt>
                <c:pt idx="1729">
                  <c:v>44208.041666666664</c:v>
                </c:pt>
                <c:pt idx="1730">
                  <c:v>44208.083333333336</c:v>
                </c:pt>
                <c:pt idx="1731">
                  <c:v>44208.125</c:v>
                </c:pt>
                <c:pt idx="1732">
                  <c:v>44208.166666666664</c:v>
                </c:pt>
                <c:pt idx="1733">
                  <c:v>44208.208333333336</c:v>
                </c:pt>
                <c:pt idx="1734">
                  <c:v>44208.25</c:v>
                </c:pt>
                <c:pt idx="1735">
                  <c:v>44208.291666666664</c:v>
                </c:pt>
                <c:pt idx="1736">
                  <c:v>44208.333333333336</c:v>
                </c:pt>
                <c:pt idx="1737">
                  <c:v>44208.375</c:v>
                </c:pt>
                <c:pt idx="1738">
                  <c:v>44208.416666666664</c:v>
                </c:pt>
                <c:pt idx="1739">
                  <c:v>44208.458333333336</c:v>
                </c:pt>
                <c:pt idx="1740">
                  <c:v>44208.5</c:v>
                </c:pt>
                <c:pt idx="1741">
                  <c:v>44208.541666666664</c:v>
                </c:pt>
                <c:pt idx="1742">
                  <c:v>44208.583333333336</c:v>
                </c:pt>
                <c:pt idx="1743">
                  <c:v>44208.625</c:v>
                </c:pt>
                <c:pt idx="1744">
                  <c:v>44208.666666666664</c:v>
                </c:pt>
                <c:pt idx="1745">
                  <c:v>44208.708333333336</c:v>
                </c:pt>
                <c:pt idx="1746">
                  <c:v>44208.75</c:v>
                </c:pt>
                <c:pt idx="1747">
                  <c:v>44208.791666666664</c:v>
                </c:pt>
                <c:pt idx="1748">
                  <c:v>44208.833333333336</c:v>
                </c:pt>
                <c:pt idx="1749">
                  <c:v>44208.875</c:v>
                </c:pt>
                <c:pt idx="1750">
                  <c:v>44208.916666666664</c:v>
                </c:pt>
                <c:pt idx="1751">
                  <c:v>44208.958333333336</c:v>
                </c:pt>
                <c:pt idx="1752">
                  <c:v>44209</c:v>
                </c:pt>
                <c:pt idx="1753">
                  <c:v>44209.041666666664</c:v>
                </c:pt>
                <c:pt idx="1754">
                  <c:v>44209.083333333336</c:v>
                </c:pt>
                <c:pt idx="1755">
                  <c:v>44209.125</c:v>
                </c:pt>
                <c:pt idx="1756">
                  <c:v>44209.166666666664</c:v>
                </c:pt>
                <c:pt idx="1757">
                  <c:v>44209.208333333336</c:v>
                </c:pt>
                <c:pt idx="1758">
                  <c:v>44209.25</c:v>
                </c:pt>
                <c:pt idx="1759">
                  <c:v>44209.291666666664</c:v>
                </c:pt>
                <c:pt idx="1760">
                  <c:v>44209.333333333336</c:v>
                </c:pt>
                <c:pt idx="1761">
                  <c:v>44209.375</c:v>
                </c:pt>
                <c:pt idx="1762">
                  <c:v>44209.416666666664</c:v>
                </c:pt>
                <c:pt idx="1763">
                  <c:v>44209.458333333336</c:v>
                </c:pt>
                <c:pt idx="1764">
                  <c:v>44209.5</c:v>
                </c:pt>
                <c:pt idx="1765">
                  <c:v>44209.541666666664</c:v>
                </c:pt>
                <c:pt idx="1766">
                  <c:v>44209.583333333336</c:v>
                </c:pt>
                <c:pt idx="1767">
                  <c:v>44209.625</c:v>
                </c:pt>
                <c:pt idx="1768">
                  <c:v>44209.666666666664</c:v>
                </c:pt>
                <c:pt idx="1769">
                  <c:v>44209.708333333336</c:v>
                </c:pt>
                <c:pt idx="1770">
                  <c:v>44209.75</c:v>
                </c:pt>
                <c:pt idx="1771">
                  <c:v>44209.791666666664</c:v>
                </c:pt>
                <c:pt idx="1772">
                  <c:v>44209.833333333336</c:v>
                </c:pt>
                <c:pt idx="1773">
                  <c:v>44209.875</c:v>
                </c:pt>
                <c:pt idx="1774">
                  <c:v>44209.916666666664</c:v>
                </c:pt>
                <c:pt idx="1775">
                  <c:v>44209.958333333336</c:v>
                </c:pt>
                <c:pt idx="1776">
                  <c:v>44210</c:v>
                </c:pt>
                <c:pt idx="1777">
                  <c:v>44210.041666666664</c:v>
                </c:pt>
                <c:pt idx="1778">
                  <c:v>44210.083333333336</c:v>
                </c:pt>
                <c:pt idx="1779">
                  <c:v>44210.125</c:v>
                </c:pt>
                <c:pt idx="1780">
                  <c:v>44210.166666666664</c:v>
                </c:pt>
                <c:pt idx="1781">
                  <c:v>44210.208333333336</c:v>
                </c:pt>
                <c:pt idx="1782">
                  <c:v>44210.25</c:v>
                </c:pt>
                <c:pt idx="1783">
                  <c:v>44210.291666666664</c:v>
                </c:pt>
                <c:pt idx="1784">
                  <c:v>44210.333333333336</c:v>
                </c:pt>
                <c:pt idx="1785">
                  <c:v>44210.375</c:v>
                </c:pt>
                <c:pt idx="1786">
                  <c:v>44210.416666666664</c:v>
                </c:pt>
                <c:pt idx="1787">
                  <c:v>44210.458333333336</c:v>
                </c:pt>
                <c:pt idx="1788">
                  <c:v>44210.5</c:v>
                </c:pt>
                <c:pt idx="1789">
                  <c:v>44210.541666666664</c:v>
                </c:pt>
                <c:pt idx="1790">
                  <c:v>44210.583333333336</c:v>
                </c:pt>
                <c:pt idx="1791">
                  <c:v>44210.625</c:v>
                </c:pt>
                <c:pt idx="1792">
                  <c:v>44210.666666666664</c:v>
                </c:pt>
                <c:pt idx="1793">
                  <c:v>44210.708333333336</c:v>
                </c:pt>
                <c:pt idx="1794">
                  <c:v>44210.75</c:v>
                </c:pt>
                <c:pt idx="1795">
                  <c:v>44210.791666666664</c:v>
                </c:pt>
                <c:pt idx="1796">
                  <c:v>44210.833333333336</c:v>
                </c:pt>
                <c:pt idx="1797">
                  <c:v>44210.875</c:v>
                </c:pt>
                <c:pt idx="1798">
                  <c:v>44210.916666666664</c:v>
                </c:pt>
                <c:pt idx="1799">
                  <c:v>44210.958333333336</c:v>
                </c:pt>
                <c:pt idx="1800">
                  <c:v>44211</c:v>
                </c:pt>
                <c:pt idx="1801">
                  <c:v>44211.041666666664</c:v>
                </c:pt>
                <c:pt idx="1802">
                  <c:v>44211.083333333336</c:v>
                </c:pt>
                <c:pt idx="1803">
                  <c:v>44211.125</c:v>
                </c:pt>
                <c:pt idx="1804">
                  <c:v>44211.166666666664</c:v>
                </c:pt>
                <c:pt idx="1805">
                  <c:v>44211.208333333336</c:v>
                </c:pt>
                <c:pt idx="1806">
                  <c:v>44211.25</c:v>
                </c:pt>
                <c:pt idx="1807">
                  <c:v>44211.291666666664</c:v>
                </c:pt>
                <c:pt idx="1808">
                  <c:v>44211.333333333336</c:v>
                </c:pt>
                <c:pt idx="1809">
                  <c:v>44211.375</c:v>
                </c:pt>
                <c:pt idx="1810">
                  <c:v>44211.416666666664</c:v>
                </c:pt>
                <c:pt idx="1811">
                  <c:v>44211.458333333336</c:v>
                </c:pt>
                <c:pt idx="1812">
                  <c:v>44211.5</c:v>
                </c:pt>
                <c:pt idx="1813">
                  <c:v>44211.541666666664</c:v>
                </c:pt>
                <c:pt idx="1814">
                  <c:v>44211.583333333336</c:v>
                </c:pt>
                <c:pt idx="1815">
                  <c:v>44211.625</c:v>
                </c:pt>
                <c:pt idx="1816">
                  <c:v>44211.666666666664</c:v>
                </c:pt>
                <c:pt idx="1817">
                  <c:v>44211.708333333336</c:v>
                </c:pt>
                <c:pt idx="1818">
                  <c:v>44211.75</c:v>
                </c:pt>
                <c:pt idx="1819">
                  <c:v>44211.791666666664</c:v>
                </c:pt>
                <c:pt idx="1820">
                  <c:v>44211.833333333336</c:v>
                </c:pt>
                <c:pt idx="1821">
                  <c:v>44211.875</c:v>
                </c:pt>
                <c:pt idx="1822">
                  <c:v>44211.916666666664</c:v>
                </c:pt>
                <c:pt idx="1823">
                  <c:v>44211.958333333336</c:v>
                </c:pt>
                <c:pt idx="1824">
                  <c:v>44212</c:v>
                </c:pt>
                <c:pt idx="1825">
                  <c:v>44212.041666666664</c:v>
                </c:pt>
                <c:pt idx="1826">
                  <c:v>44212.083333333336</c:v>
                </c:pt>
                <c:pt idx="1827">
                  <c:v>44212.125</c:v>
                </c:pt>
                <c:pt idx="1828">
                  <c:v>44212.166666666664</c:v>
                </c:pt>
                <c:pt idx="1829">
                  <c:v>44212.208333333336</c:v>
                </c:pt>
                <c:pt idx="1830">
                  <c:v>44212.25</c:v>
                </c:pt>
                <c:pt idx="1831">
                  <c:v>44212.291666666664</c:v>
                </c:pt>
                <c:pt idx="1832">
                  <c:v>44212.333333333336</c:v>
                </c:pt>
                <c:pt idx="1833">
                  <c:v>44212.375</c:v>
                </c:pt>
                <c:pt idx="1834">
                  <c:v>44212.416666666664</c:v>
                </c:pt>
                <c:pt idx="1835">
                  <c:v>44212.458333333336</c:v>
                </c:pt>
                <c:pt idx="1836">
                  <c:v>44212.5</c:v>
                </c:pt>
                <c:pt idx="1837">
                  <c:v>44212.541666666664</c:v>
                </c:pt>
                <c:pt idx="1838">
                  <c:v>44212.583333333336</c:v>
                </c:pt>
                <c:pt idx="1839">
                  <c:v>44212.625</c:v>
                </c:pt>
                <c:pt idx="1840">
                  <c:v>44212.666666666664</c:v>
                </c:pt>
                <c:pt idx="1841">
                  <c:v>44212.708333333336</c:v>
                </c:pt>
                <c:pt idx="1842">
                  <c:v>44212.75</c:v>
                </c:pt>
                <c:pt idx="1843">
                  <c:v>44212.791666666664</c:v>
                </c:pt>
                <c:pt idx="1844">
                  <c:v>44212.833333333336</c:v>
                </c:pt>
                <c:pt idx="1845">
                  <c:v>44212.875</c:v>
                </c:pt>
                <c:pt idx="1846">
                  <c:v>44212.916666666664</c:v>
                </c:pt>
                <c:pt idx="1847">
                  <c:v>44212.958333333336</c:v>
                </c:pt>
                <c:pt idx="1848">
                  <c:v>44213</c:v>
                </c:pt>
                <c:pt idx="1849">
                  <c:v>44213.041666666664</c:v>
                </c:pt>
                <c:pt idx="1850">
                  <c:v>44213.083333333336</c:v>
                </c:pt>
                <c:pt idx="1851">
                  <c:v>44213.125</c:v>
                </c:pt>
                <c:pt idx="1852">
                  <c:v>44213.166666666664</c:v>
                </c:pt>
                <c:pt idx="1853">
                  <c:v>44213.208333333336</c:v>
                </c:pt>
                <c:pt idx="1854">
                  <c:v>44213.25</c:v>
                </c:pt>
                <c:pt idx="1855">
                  <c:v>44213.291666666664</c:v>
                </c:pt>
                <c:pt idx="1856">
                  <c:v>44213.333333333336</c:v>
                </c:pt>
                <c:pt idx="1857">
                  <c:v>44213.375</c:v>
                </c:pt>
                <c:pt idx="1858">
                  <c:v>44213.416666666664</c:v>
                </c:pt>
                <c:pt idx="1859">
                  <c:v>44213.458333333336</c:v>
                </c:pt>
                <c:pt idx="1860">
                  <c:v>44213.5</c:v>
                </c:pt>
                <c:pt idx="1861">
                  <c:v>44213.541666666664</c:v>
                </c:pt>
                <c:pt idx="1862">
                  <c:v>44213.583333333336</c:v>
                </c:pt>
                <c:pt idx="1863">
                  <c:v>44213.625</c:v>
                </c:pt>
                <c:pt idx="1864">
                  <c:v>44213.666666666664</c:v>
                </c:pt>
                <c:pt idx="1865">
                  <c:v>44213.708333333336</c:v>
                </c:pt>
                <c:pt idx="1866">
                  <c:v>44213.75</c:v>
                </c:pt>
                <c:pt idx="1867">
                  <c:v>44213.791666666664</c:v>
                </c:pt>
                <c:pt idx="1868">
                  <c:v>44213.833333333336</c:v>
                </c:pt>
                <c:pt idx="1869">
                  <c:v>44213.875</c:v>
                </c:pt>
                <c:pt idx="1870">
                  <c:v>44213.916666666664</c:v>
                </c:pt>
                <c:pt idx="1871">
                  <c:v>44213.958333333336</c:v>
                </c:pt>
                <c:pt idx="1872">
                  <c:v>44214</c:v>
                </c:pt>
                <c:pt idx="1873">
                  <c:v>44214.041666666664</c:v>
                </c:pt>
                <c:pt idx="1874">
                  <c:v>44214.083333333336</c:v>
                </c:pt>
                <c:pt idx="1875">
                  <c:v>44214.125</c:v>
                </c:pt>
                <c:pt idx="1876">
                  <c:v>44214.166666666664</c:v>
                </c:pt>
                <c:pt idx="1877">
                  <c:v>44214.208333333336</c:v>
                </c:pt>
                <c:pt idx="1878">
                  <c:v>44214.25</c:v>
                </c:pt>
                <c:pt idx="1879">
                  <c:v>44214.291666666664</c:v>
                </c:pt>
                <c:pt idx="1880">
                  <c:v>44214.333333333336</c:v>
                </c:pt>
                <c:pt idx="1881">
                  <c:v>44214.375</c:v>
                </c:pt>
                <c:pt idx="1882">
                  <c:v>44214.416666666664</c:v>
                </c:pt>
                <c:pt idx="1883">
                  <c:v>44214.458333333336</c:v>
                </c:pt>
                <c:pt idx="1884">
                  <c:v>44214.5</c:v>
                </c:pt>
                <c:pt idx="1885">
                  <c:v>44214.541666666664</c:v>
                </c:pt>
                <c:pt idx="1886">
                  <c:v>44214.583333333336</c:v>
                </c:pt>
                <c:pt idx="1887">
                  <c:v>44214.625</c:v>
                </c:pt>
                <c:pt idx="1888">
                  <c:v>44214.666666666664</c:v>
                </c:pt>
                <c:pt idx="1889">
                  <c:v>44214.708333333336</c:v>
                </c:pt>
                <c:pt idx="1890">
                  <c:v>44214.75</c:v>
                </c:pt>
                <c:pt idx="1891">
                  <c:v>44214.791666666664</c:v>
                </c:pt>
                <c:pt idx="1892">
                  <c:v>44214.833333333336</c:v>
                </c:pt>
                <c:pt idx="1893">
                  <c:v>44214.875</c:v>
                </c:pt>
                <c:pt idx="1894">
                  <c:v>44214.916666666664</c:v>
                </c:pt>
                <c:pt idx="1895">
                  <c:v>44214.958333333336</c:v>
                </c:pt>
                <c:pt idx="1896">
                  <c:v>44215</c:v>
                </c:pt>
                <c:pt idx="1897">
                  <c:v>44215.041666666664</c:v>
                </c:pt>
                <c:pt idx="1898">
                  <c:v>44215.083333333336</c:v>
                </c:pt>
                <c:pt idx="1899">
                  <c:v>44215.125</c:v>
                </c:pt>
                <c:pt idx="1900">
                  <c:v>44215.166666666664</c:v>
                </c:pt>
                <c:pt idx="1901">
                  <c:v>44215.208333333336</c:v>
                </c:pt>
                <c:pt idx="1902">
                  <c:v>44215.25</c:v>
                </c:pt>
                <c:pt idx="1903">
                  <c:v>44215.291666666664</c:v>
                </c:pt>
                <c:pt idx="1904">
                  <c:v>44215.333333333336</c:v>
                </c:pt>
                <c:pt idx="1905">
                  <c:v>44215.375</c:v>
                </c:pt>
                <c:pt idx="1906">
                  <c:v>44215.416666666664</c:v>
                </c:pt>
                <c:pt idx="1907">
                  <c:v>44215.458333333336</c:v>
                </c:pt>
                <c:pt idx="1908">
                  <c:v>44215.5</c:v>
                </c:pt>
                <c:pt idx="1909">
                  <c:v>44215.541666666664</c:v>
                </c:pt>
                <c:pt idx="1910">
                  <c:v>44215.583333333336</c:v>
                </c:pt>
                <c:pt idx="1911">
                  <c:v>44215.625</c:v>
                </c:pt>
                <c:pt idx="1912">
                  <c:v>44215.666666666664</c:v>
                </c:pt>
                <c:pt idx="1913">
                  <c:v>44215.708333333336</c:v>
                </c:pt>
                <c:pt idx="1914">
                  <c:v>44215.75</c:v>
                </c:pt>
                <c:pt idx="1915">
                  <c:v>44215.791666666664</c:v>
                </c:pt>
                <c:pt idx="1916">
                  <c:v>44215.833333333336</c:v>
                </c:pt>
                <c:pt idx="1917">
                  <c:v>44215.875</c:v>
                </c:pt>
                <c:pt idx="1918">
                  <c:v>44215.916666666664</c:v>
                </c:pt>
                <c:pt idx="1919">
                  <c:v>44215.958333333336</c:v>
                </c:pt>
                <c:pt idx="1920">
                  <c:v>44216</c:v>
                </c:pt>
                <c:pt idx="1921">
                  <c:v>44216.041666666664</c:v>
                </c:pt>
                <c:pt idx="1922">
                  <c:v>44216.083333333336</c:v>
                </c:pt>
                <c:pt idx="1923">
                  <c:v>44216.125</c:v>
                </c:pt>
                <c:pt idx="1924">
                  <c:v>44216.166666666664</c:v>
                </c:pt>
                <c:pt idx="1925">
                  <c:v>44216.208333333336</c:v>
                </c:pt>
                <c:pt idx="1926">
                  <c:v>44216.25</c:v>
                </c:pt>
                <c:pt idx="1927">
                  <c:v>44216.291666666664</c:v>
                </c:pt>
                <c:pt idx="1928">
                  <c:v>44216.333333333336</c:v>
                </c:pt>
                <c:pt idx="1929">
                  <c:v>44216.375</c:v>
                </c:pt>
                <c:pt idx="1930">
                  <c:v>44216.416666666664</c:v>
                </c:pt>
                <c:pt idx="1931">
                  <c:v>44216.458333333336</c:v>
                </c:pt>
                <c:pt idx="1932">
                  <c:v>44216.5</c:v>
                </c:pt>
                <c:pt idx="1933">
                  <c:v>44216.541666666664</c:v>
                </c:pt>
                <c:pt idx="1934">
                  <c:v>44216.583333333336</c:v>
                </c:pt>
                <c:pt idx="1935">
                  <c:v>44216.625</c:v>
                </c:pt>
                <c:pt idx="1936">
                  <c:v>44216.666666666664</c:v>
                </c:pt>
                <c:pt idx="1937">
                  <c:v>44216.708333333336</c:v>
                </c:pt>
                <c:pt idx="1938">
                  <c:v>44216.75</c:v>
                </c:pt>
                <c:pt idx="1939">
                  <c:v>44216.791666666664</c:v>
                </c:pt>
                <c:pt idx="1940">
                  <c:v>44216.833333333336</c:v>
                </c:pt>
                <c:pt idx="1941">
                  <c:v>44216.875</c:v>
                </c:pt>
                <c:pt idx="1942">
                  <c:v>44216.916666666664</c:v>
                </c:pt>
                <c:pt idx="1943">
                  <c:v>44216.958333333336</c:v>
                </c:pt>
                <c:pt idx="1944">
                  <c:v>44217</c:v>
                </c:pt>
                <c:pt idx="1945">
                  <c:v>44217.041666666664</c:v>
                </c:pt>
                <c:pt idx="1946">
                  <c:v>44217.083333333336</c:v>
                </c:pt>
                <c:pt idx="1947">
                  <c:v>44217.125</c:v>
                </c:pt>
                <c:pt idx="1948">
                  <c:v>44217.166666666664</c:v>
                </c:pt>
                <c:pt idx="1949">
                  <c:v>44217.208333333336</c:v>
                </c:pt>
                <c:pt idx="1950">
                  <c:v>44217.25</c:v>
                </c:pt>
                <c:pt idx="1951">
                  <c:v>44217.291666666664</c:v>
                </c:pt>
                <c:pt idx="1952">
                  <c:v>44217.333333333336</c:v>
                </c:pt>
                <c:pt idx="1953">
                  <c:v>44217.375</c:v>
                </c:pt>
                <c:pt idx="1954">
                  <c:v>44217.416666666664</c:v>
                </c:pt>
                <c:pt idx="1955">
                  <c:v>44217.458333333336</c:v>
                </c:pt>
                <c:pt idx="1956">
                  <c:v>44217.5</c:v>
                </c:pt>
                <c:pt idx="1957">
                  <c:v>44217.541666666664</c:v>
                </c:pt>
                <c:pt idx="1958">
                  <c:v>44217.583333333336</c:v>
                </c:pt>
                <c:pt idx="1959">
                  <c:v>44217.625</c:v>
                </c:pt>
                <c:pt idx="1960">
                  <c:v>44217.666666666664</c:v>
                </c:pt>
                <c:pt idx="1961">
                  <c:v>44217.708333333336</c:v>
                </c:pt>
                <c:pt idx="1962">
                  <c:v>44217.75</c:v>
                </c:pt>
                <c:pt idx="1963">
                  <c:v>44217.791666666664</c:v>
                </c:pt>
                <c:pt idx="1964">
                  <c:v>44217.833333333336</c:v>
                </c:pt>
                <c:pt idx="1965">
                  <c:v>44217.875</c:v>
                </c:pt>
                <c:pt idx="1966">
                  <c:v>44217.916666666664</c:v>
                </c:pt>
                <c:pt idx="1967">
                  <c:v>44217.958333333336</c:v>
                </c:pt>
                <c:pt idx="1968">
                  <c:v>44218</c:v>
                </c:pt>
                <c:pt idx="1969">
                  <c:v>44218.041666666664</c:v>
                </c:pt>
                <c:pt idx="1970">
                  <c:v>44218.083333333336</c:v>
                </c:pt>
                <c:pt idx="1971">
                  <c:v>44218.125</c:v>
                </c:pt>
                <c:pt idx="1972">
                  <c:v>44218.166666666664</c:v>
                </c:pt>
                <c:pt idx="1973">
                  <c:v>44218.208333333336</c:v>
                </c:pt>
                <c:pt idx="1974">
                  <c:v>44218.25</c:v>
                </c:pt>
                <c:pt idx="1975">
                  <c:v>44218.291666666664</c:v>
                </c:pt>
                <c:pt idx="1976">
                  <c:v>44218.333333333336</c:v>
                </c:pt>
                <c:pt idx="1977">
                  <c:v>44218.375</c:v>
                </c:pt>
                <c:pt idx="1978">
                  <c:v>44218.416666666664</c:v>
                </c:pt>
                <c:pt idx="1979">
                  <c:v>44218.458333333336</c:v>
                </c:pt>
                <c:pt idx="1980">
                  <c:v>44218.5</c:v>
                </c:pt>
                <c:pt idx="1981">
                  <c:v>44218.541666666664</c:v>
                </c:pt>
                <c:pt idx="1982">
                  <c:v>44218.583333333336</c:v>
                </c:pt>
                <c:pt idx="1983">
                  <c:v>44218.625</c:v>
                </c:pt>
                <c:pt idx="1984">
                  <c:v>44218.666666666664</c:v>
                </c:pt>
                <c:pt idx="1985">
                  <c:v>44218.708333333336</c:v>
                </c:pt>
                <c:pt idx="1986">
                  <c:v>44218.75</c:v>
                </c:pt>
                <c:pt idx="1987">
                  <c:v>44218.791666666664</c:v>
                </c:pt>
                <c:pt idx="1988">
                  <c:v>44218.833333333336</c:v>
                </c:pt>
                <c:pt idx="1989">
                  <c:v>44218.875</c:v>
                </c:pt>
                <c:pt idx="1990">
                  <c:v>44218.916666666664</c:v>
                </c:pt>
                <c:pt idx="1991">
                  <c:v>44218.958333333336</c:v>
                </c:pt>
                <c:pt idx="1992">
                  <c:v>44219</c:v>
                </c:pt>
                <c:pt idx="1993">
                  <c:v>44219.041666666664</c:v>
                </c:pt>
                <c:pt idx="1994">
                  <c:v>44219.083333333336</c:v>
                </c:pt>
                <c:pt idx="1995">
                  <c:v>44219.125</c:v>
                </c:pt>
                <c:pt idx="1996">
                  <c:v>44219.166666666664</c:v>
                </c:pt>
                <c:pt idx="1997">
                  <c:v>44219.208333333336</c:v>
                </c:pt>
                <c:pt idx="1998">
                  <c:v>44219.25</c:v>
                </c:pt>
                <c:pt idx="1999">
                  <c:v>44219.291666666664</c:v>
                </c:pt>
                <c:pt idx="2000">
                  <c:v>44219.333333333336</c:v>
                </c:pt>
                <c:pt idx="2001">
                  <c:v>44219.375</c:v>
                </c:pt>
                <c:pt idx="2002">
                  <c:v>44219.416666666664</c:v>
                </c:pt>
                <c:pt idx="2003">
                  <c:v>44219.458333333336</c:v>
                </c:pt>
                <c:pt idx="2004">
                  <c:v>44219.5</c:v>
                </c:pt>
                <c:pt idx="2005">
                  <c:v>44219.541666666664</c:v>
                </c:pt>
                <c:pt idx="2006">
                  <c:v>44219.583333333336</c:v>
                </c:pt>
                <c:pt idx="2007">
                  <c:v>44219.625</c:v>
                </c:pt>
                <c:pt idx="2008">
                  <c:v>44219.666666666664</c:v>
                </c:pt>
                <c:pt idx="2009">
                  <c:v>44219.708333333336</c:v>
                </c:pt>
                <c:pt idx="2010">
                  <c:v>44219.75</c:v>
                </c:pt>
                <c:pt idx="2011">
                  <c:v>44219.791666666664</c:v>
                </c:pt>
                <c:pt idx="2012">
                  <c:v>44219.833333333336</c:v>
                </c:pt>
                <c:pt idx="2013">
                  <c:v>44219.875</c:v>
                </c:pt>
                <c:pt idx="2014">
                  <c:v>44219.916666666664</c:v>
                </c:pt>
                <c:pt idx="2015">
                  <c:v>44219.958333333336</c:v>
                </c:pt>
                <c:pt idx="2016">
                  <c:v>44220</c:v>
                </c:pt>
                <c:pt idx="2017">
                  <c:v>44220.041666666664</c:v>
                </c:pt>
                <c:pt idx="2018">
                  <c:v>44220.083333333336</c:v>
                </c:pt>
                <c:pt idx="2019">
                  <c:v>44220.125</c:v>
                </c:pt>
                <c:pt idx="2020">
                  <c:v>44220.166666666664</c:v>
                </c:pt>
                <c:pt idx="2021">
                  <c:v>44220.208333333336</c:v>
                </c:pt>
                <c:pt idx="2022">
                  <c:v>44220.25</c:v>
                </c:pt>
                <c:pt idx="2023">
                  <c:v>44220.291666666664</c:v>
                </c:pt>
                <c:pt idx="2024">
                  <c:v>44220.333333333336</c:v>
                </c:pt>
                <c:pt idx="2025">
                  <c:v>44220.375</c:v>
                </c:pt>
                <c:pt idx="2026">
                  <c:v>44220.416666666664</c:v>
                </c:pt>
                <c:pt idx="2027">
                  <c:v>44220.458333333336</c:v>
                </c:pt>
                <c:pt idx="2028">
                  <c:v>44220.5</c:v>
                </c:pt>
                <c:pt idx="2029">
                  <c:v>44220.541666666664</c:v>
                </c:pt>
                <c:pt idx="2030">
                  <c:v>44220.583333333336</c:v>
                </c:pt>
                <c:pt idx="2031">
                  <c:v>44220.625</c:v>
                </c:pt>
                <c:pt idx="2032">
                  <c:v>44220.666666666664</c:v>
                </c:pt>
                <c:pt idx="2033">
                  <c:v>44220.708333333336</c:v>
                </c:pt>
                <c:pt idx="2034">
                  <c:v>44220.75</c:v>
                </c:pt>
                <c:pt idx="2035">
                  <c:v>44220.791666666664</c:v>
                </c:pt>
                <c:pt idx="2036">
                  <c:v>44220.833333333336</c:v>
                </c:pt>
                <c:pt idx="2037">
                  <c:v>44220.875</c:v>
                </c:pt>
                <c:pt idx="2038">
                  <c:v>44220.916666666664</c:v>
                </c:pt>
                <c:pt idx="2039">
                  <c:v>44220.958333333336</c:v>
                </c:pt>
                <c:pt idx="2040">
                  <c:v>44221</c:v>
                </c:pt>
                <c:pt idx="2041">
                  <c:v>44221.041666666664</c:v>
                </c:pt>
                <c:pt idx="2042">
                  <c:v>44221.083333333336</c:v>
                </c:pt>
                <c:pt idx="2043">
                  <c:v>44221.125</c:v>
                </c:pt>
                <c:pt idx="2044">
                  <c:v>44221.166666666664</c:v>
                </c:pt>
                <c:pt idx="2045">
                  <c:v>44221.208333333336</c:v>
                </c:pt>
                <c:pt idx="2046">
                  <c:v>44221.25</c:v>
                </c:pt>
                <c:pt idx="2047">
                  <c:v>44221.291666666664</c:v>
                </c:pt>
                <c:pt idx="2048">
                  <c:v>44221.333333333336</c:v>
                </c:pt>
                <c:pt idx="2049">
                  <c:v>44221.375</c:v>
                </c:pt>
                <c:pt idx="2050">
                  <c:v>44221.416666666664</c:v>
                </c:pt>
                <c:pt idx="2051">
                  <c:v>44221.458333333336</c:v>
                </c:pt>
                <c:pt idx="2052">
                  <c:v>44221.5</c:v>
                </c:pt>
                <c:pt idx="2053">
                  <c:v>44221.541666666664</c:v>
                </c:pt>
                <c:pt idx="2054">
                  <c:v>44221.583333333336</c:v>
                </c:pt>
                <c:pt idx="2055">
                  <c:v>44221.625</c:v>
                </c:pt>
                <c:pt idx="2056">
                  <c:v>44221.666666666664</c:v>
                </c:pt>
                <c:pt idx="2057">
                  <c:v>44221.708333333336</c:v>
                </c:pt>
                <c:pt idx="2058">
                  <c:v>44221.75</c:v>
                </c:pt>
                <c:pt idx="2059">
                  <c:v>44221.791666666664</c:v>
                </c:pt>
                <c:pt idx="2060">
                  <c:v>44221.833333333336</c:v>
                </c:pt>
                <c:pt idx="2061">
                  <c:v>44221.875</c:v>
                </c:pt>
                <c:pt idx="2062">
                  <c:v>44221.916666666664</c:v>
                </c:pt>
                <c:pt idx="2063">
                  <c:v>44221.958333333336</c:v>
                </c:pt>
                <c:pt idx="2064">
                  <c:v>44222</c:v>
                </c:pt>
                <c:pt idx="2065">
                  <c:v>44222.041666666664</c:v>
                </c:pt>
                <c:pt idx="2066">
                  <c:v>44222.083333333336</c:v>
                </c:pt>
                <c:pt idx="2067">
                  <c:v>44222.125</c:v>
                </c:pt>
                <c:pt idx="2068">
                  <c:v>44222.166666666664</c:v>
                </c:pt>
                <c:pt idx="2069">
                  <c:v>44222.208333333336</c:v>
                </c:pt>
                <c:pt idx="2070">
                  <c:v>44222.25</c:v>
                </c:pt>
                <c:pt idx="2071">
                  <c:v>44222.291666666664</c:v>
                </c:pt>
                <c:pt idx="2072">
                  <c:v>44222.333333333336</c:v>
                </c:pt>
                <c:pt idx="2073">
                  <c:v>44222.375</c:v>
                </c:pt>
                <c:pt idx="2074">
                  <c:v>44222.416666666664</c:v>
                </c:pt>
                <c:pt idx="2075">
                  <c:v>44222.458333333336</c:v>
                </c:pt>
                <c:pt idx="2076">
                  <c:v>44222.5</c:v>
                </c:pt>
                <c:pt idx="2077">
                  <c:v>44222.541666666664</c:v>
                </c:pt>
                <c:pt idx="2078">
                  <c:v>44222.583333333336</c:v>
                </c:pt>
                <c:pt idx="2079">
                  <c:v>44222.625</c:v>
                </c:pt>
                <c:pt idx="2080">
                  <c:v>44222.666666666664</c:v>
                </c:pt>
                <c:pt idx="2081">
                  <c:v>44222.708333333336</c:v>
                </c:pt>
                <c:pt idx="2082">
                  <c:v>44222.75</c:v>
                </c:pt>
                <c:pt idx="2083">
                  <c:v>44222.791666666664</c:v>
                </c:pt>
                <c:pt idx="2084">
                  <c:v>44222.833333333336</c:v>
                </c:pt>
                <c:pt idx="2085">
                  <c:v>44222.875</c:v>
                </c:pt>
                <c:pt idx="2086">
                  <c:v>44222.916666666664</c:v>
                </c:pt>
                <c:pt idx="2087">
                  <c:v>44222.958333333336</c:v>
                </c:pt>
                <c:pt idx="2088">
                  <c:v>44223</c:v>
                </c:pt>
                <c:pt idx="2089">
                  <c:v>44223.041666666664</c:v>
                </c:pt>
                <c:pt idx="2090">
                  <c:v>44223.083333333336</c:v>
                </c:pt>
                <c:pt idx="2091">
                  <c:v>44223.125</c:v>
                </c:pt>
                <c:pt idx="2092">
                  <c:v>44223.166666666664</c:v>
                </c:pt>
                <c:pt idx="2093">
                  <c:v>44223.208333333336</c:v>
                </c:pt>
                <c:pt idx="2094">
                  <c:v>44223.25</c:v>
                </c:pt>
                <c:pt idx="2095">
                  <c:v>44223.291666666664</c:v>
                </c:pt>
                <c:pt idx="2096">
                  <c:v>44223.333333333336</c:v>
                </c:pt>
                <c:pt idx="2097">
                  <c:v>44223.375</c:v>
                </c:pt>
                <c:pt idx="2098">
                  <c:v>44223.416666666664</c:v>
                </c:pt>
                <c:pt idx="2099">
                  <c:v>44223.458333333336</c:v>
                </c:pt>
                <c:pt idx="2100">
                  <c:v>44223.5</c:v>
                </c:pt>
                <c:pt idx="2101">
                  <c:v>44223.541666666664</c:v>
                </c:pt>
                <c:pt idx="2102">
                  <c:v>44223.583333333336</c:v>
                </c:pt>
                <c:pt idx="2103">
                  <c:v>44223.625</c:v>
                </c:pt>
                <c:pt idx="2104">
                  <c:v>44223.666666666664</c:v>
                </c:pt>
                <c:pt idx="2105">
                  <c:v>44223.708333333336</c:v>
                </c:pt>
                <c:pt idx="2106">
                  <c:v>44223.75</c:v>
                </c:pt>
                <c:pt idx="2107">
                  <c:v>44223.791666666664</c:v>
                </c:pt>
                <c:pt idx="2108">
                  <c:v>44223.833333333336</c:v>
                </c:pt>
                <c:pt idx="2109">
                  <c:v>44223.875</c:v>
                </c:pt>
                <c:pt idx="2110">
                  <c:v>44223.916666666664</c:v>
                </c:pt>
                <c:pt idx="2111">
                  <c:v>44223.958333333336</c:v>
                </c:pt>
                <c:pt idx="2112">
                  <c:v>44224</c:v>
                </c:pt>
                <c:pt idx="2113">
                  <c:v>44224.041666666664</c:v>
                </c:pt>
                <c:pt idx="2114">
                  <c:v>44224.083333333336</c:v>
                </c:pt>
                <c:pt idx="2115">
                  <c:v>44224.125</c:v>
                </c:pt>
                <c:pt idx="2116">
                  <c:v>44224.166666666664</c:v>
                </c:pt>
                <c:pt idx="2117">
                  <c:v>44224.208333333336</c:v>
                </c:pt>
                <c:pt idx="2118">
                  <c:v>44224.25</c:v>
                </c:pt>
                <c:pt idx="2119">
                  <c:v>44224.291666666664</c:v>
                </c:pt>
                <c:pt idx="2120">
                  <c:v>44224.333333333336</c:v>
                </c:pt>
                <c:pt idx="2121">
                  <c:v>44224.375</c:v>
                </c:pt>
                <c:pt idx="2122">
                  <c:v>44224.416666666664</c:v>
                </c:pt>
                <c:pt idx="2123">
                  <c:v>44224.458333333336</c:v>
                </c:pt>
                <c:pt idx="2124">
                  <c:v>44224.5</c:v>
                </c:pt>
                <c:pt idx="2125">
                  <c:v>44224.541666666664</c:v>
                </c:pt>
                <c:pt idx="2126">
                  <c:v>44224.583333333336</c:v>
                </c:pt>
                <c:pt idx="2127">
                  <c:v>44224.625</c:v>
                </c:pt>
                <c:pt idx="2128">
                  <c:v>44224.666666666664</c:v>
                </c:pt>
                <c:pt idx="2129">
                  <c:v>44224.708333333336</c:v>
                </c:pt>
                <c:pt idx="2130">
                  <c:v>44224.75</c:v>
                </c:pt>
                <c:pt idx="2131">
                  <c:v>44224.791666666664</c:v>
                </c:pt>
                <c:pt idx="2132">
                  <c:v>44224.833333333336</c:v>
                </c:pt>
                <c:pt idx="2133">
                  <c:v>44224.875</c:v>
                </c:pt>
                <c:pt idx="2134">
                  <c:v>44224.916666666664</c:v>
                </c:pt>
                <c:pt idx="2135">
                  <c:v>44224.958333333336</c:v>
                </c:pt>
                <c:pt idx="2136">
                  <c:v>44225</c:v>
                </c:pt>
                <c:pt idx="2137">
                  <c:v>44225.041666666664</c:v>
                </c:pt>
                <c:pt idx="2138">
                  <c:v>44225.083333333336</c:v>
                </c:pt>
                <c:pt idx="2139">
                  <c:v>44225.125</c:v>
                </c:pt>
                <c:pt idx="2140">
                  <c:v>44225.166666666664</c:v>
                </c:pt>
                <c:pt idx="2141">
                  <c:v>44225.208333333336</c:v>
                </c:pt>
                <c:pt idx="2142">
                  <c:v>44225.25</c:v>
                </c:pt>
                <c:pt idx="2143">
                  <c:v>44225.291666666664</c:v>
                </c:pt>
                <c:pt idx="2144">
                  <c:v>44225.333333333336</c:v>
                </c:pt>
                <c:pt idx="2145">
                  <c:v>44225.375</c:v>
                </c:pt>
                <c:pt idx="2146">
                  <c:v>44225.416666666664</c:v>
                </c:pt>
                <c:pt idx="2147">
                  <c:v>44225.458333333336</c:v>
                </c:pt>
                <c:pt idx="2148">
                  <c:v>44225.5</c:v>
                </c:pt>
                <c:pt idx="2149">
                  <c:v>44225.541666666664</c:v>
                </c:pt>
                <c:pt idx="2150">
                  <c:v>44225.583333333336</c:v>
                </c:pt>
                <c:pt idx="2151">
                  <c:v>44225.625</c:v>
                </c:pt>
                <c:pt idx="2152">
                  <c:v>44225.666666666664</c:v>
                </c:pt>
                <c:pt idx="2153">
                  <c:v>44225.708333333336</c:v>
                </c:pt>
                <c:pt idx="2154">
                  <c:v>44225.75</c:v>
                </c:pt>
                <c:pt idx="2155">
                  <c:v>44225.791666666664</c:v>
                </c:pt>
                <c:pt idx="2156">
                  <c:v>44225.833333333336</c:v>
                </c:pt>
                <c:pt idx="2157">
                  <c:v>44225.875</c:v>
                </c:pt>
                <c:pt idx="2158">
                  <c:v>44225.916666666664</c:v>
                </c:pt>
                <c:pt idx="2159">
                  <c:v>44225.958333333336</c:v>
                </c:pt>
                <c:pt idx="2160">
                  <c:v>44226</c:v>
                </c:pt>
                <c:pt idx="2161">
                  <c:v>44226.041666666664</c:v>
                </c:pt>
                <c:pt idx="2162">
                  <c:v>44226.083333333336</c:v>
                </c:pt>
                <c:pt idx="2163">
                  <c:v>44226.125</c:v>
                </c:pt>
                <c:pt idx="2164">
                  <c:v>44226.166666666664</c:v>
                </c:pt>
                <c:pt idx="2165">
                  <c:v>44226.208333333336</c:v>
                </c:pt>
                <c:pt idx="2166">
                  <c:v>44226.25</c:v>
                </c:pt>
                <c:pt idx="2167">
                  <c:v>44226.291666666664</c:v>
                </c:pt>
                <c:pt idx="2168">
                  <c:v>44226.333333333336</c:v>
                </c:pt>
                <c:pt idx="2169">
                  <c:v>44226.375</c:v>
                </c:pt>
                <c:pt idx="2170">
                  <c:v>44226.416666666664</c:v>
                </c:pt>
                <c:pt idx="2171">
                  <c:v>44226.458333333336</c:v>
                </c:pt>
                <c:pt idx="2172">
                  <c:v>44226.5</c:v>
                </c:pt>
                <c:pt idx="2173">
                  <c:v>44226.541666666664</c:v>
                </c:pt>
                <c:pt idx="2174">
                  <c:v>44226.583333333336</c:v>
                </c:pt>
                <c:pt idx="2175">
                  <c:v>44226.625</c:v>
                </c:pt>
                <c:pt idx="2176">
                  <c:v>44226.666666666664</c:v>
                </c:pt>
                <c:pt idx="2177">
                  <c:v>44226.708333333336</c:v>
                </c:pt>
                <c:pt idx="2178">
                  <c:v>44226.75</c:v>
                </c:pt>
                <c:pt idx="2179">
                  <c:v>44226.791666666664</c:v>
                </c:pt>
                <c:pt idx="2180">
                  <c:v>44226.833333333336</c:v>
                </c:pt>
                <c:pt idx="2181">
                  <c:v>44226.875</c:v>
                </c:pt>
                <c:pt idx="2182">
                  <c:v>44226.916666666664</c:v>
                </c:pt>
                <c:pt idx="2183">
                  <c:v>44226.958333333336</c:v>
                </c:pt>
                <c:pt idx="2184">
                  <c:v>44227</c:v>
                </c:pt>
                <c:pt idx="2185">
                  <c:v>44227.041666666664</c:v>
                </c:pt>
                <c:pt idx="2186">
                  <c:v>44227.083333333336</c:v>
                </c:pt>
                <c:pt idx="2187">
                  <c:v>44227.125</c:v>
                </c:pt>
                <c:pt idx="2188">
                  <c:v>44227.166666666664</c:v>
                </c:pt>
                <c:pt idx="2189">
                  <c:v>44227.208333333336</c:v>
                </c:pt>
                <c:pt idx="2190">
                  <c:v>44227.25</c:v>
                </c:pt>
                <c:pt idx="2191">
                  <c:v>44227.291666666664</c:v>
                </c:pt>
                <c:pt idx="2192">
                  <c:v>44227.333333333336</c:v>
                </c:pt>
                <c:pt idx="2193">
                  <c:v>44227.375</c:v>
                </c:pt>
                <c:pt idx="2194">
                  <c:v>44227.416666666664</c:v>
                </c:pt>
                <c:pt idx="2195">
                  <c:v>44227.458333333336</c:v>
                </c:pt>
                <c:pt idx="2196">
                  <c:v>44227.5</c:v>
                </c:pt>
                <c:pt idx="2197">
                  <c:v>44227.541666666664</c:v>
                </c:pt>
                <c:pt idx="2198">
                  <c:v>44227.583333333336</c:v>
                </c:pt>
                <c:pt idx="2199">
                  <c:v>44227.625</c:v>
                </c:pt>
                <c:pt idx="2200">
                  <c:v>44227.666666666664</c:v>
                </c:pt>
                <c:pt idx="2201">
                  <c:v>44227.708333333336</c:v>
                </c:pt>
                <c:pt idx="2202">
                  <c:v>44227.75</c:v>
                </c:pt>
                <c:pt idx="2203">
                  <c:v>44227.791666666664</c:v>
                </c:pt>
                <c:pt idx="2204">
                  <c:v>44227.833333333336</c:v>
                </c:pt>
                <c:pt idx="2205">
                  <c:v>44227.875</c:v>
                </c:pt>
                <c:pt idx="2206">
                  <c:v>44227.916666666664</c:v>
                </c:pt>
                <c:pt idx="2207">
                  <c:v>44227.958333333336</c:v>
                </c:pt>
                <c:pt idx="2208">
                  <c:v>44228</c:v>
                </c:pt>
                <c:pt idx="2209">
                  <c:v>44228.041666666664</c:v>
                </c:pt>
                <c:pt idx="2210">
                  <c:v>44228.083333333336</c:v>
                </c:pt>
                <c:pt idx="2211">
                  <c:v>44228.125</c:v>
                </c:pt>
                <c:pt idx="2212">
                  <c:v>44228.166666666664</c:v>
                </c:pt>
                <c:pt idx="2213">
                  <c:v>44228.208333333336</c:v>
                </c:pt>
                <c:pt idx="2214">
                  <c:v>44228.25</c:v>
                </c:pt>
                <c:pt idx="2215">
                  <c:v>44228.291666666664</c:v>
                </c:pt>
                <c:pt idx="2216">
                  <c:v>44228.333333333336</c:v>
                </c:pt>
                <c:pt idx="2217">
                  <c:v>44228.375</c:v>
                </c:pt>
                <c:pt idx="2218">
                  <c:v>44228.416666666664</c:v>
                </c:pt>
                <c:pt idx="2219">
                  <c:v>44228.458333333336</c:v>
                </c:pt>
                <c:pt idx="2220">
                  <c:v>44228.5</c:v>
                </c:pt>
                <c:pt idx="2221">
                  <c:v>44228.541666666664</c:v>
                </c:pt>
                <c:pt idx="2222">
                  <c:v>44228.583333333336</c:v>
                </c:pt>
                <c:pt idx="2223">
                  <c:v>44228.625</c:v>
                </c:pt>
                <c:pt idx="2224">
                  <c:v>44228.666666666664</c:v>
                </c:pt>
                <c:pt idx="2225">
                  <c:v>44228.708333333336</c:v>
                </c:pt>
                <c:pt idx="2226">
                  <c:v>44228.75</c:v>
                </c:pt>
                <c:pt idx="2227">
                  <c:v>44228.791666666664</c:v>
                </c:pt>
                <c:pt idx="2228">
                  <c:v>44228.833333333336</c:v>
                </c:pt>
                <c:pt idx="2229">
                  <c:v>44228.875</c:v>
                </c:pt>
                <c:pt idx="2230">
                  <c:v>44228.916666666664</c:v>
                </c:pt>
                <c:pt idx="2231">
                  <c:v>44228.958333333336</c:v>
                </c:pt>
                <c:pt idx="2232">
                  <c:v>44229</c:v>
                </c:pt>
                <c:pt idx="2233">
                  <c:v>44229.041666666664</c:v>
                </c:pt>
                <c:pt idx="2234">
                  <c:v>44229.083333333336</c:v>
                </c:pt>
                <c:pt idx="2235">
                  <c:v>44229.125</c:v>
                </c:pt>
                <c:pt idx="2236">
                  <c:v>44229.166666666664</c:v>
                </c:pt>
                <c:pt idx="2237">
                  <c:v>44229.208333333336</c:v>
                </c:pt>
                <c:pt idx="2238">
                  <c:v>44229.25</c:v>
                </c:pt>
                <c:pt idx="2239">
                  <c:v>44229.291666666664</c:v>
                </c:pt>
                <c:pt idx="2240">
                  <c:v>44229.333333333336</c:v>
                </c:pt>
                <c:pt idx="2241">
                  <c:v>44229.375</c:v>
                </c:pt>
                <c:pt idx="2242">
                  <c:v>44229.416666666664</c:v>
                </c:pt>
                <c:pt idx="2243">
                  <c:v>44229.458333333336</c:v>
                </c:pt>
                <c:pt idx="2244">
                  <c:v>44229.5</c:v>
                </c:pt>
                <c:pt idx="2245">
                  <c:v>44229.541666666664</c:v>
                </c:pt>
                <c:pt idx="2246">
                  <c:v>44229.583333333336</c:v>
                </c:pt>
                <c:pt idx="2247">
                  <c:v>44229.625</c:v>
                </c:pt>
                <c:pt idx="2248">
                  <c:v>44229.666666666664</c:v>
                </c:pt>
                <c:pt idx="2249">
                  <c:v>44229.708333333336</c:v>
                </c:pt>
                <c:pt idx="2250">
                  <c:v>44229.75</c:v>
                </c:pt>
                <c:pt idx="2251">
                  <c:v>44229.791666666664</c:v>
                </c:pt>
                <c:pt idx="2252">
                  <c:v>44229.833333333336</c:v>
                </c:pt>
                <c:pt idx="2253">
                  <c:v>44229.875</c:v>
                </c:pt>
                <c:pt idx="2254">
                  <c:v>44229.916666666664</c:v>
                </c:pt>
                <c:pt idx="2255">
                  <c:v>44229.958333333336</c:v>
                </c:pt>
                <c:pt idx="2256">
                  <c:v>44230</c:v>
                </c:pt>
                <c:pt idx="2257">
                  <c:v>44230.041666666664</c:v>
                </c:pt>
                <c:pt idx="2258">
                  <c:v>44230.083333333336</c:v>
                </c:pt>
                <c:pt idx="2259">
                  <c:v>44230.125</c:v>
                </c:pt>
                <c:pt idx="2260">
                  <c:v>44230.166666666664</c:v>
                </c:pt>
                <c:pt idx="2261">
                  <c:v>44230.208333333336</c:v>
                </c:pt>
                <c:pt idx="2262">
                  <c:v>44230.25</c:v>
                </c:pt>
                <c:pt idx="2263">
                  <c:v>44230.291666666664</c:v>
                </c:pt>
                <c:pt idx="2264">
                  <c:v>44230.333333333336</c:v>
                </c:pt>
                <c:pt idx="2265">
                  <c:v>44230.375</c:v>
                </c:pt>
                <c:pt idx="2266">
                  <c:v>44230.416666666664</c:v>
                </c:pt>
                <c:pt idx="2267">
                  <c:v>44230.458333333336</c:v>
                </c:pt>
                <c:pt idx="2268">
                  <c:v>44230.5</c:v>
                </c:pt>
                <c:pt idx="2269">
                  <c:v>44230.541666666664</c:v>
                </c:pt>
                <c:pt idx="2270">
                  <c:v>44230.583333333336</c:v>
                </c:pt>
                <c:pt idx="2271">
                  <c:v>44230.625</c:v>
                </c:pt>
                <c:pt idx="2272">
                  <c:v>44230.666666666664</c:v>
                </c:pt>
                <c:pt idx="2273">
                  <c:v>44230.708333333336</c:v>
                </c:pt>
                <c:pt idx="2274">
                  <c:v>44230.75</c:v>
                </c:pt>
                <c:pt idx="2275">
                  <c:v>44230.791666666664</c:v>
                </c:pt>
                <c:pt idx="2276">
                  <c:v>44230.833333333336</c:v>
                </c:pt>
                <c:pt idx="2277">
                  <c:v>44230.875</c:v>
                </c:pt>
                <c:pt idx="2278">
                  <c:v>44230.916666666664</c:v>
                </c:pt>
                <c:pt idx="2279">
                  <c:v>44230.958333333336</c:v>
                </c:pt>
                <c:pt idx="2280">
                  <c:v>44231</c:v>
                </c:pt>
                <c:pt idx="2281">
                  <c:v>44231.041666666664</c:v>
                </c:pt>
                <c:pt idx="2282">
                  <c:v>44231.083333333336</c:v>
                </c:pt>
                <c:pt idx="2283">
                  <c:v>44231.125</c:v>
                </c:pt>
                <c:pt idx="2284">
                  <c:v>44231.166666666664</c:v>
                </c:pt>
                <c:pt idx="2285">
                  <c:v>44231.208333333336</c:v>
                </c:pt>
                <c:pt idx="2286">
                  <c:v>44231.25</c:v>
                </c:pt>
                <c:pt idx="2287">
                  <c:v>44231.291666666664</c:v>
                </c:pt>
                <c:pt idx="2288">
                  <c:v>44231.333333333336</c:v>
                </c:pt>
                <c:pt idx="2289">
                  <c:v>44231.375</c:v>
                </c:pt>
                <c:pt idx="2290">
                  <c:v>44231.416666666664</c:v>
                </c:pt>
                <c:pt idx="2291">
                  <c:v>44231.458333333336</c:v>
                </c:pt>
                <c:pt idx="2292">
                  <c:v>44231.5</c:v>
                </c:pt>
                <c:pt idx="2293">
                  <c:v>44231.541666666664</c:v>
                </c:pt>
                <c:pt idx="2294">
                  <c:v>44231.583333333336</c:v>
                </c:pt>
                <c:pt idx="2295">
                  <c:v>44231.625</c:v>
                </c:pt>
                <c:pt idx="2296">
                  <c:v>44231.666666666664</c:v>
                </c:pt>
                <c:pt idx="2297">
                  <c:v>44231.708333333336</c:v>
                </c:pt>
                <c:pt idx="2298">
                  <c:v>44231.75</c:v>
                </c:pt>
                <c:pt idx="2299">
                  <c:v>44231.791666666664</c:v>
                </c:pt>
                <c:pt idx="2300">
                  <c:v>44231.833333333336</c:v>
                </c:pt>
                <c:pt idx="2301">
                  <c:v>44231.875</c:v>
                </c:pt>
                <c:pt idx="2302">
                  <c:v>44231.916666666664</c:v>
                </c:pt>
                <c:pt idx="2303">
                  <c:v>44231.958333333336</c:v>
                </c:pt>
                <c:pt idx="2304">
                  <c:v>44232</c:v>
                </c:pt>
                <c:pt idx="2305">
                  <c:v>44232.041666666664</c:v>
                </c:pt>
                <c:pt idx="2306">
                  <c:v>44232.083333333336</c:v>
                </c:pt>
                <c:pt idx="2307">
                  <c:v>44232.125</c:v>
                </c:pt>
                <c:pt idx="2308">
                  <c:v>44232.166666666664</c:v>
                </c:pt>
                <c:pt idx="2309">
                  <c:v>44232.208333333336</c:v>
                </c:pt>
                <c:pt idx="2310">
                  <c:v>44232.25</c:v>
                </c:pt>
                <c:pt idx="2311">
                  <c:v>44232.291666666664</c:v>
                </c:pt>
                <c:pt idx="2312">
                  <c:v>44232.333333333336</c:v>
                </c:pt>
                <c:pt idx="2313">
                  <c:v>44232.375</c:v>
                </c:pt>
                <c:pt idx="2314">
                  <c:v>44232.416666666664</c:v>
                </c:pt>
                <c:pt idx="2315">
                  <c:v>44232.458333333336</c:v>
                </c:pt>
                <c:pt idx="2316">
                  <c:v>44232.5</c:v>
                </c:pt>
                <c:pt idx="2317">
                  <c:v>44232.541666666664</c:v>
                </c:pt>
                <c:pt idx="2318">
                  <c:v>44232.583333333336</c:v>
                </c:pt>
                <c:pt idx="2319">
                  <c:v>44232.625</c:v>
                </c:pt>
                <c:pt idx="2320">
                  <c:v>44232.666666666664</c:v>
                </c:pt>
                <c:pt idx="2321">
                  <c:v>44232.708333333336</c:v>
                </c:pt>
                <c:pt idx="2322">
                  <c:v>44232.75</c:v>
                </c:pt>
                <c:pt idx="2323">
                  <c:v>44232.791666666664</c:v>
                </c:pt>
                <c:pt idx="2324">
                  <c:v>44232.833333333336</c:v>
                </c:pt>
                <c:pt idx="2325">
                  <c:v>44232.875</c:v>
                </c:pt>
                <c:pt idx="2326">
                  <c:v>44232.916666666664</c:v>
                </c:pt>
                <c:pt idx="2327">
                  <c:v>44232.958333333336</c:v>
                </c:pt>
                <c:pt idx="2328">
                  <c:v>44233</c:v>
                </c:pt>
                <c:pt idx="2329">
                  <c:v>44233.041666666664</c:v>
                </c:pt>
                <c:pt idx="2330">
                  <c:v>44233.083333333336</c:v>
                </c:pt>
                <c:pt idx="2331">
                  <c:v>44233.125</c:v>
                </c:pt>
                <c:pt idx="2332">
                  <c:v>44233.166666666664</c:v>
                </c:pt>
                <c:pt idx="2333">
                  <c:v>44233.208333333336</c:v>
                </c:pt>
                <c:pt idx="2334">
                  <c:v>44233.25</c:v>
                </c:pt>
                <c:pt idx="2335">
                  <c:v>44233.291666666664</c:v>
                </c:pt>
                <c:pt idx="2336">
                  <c:v>44233.333333333336</c:v>
                </c:pt>
                <c:pt idx="2337">
                  <c:v>44233.375</c:v>
                </c:pt>
                <c:pt idx="2338">
                  <c:v>44233.416666666664</c:v>
                </c:pt>
                <c:pt idx="2339">
                  <c:v>44233.458333333336</c:v>
                </c:pt>
                <c:pt idx="2340">
                  <c:v>44233.5</c:v>
                </c:pt>
                <c:pt idx="2341">
                  <c:v>44233.541666666664</c:v>
                </c:pt>
                <c:pt idx="2342">
                  <c:v>44233.583333333336</c:v>
                </c:pt>
                <c:pt idx="2343">
                  <c:v>44233.625</c:v>
                </c:pt>
                <c:pt idx="2344">
                  <c:v>44233.666666666664</c:v>
                </c:pt>
                <c:pt idx="2345">
                  <c:v>44233.708333333336</c:v>
                </c:pt>
                <c:pt idx="2346">
                  <c:v>44233.75</c:v>
                </c:pt>
                <c:pt idx="2347">
                  <c:v>44233.791666666664</c:v>
                </c:pt>
                <c:pt idx="2348">
                  <c:v>44233.833333333336</c:v>
                </c:pt>
                <c:pt idx="2349">
                  <c:v>44233.875</c:v>
                </c:pt>
                <c:pt idx="2350">
                  <c:v>44233.916666666664</c:v>
                </c:pt>
                <c:pt idx="2351">
                  <c:v>44233.958333333336</c:v>
                </c:pt>
                <c:pt idx="2352">
                  <c:v>44234</c:v>
                </c:pt>
                <c:pt idx="2353">
                  <c:v>44234.041666666664</c:v>
                </c:pt>
                <c:pt idx="2354">
                  <c:v>44234.083333333336</c:v>
                </c:pt>
                <c:pt idx="2355">
                  <c:v>44234.125</c:v>
                </c:pt>
                <c:pt idx="2356">
                  <c:v>44234.166666666664</c:v>
                </c:pt>
                <c:pt idx="2357">
                  <c:v>44234.208333333336</c:v>
                </c:pt>
                <c:pt idx="2358">
                  <c:v>44234.25</c:v>
                </c:pt>
                <c:pt idx="2359">
                  <c:v>44234.291666666664</c:v>
                </c:pt>
                <c:pt idx="2360">
                  <c:v>44234.333333333336</c:v>
                </c:pt>
                <c:pt idx="2361">
                  <c:v>44234.375</c:v>
                </c:pt>
                <c:pt idx="2362">
                  <c:v>44234.416666666664</c:v>
                </c:pt>
                <c:pt idx="2363">
                  <c:v>44234.458333333336</c:v>
                </c:pt>
                <c:pt idx="2364">
                  <c:v>44234.5</c:v>
                </c:pt>
                <c:pt idx="2365">
                  <c:v>44234.541666666664</c:v>
                </c:pt>
                <c:pt idx="2366">
                  <c:v>44234.583333333336</c:v>
                </c:pt>
                <c:pt idx="2367">
                  <c:v>44234.625</c:v>
                </c:pt>
                <c:pt idx="2368">
                  <c:v>44234.666666666664</c:v>
                </c:pt>
                <c:pt idx="2369">
                  <c:v>44234.708333333336</c:v>
                </c:pt>
                <c:pt idx="2370">
                  <c:v>44234.75</c:v>
                </c:pt>
                <c:pt idx="2371">
                  <c:v>44234.791666666664</c:v>
                </c:pt>
                <c:pt idx="2372">
                  <c:v>44234.833333333336</c:v>
                </c:pt>
                <c:pt idx="2373">
                  <c:v>44234.875</c:v>
                </c:pt>
                <c:pt idx="2374">
                  <c:v>44234.916666666664</c:v>
                </c:pt>
                <c:pt idx="2375">
                  <c:v>44234.958333333336</c:v>
                </c:pt>
                <c:pt idx="2376">
                  <c:v>44235</c:v>
                </c:pt>
                <c:pt idx="2377">
                  <c:v>44235.041666666664</c:v>
                </c:pt>
                <c:pt idx="2378">
                  <c:v>44235.083333333336</c:v>
                </c:pt>
                <c:pt idx="2379">
                  <c:v>44235.125</c:v>
                </c:pt>
                <c:pt idx="2380">
                  <c:v>44235.166666666664</c:v>
                </c:pt>
                <c:pt idx="2381">
                  <c:v>44235.208333333336</c:v>
                </c:pt>
                <c:pt idx="2382">
                  <c:v>44235.25</c:v>
                </c:pt>
                <c:pt idx="2383">
                  <c:v>44235.291666666664</c:v>
                </c:pt>
                <c:pt idx="2384">
                  <c:v>44235.333333333336</c:v>
                </c:pt>
                <c:pt idx="2385">
                  <c:v>44235.375</c:v>
                </c:pt>
                <c:pt idx="2386">
                  <c:v>44235.416666666664</c:v>
                </c:pt>
                <c:pt idx="2387">
                  <c:v>44235.458333333336</c:v>
                </c:pt>
                <c:pt idx="2388">
                  <c:v>44235.5</c:v>
                </c:pt>
                <c:pt idx="2389">
                  <c:v>44235.541666666664</c:v>
                </c:pt>
                <c:pt idx="2390">
                  <c:v>44235.583333333336</c:v>
                </c:pt>
                <c:pt idx="2391">
                  <c:v>44235.625</c:v>
                </c:pt>
                <c:pt idx="2392">
                  <c:v>44235.666666666664</c:v>
                </c:pt>
                <c:pt idx="2393">
                  <c:v>44235.708333333336</c:v>
                </c:pt>
                <c:pt idx="2394">
                  <c:v>44235.75</c:v>
                </c:pt>
                <c:pt idx="2395">
                  <c:v>44235.791666666664</c:v>
                </c:pt>
                <c:pt idx="2396">
                  <c:v>44235.833333333336</c:v>
                </c:pt>
                <c:pt idx="2397">
                  <c:v>44235.875</c:v>
                </c:pt>
                <c:pt idx="2398">
                  <c:v>44235.916666666664</c:v>
                </c:pt>
                <c:pt idx="2399">
                  <c:v>44235.958333333336</c:v>
                </c:pt>
                <c:pt idx="2400">
                  <c:v>44236</c:v>
                </c:pt>
                <c:pt idx="2401">
                  <c:v>44236.041666666664</c:v>
                </c:pt>
                <c:pt idx="2402">
                  <c:v>44236.083333333336</c:v>
                </c:pt>
                <c:pt idx="2403">
                  <c:v>44236.125</c:v>
                </c:pt>
                <c:pt idx="2404">
                  <c:v>44236.166666666664</c:v>
                </c:pt>
                <c:pt idx="2405">
                  <c:v>44236.208333333336</c:v>
                </c:pt>
                <c:pt idx="2406">
                  <c:v>44236.25</c:v>
                </c:pt>
                <c:pt idx="2407">
                  <c:v>44236.291666666664</c:v>
                </c:pt>
                <c:pt idx="2408">
                  <c:v>44236.333333333336</c:v>
                </c:pt>
                <c:pt idx="2409">
                  <c:v>44236.375</c:v>
                </c:pt>
                <c:pt idx="2410">
                  <c:v>44236.416666666664</c:v>
                </c:pt>
                <c:pt idx="2411">
                  <c:v>44236.458333333336</c:v>
                </c:pt>
                <c:pt idx="2412">
                  <c:v>44236.5</c:v>
                </c:pt>
                <c:pt idx="2413">
                  <c:v>44236.541666666664</c:v>
                </c:pt>
                <c:pt idx="2414">
                  <c:v>44236.583333333336</c:v>
                </c:pt>
                <c:pt idx="2415">
                  <c:v>44236.625</c:v>
                </c:pt>
                <c:pt idx="2416">
                  <c:v>44236.666666666664</c:v>
                </c:pt>
                <c:pt idx="2417">
                  <c:v>44236.708333333336</c:v>
                </c:pt>
                <c:pt idx="2418">
                  <c:v>44236.75</c:v>
                </c:pt>
                <c:pt idx="2419">
                  <c:v>44236.791666666664</c:v>
                </c:pt>
                <c:pt idx="2420">
                  <c:v>44236.833333333336</c:v>
                </c:pt>
                <c:pt idx="2421">
                  <c:v>44236.875</c:v>
                </c:pt>
                <c:pt idx="2422">
                  <c:v>44236.916666666664</c:v>
                </c:pt>
                <c:pt idx="2423">
                  <c:v>44236.958333333336</c:v>
                </c:pt>
                <c:pt idx="2424">
                  <c:v>44237</c:v>
                </c:pt>
                <c:pt idx="2425">
                  <c:v>44237.041666666664</c:v>
                </c:pt>
                <c:pt idx="2426">
                  <c:v>44237.083333333336</c:v>
                </c:pt>
                <c:pt idx="2427">
                  <c:v>44237.125</c:v>
                </c:pt>
                <c:pt idx="2428">
                  <c:v>44237.166666666664</c:v>
                </c:pt>
                <c:pt idx="2429">
                  <c:v>44237.208333333336</c:v>
                </c:pt>
                <c:pt idx="2430">
                  <c:v>44237.25</c:v>
                </c:pt>
                <c:pt idx="2431">
                  <c:v>44237.291666666664</c:v>
                </c:pt>
                <c:pt idx="2432">
                  <c:v>44237.333333333336</c:v>
                </c:pt>
                <c:pt idx="2433">
                  <c:v>44237.375</c:v>
                </c:pt>
                <c:pt idx="2434">
                  <c:v>44237.416666666664</c:v>
                </c:pt>
                <c:pt idx="2435">
                  <c:v>44237.458333333336</c:v>
                </c:pt>
                <c:pt idx="2436">
                  <c:v>44237.5</c:v>
                </c:pt>
                <c:pt idx="2437">
                  <c:v>44237.541666666664</c:v>
                </c:pt>
                <c:pt idx="2438">
                  <c:v>44237.583333333336</c:v>
                </c:pt>
                <c:pt idx="2439">
                  <c:v>44237.625</c:v>
                </c:pt>
                <c:pt idx="2440">
                  <c:v>44237.666666666664</c:v>
                </c:pt>
                <c:pt idx="2441">
                  <c:v>44237.708333333336</c:v>
                </c:pt>
                <c:pt idx="2442">
                  <c:v>44237.75</c:v>
                </c:pt>
                <c:pt idx="2443">
                  <c:v>44237.791666666664</c:v>
                </c:pt>
                <c:pt idx="2444">
                  <c:v>44237.833333333336</c:v>
                </c:pt>
                <c:pt idx="2445">
                  <c:v>44237.875</c:v>
                </c:pt>
                <c:pt idx="2446">
                  <c:v>44237.916666666664</c:v>
                </c:pt>
                <c:pt idx="2447">
                  <c:v>44237.958333333336</c:v>
                </c:pt>
                <c:pt idx="2448">
                  <c:v>44238</c:v>
                </c:pt>
                <c:pt idx="2449">
                  <c:v>44238.041666666664</c:v>
                </c:pt>
                <c:pt idx="2450">
                  <c:v>44238.083333333336</c:v>
                </c:pt>
                <c:pt idx="2451">
                  <c:v>44238.125</c:v>
                </c:pt>
                <c:pt idx="2452">
                  <c:v>44238.166666666664</c:v>
                </c:pt>
                <c:pt idx="2453">
                  <c:v>44238.208333333336</c:v>
                </c:pt>
                <c:pt idx="2454">
                  <c:v>44238.25</c:v>
                </c:pt>
                <c:pt idx="2455">
                  <c:v>44238.291666666664</c:v>
                </c:pt>
                <c:pt idx="2456">
                  <c:v>44238.333333333336</c:v>
                </c:pt>
                <c:pt idx="2457">
                  <c:v>44238.375</c:v>
                </c:pt>
                <c:pt idx="2458">
                  <c:v>44238.416666666664</c:v>
                </c:pt>
                <c:pt idx="2459">
                  <c:v>44238.458333333336</c:v>
                </c:pt>
                <c:pt idx="2460">
                  <c:v>44238.5</c:v>
                </c:pt>
                <c:pt idx="2461">
                  <c:v>44238.541666666664</c:v>
                </c:pt>
                <c:pt idx="2462">
                  <c:v>44238.583333333336</c:v>
                </c:pt>
                <c:pt idx="2463">
                  <c:v>44238.625</c:v>
                </c:pt>
                <c:pt idx="2464">
                  <c:v>44238.666666666664</c:v>
                </c:pt>
                <c:pt idx="2465">
                  <c:v>44238.708333333336</c:v>
                </c:pt>
                <c:pt idx="2466">
                  <c:v>44238.75</c:v>
                </c:pt>
                <c:pt idx="2467">
                  <c:v>44238.791666666664</c:v>
                </c:pt>
                <c:pt idx="2468">
                  <c:v>44238.833333333336</c:v>
                </c:pt>
                <c:pt idx="2469">
                  <c:v>44238.875</c:v>
                </c:pt>
                <c:pt idx="2470">
                  <c:v>44238.916666666664</c:v>
                </c:pt>
                <c:pt idx="2471">
                  <c:v>44238.958333333336</c:v>
                </c:pt>
                <c:pt idx="2472">
                  <c:v>44239</c:v>
                </c:pt>
                <c:pt idx="2473">
                  <c:v>44239.041666666664</c:v>
                </c:pt>
                <c:pt idx="2474">
                  <c:v>44239.083333333336</c:v>
                </c:pt>
                <c:pt idx="2475">
                  <c:v>44239.125</c:v>
                </c:pt>
                <c:pt idx="2476">
                  <c:v>44239.166666666664</c:v>
                </c:pt>
                <c:pt idx="2477">
                  <c:v>44239.208333333336</c:v>
                </c:pt>
                <c:pt idx="2478">
                  <c:v>44239.25</c:v>
                </c:pt>
                <c:pt idx="2479">
                  <c:v>44239.291666666664</c:v>
                </c:pt>
                <c:pt idx="2480">
                  <c:v>44239.333333333336</c:v>
                </c:pt>
                <c:pt idx="2481">
                  <c:v>44239.375</c:v>
                </c:pt>
                <c:pt idx="2482">
                  <c:v>44239.416666666664</c:v>
                </c:pt>
                <c:pt idx="2483">
                  <c:v>44239.458333333336</c:v>
                </c:pt>
                <c:pt idx="2484">
                  <c:v>44239.5</c:v>
                </c:pt>
                <c:pt idx="2485">
                  <c:v>44239.541666666664</c:v>
                </c:pt>
                <c:pt idx="2486">
                  <c:v>44239.583333333336</c:v>
                </c:pt>
                <c:pt idx="2487">
                  <c:v>44239.625</c:v>
                </c:pt>
                <c:pt idx="2488">
                  <c:v>44239.666666666664</c:v>
                </c:pt>
                <c:pt idx="2489">
                  <c:v>44239.708333333336</c:v>
                </c:pt>
                <c:pt idx="2490">
                  <c:v>44239.75</c:v>
                </c:pt>
                <c:pt idx="2491">
                  <c:v>44239.791666666664</c:v>
                </c:pt>
                <c:pt idx="2492">
                  <c:v>44239.833333333336</c:v>
                </c:pt>
                <c:pt idx="2493">
                  <c:v>44239.875</c:v>
                </c:pt>
                <c:pt idx="2494">
                  <c:v>44239.916666666664</c:v>
                </c:pt>
                <c:pt idx="2495">
                  <c:v>44239.958333333336</c:v>
                </c:pt>
                <c:pt idx="2496">
                  <c:v>44240</c:v>
                </c:pt>
                <c:pt idx="2497">
                  <c:v>44240.041666666664</c:v>
                </c:pt>
                <c:pt idx="2498">
                  <c:v>44240.083333333336</c:v>
                </c:pt>
                <c:pt idx="2499">
                  <c:v>44240.125</c:v>
                </c:pt>
                <c:pt idx="2500">
                  <c:v>44240.166666666664</c:v>
                </c:pt>
                <c:pt idx="2501">
                  <c:v>44240.208333333336</c:v>
                </c:pt>
                <c:pt idx="2502">
                  <c:v>44240.25</c:v>
                </c:pt>
                <c:pt idx="2503">
                  <c:v>44240.291666666664</c:v>
                </c:pt>
                <c:pt idx="2504">
                  <c:v>44240.333333333336</c:v>
                </c:pt>
                <c:pt idx="2505">
                  <c:v>44240.375</c:v>
                </c:pt>
                <c:pt idx="2506">
                  <c:v>44240.416666666664</c:v>
                </c:pt>
                <c:pt idx="2507">
                  <c:v>44240.458333333336</c:v>
                </c:pt>
                <c:pt idx="2508">
                  <c:v>44240.5</c:v>
                </c:pt>
                <c:pt idx="2509">
                  <c:v>44240.541666666664</c:v>
                </c:pt>
                <c:pt idx="2510">
                  <c:v>44240.583333333336</c:v>
                </c:pt>
                <c:pt idx="2511">
                  <c:v>44240.625</c:v>
                </c:pt>
                <c:pt idx="2512">
                  <c:v>44240.666666666664</c:v>
                </c:pt>
                <c:pt idx="2513">
                  <c:v>44240.708333333336</c:v>
                </c:pt>
                <c:pt idx="2514">
                  <c:v>44240.75</c:v>
                </c:pt>
                <c:pt idx="2515">
                  <c:v>44240.791666666664</c:v>
                </c:pt>
                <c:pt idx="2516">
                  <c:v>44240.833333333336</c:v>
                </c:pt>
                <c:pt idx="2517">
                  <c:v>44240.875</c:v>
                </c:pt>
                <c:pt idx="2518">
                  <c:v>44240.916666666664</c:v>
                </c:pt>
                <c:pt idx="2519">
                  <c:v>44240.958333333336</c:v>
                </c:pt>
                <c:pt idx="2520">
                  <c:v>44241</c:v>
                </c:pt>
                <c:pt idx="2521">
                  <c:v>44241.041666666664</c:v>
                </c:pt>
                <c:pt idx="2522">
                  <c:v>44241.083333333336</c:v>
                </c:pt>
                <c:pt idx="2523">
                  <c:v>44241.125</c:v>
                </c:pt>
                <c:pt idx="2524">
                  <c:v>44241.166666666664</c:v>
                </c:pt>
                <c:pt idx="2525">
                  <c:v>44241.208333333336</c:v>
                </c:pt>
                <c:pt idx="2526">
                  <c:v>44241.25</c:v>
                </c:pt>
                <c:pt idx="2527">
                  <c:v>44241.291666666664</c:v>
                </c:pt>
                <c:pt idx="2528">
                  <c:v>44241.333333333336</c:v>
                </c:pt>
                <c:pt idx="2529">
                  <c:v>44241.375</c:v>
                </c:pt>
                <c:pt idx="2530">
                  <c:v>44241.416666666664</c:v>
                </c:pt>
                <c:pt idx="2531">
                  <c:v>44241.458333333336</c:v>
                </c:pt>
                <c:pt idx="2532">
                  <c:v>44241.5</c:v>
                </c:pt>
                <c:pt idx="2533">
                  <c:v>44241.541666666664</c:v>
                </c:pt>
                <c:pt idx="2534">
                  <c:v>44241.583333333336</c:v>
                </c:pt>
                <c:pt idx="2535">
                  <c:v>44241.625</c:v>
                </c:pt>
                <c:pt idx="2536">
                  <c:v>44241.666666666664</c:v>
                </c:pt>
                <c:pt idx="2537">
                  <c:v>44241.708333333336</c:v>
                </c:pt>
                <c:pt idx="2538">
                  <c:v>44241.75</c:v>
                </c:pt>
                <c:pt idx="2539">
                  <c:v>44241.791666666664</c:v>
                </c:pt>
                <c:pt idx="2540">
                  <c:v>44241.833333333336</c:v>
                </c:pt>
                <c:pt idx="2541">
                  <c:v>44241.875</c:v>
                </c:pt>
                <c:pt idx="2542">
                  <c:v>44241.916666666664</c:v>
                </c:pt>
                <c:pt idx="2543">
                  <c:v>44241.958333333336</c:v>
                </c:pt>
                <c:pt idx="2544">
                  <c:v>44242</c:v>
                </c:pt>
                <c:pt idx="2545">
                  <c:v>44242.041666666664</c:v>
                </c:pt>
                <c:pt idx="2546">
                  <c:v>44242.083333333336</c:v>
                </c:pt>
                <c:pt idx="2547">
                  <c:v>44242.125</c:v>
                </c:pt>
                <c:pt idx="2548">
                  <c:v>44242.166666666664</c:v>
                </c:pt>
                <c:pt idx="2549">
                  <c:v>44242.208333333336</c:v>
                </c:pt>
                <c:pt idx="2550">
                  <c:v>44242.25</c:v>
                </c:pt>
                <c:pt idx="2551">
                  <c:v>44242.291666666664</c:v>
                </c:pt>
                <c:pt idx="2552">
                  <c:v>44242.333333333336</c:v>
                </c:pt>
                <c:pt idx="2553">
                  <c:v>44242.375</c:v>
                </c:pt>
                <c:pt idx="2554">
                  <c:v>44242.416666666664</c:v>
                </c:pt>
                <c:pt idx="2555">
                  <c:v>44242.458333333336</c:v>
                </c:pt>
                <c:pt idx="2556">
                  <c:v>44242.5</c:v>
                </c:pt>
                <c:pt idx="2557">
                  <c:v>44242.541666666664</c:v>
                </c:pt>
                <c:pt idx="2558">
                  <c:v>44242.583333333336</c:v>
                </c:pt>
                <c:pt idx="2559">
                  <c:v>44242.625</c:v>
                </c:pt>
                <c:pt idx="2560">
                  <c:v>44242.666666666664</c:v>
                </c:pt>
                <c:pt idx="2561">
                  <c:v>44242.708333333336</c:v>
                </c:pt>
                <c:pt idx="2562">
                  <c:v>44242.75</c:v>
                </c:pt>
                <c:pt idx="2563">
                  <c:v>44242.791666666664</c:v>
                </c:pt>
                <c:pt idx="2564">
                  <c:v>44242.833333333336</c:v>
                </c:pt>
                <c:pt idx="2565">
                  <c:v>44242.875</c:v>
                </c:pt>
                <c:pt idx="2566">
                  <c:v>44242.916666666664</c:v>
                </c:pt>
                <c:pt idx="2567">
                  <c:v>44242.958333333336</c:v>
                </c:pt>
                <c:pt idx="2568">
                  <c:v>44243</c:v>
                </c:pt>
                <c:pt idx="2569">
                  <c:v>44243.041666666664</c:v>
                </c:pt>
                <c:pt idx="2570">
                  <c:v>44243.083333333336</c:v>
                </c:pt>
                <c:pt idx="2571">
                  <c:v>44243.125</c:v>
                </c:pt>
                <c:pt idx="2572">
                  <c:v>44243.166666666664</c:v>
                </c:pt>
                <c:pt idx="2573">
                  <c:v>44243.208333333336</c:v>
                </c:pt>
                <c:pt idx="2574">
                  <c:v>44243.25</c:v>
                </c:pt>
                <c:pt idx="2575">
                  <c:v>44243.291666666664</c:v>
                </c:pt>
                <c:pt idx="2576">
                  <c:v>44243.333333333336</c:v>
                </c:pt>
                <c:pt idx="2577">
                  <c:v>44243.375</c:v>
                </c:pt>
                <c:pt idx="2578">
                  <c:v>44243.416666666664</c:v>
                </c:pt>
                <c:pt idx="2579">
                  <c:v>44243.458333333336</c:v>
                </c:pt>
                <c:pt idx="2580">
                  <c:v>44243.5</c:v>
                </c:pt>
                <c:pt idx="2581">
                  <c:v>44243.541666666664</c:v>
                </c:pt>
                <c:pt idx="2582">
                  <c:v>44243.583333333336</c:v>
                </c:pt>
                <c:pt idx="2583">
                  <c:v>44243.625</c:v>
                </c:pt>
                <c:pt idx="2584">
                  <c:v>44243.666666666664</c:v>
                </c:pt>
                <c:pt idx="2585">
                  <c:v>44243.708333333336</c:v>
                </c:pt>
                <c:pt idx="2586">
                  <c:v>44243.75</c:v>
                </c:pt>
                <c:pt idx="2587">
                  <c:v>44243.791666666664</c:v>
                </c:pt>
                <c:pt idx="2588">
                  <c:v>44243.833333333336</c:v>
                </c:pt>
                <c:pt idx="2589">
                  <c:v>44243.875</c:v>
                </c:pt>
                <c:pt idx="2590">
                  <c:v>44243.916666666664</c:v>
                </c:pt>
                <c:pt idx="2591">
                  <c:v>44243.958333333336</c:v>
                </c:pt>
                <c:pt idx="2592">
                  <c:v>44244</c:v>
                </c:pt>
                <c:pt idx="2593">
                  <c:v>44244.041666666664</c:v>
                </c:pt>
                <c:pt idx="2594">
                  <c:v>44244.083333333336</c:v>
                </c:pt>
                <c:pt idx="2595">
                  <c:v>44244.125</c:v>
                </c:pt>
                <c:pt idx="2596">
                  <c:v>44244.166666666664</c:v>
                </c:pt>
                <c:pt idx="2597">
                  <c:v>44244.208333333336</c:v>
                </c:pt>
                <c:pt idx="2598">
                  <c:v>44244.25</c:v>
                </c:pt>
                <c:pt idx="2599">
                  <c:v>44244.291666666664</c:v>
                </c:pt>
                <c:pt idx="2600">
                  <c:v>44244.333333333336</c:v>
                </c:pt>
                <c:pt idx="2601">
                  <c:v>44244.375</c:v>
                </c:pt>
                <c:pt idx="2602">
                  <c:v>44244.416666666664</c:v>
                </c:pt>
                <c:pt idx="2603">
                  <c:v>44244.458333333336</c:v>
                </c:pt>
                <c:pt idx="2604">
                  <c:v>44244.5</c:v>
                </c:pt>
                <c:pt idx="2605">
                  <c:v>44244.541666666664</c:v>
                </c:pt>
                <c:pt idx="2606">
                  <c:v>44244.583333333336</c:v>
                </c:pt>
                <c:pt idx="2607">
                  <c:v>44244.625</c:v>
                </c:pt>
                <c:pt idx="2608">
                  <c:v>44244.666666666664</c:v>
                </c:pt>
                <c:pt idx="2609">
                  <c:v>44244.708333333336</c:v>
                </c:pt>
                <c:pt idx="2610">
                  <c:v>44244.75</c:v>
                </c:pt>
                <c:pt idx="2611">
                  <c:v>44244.791666666664</c:v>
                </c:pt>
                <c:pt idx="2612">
                  <c:v>44244.833333333336</c:v>
                </c:pt>
                <c:pt idx="2613">
                  <c:v>44244.875</c:v>
                </c:pt>
                <c:pt idx="2614">
                  <c:v>44244.916666666664</c:v>
                </c:pt>
                <c:pt idx="2615">
                  <c:v>44244.958333333336</c:v>
                </c:pt>
                <c:pt idx="2616">
                  <c:v>44245</c:v>
                </c:pt>
                <c:pt idx="2617">
                  <c:v>44245.041666666664</c:v>
                </c:pt>
                <c:pt idx="2618">
                  <c:v>44245.083333333336</c:v>
                </c:pt>
                <c:pt idx="2619">
                  <c:v>44245.125</c:v>
                </c:pt>
                <c:pt idx="2620">
                  <c:v>44245.166666666664</c:v>
                </c:pt>
                <c:pt idx="2621">
                  <c:v>44245.208333333336</c:v>
                </c:pt>
                <c:pt idx="2622">
                  <c:v>44245.25</c:v>
                </c:pt>
                <c:pt idx="2623">
                  <c:v>44245.291666666664</c:v>
                </c:pt>
                <c:pt idx="2624">
                  <c:v>44245.333333333336</c:v>
                </c:pt>
                <c:pt idx="2625">
                  <c:v>44245.375</c:v>
                </c:pt>
                <c:pt idx="2626">
                  <c:v>44245.416666666664</c:v>
                </c:pt>
                <c:pt idx="2627">
                  <c:v>44245.458333333336</c:v>
                </c:pt>
                <c:pt idx="2628">
                  <c:v>44245.5</c:v>
                </c:pt>
                <c:pt idx="2629">
                  <c:v>44245.541666666664</c:v>
                </c:pt>
                <c:pt idx="2630">
                  <c:v>44245.583333333336</c:v>
                </c:pt>
                <c:pt idx="2631">
                  <c:v>44245.625</c:v>
                </c:pt>
                <c:pt idx="2632">
                  <c:v>44245.666666666664</c:v>
                </c:pt>
                <c:pt idx="2633">
                  <c:v>44245.708333333336</c:v>
                </c:pt>
                <c:pt idx="2634">
                  <c:v>44245.75</c:v>
                </c:pt>
                <c:pt idx="2635">
                  <c:v>44245.791666666664</c:v>
                </c:pt>
                <c:pt idx="2636">
                  <c:v>44245.833333333336</c:v>
                </c:pt>
                <c:pt idx="2637">
                  <c:v>44245.875</c:v>
                </c:pt>
                <c:pt idx="2638">
                  <c:v>44245.916666666664</c:v>
                </c:pt>
                <c:pt idx="2639">
                  <c:v>44245.958333333336</c:v>
                </c:pt>
                <c:pt idx="2640">
                  <c:v>44246</c:v>
                </c:pt>
                <c:pt idx="2641">
                  <c:v>44246.041666666664</c:v>
                </c:pt>
                <c:pt idx="2642">
                  <c:v>44246.083333333336</c:v>
                </c:pt>
                <c:pt idx="2643">
                  <c:v>44246.125</c:v>
                </c:pt>
                <c:pt idx="2644">
                  <c:v>44246.166666666664</c:v>
                </c:pt>
                <c:pt idx="2645">
                  <c:v>44246.208333333336</c:v>
                </c:pt>
                <c:pt idx="2646">
                  <c:v>44246.25</c:v>
                </c:pt>
                <c:pt idx="2647">
                  <c:v>44246.291666666664</c:v>
                </c:pt>
                <c:pt idx="2648">
                  <c:v>44246.333333333336</c:v>
                </c:pt>
                <c:pt idx="2649">
                  <c:v>44246.375</c:v>
                </c:pt>
                <c:pt idx="2650">
                  <c:v>44246.416666666664</c:v>
                </c:pt>
                <c:pt idx="2651">
                  <c:v>44246.458333333336</c:v>
                </c:pt>
                <c:pt idx="2652">
                  <c:v>44246.5</c:v>
                </c:pt>
                <c:pt idx="2653">
                  <c:v>44246.541666666664</c:v>
                </c:pt>
                <c:pt idx="2654">
                  <c:v>44246.583333333336</c:v>
                </c:pt>
                <c:pt idx="2655">
                  <c:v>44246.625</c:v>
                </c:pt>
                <c:pt idx="2656">
                  <c:v>44246.666666666664</c:v>
                </c:pt>
                <c:pt idx="2657">
                  <c:v>44246.708333333336</c:v>
                </c:pt>
                <c:pt idx="2658">
                  <c:v>44246.75</c:v>
                </c:pt>
                <c:pt idx="2659">
                  <c:v>44246.791666666664</c:v>
                </c:pt>
                <c:pt idx="2660">
                  <c:v>44246.833333333336</c:v>
                </c:pt>
                <c:pt idx="2661">
                  <c:v>44246.875</c:v>
                </c:pt>
                <c:pt idx="2662">
                  <c:v>44246.916666666664</c:v>
                </c:pt>
                <c:pt idx="2663">
                  <c:v>44246.958333333336</c:v>
                </c:pt>
                <c:pt idx="2664">
                  <c:v>44247</c:v>
                </c:pt>
                <c:pt idx="2665">
                  <c:v>44247.041666666664</c:v>
                </c:pt>
                <c:pt idx="2666">
                  <c:v>44247.083333333336</c:v>
                </c:pt>
                <c:pt idx="2667">
                  <c:v>44247.125</c:v>
                </c:pt>
                <c:pt idx="2668">
                  <c:v>44247.166666666664</c:v>
                </c:pt>
                <c:pt idx="2669">
                  <c:v>44247.208333333336</c:v>
                </c:pt>
                <c:pt idx="2670">
                  <c:v>44247.25</c:v>
                </c:pt>
                <c:pt idx="2671">
                  <c:v>44247.291666666664</c:v>
                </c:pt>
                <c:pt idx="2672">
                  <c:v>44247.333333333336</c:v>
                </c:pt>
                <c:pt idx="2673">
                  <c:v>44247.375</c:v>
                </c:pt>
                <c:pt idx="2674">
                  <c:v>44247.416666666664</c:v>
                </c:pt>
                <c:pt idx="2675">
                  <c:v>44247.458333333336</c:v>
                </c:pt>
                <c:pt idx="2676">
                  <c:v>44247.5</c:v>
                </c:pt>
                <c:pt idx="2677">
                  <c:v>44247.541666666664</c:v>
                </c:pt>
                <c:pt idx="2678">
                  <c:v>44247.583333333336</c:v>
                </c:pt>
                <c:pt idx="2679">
                  <c:v>44247.625</c:v>
                </c:pt>
                <c:pt idx="2680">
                  <c:v>44247.666666666664</c:v>
                </c:pt>
                <c:pt idx="2681">
                  <c:v>44247.708333333336</c:v>
                </c:pt>
                <c:pt idx="2682">
                  <c:v>44247.75</c:v>
                </c:pt>
                <c:pt idx="2683">
                  <c:v>44247.791666666664</c:v>
                </c:pt>
                <c:pt idx="2684">
                  <c:v>44247.833333333336</c:v>
                </c:pt>
                <c:pt idx="2685">
                  <c:v>44247.875</c:v>
                </c:pt>
                <c:pt idx="2686">
                  <c:v>44247.916666666664</c:v>
                </c:pt>
                <c:pt idx="2687">
                  <c:v>44247.958333333336</c:v>
                </c:pt>
                <c:pt idx="2688">
                  <c:v>44248</c:v>
                </c:pt>
                <c:pt idx="2689">
                  <c:v>44248.041666666664</c:v>
                </c:pt>
                <c:pt idx="2690">
                  <c:v>44248.083333333336</c:v>
                </c:pt>
                <c:pt idx="2691">
                  <c:v>44248.125</c:v>
                </c:pt>
                <c:pt idx="2692">
                  <c:v>44248.166666666664</c:v>
                </c:pt>
                <c:pt idx="2693">
                  <c:v>44248.208333333336</c:v>
                </c:pt>
                <c:pt idx="2694">
                  <c:v>44248.25</c:v>
                </c:pt>
                <c:pt idx="2695">
                  <c:v>44248.291666666664</c:v>
                </c:pt>
                <c:pt idx="2696">
                  <c:v>44248.333333333336</c:v>
                </c:pt>
                <c:pt idx="2697">
                  <c:v>44248.375</c:v>
                </c:pt>
                <c:pt idx="2698">
                  <c:v>44248.416666666664</c:v>
                </c:pt>
                <c:pt idx="2699">
                  <c:v>44248.458333333336</c:v>
                </c:pt>
                <c:pt idx="2700">
                  <c:v>44248.5</c:v>
                </c:pt>
                <c:pt idx="2701">
                  <c:v>44248.541666666664</c:v>
                </c:pt>
                <c:pt idx="2702">
                  <c:v>44248.583333333336</c:v>
                </c:pt>
                <c:pt idx="2703">
                  <c:v>44248.625</c:v>
                </c:pt>
                <c:pt idx="2704">
                  <c:v>44248.666666666664</c:v>
                </c:pt>
                <c:pt idx="2705">
                  <c:v>44248.708333333336</c:v>
                </c:pt>
                <c:pt idx="2706">
                  <c:v>44248.75</c:v>
                </c:pt>
                <c:pt idx="2707">
                  <c:v>44248.791666666664</c:v>
                </c:pt>
                <c:pt idx="2708">
                  <c:v>44248.833333333336</c:v>
                </c:pt>
                <c:pt idx="2709">
                  <c:v>44248.875</c:v>
                </c:pt>
                <c:pt idx="2710">
                  <c:v>44248.916666666664</c:v>
                </c:pt>
                <c:pt idx="2711">
                  <c:v>44248.958333333336</c:v>
                </c:pt>
                <c:pt idx="2712">
                  <c:v>44249</c:v>
                </c:pt>
                <c:pt idx="2713">
                  <c:v>44249.041666666664</c:v>
                </c:pt>
                <c:pt idx="2714">
                  <c:v>44249.083333333336</c:v>
                </c:pt>
                <c:pt idx="2715">
                  <c:v>44249.125</c:v>
                </c:pt>
                <c:pt idx="2716">
                  <c:v>44249.166666666664</c:v>
                </c:pt>
                <c:pt idx="2717">
                  <c:v>44249.208333333336</c:v>
                </c:pt>
                <c:pt idx="2718">
                  <c:v>44249.25</c:v>
                </c:pt>
                <c:pt idx="2719">
                  <c:v>44249.291666666664</c:v>
                </c:pt>
                <c:pt idx="2720">
                  <c:v>44249.333333333336</c:v>
                </c:pt>
                <c:pt idx="2721">
                  <c:v>44249.375</c:v>
                </c:pt>
                <c:pt idx="2722">
                  <c:v>44249.416666666664</c:v>
                </c:pt>
                <c:pt idx="2723">
                  <c:v>44249.458333333336</c:v>
                </c:pt>
                <c:pt idx="2724">
                  <c:v>44249.5</c:v>
                </c:pt>
                <c:pt idx="2725">
                  <c:v>44249.541666666664</c:v>
                </c:pt>
                <c:pt idx="2726">
                  <c:v>44249.583333333336</c:v>
                </c:pt>
                <c:pt idx="2727">
                  <c:v>44249.625</c:v>
                </c:pt>
                <c:pt idx="2728">
                  <c:v>44249.666666666664</c:v>
                </c:pt>
                <c:pt idx="2729">
                  <c:v>44249.708333333336</c:v>
                </c:pt>
                <c:pt idx="2730">
                  <c:v>44249.75</c:v>
                </c:pt>
                <c:pt idx="2731">
                  <c:v>44249.791666666664</c:v>
                </c:pt>
                <c:pt idx="2732">
                  <c:v>44249.833333333336</c:v>
                </c:pt>
                <c:pt idx="2733">
                  <c:v>44249.875</c:v>
                </c:pt>
                <c:pt idx="2734">
                  <c:v>44249.916666666664</c:v>
                </c:pt>
                <c:pt idx="2735">
                  <c:v>44249.958333333336</c:v>
                </c:pt>
                <c:pt idx="2736">
                  <c:v>44250</c:v>
                </c:pt>
                <c:pt idx="2737">
                  <c:v>44250.041666666664</c:v>
                </c:pt>
                <c:pt idx="2738">
                  <c:v>44250.083333333336</c:v>
                </c:pt>
                <c:pt idx="2739">
                  <c:v>44250.125</c:v>
                </c:pt>
                <c:pt idx="2740">
                  <c:v>44250.166666666664</c:v>
                </c:pt>
                <c:pt idx="2741">
                  <c:v>44250.208333333336</c:v>
                </c:pt>
                <c:pt idx="2742">
                  <c:v>44250.25</c:v>
                </c:pt>
                <c:pt idx="2743">
                  <c:v>44250.291666666664</c:v>
                </c:pt>
                <c:pt idx="2744">
                  <c:v>44250.333333333336</c:v>
                </c:pt>
                <c:pt idx="2745">
                  <c:v>44250.375</c:v>
                </c:pt>
                <c:pt idx="2746">
                  <c:v>44250.416666666664</c:v>
                </c:pt>
                <c:pt idx="2747">
                  <c:v>44250.458333333336</c:v>
                </c:pt>
                <c:pt idx="2748">
                  <c:v>44250.5</c:v>
                </c:pt>
                <c:pt idx="2749">
                  <c:v>44250.541666666664</c:v>
                </c:pt>
                <c:pt idx="2750">
                  <c:v>44250.583333333336</c:v>
                </c:pt>
                <c:pt idx="2751">
                  <c:v>44250.625</c:v>
                </c:pt>
                <c:pt idx="2752">
                  <c:v>44250.666666666664</c:v>
                </c:pt>
                <c:pt idx="2753">
                  <c:v>44250.708333333336</c:v>
                </c:pt>
                <c:pt idx="2754">
                  <c:v>44250.75</c:v>
                </c:pt>
                <c:pt idx="2755">
                  <c:v>44250.791666666664</c:v>
                </c:pt>
                <c:pt idx="2756">
                  <c:v>44250.833333333336</c:v>
                </c:pt>
                <c:pt idx="2757">
                  <c:v>44250.875</c:v>
                </c:pt>
                <c:pt idx="2758">
                  <c:v>44250.916666666664</c:v>
                </c:pt>
                <c:pt idx="2759">
                  <c:v>44250.958333333336</c:v>
                </c:pt>
                <c:pt idx="2760">
                  <c:v>44251</c:v>
                </c:pt>
                <c:pt idx="2761">
                  <c:v>44251.041666666664</c:v>
                </c:pt>
                <c:pt idx="2762">
                  <c:v>44251.083333333336</c:v>
                </c:pt>
                <c:pt idx="2763">
                  <c:v>44251.125</c:v>
                </c:pt>
                <c:pt idx="2764">
                  <c:v>44251.166666666664</c:v>
                </c:pt>
                <c:pt idx="2765">
                  <c:v>44251.208333333336</c:v>
                </c:pt>
                <c:pt idx="2766">
                  <c:v>44251.25</c:v>
                </c:pt>
                <c:pt idx="2767">
                  <c:v>44251.291666666664</c:v>
                </c:pt>
                <c:pt idx="2768">
                  <c:v>44251.333333333336</c:v>
                </c:pt>
                <c:pt idx="2769">
                  <c:v>44251.375</c:v>
                </c:pt>
                <c:pt idx="2770">
                  <c:v>44251.416666666664</c:v>
                </c:pt>
                <c:pt idx="2771">
                  <c:v>44251.458333333336</c:v>
                </c:pt>
                <c:pt idx="2772">
                  <c:v>44251.5</c:v>
                </c:pt>
                <c:pt idx="2773">
                  <c:v>44251.541666666664</c:v>
                </c:pt>
                <c:pt idx="2774">
                  <c:v>44251.583333333336</c:v>
                </c:pt>
                <c:pt idx="2775">
                  <c:v>44251.625</c:v>
                </c:pt>
                <c:pt idx="2776">
                  <c:v>44251.666666666664</c:v>
                </c:pt>
                <c:pt idx="2777">
                  <c:v>44251.708333333336</c:v>
                </c:pt>
                <c:pt idx="2778">
                  <c:v>44251.75</c:v>
                </c:pt>
                <c:pt idx="2779">
                  <c:v>44251.791666666664</c:v>
                </c:pt>
                <c:pt idx="2780">
                  <c:v>44251.833333333336</c:v>
                </c:pt>
                <c:pt idx="2781">
                  <c:v>44251.875</c:v>
                </c:pt>
                <c:pt idx="2782">
                  <c:v>44251.916666666664</c:v>
                </c:pt>
                <c:pt idx="2783">
                  <c:v>44251.958333333336</c:v>
                </c:pt>
                <c:pt idx="2784">
                  <c:v>44252</c:v>
                </c:pt>
                <c:pt idx="2785">
                  <c:v>44252.041666666664</c:v>
                </c:pt>
                <c:pt idx="2786">
                  <c:v>44252.083333333336</c:v>
                </c:pt>
                <c:pt idx="2787">
                  <c:v>44252.125</c:v>
                </c:pt>
                <c:pt idx="2788">
                  <c:v>44252.166666666664</c:v>
                </c:pt>
                <c:pt idx="2789">
                  <c:v>44252.208333333336</c:v>
                </c:pt>
                <c:pt idx="2790">
                  <c:v>44252.25</c:v>
                </c:pt>
                <c:pt idx="2791">
                  <c:v>44252.291666666664</c:v>
                </c:pt>
                <c:pt idx="2792">
                  <c:v>44252.333333333336</c:v>
                </c:pt>
                <c:pt idx="2793">
                  <c:v>44252.375</c:v>
                </c:pt>
                <c:pt idx="2794">
                  <c:v>44252.416666666664</c:v>
                </c:pt>
                <c:pt idx="2795">
                  <c:v>44252.458333333336</c:v>
                </c:pt>
                <c:pt idx="2796">
                  <c:v>44252.5</c:v>
                </c:pt>
                <c:pt idx="2797">
                  <c:v>44252.541666666664</c:v>
                </c:pt>
                <c:pt idx="2798">
                  <c:v>44252.583333333336</c:v>
                </c:pt>
                <c:pt idx="2799">
                  <c:v>44252.625</c:v>
                </c:pt>
                <c:pt idx="2800">
                  <c:v>44252.666666666664</c:v>
                </c:pt>
                <c:pt idx="2801">
                  <c:v>44252.708333333336</c:v>
                </c:pt>
                <c:pt idx="2802">
                  <c:v>44252.75</c:v>
                </c:pt>
                <c:pt idx="2803">
                  <c:v>44252.791666666664</c:v>
                </c:pt>
                <c:pt idx="2804">
                  <c:v>44252.833333333336</c:v>
                </c:pt>
                <c:pt idx="2805">
                  <c:v>44252.875</c:v>
                </c:pt>
                <c:pt idx="2806">
                  <c:v>44252.916666666664</c:v>
                </c:pt>
                <c:pt idx="2807">
                  <c:v>44252.958333333336</c:v>
                </c:pt>
                <c:pt idx="2808">
                  <c:v>44253</c:v>
                </c:pt>
                <c:pt idx="2809">
                  <c:v>44253.041666666664</c:v>
                </c:pt>
                <c:pt idx="2810">
                  <c:v>44253.083333333336</c:v>
                </c:pt>
                <c:pt idx="2811">
                  <c:v>44253.125</c:v>
                </c:pt>
                <c:pt idx="2812">
                  <c:v>44253.166666666664</c:v>
                </c:pt>
                <c:pt idx="2813">
                  <c:v>44253.208333333336</c:v>
                </c:pt>
                <c:pt idx="2814">
                  <c:v>44253.25</c:v>
                </c:pt>
                <c:pt idx="2815">
                  <c:v>44253.291666666664</c:v>
                </c:pt>
                <c:pt idx="2816">
                  <c:v>44253.333333333336</c:v>
                </c:pt>
                <c:pt idx="2817">
                  <c:v>44253.375</c:v>
                </c:pt>
                <c:pt idx="2818">
                  <c:v>44253.416666666664</c:v>
                </c:pt>
                <c:pt idx="2819">
                  <c:v>44253.458333333336</c:v>
                </c:pt>
                <c:pt idx="2820">
                  <c:v>44253.5</c:v>
                </c:pt>
                <c:pt idx="2821">
                  <c:v>44253.541666666664</c:v>
                </c:pt>
                <c:pt idx="2822">
                  <c:v>44253.583333333336</c:v>
                </c:pt>
                <c:pt idx="2823">
                  <c:v>44253.625</c:v>
                </c:pt>
                <c:pt idx="2824">
                  <c:v>44253.666666666664</c:v>
                </c:pt>
                <c:pt idx="2825">
                  <c:v>44253.708333333336</c:v>
                </c:pt>
                <c:pt idx="2826">
                  <c:v>44253.75</c:v>
                </c:pt>
                <c:pt idx="2827">
                  <c:v>44253.791666666664</c:v>
                </c:pt>
                <c:pt idx="2828">
                  <c:v>44253.833333333336</c:v>
                </c:pt>
                <c:pt idx="2829">
                  <c:v>44253.875</c:v>
                </c:pt>
                <c:pt idx="2830">
                  <c:v>44253.916666666664</c:v>
                </c:pt>
                <c:pt idx="2831">
                  <c:v>44253.958333333336</c:v>
                </c:pt>
                <c:pt idx="2832">
                  <c:v>44254</c:v>
                </c:pt>
                <c:pt idx="2833">
                  <c:v>44254.041666666664</c:v>
                </c:pt>
                <c:pt idx="2834">
                  <c:v>44254.083333333336</c:v>
                </c:pt>
                <c:pt idx="2835">
                  <c:v>44254.125</c:v>
                </c:pt>
                <c:pt idx="2836">
                  <c:v>44254.166666666664</c:v>
                </c:pt>
                <c:pt idx="2837">
                  <c:v>44254.208333333336</c:v>
                </c:pt>
                <c:pt idx="2838">
                  <c:v>44254.25</c:v>
                </c:pt>
                <c:pt idx="2839">
                  <c:v>44254.291666666664</c:v>
                </c:pt>
                <c:pt idx="2840">
                  <c:v>44254.333333333336</c:v>
                </c:pt>
                <c:pt idx="2841">
                  <c:v>44254.375</c:v>
                </c:pt>
                <c:pt idx="2842">
                  <c:v>44254.416666666664</c:v>
                </c:pt>
                <c:pt idx="2843">
                  <c:v>44254.458333333336</c:v>
                </c:pt>
                <c:pt idx="2844">
                  <c:v>44254.5</c:v>
                </c:pt>
                <c:pt idx="2845">
                  <c:v>44254.541666666664</c:v>
                </c:pt>
                <c:pt idx="2846">
                  <c:v>44254.583333333336</c:v>
                </c:pt>
                <c:pt idx="2847">
                  <c:v>44254.625</c:v>
                </c:pt>
                <c:pt idx="2848">
                  <c:v>44254.666666666664</c:v>
                </c:pt>
                <c:pt idx="2849">
                  <c:v>44254.708333333336</c:v>
                </c:pt>
                <c:pt idx="2850">
                  <c:v>44254.75</c:v>
                </c:pt>
                <c:pt idx="2851">
                  <c:v>44254.791666666664</c:v>
                </c:pt>
                <c:pt idx="2852">
                  <c:v>44254.833333333336</c:v>
                </c:pt>
                <c:pt idx="2853">
                  <c:v>44254.875</c:v>
                </c:pt>
                <c:pt idx="2854">
                  <c:v>44254.916666666664</c:v>
                </c:pt>
                <c:pt idx="2855">
                  <c:v>44254.958333333336</c:v>
                </c:pt>
                <c:pt idx="2856">
                  <c:v>44255</c:v>
                </c:pt>
                <c:pt idx="2857">
                  <c:v>44255.041666666664</c:v>
                </c:pt>
                <c:pt idx="2858">
                  <c:v>44255.083333333336</c:v>
                </c:pt>
                <c:pt idx="2859">
                  <c:v>44255.125</c:v>
                </c:pt>
                <c:pt idx="2860">
                  <c:v>44255.166666666664</c:v>
                </c:pt>
                <c:pt idx="2861">
                  <c:v>44255.208333333336</c:v>
                </c:pt>
                <c:pt idx="2862">
                  <c:v>44255.25</c:v>
                </c:pt>
                <c:pt idx="2863">
                  <c:v>44255.291666666664</c:v>
                </c:pt>
                <c:pt idx="2864">
                  <c:v>44255.333333333336</c:v>
                </c:pt>
                <c:pt idx="2865">
                  <c:v>44255.375</c:v>
                </c:pt>
                <c:pt idx="2866">
                  <c:v>44255.416666666664</c:v>
                </c:pt>
                <c:pt idx="2867">
                  <c:v>44255.458333333336</c:v>
                </c:pt>
                <c:pt idx="2868">
                  <c:v>44255.5</c:v>
                </c:pt>
                <c:pt idx="2869">
                  <c:v>44255.541666666664</c:v>
                </c:pt>
                <c:pt idx="2870">
                  <c:v>44255.583333333336</c:v>
                </c:pt>
                <c:pt idx="2871">
                  <c:v>44255.625</c:v>
                </c:pt>
                <c:pt idx="2872">
                  <c:v>44255.666666666664</c:v>
                </c:pt>
                <c:pt idx="2873">
                  <c:v>44255.708333333336</c:v>
                </c:pt>
                <c:pt idx="2874">
                  <c:v>44255.75</c:v>
                </c:pt>
                <c:pt idx="2875">
                  <c:v>44255.791666666664</c:v>
                </c:pt>
                <c:pt idx="2876">
                  <c:v>44255.833333333336</c:v>
                </c:pt>
                <c:pt idx="2877">
                  <c:v>44255.875</c:v>
                </c:pt>
                <c:pt idx="2878">
                  <c:v>44255.916666666664</c:v>
                </c:pt>
                <c:pt idx="2879">
                  <c:v>44255.958333333336</c:v>
                </c:pt>
                <c:pt idx="2880">
                  <c:v>44256</c:v>
                </c:pt>
                <c:pt idx="2881">
                  <c:v>44256.041666666664</c:v>
                </c:pt>
                <c:pt idx="2882">
                  <c:v>44256.083333333336</c:v>
                </c:pt>
                <c:pt idx="2883">
                  <c:v>44256.125</c:v>
                </c:pt>
                <c:pt idx="2884">
                  <c:v>44256.166666666664</c:v>
                </c:pt>
                <c:pt idx="2885">
                  <c:v>44256.208333333336</c:v>
                </c:pt>
                <c:pt idx="2886">
                  <c:v>44256.25</c:v>
                </c:pt>
                <c:pt idx="2887">
                  <c:v>44256.291666666664</c:v>
                </c:pt>
                <c:pt idx="2888">
                  <c:v>44256.333333333336</c:v>
                </c:pt>
                <c:pt idx="2889">
                  <c:v>44256.375</c:v>
                </c:pt>
                <c:pt idx="2890">
                  <c:v>44256.416666666664</c:v>
                </c:pt>
                <c:pt idx="2891">
                  <c:v>44256.458333333336</c:v>
                </c:pt>
                <c:pt idx="2892">
                  <c:v>44256.5</c:v>
                </c:pt>
                <c:pt idx="2893">
                  <c:v>44256.541666666664</c:v>
                </c:pt>
                <c:pt idx="2894">
                  <c:v>44256.583333333336</c:v>
                </c:pt>
                <c:pt idx="2895">
                  <c:v>44256.625</c:v>
                </c:pt>
                <c:pt idx="2896">
                  <c:v>44256.666666666664</c:v>
                </c:pt>
                <c:pt idx="2897">
                  <c:v>44256.708333333336</c:v>
                </c:pt>
                <c:pt idx="2898">
                  <c:v>44256.75</c:v>
                </c:pt>
                <c:pt idx="2899">
                  <c:v>44256.791666666664</c:v>
                </c:pt>
                <c:pt idx="2900">
                  <c:v>44256.833333333336</c:v>
                </c:pt>
                <c:pt idx="2901">
                  <c:v>44256.875</c:v>
                </c:pt>
                <c:pt idx="2902">
                  <c:v>44256.916666666664</c:v>
                </c:pt>
                <c:pt idx="2903">
                  <c:v>44256.958333333336</c:v>
                </c:pt>
                <c:pt idx="2904">
                  <c:v>44257</c:v>
                </c:pt>
                <c:pt idx="2905">
                  <c:v>44257.041666666664</c:v>
                </c:pt>
                <c:pt idx="2906">
                  <c:v>44257.083333333336</c:v>
                </c:pt>
                <c:pt idx="2907">
                  <c:v>44257.125</c:v>
                </c:pt>
                <c:pt idx="2908">
                  <c:v>44257.166666666664</c:v>
                </c:pt>
                <c:pt idx="2909">
                  <c:v>44257.208333333336</c:v>
                </c:pt>
                <c:pt idx="2910">
                  <c:v>44257.25</c:v>
                </c:pt>
                <c:pt idx="2911">
                  <c:v>44257.291666666664</c:v>
                </c:pt>
                <c:pt idx="2912">
                  <c:v>44257.333333333336</c:v>
                </c:pt>
                <c:pt idx="2913">
                  <c:v>44257.375</c:v>
                </c:pt>
                <c:pt idx="2914">
                  <c:v>44257.416666666664</c:v>
                </c:pt>
                <c:pt idx="2915">
                  <c:v>44257.458333333336</c:v>
                </c:pt>
                <c:pt idx="2916">
                  <c:v>44257.5</c:v>
                </c:pt>
                <c:pt idx="2917">
                  <c:v>44257.541666666664</c:v>
                </c:pt>
                <c:pt idx="2918">
                  <c:v>44257.583333333336</c:v>
                </c:pt>
                <c:pt idx="2919">
                  <c:v>44257.625</c:v>
                </c:pt>
                <c:pt idx="2920">
                  <c:v>44257.666666666664</c:v>
                </c:pt>
                <c:pt idx="2921">
                  <c:v>44257.708333333336</c:v>
                </c:pt>
                <c:pt idx="2922">
                  <c:v>44257.75</c:v>
                </c:pt>
                <c:pt idx="2923">
                  <c:v>44257.791666666664</c:v>
                </c:pt>
                <c:pt idx="2924">
                  <c:v>44257.833333333336</c:v>
                </c:pt>
                <c:pt idx="2925">
                  <c:v>44257.875</c:v>
                </c:pt>
                <c:pt idx="2926">
                  <c:v>44257.916666666664</c:v>
                </c:pt>
                <c:pt idx="2927">
                  <c:v>44257.958333333336</c:v>
                </c:pt>
                <c:pt idx="2928">
                  <c:v>44258</c:v>
                </c:pt>
                <c:pt idx="2929">
                  <c:v>44258.041666666664</c:v>
                </c:pt>
                <c:pt idx="2930">
                  <c:v>44258.083333333336</c:v>
                </c:pt>
                <c:pt idx="2931">
                  <c:v>44258.125</c:v>
                </c:pt>
                <c:pt idx="2932">
                  <c:v>44258.166666666664</c:v>
                </c:pt>
                <c:pt idx="2933">
                  <c:v>44258.208333333336</c:v>
                </c:pt>
                <c:pt idx="2934">
                  <c:v>44258.25</c:v>
                </c:pt>
                <c:pt idx="2935">
                  <c:v>44258.291666666664</c:v>
                </c:pt>
                <c:pt idx="2936">
                  <c:v>44258.333333333336</c:v>
                </c:pt>
                <c:pt idx="2937">
                  <c:v>44258.375</c:v>
                </c:pt>
                <c:pt idx="2938">
                  <c:v>44258.416666666664</c:v>
                </c:pt>
                <c:pt idx="2939">
                  <c:v>44258.458333333336</c:v>
                </c:pt>
                <c:pt idx="2940">
                  <c:v>44258.5</c:v>
                </c:pt>
                <c:pt idx="2941">
                  <c:v>44258.541666666664</c:v>
                </c:pt>
                <c:pt idx="2942">
                  <c:v>44258.583333333336</c:v>
                </c:pt>
                <c:pt idx="2943">
                  <c:v>44258.625</c:v>
                </c:pt>
                <c:pt idx="2944">
                  <c:v>44258.666666666664</c:v>
                </c:pt>
                <c:pt idx="2945">
                  <c:v>44258.708333333336</c:v>
                </c:pt>
                <c:pt idx="2946">
                  <c:v>44258.75</c:v>
                </c:pt>
                <c:pt idx="2947">
                  <c:v>44258.791666666664</c:v>
                </c:pt>
                <c:pt idx="2948">
                  <c:v>44258.833333333336</c:v>
                </c:pt>
                <c:pt idx="2949">
                  <c:v>44258.875</c:v>
                </c:pt>
                <c:pt idx="2950">
                  <c:v>44258.916666666664</c:v>
                </c:pt>
                <c:pt idx="2951">
                  <c:v>44258.958333333336</c:v>
                </c:pt>
                <c:pt idx="2952">
                  <c:v>44259</c:v>
                </c:pt>
                <c:pt idx="2953">
                  <c:v>44259.041666666664</c:v>
                </c:pt>
                <c:pt idx="2954">
                  <c:v>44259.083333333336</c:v>
                </c:pt>
                <c:pt idx="2955">
                  <c:v>44259.125</c:v>
                </c:pt>
                <c:pt idx="2956">
                  <c:v>44259.166666666664</c:v>
                </c:pt>
                <c:pt idx="2957">
                  <c:v>44259.208333333336</c:v>
                </c:pt>
                <c:pt idx="2958">
                  <c:v>44259.25</c:v>
                </c:pt>
                <c:pt idx="2959">
                  <c:v>44259.291666666664</c:v>
                </c:pt>
                <c:pt idx="2960">
                  <c:v>44259.333333333336</c:v>
                </c:pt>
                <c:pt idx="2961">
                  <c:v>44259.375</c:v>
                </c:pt>
                <c:pt idx="2962">
                  <c:v>44259.416666666664</c:v>
                </c:pt>
                <c:pt idx="2963">
                  <c:v>44259.458333333336</c:v>
                </c:pt>
                <c:pt idx="2964">
                  <c:v>44259.5</c:v>
                </c:pt>
                <c:pt idx="2965">
                  <c:v>44259.541666666664</c:v>
                </c:pt>
                <c:pt idx="2966">
                  <c:v>44259.583333333336</c:v>
                </c:pt>
                <c:pt idx="2967">
                  <c:v>44259.625</c:v>
                </c:pt>
                <c:pt idx="2968">
                  <c:v>44259.666666666664</c:v>
                </c:pt>
                <c:pt idx="2969">
                  <c:v>44259.708333333336</c:v>
                </c:pt>
                <c:pt idx="2970">
                  <c:v>44259.75</c:v>
                </c:pt>
                <c:pt idx="2971">
                  <c:v>44259.791666666664</c:v>
                </c:pt>
                <c:pt idx="2972">
                  <c:v>44259.833333333336</c:v>
                </c:pt>
                <c:pt idx="2973">
                  <c:v>44259.875</c:v>
                </c:pt>
                <c:pt idx="2974">
                  <c:v>44259.916666666664</c:v>
                </c:pt>
                <c:pt idx="2975">
                  <c:v>44259.958333333336</c:v>
                </c:pt>
                <c:pt idx="2976">
                  <c:v>44260</c:v>
                </c:pt>
                <c:pt idx="2977">
                  <c:v>44260.041666666664</c:v>
                </c:pt>
                <c:pt idx="2978">
                  <c:v>44260.083333333336</c:v>
                </c:pt>
                <c:pt idx="2979">
                  <c:v>44260.125</c:v>
                </c:pt>
                <c:pt idx="2980">
                  <c:v>44260.166666666664</c:v>
                </c:pt>
                <c:pt idx="2981">
                  <c:v>44260.208333333336</c:v>
                </c:pt>
                <c:pt idx="2982">
                  <c:v>44260.25</c:v>
                </c:pt>
                <c:pt idx="2983">
                  <c:v>44260.291666666664</c:v>
                </c:pt>
                <c:pt idx="2984">
                  <c:v>44260.333333333336</c:v>
                </c:pt>
                <c:pt idx="2985">
                  <c:v>44260.375</c:v>
                </c:pt>
                <c:pt idx="2986">
                  <c:v>44260.416666666664</c:v>
                </c:pt>
                <c:pt idx="2987">
                  <c:v>44260.458333333336</c:v>
                </c:pt>
                <c:pt idx="2988">
                  <c:v>44260.5</c:v>
                </c:pt>
                <c:pt idx="2989">
                  <c:v>44260.541666666664</c:v>
                </c:pt>
                <c:pt idx="2990">
                  <c:v>44260.583333333336</c:v>
                </c:pt>
                <c:pt idx="2991">
                  <c:v>44260.625</c:v>
                </c:pt>
                <c:pt idx="2992">
                  <c:v>44260.666666666664</c:v>
                </c:pt>
                <c:pt idx="2993">
                  <c:v>44260.708333333336</c:v>
                </c:pt>
                <c:pt idx="2994">
                  <c:v>44260.75</c:v>
                </c:pt>
                <c:pt idx="2995">
                  <c:v>44260.791666666664</c:v>
                </c:pt>
                <c:pt idx="2996">
                  <c:v>44260.833333333336</c:v>
                </c:pt>
                <c:pt idx="2997">
                  <c:v>44260.875</c:v>
                </c:pt>
                <c:pt idx="2998">
                  <c:v>44260.916666666664</c:v>
                </c:pt>
                <c:pt idx="2999">
                  <c:v>44260.958333333336</c:v>
                </c:pt>
                <c:pt idx="3000">
                  <c:v>44261</c:v>
                </c:pt>
                <c:pt idx="3001">
                  <c:v>44261.041666666664</c:v>
                </c:pt>
                <c:pt idx="3002">
                  <c:v>44261.083333333336</c:v>
                </c:pt>
                <c:pt idx="3003">
                  <c:v>44261.125</c:v>
                </c:pt>
                <c:pt idx="3004">
                  <c:v>44261.166666666664</c:v>
                </c:pt>
                <c:pt idx="3005">
                  <c:v>44261.208333333336</c:v>
                </c:pt>
                <c:pt idx="3006">
                  <c:v>44261.25</c:v>
                </c:pt>
                <c:pt idx="3007">
                  <c:v>44261.291666666664</c:v>
                </c:pt>
                <c:pt idx="3008">
                  <c:v>44261.333333333336</c:v>
                </c:pt>
                <c:pt idx="3009">
                  <c:v>44261.375</c:v>
                </c:pt>
                <c:pt idx="3010">
                  <c:v>44261.416666666664</c:v>
                </c:pt>
                <c:pt idx="3011">
                  <c:v>44261.458333333336</c:v>
                </c:pt>
                <c:pt idx="3012">
                  <c:v>44261.5</c:v>
                </c:pt>
                <c:pt idx="3013">
                  <c:v>44261.541666666664</c:v>
                </c:pt>
                <c:pt idx="3014">
                  <c:v>44261.583333333336</c:v>
                </c:pt>
                <c:pt idx="3015">
                  <c:v>44261.625</c:v>
                </c:pt>
                <c:pt idx="3016">
                  <c:v>44261.666666666664</c:v>
                </c:pt>
                <c:pt idx="3017">
                  <c:v>44261.708333333336</c:v>
                </c:pt>
                <c:pt idx="3018">
                  <c:v>44261.75</c:v>
                </c:pt>
                <c:pt idx="3019">
                  <c:v>44261.791666666664</c:v>
                </c:pt>
                <c:pt idx="3020">
                  <c:v>44261.833333333336</c:v>
                </c:pt>
                <c:pt idx="3021">
                  <c:v>44261.875</c:v>
                </c:pt>
                <c:pt idx="3022">
                  <c:v>44261.916666666664</c:v>
                </c:pt>
                <c:pt idx="3023">
                  <c:v>44261.958333333336</c:v>
                </c:pt>
                <c:pt idx="3024">
                  <c:v>44262</c:v>
                </c:pt>
                <c:pt idx="3025">
                  <c:v>44262.041666666664</c:v>
                </c:pt>
                <c:pt idx="3026">
                  <c:v>44262.083333333336</c:v>
                </c:pt>
                <c:pt idx="3027">
                  <c:v>44262.125</c:v>
                </c:pt>
                <c:pt idx="3028">
                  <c:v>44262.166666666664</c:v>
                </c:pt>
                <c:pt idx="3029">
                  <c:v>44262.208333333336</c:v>
                </c:pt>
                <c:pt idx="3030">
                  <c:v>44262.25</c:v>
                </c:pt>
                <c:pt idx="3031">
                  <c:v>44262.291666666664</c:v>
                </c:pt>
                <c:pt idx="3032">
                  <c:v>44262.333333333336</c:v>
                </c:pt>
                <c:pt idx="3033">
                  <c:v>44262.375</c:v>
                </c:pt>
                <c:pt idx="3034">
                  <c:v>44262.416666666664</c:v>
                </c:pt>
                <c:pt idx="3035">
                  <c:v>44262.458333333336</c:v>
                </c:pt>
                <c:pt idx="3036">
                  <c:v>44262.5</c:v>
                </c:pt>
                <c:pt idx="3037">
                  <c:v>44262.541666666664</c:v>
                </c:pt>
                <c:pt idx="3038">
                  <c:v>44262.583333333336</c:v>
                </c:pt>
                <c:pt idx="3039">
                  <c:v>44262.625</c:v>
                </c:pt>
                <c:pt idx="3040">
                  <c:v>44262.666666666664</c:v>
                </c:pt>
                <c:pt idx="3041">
                  <c:v>44262.708333333336</c:v>
                </c:pt>
                <c:pt idx="3042">
                  <c:v>44262.75</c:v>
                </c:pt>
                <c:pt idx="3043">
                  <c:v>44262.791666666664</c:v>
                </c:pt>
                <c:pt idx="3044">
                  <c:v>44262.833333333336</c:v>
                </c:pt>
                <c:pt idx="3045">
                  <c:v>44262.875</c:v>
                </c:pt>
                <c:pt idx="3046">
                  <c:v>44262.916666666664</c:v>
                </c:pt>
                <c:pt idx="3047">
                  <c:v>44262.958333333336</c:v>
                </c:pt>
                <c:pt idx="3048">
                  <c:v>44263</c:v>
                </c:pt>
                <c:pt idx="3049">
                  <c:v>44263.041666666664</c:v>
                </c:pt>
                <c:pt idx="3050">
                  <c:v>44263.083333333336</c:v>
                </c:pt>
                <c:pt idx="3051">
                  <c:v>44263.125</c:v>
                </c:pt>
                <c:pt idx="3052">
                  <c:v>44263.166666666664</c:v>
                </c:pt>
                <c:pt idx="3053">
                  <c:v>44263.208333333336</c:v>
                </c:pt>
                <c:pt idx="3054">
                  <c:v>44263.25</c:v>
                </c:pt>
                <c:pt idx="3055">
                  <c:v>44263.291666666664</c:v>
                </c:pt>
                <c:pt idx="3056">
                  <c:v>44263.333333333336</c:v>
                </c:pt>
                <c:pt idx="3057">
                  <c:v>44263.375</c:v>
                </c:pt>
                <c:pt idx="3058">
                  <c:v>44263.416666666664</c:v>
                </c:pt>
                <c:pt idx="3059">
                  <c:v>44263.458333333336</c:v>
                </c:pt>
                <c:pt idx="3060">
                  <c:v>44263.5</c:v>
                </c:pt>
                <c:pt idx="3061">
                  <c:v>44263.541666666664</c:v>
                </c:pt>
                <c:pt idx="3062">
                  <c:v>44263.583333333336</c:v>
                </c:pt>
                <c:pt idx="3063">
                  <c:v>44263.625</c:v>
                </c:pt>
                <c:pt idx="3064">
                  <c:v>44263.666666666664</c:v>
                </c:pt>
                <c:pt idx="3065">
                  <c:v>44263.708333333336</c:v>
                </c:pt>
                <c:pt idx="3066">
                  <c:v>44263.75</c:v>
                </c:pt>
                <c:pt idx="3067">
                  <c:v>44263.791666666664</c:v>
                </c:pt>
                <c:pt idx="3068">
                  <c:v>44263.833333333336</c:v>
                </c:pt>
                <c:pt idx="3069">
                  <c:v>44263.875</c:v>
                </c:pt>
                <c:pt idx="3070">
                  <c:v>44263.916666666664</c:v>
                </c:pt>
                <c:pt idx="3071">
                  <c:v>44263.958333333336</c:v>
                </c:pt>
                <c:pt idx="3072">
                  <c:v>44264</c:v>
                </c:pt>
                <c:pt idx="3073">
                  <c:v>44264.041666666664</c:v>
                </c:pt>
                <c:pt idx="3074">
                  <c:v>44264.083333333336</c:v>
                </c:pt>
                <c:pt idx="3075">
                  <c:v>44264.125</c:v>
                </c:pt>
                <c:pt idx="3076">
                  <c:v>44264.166666666664</c:v>
                </c:pt>
                <c:pt idx="3077">
                  <c:v>44264.208333333336</c:v>
                </c:pt>
                <c:pt idx="3078">
                  <c:v>44264.25</c:v>
                </c:pt>
                <c:pt idx="3079">
                  <c:v>44264.291666666664</c:v>
                </c:pt>
                <c:pt idx="3080">
                  <c:v>44264.333333333336</c:v>
                </c:pt>
                <c:pt idx="3081">
                  <c:v>44264.375</c:v>
                </c:pt>
                <c:pt idx="3082">
                  <c:v>44264.416666666664</c:v>
                </c:pt>
                <c:pt idx="3083">
                  <c:v>44264.458333333336</c:v>
                </c:pt>
                <c:pt idx="3084">
                  <c:v>44264.5</c:v>
                </c:pt>
                <c:pt idx="3085">
                  <c:v>44264.541666666664</c:v>
                </c:pt>
                <c:pt idx="3086">
                  <c:v>44264.583333333336</c:v>
                </c:pt>
                <c:pt idx="3087">
                  <c:v>44264.625</c:v>
                </c:pt>
                <c:pt idx="3088">
                  <c:v>44264.666666666664</c:v>
                </c:pt>
                <c:pt idx="3089">
                  <c:v>44264.708333333336</c:v>
                </c:pt>
                <c:pt idx="3090">
                  <c:v>44264.75</c:v>
                </c:pt>
                <c:pt idx="3091">
                  <c:v>44264.791666666664</c:v>
                </c:pt>
                <c:pt idx="3092">
                  <c:v>44264.833333333336</c:v>
                </c:pt>
                <c:pt idx="3093">
                  <c:v>44264.875</c:v>
                </c:pt>
                <c:pt idx="3094">
                  <c:v>44264.916666666664</c:v>
                </c:pt>
                <c:pt idx="3095">
                  <c:v>44264.958333333336</c:v>
                </c:pt>
                <c:pt idx="3096">
                  <c:v>44265</c:v>
                </c:pt>
                <c:pt idx="3097">
                  <c:v>44265.041666666664</c:v>
                </c:pt>
                <c:pt idx="3098">
                  <c:v>44265.083333333336</c:v>
                </c:pt>
                <c:pt idx="3099">
                  <c:v>44265.125</c:v>
                </c:pt>
                <c:pt idx="3100">
                  <c:v>44265.166666666664</c:v>
                </c:pt>
                <c:pt idx="3101">
                  <c:v>44265.208333333336</c:v>
                </c:pt>
                <c:pt idx="3102">
                  <c:v>44265.25</c:v>
                </c:pt>
                <c:pt idx="3103">
                  <c:v>44265.291666666664</c:v>
                </c:pt>
                <c:pt idx="3104">
                  <c:v>44265.333333333336</c:v>
                </c:pt>
                <c:pt idx="3105">
                  <c:v>44265.375</c:v>
                </c:pt>
                <c:pt idx="3106">
                  <c:v>44265.416666666664</c:v>
                </c:pt>
                <c:pt idx="3107">
                  <c:v>44265.458333333336</c:v>
                </c:pt>
                <c:pt idx="3108">
                  <c:v>44265.5</c:v>
                </c:pt>
                <c:pt idx="3109">
                  <c:v>44265.541666666664</c:v>
                </c:pt>
                <c:pt idx="3110">
                  <c:v>44265.583333333336</c:v>
                </c:pt>
                <c:pt idx="3111">
                  <c:v>44265.625</c:v>
                </c:pt>
                <c:pt idx="3112">
                  <c:v>44265.666666666664</c:v>
                </c:pt>
                <c:pt idx="3113">
                  <c:v>44265.708333333336</c:v>
                </c:pt>
                <c:pt idx="3114">
                  <c:v>44265.75</c:v>
                </c:pt>
                <c:pt idx="3115">
                  <c:v>44265.791666666664</c:v>
                </c:pt>
                <c:pt idx="3116">
                  <c:v>44265.833333333336</c:v>
                </c:pt>
                <c:pt idx="3117">
                  <c:v>44265.875</c:v>
                </c:pt>
                <c:pt idx="3118">
                  <c:v>44265.916666666664</c:v>
                </c:pt>
                <c:pt idx="3119">
                  <c:v>44265.958333333336</c:v>
                </c:pt>
                <c:pt idx="3120">
                  <c:v>44266</c:v>
                </c:pt>
                <c:pt idx="3121">
                  <c:v>44266.041666666664</c:v>
                </c:pt>
                <c:pt idx="3122">
                  <c:v>44266.083333333336</c:v>
                </c:pt>
                <c:pt idx="3123">
                  <c:v>44266.125</c:v>
                </c:pt>
                <c:pt idx="3124">
                  <c:v>44266.166666666664</c:v>
                </c:pt>
                <c:pt idx="3125">
                  <c:v>44266.208333333336</c:v>
                </c:pt>
                <c:pt idx="3126">
                  <c:v>44266.25</c:v>
                </c:pt>
                <c:pt idx="3127">
                  <c:v>44266.291666666664</c:v>
                </c:pt>
                <c:pt idx="3128">
                  <c:v>44266.333333333336</c:v>
                </c:pt>
                <c:pt idx="3129">
                  <c:v>44266.375</c:v>
                </c:pt>
                <c:pt idx="3130">
                  <c:v>44266.416666666664</c:v>
                </c:pt>
                <c:pt idx="3131">
                  <c:v>44266.458333333336</c:v>
                </c:pt>
                <c:pt idx="3132">
                  <c:v>44266.5</c:v>
                </c:pt>
                <c:pt idx="3133">
                  <c:v>44266.541666666664</c:v>
                </c:pt>
                <c:pt idx="3134">
                  <c:v>44266.583333333336</c:v>
                </c:pt>
                <c:pt idx="3135">
                  <c:v>44266.625</c:v>
                </c:pt>
                <c:pt idx="3136">
                  <c:v>44266.666666666664</c:v>
                </c:pt>
                <c:pt idx="3137">
                  <c:v>44266.708333333336</c:v>
                </c:pt>
                <c:pt idx="3138">
                  <c:v>44266.75</c:v>
                </c:pt>
                <c:pt idx="3139">
                  <c:v>44266.791666666664</c:v>
                </c:pt>
                <c:pt idx="3140">
                  <c:v>44266.833333333336</c:v>
                </c:pt>
                <c:pt idx="3141">
                  <c:v>44266.875</c:v>
                </c:pt>
                <c:pt idx="3142">
                  <c:v>44266.916666666664</c:v>
                </c:pt>
                <c:pt idx="3143">
                  <c:v>44266.958333333336</c:v>
                </c:pt>
                <c:pt idx="3144">
                  <c:v>44267</c:v>
                </c:pt>
                <c:pt idx="3145">
                  <c:v>44267.041666666664</c:v>
                </c:pt>
                <c:pt idx="3146">
                  <c:v>44267.083333333336</c:v>
                </c:pt>
                <c:pt idx="3147">
                  <c:v>44267.125</c:v>
                </c:pt>
                <c:pt idx="3148">
                  <c:v>44267.166666666664</c:v>
                </c:pt>
                <c:pt idx="3149">
                  <c:v>44267.208333333336</c:v>
                </c:pt>
                <c:pt idx="3150">
                  <c:v>44267.25</c:v>
                </c:pt>
                <c:pt idx="3151">
                  <c:v>44267.291666666664</c:v>
                </c:pt>
                <c:pt idx="3152">
                  <c:v>44267.333333333336</c:v>
                </c:pt>
                <c:pt idx="3153">
                  <c:v>44267.375</c:v>
                </c:pt>
                <c:pt idx="3154">
                  <c:v>44267.416666666664</c:v>
                </c:pt>
                <c:pt idx="3155">
                  <c:v>44267.458333333336</c:v>
                </c:pt>
                <c:pt idx="3156">
                  <c:v>44267.5</c:v>
                </c:pt>
                <c:pt idx="3157">
                  <c:v>44267.541666666664</c:v>
                </c:pt>
                <c:pt idx="3158">
                  <c:v>44267.583333333336</c:v>
                </c:pt>
                <c:pt idx="3159">
                  <c:v>44267.625</c:v>
                </c:pt>
                <c:pt idx="3160">
                  <c:v>44267.666666666664</c:v>
                </c:pt>
                <c:pt idx="3161">
                  <c:v>44267.708333333336</c:v>
                </c:pt>
                <c:pt idx="3162">
                  <c:v>44267.75</c:v>
                </c:pt>
                <c:pt idx="3163">
                  <c:v>44267.791666666664</c:v>
                </c:pt>
                <c:pt idx="3164">
                  <c:v>44267.833333333336</c:v>
                </c:pt>
                <c:pt idx="3165">
                  <c:v>44267.875</c:v>
                </c:pt>
                <c:pt idx="3166">
                  <c:v>44267.916666666664</c:v>
                </c:pt>
                <c:pt idx="3167">
                  <c:v>44267.958333333336</c:v>
                </c:pt>
                <c:pt idx="3168">
                  <c:v>44268</c:v>
                </c:pt>
                <c:pt idx="3169">
                  <c:v>44268.041666666664</c:v>
                </c:pt>
                <c:pt idx="3170">
                  <c:v>44268.083333333336</c:v>
                </c:pt>
                <c:pt idx="3171">
                  <c:v>44268.125</c:v>
                </c:pt>
                <c:pt idx="3172">
                  <c:v>44268.166666666664</c:v>
                </c:pt>
                <c:pt idx="3173">
                  <c:v>44268.208333333336</c:v>
                </c:pt>
                <c:pt idx="3174">
                  <c:v>44268.25</c:v>
                </c:pt>
                <c:pt idx="3175">
                  <c:v>44268.291666666664</c:v>
                </c:pt>
                <c:pt idx="3176">
                  <c:v>44268.333333333336</c:v>
                </c:pt>
                <c:pt idx="3177">
                  <c:v>44268.375</c:v>
                </c:pt>
                <c:pt idx="3178">
                  <c:v>44268.416666666664</c:v>
                </c:pt>
                <c:pt idx="3179">
                  <c:v>44268.458333333336</c:v>
                </c:pt>
                <c:pt idx="3180">
                  <c:v>44268.5</c:v>
                </c:pt>
                <c:pt idx="3181">
                  <c:v>44268.541666666664</c:v>
                </c:pt>
                <c:pt idx="3182">
                  <c:v>44268.583333333336</c:v>
                </c:pt>
                <c:pt idx="3183">
                  <c:v>44268.625</c:v>
                </c:pt>
                <c:pt idx="3184">
                  <c:v>44268.666666666664</c:v>
                </c:pt>
                <c:pt idx="3185">
                  <c:v>44268.708333333336</c:v>
                </c:pt>
                <c:pt idx="3186">
                  <c:v>44268.75</c:v>
                </c:pt>
                <c:pt idx="3187">
                  <c:v>44268.791666666664</c:v>
                </c:pt>
                <c:pt idx="3188">
                  <c:v>44268.833333333336</c:v>
                </c:pt>
                <c:pt idx="3189">
                  <c:v>44268.875</c:v>
                </c:pt>
                <c:pt idx="3190">
                  <c:v>44268.916666666664</c:v>
                </c:pt>
                <c:pt idx="3191">
                  <c:v>44268.958333333336</c:v>
                </c:pt>
                <c:pt idx="3192">
                  <c:v>44269</c:v>
                </c:pt>
                <c:pt idx="3193">
                  <c:v>44269.041666666664</c:v>
                </c:pt>
                <c:pt idx="3194">
                  <c:v>44269.083333333336</c:v>
                </c:pt>
                <c:pt idx="3195">
                  <c:v>44269.125</c:v>
                </c:pt>
                <c:pt idx="3196">
                  <c:v>44269.166666666664</c:v>
                </c:pt>
                <c:pt idx="3197">
                  <c:v>44269.208333333336</c:v>
                </c:pt>
                <c:pt idx="3198">
                  <c:v>44269.25</c:v>
                </c:pt>
                <c:pt idx="3199">
                  <c:v>44269.291666666664</c:v>
                </c:pt>
                <c:pt idx="3200">
                  <c:v>44269.333333333336</c:v>
                </c:pt>
                <c:pt idx="3201">
                  <c:v>44269.375</c:v>
                </c:pt>
                <c:pt idx="3202">
                  <c:v>44269.416666666664</c:v>
                </c:pt>
                <c:pt idx="3203">
                  <c:v>44269.458333333336</c:v>
                </c:pt>
                <c:pt idx="3204">
                  <c:v>44269.5</c:v>
                </c:pt>
                <c:pt idx="3205">
                  <c:v>44269.541666666664</c:v>
                </c:pt>
                <c:pt idx="3206">
                  <c:v>44269.583333333336</c:v>
                </c:pt>
                <c:pt idx="3207">
                  <c:v>44269.625</c:v>
                </c:pt>
                <c:pt idx="3208">
                  <c:v>44269.666666666664</c:v>
                </c:pt>
                <c:pt idx="3209">
                  <c:v>44269.708333333336</c:v>
                </c:pt>
                <c:pt idx="3210">
                  <c:v>44269.75</c:v>
                </c:pt>
                <c:pt idx="3211">
                  <c:v>44269.791666666664</c:v>
                </c:pt>
                <c:pt idx="3212">
                  <c:v>44269.833333333336</c:v>
                </c:pt>
                <c:pt idx="3213">
                  <c:v>44269.875</c:v>
                </c:pt>
                <c:pt idx="3214">
                  <c:v>44269.916666666664</c:v>
                </c:pt>
                <c:pt idx="3215">
                  <c:v>44269.958333333336</c:v>
                </c:pt>
                <c:pt idx="3216">
                  <c:v>44270</c:v>
                </c:pt>
                <c:pt idx="3217">
                  <c:v>44270.041666666664</c:v>
                </c:pt>
                <c:pt idx="3218">
                  <c:v>44270.083333333336</c:v>
                </c:pt>
                <c:pt idx="3219">
                  <c:v>44270.125</c:v>
                </c:pt>
                <c:pt idx="3220">
                  <c:v>44270.166666666664</c:v>
                </c:pt>
                <c:pt idx="3221">
                  <c:v>44270.208333333336</c:v>
                </c:pt>
                <c:pt idx="3222">
                  <c:v>44270.25</c:v>
                </c:pt>
                <c:pt idx="3223">
                  <c:v>44270.291666666664</c:v>
                </c:pt>
                <c:pt idx="3224">
                  <c:v>44270.333333333336</c:v>
                </c:pt>
                <c:pt idx="3225">
                  <c:v>44270.375</c:v>
                </c:pt>
                <c:pt idx="3226">
                  <c:v>44270.416666666664</c:v>
                </c:pt>
                <c:pt idx="3227">
                  <c:v>44270.458333333336</c:v>
                </c:pt>
                <c:pt idx="3228">
                  <c:v>44270.5</c:v>
                </c:pt>
                <c:pt idx="3229">
                  <c:v>44270.541666666664</c:v>
                </c:pt>
                <c:pt idx="3230">
                  <c:v>44270.583333333336</c:v>
                </c:pt>
                <c:pt idx="3231">
                  <c:v>44270.625</c:v>
                </c:pt>
                <c:pt idx="3232">
                  <c:v>44270.666666666664</c:v>
                </c:pt>
                <c:pt idx="3233">
                  <c:v>44270.708333333336</c:v>
                </c:pt>
                <c:pt idx="3234">
                  <c:v>44270.75</c:v>
                </c:pt>
                <c:pt idx="3235">
                  <c:v>44270.791666666664</c:v>
                </c:pt>
                <c:pt idx="3236">
                  <c:v>44270.833333333336</c:v>
                </c:pt>
                <c:pt idx="3237">
                  <c:v>44270.875</c:v>
                </c:pt>
                <c:pt idx="3238">
                  <c:v>44270.916666666664</c:v>
                </c:pt>
                <c:pt idx="3239">
                  <c:v>44270.958333333336</c:v>
                </c:pt>
                <c:pt idx="3240">
                  <c:v>44271</c:v>
                </c:pt>
                <c:pt idx="3241">
                  <c:v>44271.041666666664</c:v>
                </c:pt>
                <c:pt idx="3242">
                  <c:v>44271.083333333336</c:v>
                </c:pt>
                <c:pt idx="3243">
                  <c:v>44271.125</c:v>
                </c:pt>
                <c:pt idx="3244">
                  <c:v>44271.166666666664</c:v>
                </c:pt>
                <c:pt idx="3245">
                  <c:v>44271.208333333336</c:v>
                </c:pt>
                <c:pt idx="3246">
                  <c:v>44271.25</c:v>
                </c:pt>
                <c:pt idx="3247">
                  <c:v>44271.291666666664</c:v>
                </c:pt>
                <c:pt idx="3248">
                  <c:v>44271.333333333336</c:v>
                </c:pt>
                <c:pt idx="3249">
                  <c:v>44271.375</c:v>
                </c:pt>
                <c:pt idx="3250">
                  <c:v>44271.416666666664</c:v>
                </c:pt>
                <c:pt idx="3251">
                  <c:v>44271.458333333336</c:v>
                </c:pt>
                <c:pt idx="3252">
                  <c:v>44271.5</c:v>
                </c:pt>
                <c:pt idx="3253">
                  <c:v>44271.541666666664</c:v>
                </c:pt>
                <c:pt idx="3254">
                  <c:v>44271.583333333336</c:v>
                </c:pt>
                <c:pt idx="3255">
                  <c:v>44271.625</c:v>
                </c:pt>
                <c:pt idx="3256">
                  <c:v>44271.666666666664</c:v>
                </c:pt>
                <c:pt idx="3257">
                  <c:v>44271.708333333336</c:v>
                </c:pt>
                <c:pt idx="3258">
                  <c:v>44271.75</c:v>
                </c:pt>
                <c:pt idx="3259">
                  <c:v>44271.791666666664</c:v>
                </c:pt>
                <c:pt idx="3260">
                  <c:v>44271.833333333336</c:v>
                </c:pt>
                <c:pt idx="3261">
                  <c:v>44271.875</c:v>
                </c:pt>
                <c:pt idx="3262">
                  <c:v>44271.916666666664</c:v>
                </c:pt>
                <c:pt idx="3263">
                  <c:v>44271.958333333336</c:v>
                </c:pt>
                <c:pt idx="3264">
                  <c:v>44272</c:v>
                </c:pt>
                <c:pt idx="3265">
                  <c:v>44272.041666666664</c:v>
                </c:pt>
                <c:pt idx="3266">
                  <c:v>44272.083333333336</c:v>
                </c:pt>
                <c:pt idx="3267">
                  <c:v>44272.125</c:v>
                </c:pt>
                <c:pt idx="3268">
                  <c:v>44272.166666666664</c:v>
                </c:pt>
                <c:pt idx="3269">
                  <c:v>44272.208333333336</c:v>
                </c:pt>
                <c:pt idx="3270">
                  <c:v>44272.25</c:v>
                </c:pt>
                <c:pt idx="3271">
                  <c:v>44272.291666666664</c:v>
                </c:pt>
                <c:pt idx="3272">
                  <c:v>44272.333333333336</c:v>
                </c:pt>
                <c:pt idx="3273">
                  <c:v>44272.375</c:v>
                </c:pt>
                <c:pt idx="3274">
                  <c:v>44272.416666666664</c:v>
                </c:pt>
                <c:pt idx="3275">
                  <c:v>44272.458333333336</c:v>
                </c:pt>
                <c:pt idx="3276">
                  <c:v>44272.5</c:v>
                </c:pt>
                <c:pt idx="3277">
                  <c:v>44272.541666666664</c:v>
                </c:pt>
                <c:pt idx="3278">
                  <c:v>44272.583333333336</c:v>
                </c:pt>
                <c:pt idx="3279">
                  <c:v>44272.625</c:v>
                </c:pt>
                <c:pt idx="3280">
                  <c:v>44272.666666666664</c:v>
                </c:pt>
                <c:pt idx="3281">
                  <c:v>44272.708333333336</c:v>
                </c:pt>
                <c:pt idx="3282">
                  <c:v>44272.75</c:v>
                </c:pt>
                <c:pt idx="3283">
                  <c:v>44272.791666666664</c:v>
                </c:pt>
                <c:pt idx="3284">
                  <c:v>44272.833333333336</c:v>
                </c:pt>
                <c:pt idx="3285">
                  <c:v>44272.875</c:v>
                </c:pt>
                <c:pt idx="3286">
                  <c:v>44272.916666666664</c:v>
                </c:pt>
                <c:pt idx="3287">
                  <c:v>44272.958333333336</c:v>
                </c:pt>
                <c:pt idx="3288">
                  <c:v>44273</c:v>
                </c:pt>
                <c:pt idx="3289">
                  <c:v>44273.041666666664</c:v>
                </c:pt>
                <c:pt idx="3290">
                  <c:v>44273.083333333336</c:v>
                </c:pt>
                <c:pt idx="3291">
                  <c:v>44273.125</c:v>
                </c:pt>
                <c:pt idx="3292">
                  <c:v>44273.166666666664</c:v>
                </c:pt>
                <c:pt idx="3293">
                  <c:v>44273.208333333336</c:v>
                </c:pt>
                <c:pt idx="3294">
                  <c:v>44273.25</c:v>
                </c:pt>
                <c:pt idx="3295">
                  <c:v>44273.291666666664</c:v>
                </c:pt>
                <c:pt idx="3296">
                  <c:v>44273.333333333336</c:v>
                </c:pt>
                <c:pt idx="3297">
                  <c:v>44273.375</c:v>
                </c:pt>
                <c:pt idx="3298">
                  <c:v>44273.416666666664</c:v>
                </c:pt>
                <c:pt idx="3299">
                  <c:v>44273.458333333336</c:v>
                </c:pt>
                <c:pt idx="3300">
                  <c:v>44273.5</c:v>
                </c:pt>
                <c:pt idx="3301">
                  <c:v>44273.541666666664</c:v>
                </c:pt>
                <c:pt idx="3302">
                  <c:v>44273.583333333336</c:v>
                </c:pt>
                <c:pt idx="3303">
                  <c:v>44273.625</c:v>
                </c:pt>
                <c:pt idx="3304">
                  <c:v>44273.666666666664</c:v>
                </c:pt>
                <c:pt idx="3305">
                  <c:v>44273.708333333336</c:v>
                </c:pt>
                <c:pt idx="3306">
                  <c:v>44273.75</c:v>
                </c:pt>
                <c:pt idx="3307">
                  <c:v>44273.791666666664</c:v>
                </c:pt>
                <c:pt idx="3308">
                  <c:v>44273.833333333336</c:v>
                </c:pt>
                <c:pt idx="3309">
                  <c:v>44273.875</c:v>
                </c:pt>
                <c:pt idx="3310">
                  <c:v>44273.916666666664</c:v>
                </c:pt>
                <c:pt idx="3311">
                  <c:v>44273.958333333336</c:v>
                </c:pt>
                <c:pt idx="3312">
                  <c:v>44274</c:v>
                </c:pt>
                <c:pt idx="3313">
                  <c:v>44274.041666666664</c:v>
                </c:pt>
                <c:pt idx="3314">
                  <c:v>44274.083333333336</c:v>
                </c:pt>
                <c:pt idx="3315">
                  <c:v>44274.125</c:v>
                </c:pt>
                <c:pt idx="3316">
                  <c:v>44274.166666666664</c:v>
                </c:pt>
                <c:pt idx="3317">
                  <c:v>44274.208333333336</c:v>
                </c:pt>
                <c:pt idx="3318">
                  <c:v>44274.25</c:v>
                </c:pt>
                <c:pt idx="3319">
                  <c:v>44274.291666666664</c:v>
                </c:pt>
                <c:pt idx="3320">
                  <c:v>44274.333333333336</c:v>
                </c:pt>
                <c:pt idx="3321">
                  <c:v>44274.375</c:v>
                </c:pt>
                <c:pt idx="3322">
                  <c:v>44274.416666666664</c:v>
                </c:pt>
                <c:pt idx="3323">
                  <c:v>44274.458333333336</c:v>
                </c:pt>
                <c:pt idx="3324">
                  <c:v>44274.5</c:v>
                </c:pt>
                <c:pt idx="3325">
                  <c:v>44274.541666666664</c:v>
                </c:pt>
                <c:pt idx="3326">
                  <c:v>44274.583333333336</c:v>
                </c:pt>
                <c:pt idx="3327">
                  <c:v>44274.625</c:v>
                </c:pt>
                <c:pt idx="3328">
                  <c:v>44274.666666666664</c:v>
                </c:pt>
                <c:pt idx="3329">
                  <c:v>44274.708333333336</c:v>
                </c:pt>
                <c:pt idx="3330">
                  <c:v>44274.75</c:v>
                </c:pt>
                <c:pt idx="3331">
                  <c:v>44274.791666666664</c:v>
                </c:pt>
                <c:pt idx="3332">
                  <c:v>44274.833333333336</c:v>
                </c:pt>
                <c:pt idx="3333">
                  <c:v>44274.875</c:v>
                </c:pt>
                <c:pt idx="3334">
                  <c:v>44274.916666666664</c:v>
                </c:pt>
                <c:pt idx="3335">
                  <c:v>44274.958333333336</c:v>
                </c:pt>
                <c:pt idx="3336">
                  <c:v>44275</c:v>
                </c:pt>
                <c:pt idx="3337">
                  <c:v>44275.041666666664</c:v>
                </c:pt>
                <c:pt idx="3338">
                  <c:v>44275.083333333336</c:v>
                </c:pt>
                <c:pt idx="3339">
                  <c:v>44275.125</c:v>
                </c:pt>
                <c:pt idx="3340">
                  <c:v>44275.166666666664</c:v>
                </c:pt>
                <c:pt idx="3341">
                  <c:v>44275.208333333336</c:v>
                </c:pt>
                <c:pt idx="3342">
                  <c:v>44275.25</c:v>
                </c:pt>
                <c:pt idx="3343">
                  <c:v>44275.291666666664</c:v>
                </c:pt>
                <c:pt idx="3344">
                  <c:v>44275.333333333336</c:v>
                </c:pt>
                <c:pt idx="3345">
                  <c:v>44275.375</c:v>
                </c:pt>
                <c:pt idx="3346">
                  <c:v>44275.416666666664</c:v>
                </c:pt>
                <c:pt idx="3347">
                  <c:v>44275.458333333336</c:v>
                </c:pt>
                <c:pt idx="3348">
                  <c:v>44275.5</c:v>
                </c:pt>
                <c:pt idx="3349">
                  <c:v>44275.541666666664</c:v>
                </c:pt>
                <c:pt idx="3350">
                  <c:v>44275.583333333336</c:v>
                </c:pt>
                <c:pt idx="3351">
                  <c:v>44275.625</c:v>
                </c:pt>
                <c:pt idx="3352">
                  <c:v>44275.666666666664</c:v>
                </c:pt>
                <c:pt idx="3353">
                  <c:v>44275.708333333336</c:v>
                </c:pt>
                <c:pt idx="3354">
                  <c:v>44275.75</c:v>
                </c:pt>
                <c:pt idx="3355">
                  <c:v>44275.791666666664</c:v>
                </c:pt>
                <c:pt idx="3356">
                  <c:v>44275.833333333336</c:v>
                </c:pt>
                <c:pt idx="3357">
                  <c:v>44275.875</c:v>
                </c:pt>
                <c:pt idx="3358">
                  <c:v>44275.916666666664</c:v>
                </c:pt>
                <c:pt idx="3359">
                  <c:v>44275.958333333336</c:v>
                </c:pt>
                <c:pt idx="3360">
                  <c:v>44276</c:v>
                </c:pt>
                <c:pt idx="3361">
                  <c:v>44276.041666666664</c:v>
                </c:pt>
                <c:pt idx="3362">
                  <c:v>44276.083333333336</c:v>
                </c:pt>
                <c:pt idx="3363">
                  <c:v>44276.125</c:v>
                </c:pt>
                <c:pt idx="3364">
                  <c:v>44276.166666666664</c:v>
                </c:pt>
                <c:pt idx="3365">
                  <c:v>44276.208333333336</c:v>
                </c:pt>
                <c:pt idx="3366">
                  <c:v>44276.25</c:v>
                </c:pt>
                <c:pt idx="3367">
                  <c:v>44276.291666666664</c:v>
                </c:pt>
                <c:pt idx="3368">
                  <c:v>44276.333333333336</c:v>
                </c:pt>
                <c:pt idx="3369">
                  <c:v>44276.375</c:v>
                </c:pt>
                <c:pt idx="3370">
                  <c:v>44276.416666666664</c:v>
                </c:pt>
                <c:pt idx="3371">
                  <c:v>44276.458333333336</c:v>
                </c:pt>
                <c:pt idx="3372">
                  <c:v>44276.5</c:v>
                </c:pt>
                <c:pt idx="3373">
                  <c:v>44276.541666666664</c:v>
                </c:pt>
                <c:pt idx="3374">
                  <c:v>44276.583333333336</c:v>
                </c:pt>
                <c:pt idx="3375">
                  <c:v>44276.625</c:v>
                </c:pt>
                <c:pt idx="3376">
                  <c:v>44276.666666666664</c:v>
                </c:pt>
                <c:pt idx="3377">
                  <c:v>44276.708333333336</c:v>
                </c:pt>
                <c:pt idx="3378">
                  <c:v>44276.75</c:v>
                </c:pt>
                <c:pt idx="3379">
                  <c:v>44276.791666666664</c:v>
                </c:pt>
                <c:pt idx="3380">
                  <c:v>44276.833333333336</c:v>
                </c:pt>
                <c:pt idx="3381">
                  <c:v>44276.875</c:v>
                </c:pt>
                <c:pt idx="3382">
                  <c:v>44276.916666666664</c:v>
                </c:pt>
                <c:pt idx="3383">
                  <c:v>44276.958333333336</c:v>
                </c:pt>
                <c:pt idx="3384">
                  <c:v>44277</c:v>
                </c:pt>
                <c:pt idx="3385">
                  <c:v>44277.041666666664</c:v>
                </c:pt>
                <c:pt idx="3386">
                  <c:v>44277.083333333336</c:v>
                </c:pt>
                <c:pt idx="3387">
                  <c:v>44277.125</c:v>
                </c:pt>
                <c:pt idx="3388">
                  <c:v>44277.166666666664</c:v>
                </c:pt>
                <c:pt idx="3389">
                  <c:v>44277.208333333336</c:v>
                </c:pt>
                <c:pt idx="3390">
                  <c:v>44277.25</c:v>
                </c:pt>
                <c:pt idx="3391">
                  <c:v>44277.291666666664</c:v>
                </c:pt>
                <c:pt idx="3392">
                  <c:v>44277.333333333336</c:v>
                </c:pt>
                <c:pt idx="3393">
                  <c:v>44277.375</c:v>
                </c:pt>
                <c:pt idx="3394">
                  <c:v>44277.416666666664</c:v>
                </c:pt>
                <c:pt idx="3395">
                  <c:v>44277.458333333336</c:v>
                </c:pt>
                <c:pt idx="3396">
                  <c:v>44277.5</c:v>
                </c:pt>
                <c:pt idx="3397">
                  <c:v>44277.541666666664</c:v>
                </c:pt>
                <c:pt idx="3398">
                  <c:v>44277.583333333336</c:v>
                </c:pt>
                <c:pt idx="3399">
                  <c:v>44277.625</c:v>
                </c:pt>
                <c:pt idx="3400">
                  <c:v>44277.666666666664</c:v>
                </c:pt>
                <c:pt idx="3401">
                  <c:v>44277.708333333336</c:v>
                </c:pt>
                <c:pt idx="3402">
                  <c:v>44277.75</c:v>
                </c:pt>
                <c:pt idx="3403">
                  <c:v>44277.791666666664</c:v>
                </c:pt>
                <c:pt idx="3404">
                  <c:v>44277.833333333336</c:v>
                </c:pt>
                <c:pt idx="3405">
                  <c:v>44277.875</c:v>
                </c:pt>
                <c:pt idx="3406">
                  <c:v>44277.916666666664</c:v>
                </c:pt>
                <c:pt idx="3407">
                  <c:v>44277.958333333336</c:v>
                </c:pt>
                <c:pt idx="3408">
                  <c:v>44278</c:v>
                </c:pt>
                <c:pt idx="3409">
                  <c:v>44278.041666666664</c:v>
                </c:pt>
                <c:pt idx="3410">
                  <c:v>44278.083333333336</c:v>
                </c:pt>
                <c:pt idx="3411">
                  <c:v>44278.125</c:v>
                </c:pt>
                <c:pt idx="3412">
                  <c:v>44278.166666666664</c:v>
                </c:pt>
                <c:pt idx="3413">
                  <c:v>44278.208333333336</c:v>
                </c:pt>
                <c:pt idx="3414">
                  <c:v>44278.25</c:v>
                </c:pt>
                <c:pt idx="3415">
                  <c:v>44278.291666666664</c:v>
                </c:pt>
                <c:pt idx="3416">
                  <c:v>44278.333333333336</c:v>
                </c:pt>
                <c:pt idx="3417">
                  <c:v>44278.375</c:v>
                </c:pt>
                <c:pt idx="3418">
                  <c:v>44278.416666666664</c:v>
                </c:pt>
                <c:pt idx="3419">
                  <c:v>44278.458333333336</c:v>
                </c:pt>
                <c:pt idx="3420">
                  <c:v>44278.5</c:v>
                </c:pt>
                <c:pt idx="3421">
                  <c:v>44278.541666666664</c:v>
                </c:pt>
                <c:pt idx="3422">
                  <c:v>44278.583333333336</c:v>
                </c:pt>
                <c:pt idx="3423">
                  <c:v>44278.625</c:v>
                </c:pt>
                <c:pt idx="3424">
                  <c:v>44278.666666666664</c:v>
                </c:pt>
                <c:pt idx="3425">
                  <c:v>44278.708333333336</c:v>
                </c:pt>
                <c:pt idx="3426">
                  <c:v>44278.75</c:v>
                </c:pt>
                <c:pt idx="3427">
                  <c:v>44278.791666666664</c:v>
                </c:pt>
                <c:pt idx="3428">
                  <c:v>44278.833333333336</c:v>
                </c:pt>
                <c:pt idx="3429">
                  <c:v>44278.875</c:v>
                </c:pt>
                <c:pt idx="3430">
                  <c:v>44278.916666666664</c:v>
                </c:pt>
                <c:pt idx="3431">
                  <c:v>44278.958333333336</c:v>
                </c:pt>
                <c:pt idx="3432">
                  <c:v>44279</c:v>
                </c:pt>
                <c:pt idx="3433">
                  <c:v>44279.041666666664</c:v>
                </c:pt>
                <c:pt idx="3434">
                  <c:v>44279.083333333336</c:v>
                </c:pt>
                <c:pt idx="3435">
                  <c:v>44279.125</c:v>
                </c:pt>
                <c:pt idx="3436">
                  <c:v>44279.166666666664</c:v>
                </c:pt>
                <c:pt idx="3437">
                  <c:v>44279.208333333336</c:v>
                </c:pt>
                <c:pt idx="3438">
                  <c:v>44279.25</c:v>
                </c:pt>
                <c:pt idx="3439">
                  <c:v>44279.291666666664</c:v>
                </c:pt>
                <c:pt idx="3440">
                  <c:v>44279.333333333336</c:v>
                </c:pt>
                <c:pt idx="3441">
                  <c:v>44279.375</c:v>
                </c:pt>
                <c:pt idx="3442">
                  <c:v>44279.416666666664</c:v>
                </c:pt>
                <c:pt idx="3443">
                  <c:v>44279.458333333336</c:v>
                </c:pt>
                <c:pt idx="3444">
                  <c:v>44279.5</c:v>
                </c:pt>
                <c:pt idx="3445">
                  <c:v>44279.541666666664</c:v>
                </c:pt>
                <c:pt idx="3446">
                  <c:v>44279.583333333336</c:v>
                </c:pt>
                <c:pt idx="3447">
                  <c:v>44279.625</c:v>
                </c:pt>
                <c:pt idx="3448">
                  <c:v>44279.666666666664</c:v>
                </c:pt>
                <c:pt idx="3449">
                  <c:v>44279.708333333336</c:v>
                </c:pt>
                <c:pt idx="3450">
                  <c:v>44279.75</c:v>
                </c:pt>
                <c:pt idx="3451">
                  <c:v>44279.791666666664</c:v>
                </c:pt>
                <c:pt idx="3452">
                  <c:v>44279.833333333336</c:v>
                </c:pt>
                <c:pt idx="3453">
                  <c:v>44279.875</c:v>
                </c:pt>
                <c:pt idx="3454">
                  <c:v>44279.916666666664</c:v>
                </c:pt>
                <c:pt idx="3455">
                  <c:v>44279.958333333336</c:v>
                </c:pt>
                <c:pt idx="3456">
                  <c:v>44280</c:v>
                </c:pt>
                <c:pt idx="3457">
                  <c:v>44280.041666666664</c:v>
                </c:pt>
                <c:pt idx="3458">
                  <c:v>44280.083333333336</c:v>
                </c:pt>
                <c:pt idx="3459">
                  <c:v>44280.125</c:v>
                </c:pt>
                <c:pt idx="3460">
                  <c:v>44280.166666666664</c:v>
                </c:pt>
                <c:pt idx="3461">
                  <c:v>44280.208333333336</c:v>
                </c:pt>
                <c:pt idx="3462">
                  <c:v>44280.25</c:v>
                </c:pt>
                <c:pt idx="3463">
                  <c:v>44280.291666666664</c:v>
                </c:pt>
                <c:pt idx="3464">
                  <c:v>44280.333333333336</c:v>
                </c:pt>
                <c:pt idx="3465">
                  <c:v>44280.375</c:v>
                </c:pt>
                <c:pt idx="3466">
                  <c:v>44280.416666666664</c:v>
                </c:pt>
                <c:pt idx="3467">
                  <c:v>44280.458333333336</c:v>
                </c:pt>
                <c:pt idx="3468">
                  <c:v>44280.5</c:v>
                </c:pt>
                <c:pt idx="3469">
                  <c:v>44280.541666666664</c:v>
                </c:pt>
                <c:pt idx="3470">
                  <c:v>44280.583333333336</c:v>
                </c:pt>
                <c:pt idx="3471">
                  <c:v>44280.625</c:v>
                </c:pt>
                <c:pt idx="3472">
                  <c:v>44280.666666666664</c:v>
                </c:pt>
                <c:pt idx="3473">
                  <c:v>44280.708333333336</c:v>
                </c:pt>
                <c:pt idx="3474">
                  <c:v>44280.75</c:v>
                </c:pt>
                <c:pt idx="3475">
                  <c:v>44280.791666666664</c:v>
                </c:pt>
                <c:pt idx="3476">
                  <c:v>44280.833333333336</c:v>
                </c:pt>
                <c:pt idx="3477">
                  <c:v>44280.875</c:v>
                </c:pt>
                <c:pt idx="3478">
                  <c:v>44280.916666666664</c:v>
                </c:pt>
                <c:pt idx="3479">
                  <c:v>44280.958333333336</c:v>
                </c:pt>
                <c:pt idx="3480">
                  <c:v>44281</c:v>
                </c:pt>
                <c:pt idx="3481">
                  <c:v>44281.041666666664</c:v>
                </c:pt>
                <c:pt idx="3482">
                  <c:v>44281.083333333336</c:v>
                </c:pt>
                <c:pt idx="3483">
                  <c:v>44281.125</c:v>
                </c:pt>
                <c:pt idx="3484">
                  <c:v>44281.166666666664</c:v>
                </c:pt>
                <c:pt idx="3485">
                  <c:v>44281.208333333336</c:v>
                </c:pt>
                <c:pt idx="3486">
                  <c:v>44281.25</c:v>
                </c:pt>
                <c:pt idx="3487">
                  <c:v>44281.291666666664</c:v>
                </c:pt>
                <c:pt idx="3488">
                  <c:v>44281.333333333336</c:v>
                </c:pt>
                <c:pt idx="3489">
                  <c:v>44281.375</c:v>
                </c:pt>
                <c:pt idx="3490">
                  <c:v>44281.416666666664</c:v>
                </c:pt>
                <c:pt idx="3491">
                  <c:v>44281.458333333336</c:v>
                </c:pt>
                <c:pt idx="3492">
                  <c:v>44281.5</c:v>
                </c:pt>
                <c:pt idx="3493">
                  <c:v>44281.541666666664</c:v>
                </c:pt>
                <c:pt idx="3494">
                  <c:v>44281.583333333336</c:v>
                </c:pt>
                <c:pt idx="3495">
                  <c:v>44281.625</c:v>
                </c:pt>
                <c:pt idx="3496">
                  <c:v>44281.666666666664</c:v>
                </c:pt>
                <c:pt idx="3497">
                  <c:v>44281.708333333336</c:v>
                </c:pt>
                <c:pt idx="3498">
                  <c:v>44281.75</c:v>
                </c:pt>
                <c:pt idx="3499">
                  <c:v>44281.791666666664</c:v>
                </c:pt>
                <c:pt idx="3500">
                  <c:v>44281.833333333336</c:v>
                </c:pt>
                <c:pt idx="3501">
                  <c:v>44281.875</c:v>
                </c:pt>
                <c:pt idx="3502">
                  <c:v>44281.916666666664</c:v>
                </c:pt>
                <c:pt idx="3503">
                  <c:v>44281.958333333336</c:v>
                </c:pt>
                <c:pt idx="3504">
                  <c:v>44282</c:v>
                </c:pt>
                <c:pt idx="3505">
                  <c:v>44282.041666666664</c:v>
                </c:pt>
                <c:pt idx="3506">
                  <c:v>44282.083333333336</c:v>
                </c:pt>
                <c:pt idx="3507">
                  <c:v>44282.125</c:v>
                </c:pt>
                <c:pt idx="3508">
                  <c:v>44282.166666666664</c:v>
                </c:pt>
                <c:pt idx="3509">
                  <c:v>44282.208333333336</c:v>
                </c:pt>
                <c:pt idx="3510">
                  <c:v>44282.25</c:v>
                </c:pt>
                <c:pt idx="3511">
                  <c:v>44282.291666666664</c:v>
                </c:pt>
                <c:pt idx="3512">
                  <c:v>44282.333333333336</c:v>
                </c:pt>
                <c:pt idx="3513">
                  <c:v>44282.375</c:v>
                </c:pt>
                <c:pt idx="3514">
                  <c:v>44282.416666666664</c:v>
                </c:pt>
                <c:pt idx="3515">
                  <c:v>44282.458333333336</c:v>
                </c:pt>
                <c:pt idx="3516">
                  <c:v>44282.5</c:v>
                </c:pt>
                <c:pt idx="3517">
                  <c:v>44282.541666666664</c:v>
                </c:pt>
                <c:pt idx="3518">
                  <c:v>44282.583333333336</c:v>
                </c:pt>
                <c:pt idx="3519">
                  <c:v>44282.625</c:v>
                </c:pt>
                <c:pt idx="3520">
                  <c:v>44282.666666666664</c:v>
                </c:pt>
                <c:pt idx="3521">
                  <c:v>44282.708333333336</c:v>
                </c:pt>
                <c:pt idx="3522">
                  <c:v>44282.75</c:v>
                </c:pt>
                <c:pt idx="3523">
                  <c:v>44282.791666666664</c:v>
                </c:pt>
                <c:pt idx="3524">
                  <c:v>44282.833333333336</c:v>
                </c:pt>
                <c:pt idx="3525">
                  <c:v>44282.875</c:v>
                </c:pt>
                <c:pt idx="3526">
                  <c:v>44282.916666666664</c:v>
                </c:pt>
                <c:pt idx="3527">
                  <c:v>44282.958333333336</c:v>
                </c:pt>
                <c:pt idx="3528">
                  <c:v>44283</c:v>
                </c:pt>
                <c:pt idx="3529">
                  <c:v>44283.041666666664</c:v>
                </c:pt>
                <c:pt idx="3530">
                  <c:v>44283.083333333336</c:v>
                </c:pt>
                <c:pt idx="3531">
                  <c:v>44283.125</c:v>
                </c:pt>
                <c:pt idx="3532">
                  <c:v>44283.166666666664</c:v>
                </c:pt>
                <c:pt idx="3533">
                  <c:v>44283.208333333336</c:v>
                </c:pt>
                <c:pt idx="3534">
                  <c:v>44283.25</c:v>
                </c:pt>
                <c:pt idx="3535">
                  <c:v>44283.291666666664</c:v>
                </c:pt>
                <c:pt idx="3536">
                  <c:v>44283.333333333336</c:v>
                </c:pt>
                <c:pt idx="3537">
                  <c:v>44283.375</c:v>
                </c:pt>
                <c:pt idx="3538">
                  <c:v>44283.416666666664</c:v>
                </c:pt>
                <c:pt idx="3539">
                  <c:v>44283.458333333336</c:v>
                </c:pt>
                <c:pt idx="3540">
                  <c:v>44283.5</c:v>
                </c:pt>
                <c:pt idx="3541">
                  <c:v>44283.541666666664</c:v>
                </c:pt>
                <c:pt idx="3542">
                  <c:v>44283.583333333336</c:v>
                </c:pt>
                <c:pt idx="3543">
                  <c:v>44283.625</c:v>
                </c:pt>
                <c:pt idx="3544">
                  <c:v>44283.666666666664</c:v>
                </c:pt>
                <c:pt idx="3545">
                  <c:v>44283.708333333336</c:v>
                </c:pt>
                <c:pt idx="3546">
                  <c:v>44283.75</c:v>
                </c:pt>
                <c:pt idx="3547">
                  <c:v>44283.791666666664</c:v>
                </c:pt>
                <c:pt idx="3548">
                  <c:v>44283.833333333336</c:v>
                </c:pt>
                <c:pt idx="3549">
                  <c:v>44283.875</c:v>
                </c:pt>
                <c:pt idx="3550">
                  <c:v>44283.916666666664</c:v>
                </c:pt>
                <c:pt idx="3551">
                  <c:v>44283.958333333336</c:v>
                </c:pt>
                <c:pt idx="3552">
                  <c:v>44284</c:v>
                </c:pt>
                <c:pt idx="3553">
                  <c:v>44284.041666666664</c:v>
                </c:pt>
                <c:pt idx="3554">
                  <c:v>44284.083333333336</c:v>
                </c:pt>
                <c:pt idx="3555">
                  <c:v>44284.125</c:v>
                </c:pt>
                <c:pt idx="3556">
                  <c:v>44284.166666666664</c:v>
                </c:pt>
                <c:pt idx="3557">
                  <c:v>44284.208333333336</c:v>
                </c:pt>
                <c:pt idx="3558">
                  <c:v>44284.25</c:v>
                </c:pt>
                <c:pt idx="3559">
                  <c:v>44284.291666666664</c:v>
                </c:pt>
                <c:pt idx="3560">
                  <c:v>44284.333333333336</c:v>
                </c:pt>
                <c:pt idx="3561">
                  <c:v>44284.375</c:v>
                </c:pt>
                <c:pt idx="3562">
                  <c:v>44284.416666666664</c:v>
                </c:pt>
                <c:pt idx="3563">
                  <c:v>44284.458333333336</c:v>
                </c:pt>
                <c:pt idx="3564">
                  <c:v>44284.5</c:v>
                </c:pt>
                <c:pt idx="3565">
                  <c:v>44284.541666666664</c:v>
                </c:pt>
                <c:pt idx="3566">
                  <c:v>44284.583333333336</c:v>
                </c:pt>
                <c:pt idx="3567">
                  <c:v>44284.625</c:v>
                </c:pt>
                <c:pt idx="3568">
                  <c:v>44284.666666666664</c:v>
                </c:pt>
                <c:pt idx="3569">
                  <c:v>44284.708333333336</c:v>
                </c:pt>
                <c:pt idx="3570">
                  <c:v>44284.75</c:v>
                </c:pt>
                <c:pt idx="3571">
                  <c:v>44284.791666666664</c:v>
                </c:pt>
                <c:pt idx="3572">
                  <c:v>44284.833333333336</c:v>
                </c:pt>
                <c:pt idx="3573">
                  <c:v>44284.875</c:v>
                </c:pt>
                <c:pt idx="3574">
                  <c:v>44284.916666666664</c:v>
                </c:pt>
                <c:pt idx="3575">
                  <c:v>44284.958333333336</c:v>
                </c:pt>
                <c:pt idx="3576">
                  <c:v>44285</c:v>
                </c:pt>
                <c:pt idx="3577">
                  <c:v>44285.041666666664</c:v>
                </c:pt>
                <c:pt idx="3578">
                  <c:v>44285.083333333336</c:v>
                </c:pt>
                <c:pt idx="3579">
                  <c:v>44285.125</c:v>
                </c:pt>
                <c:pt idx="3580">
                  <c:v>44285.166666666664</c:v>
                </c:pt>
                <c:pt idx="3581">
                  <c:v>44285.208333333336</c:v>
                </c:pt>
                <c:pt idx="3582">
                  <c:v>44285.25</c:v>
                </c:pt>
                <c:pt idx="3583">
                  <c:v>44285.291666666664</c:v>
                </c:pt>
                <c:pt idx="3584">
                  <c:v>44285.333333333336</c:v>
                </c:pt>
                <c:pt idx="3585">
                  <c:v>44285.375</c:v>
                </c:pt>
                <c:pt idx="3586">
                  <c:v>44285.416666666664</c:v>
                </c:pt>
                <c:pt idx="3587">
                  <c:v>44285.458333333336</c:v>
                </c:pt>
                <c:pt idx="3588">
                  <c:v>44285.5</c:v>
                </c:pt>
                <c:pt idx="3589">
                  <c:v>44285.541666666664</c:v>
                </c:pt>
                <c:pt idx="3590">
                  <c:v>44285.583333333336</c:v>
                </c:pt>
                <c:pt idx="3591">
                  <c:v>44285.625</c:v>
                </c:pt>
                <c:pt idx="3592">
                  <c:v>44285.666666666664</c:v>
                </c:pt>
                <c:pt idx="3593">
                  <c:v>44285.708333333336</c:v>
                </c:pt>
                <c:pt idx="3594">
                  <c:v>44285.75</c:v>
                </c:pt>
                <c:pt idx="3595">
                  <c:v>44285.791666666664</c:v>
                </c:pt>
                <c:pt idx="3596">
                  <c:v>44285.833333333336</c:v>
                </c:pt>
                <c:pt idx="3597">
                  <c:v>44285.875</c:v>
                </c:pt>
                <c:pt idx="3598">
                  <c:v>44285.916666666664</c:v>
                </c:pt>
                <c:pt idx="3599">
                  <c:v>44285.958333333336</c:v>
                </c:pt>
                <c:pt idx="3600">
                  <c:v>44286</c:v>
                </c:pt>
                <c:pt idx="3601">
                  <c:v>44286.041666666664</c:v>
                </c:pt>
                <c:pt idx="3602">
                  <c:v>44286.083333333336</c:v>
                </c:pt>
                <c:pt idx="3603">
                  <c:v>44286.125</c:v>
                </c:pt>
                <c:pt idx="3604">
                  <c:v>44286.166666666664</c:v>
                </c:pt>
                <c:pt idx="3605">
                  <c:v>44286.208333333336</c:v>
                </c:pt>
                <c:pt idx="3606">
                  <c:v>44286.25</c:v>
                </c:pt>
                <c:pt idx="3607">
                  <c:v>44286.291666666664</c:v>
                </c:pt>
                <c:pt idx="3608">
                  <c:v>44286.333333333336</c:v>
                </c:pt>
                <c:pt idx="3609">
                  <c:v>44286.375</c:v>
                </c:pt>
                <c:pt idx="3610">
                  <c:v>44286.416666666664</c:v>
                </c:pt>
                <c:pt idx="3611">
                  <c:v>44286.458333333336</c:v>
                </c:pt>
                <c:pt idx="3612">
                  <c:v>44286.5</c:v>
                </c:pt>
                <c:pt idx="3613">
                  <c:v>44286.541666666664</c:v>
                </c:pt>
                <c:pt idx="3614">
                  <c:v>44286.583333333336</c:v>
                </c:pt>
                <c:pt idx="3615">
                  <c:v>44286.625</c:v>
                </c:pt>
                <c:pt idx="3616">
                  <c:v>44286.666666666664</c:v>
                </c:pt>
                <c:pt idx="3617">
                  <c:v>44286.708333333336</c:v>
                </c:pt>
                <c:pt idx="3618">
                  <c:v>44286.75</c:v>
                </c:pt>
                <c:pt idx="3619">
                  <c:v>44286.791666666664</c:v>
                </c:pt>
                <c:pt idx="3620">
                  <c:v>44286.833333333336</c:v>
                </c:pt>
                <c:pt idx="3621">
                  <c:v>44286.875</c:v>
                </c:pt>
                <c:pt idx="3622">
                  <c:v>44286.916666666664</c:v>
                </c:pt>
                <c:pt idx="3623">
                  <c:v>44286.958333333336</c:v>
                </c:pt>
                <c:pt idx="3624">
                  <c:v>44287</c:v>
                </c:pt>
                <c:pt idx="3625">
                  <c:v>44287.041666666664</c:v>
                </c:pt>
                <c:pt idx="3626">
                  <c:v>44287.083333333336</c:v>
                </c:pt>
                <c:pt idx="3627">
                  <c:v>44287.125</c:v>
                </c:pt>
                <c:pt idx="3628">
                  <c:v>44287.166666666664</c:v>
                </c:pt>
                <c:pt idx="3629">
                  <c:v>44287.208333333336</c:v>
                </c:pt>
                <c:pt idx="3630">
                  <c:v>44287.25</c:v>
                </c:pt>
                <c:pt idx="3631">
                  <c:v>44287.291666666664</c:v>
                </c:pt>
                <c:pt idx="3632">
                  <c:v>44287.333333333336</c:v>
                </c:pt>
                <c:pt idx="3633">
                  <c:v>44287.375</c:v>
                </c:pt>
                <c:pt idx="3634">
                  <c:v>44287.416666666664</c:v>
                </c:pt>
                <c:pt idx="3635">
                  <c:v>44287.458333333336</c:v>
                </c:pt>
                <c:pt idx="3636">
                  <c:v>44287.5</c:v>
                </c:pt>
                <c:pt idx="3637">
                  <c:v>44287.541666666664</c:v>
                </c:pt>
                <c:pt idx="3638">
                  <c:v>44287.583333333336</c:v>
                </c:pt>
                <c:pt idx="3639">
                  <c:v>44287.625</c:v>
                </c:pt>
                <c:pt idx="3640">
                  <c:v>44287.666666666664</c:v>
                </c:pt>
                <c:pt idx="3641">
                  <c:v>44287.708333333336</c:v>
                </c:pt>
                <c:pt idx="3642">
                  <c:v>44287.75</c:v>
                </c:pt>
                <c:pt idx="3643">
                  <c:v>44287.791666666664</c:v>
                </c:pt>
                <c:pt idx="3644">
                  <c:v>44287.833333333336</c:v>
                </c:pt>
                <c:pt idx="3645">
                  <c:v>44287.875</c:v>
                </c:pt>
                <c:pt idx="3646">
                  <c:v>44287.916666666664</c:v>
                </c:pt>
                <c:pt idx="3647">
                  <c:v>44287.958333333336</c:v>
                </c:pt>
                <c:pt idx="3648">
                  <c:v>44288</c:v>
                </c:pt>
                <c:pt idx="3649">
                  <c:v>44288.041666666664</c:v>
                </c:pt>
                <c:pt idx="3650">
                  <c:v>44288.083333333336</c:v>
                </c:pt>
                <c:pt idx="3651">
                  <c:v>44288.125</c:v>
                </c:pt>
                <c:pt idx="3652">
                  <c:v>44288.166666666664</c:v>
                </c:pt>
                <c:pt idx="3653">
                  <c:v>44288.208333333336</c:v>
                </c:pt>
                <c:pt idx="3654">
                  <c:v>44288.25</c:v>
                </c:pt>
                <c:pt idx="3655">
                  <c:v>44288.291666666664</c:v>
                </c:pt>
                <c:pt idx="3656">
                  <c:v>44288.333333333336</c:v>
                </c:pt>
                <c:pt idx="3657">
                  <c:v>44288.375</c:v>
                </c:pt>
                <c:pt idx="3658">
                  <c:v>44288.416666666664</c:v>
                </c:pt>
                <c:pt idx="3659">
                  <c:v>44288.458333333336</c:v>
                </c:pt>
                <c:pt idx="3660">
                  <c:v>44288.5</c:v>
                </c:pt>
                <c:pt idx="3661">
                  <c:v>44288.541666666664</c:v>
                </c:pt>
                <c:pt idx="3662">
                  <c:v>44288.583333333336</c:v>
                </c:pt>
                <c:pt idx="3663">
                  <c:v>44288.625</c:v>
                </c:pt>
                <c:pt idx="3664">
                  <c:v>44288.666666666664</c:v>
                </c:pt>
                <c:pt idx="3665">
                  <c:v>44288.708333333336</c:v>
                </c:pt>
                <c:pt idx="3666">
                  <c:v>44288.75</c:v>
                </c:pt>
                <c:pt idx="3667">
                  <c:v>44288.791666666664</c:v>
                </c:pt>
                <c:pt idx="3668">
                  <c:v>44288.833333333336</c:v>
                </c:pt>
                <c:pt idx="3669">
                  <c:v>44288.875</c:v>
                </c:pt>
                <c:pt idx="3670">
                  <c:v>44288.916666666664</c:v>
                </c:pt>
                <c:pt idx="3671">
                  <c:v>44288.958333333336</c:v>
                </c:pt>
                <c:pt idx="3672">
                  <c:v>44289</c:v>
                </c:pt>
                <c:pt idx="3673">
                  <c:v>44289.041666666664</c:v>
                </c:pt>
                <c:pt idx="3674">
                  <c:v>44289.083333333336</c:v>
                </c:pt>
                <c:pt idx="3675">
                  <c:v>44289.125</c:v>
                </c:pt>
                <c:pt idx="3676">
                  <c:v>44289.166666666664</c:v>
                </c:pt>
                <c:pt idx="3677">
                  <c:v>44289.208333333336</c:v>
                </c:pt>
                <c:pt idx="3678">
                  <c:v>44289.25</c:v>
                </c:pt>
                <c:pt idx="3679">
                  <c:v>44289.291666666664</c:v>
                </c:pt>
                <c:pt idx="3680">
                  <c:v>44289.333333333336</c:v>
                </c:pt>
                <c:pt idx="3681">
                  <c:v>44289.375</c:v>
                </c:pt>
                <c:pt idx="3682">
                  <c:v>44289.416666666664</c:v>
                </c:pt>
                <c:pt idx="3683">
                  <c:v>44289.458333333336</c:v>
                </c:pt>
                <c:pt idx="3684">
                  <c:v>44289.5</c:v>
                </c:pt>
                <c:pt idx="3685">
                  <c:v>44289.541666666664</c:v>
                </c:pt>
                <c:pt idx="3686">
                  <c:v>44289.583333333336</c:v>
                </c:pt>
                <c:pt idx="3687">
                  <c:v>44289.625</c:v>
                </c:pt>
                <c:pt idx="3688">
                  <c:v>44289.666666666664</c:v>
                </c:pt>
                <c:pt idx="3689">
                  <c:v>44289.708333333336</c:v>
                </c:pt>
                <c:pt idx="3690">
                  <c:v>44289.75</c:v>
                </c:pt>
                <c:pt idx="3691">
                  <c:v>44289.791666666664</c:v>
                </c:pt>
                <c:pt idx="3692">
                  <c:v>44289.833333333336</c:v>
                </c:pt>
                <c:pt idx="3693">
                  <c:v>44289.875</c:v>
                </c:pt>
                <c:pt idx="3694">
                  <c:v>44289.916666666664</c:v>
                </c:pt>
                <c:pt idx="3695">
                  <c:v>44289.958333333336</c:v>
                </c:pt>
                <c:pt idx="3696">
                  <c:v>44290</c:v>
                </c:pt>
                <c:pt idx="3697">
                  <c:v>44290.041666666664</c:v>
                </c:pt>
                <c:pt idx="3698">
                  <c:v>44290.083333333336</c:v>
                </c:pt>
                <c:pt idx="3699">
                  <c:v>44290.125</c:v>
                </c:pt>
                <c:pt idx="3700">
                  <c:v>44290.166666666664</c:v>
                </c:pt>
                <c:pt idx="3701">
                  <c:v>44290.208333333336</c:v>
                </c:pt>
                <c:pt idx="3702">
                  <c:v>44290.25</c:v>
                </c:pt>
                <c:pt idx="3703">
                  <c:v>44290.291666666664</c:v>
                </c:pt>
                <c:pt idx="3704">
                  <c:v>44290.333333333336</c:v>
                </c:pt>
                <c:pt idx="3705">
                  <c:v>44290.375</c:v>
                </c:pt>
                <c:pt idx="3706">
                  <c:v>44290.416666666664</c:v>
                </c:pt>
                <c:pt idx="3707">
                  <c:v>44290.458333333336</c:v>
                </c:pt>
                <c:pt idx="3708">
                  <c:v>44290.5</c:v>
                </c:pt>
                <c:pt idx="3709">
                  <c:v>44290.541666666664</c:v>
                </c:pt>
                <c:pt idx="3710">
                  <c:v>44290.583333333336</c:v>
                </c:pt>
                <c:pt idx="3711">
                  <c:v>44290.625</c:v>
                </c:pt>
                <c:pt idx="3712">
                  <c:v>44290.666666666664</c:v>
                </c:pt>
                <c:pt idx="3713">
                  <c:v>44290.708333333336</c:v>
                </c:pt>
                <c:pt idx="3714">
                  <c:v>44290.75</c:v>
                </c:pt>
                <c:pt idx="3715">
                  <c:v>44290.791666666664</c:v>
                </c:pt>
                <c:pt idx="3716">
                  <c:v>44290.833333333336</c:v>
                </c:pt>
                <c:pt idx="3717">
                  <c:v>44290.875</c:v>
                </c:pt>
                <c:pt idx="3718">
                  <c:v>44290.916666666664</c:v>
                </c:pt>
                <c:pt idx="3719">
                  <c:v>44290.958333333336</c:v>
                </c:pt>
                <c:pt idx="3720">
                  <c:v>44291</c:v>
                </c:pt>
                <c:pt idx="3721">
                  <c:v>44291.041666666664</c:v>
                </c:pt>
                <c:pt idx="3722">
                  <c:v>44291.083333333336</c:v>
                </c:pt>
                <c:pt idx="3723">
                  <c:v>44291.125</c:v>
                </c:pt>
                <c:pt idx="3724">
                  <c:v>44291.166666666664</c:v>
                </c:pt>
                <c:pt idx="3725">
                  <c:v>44291.208333333336</c:v>
                </c:pt>
                <c:pt idx="3726">
                  <c:v>44291.25</c:v>
                </c:pt>
                <c:pt idx="3727">
                  <c:v>44291.291666666664</c:v>
                </c:pt>
                <c:pt idx="3728">
                  <c:v>44291.333333333336</c:v>
                </c:pt>
                <c:pt idx="3729">
                  <c:v>44291.375</c:v>
                </c:pt>
                <c:pt idx="3730">
                  <c:v>44291.416666666664</c:v>
                </c:pt>
                <c:pt idx="3731">
                  <c:v>44291.458333333336</c:v>
                </c:pt>
                <c:pt idx="3732">
                  <c:v>44291.5</c:v>
                </c:pt>
                <c:pt idx="3733">
                  <c:v>44291.541666666664</c:v>
                </c:pt>
                <c:pt idx="3734">
                  <c:v>44291.583333333336</c:v>
                </c:pt>
                <c:pt idx="3735">
                  <c:v>44291.625</c:v>
                </c:pt>
                <c:pt idx="3736">
                  <c:v>44291.666666666664</c:v>
                </c:pt>
                <c:pt idx="3737">
                  <c:v>44291.708333333336</c:v>
                </c:pt>
                <c:pt idx="3738">
                  <c:v>44291.75</c:v>
                </c:pt>
                <c:pt idx="3739">
                  <c:v>44291.791666666664</c:v>
                </c:pt>
                <c:pt idx="3740">
                  <c:v>44291.833333333336</c:v>
                </c:pt>
                <c:pt idx="3741">
                  <c:v>44291.875</c:v>
                </c:pt>
                <c:pt idx="3742">
                  <c:v>44291.916666666664</c:v>
                </c:pt>
                <c:pt idx="3743">
                  <c:v>44291.958333333336</c:v>
                </c:pt>
                <c:pt idx="3744">
                  <c:v>44292</c:v>
                </c:pt>
                <c:pt idx="3745">
                  <c:v>44292.041666666664</c:v>
                </c:pt>
                <c:pt idx="3746">
                  <c:v>44292.083333333336</c:v>
                </c:pt>
                <c:pt idx="3747">
                  <c:v>44292.125</c:v>
                </c:pt>
                <c:pt idx="3748">
                  <c:v>44292.166666666664</c:v>
                </c:pt>
                <c:pt idx="3749">
                  <c:v>44292.208333333336</c:v>
                </c:pt>
                <c:pt idx="3750">
                  <c:v>44292.25</c:v>
                </c:pt>
                <c:pt idx="3751">
                  <c:v>44292.291666666664</c:v>
                </c:pt>
                <c:pt idx="3752">
                  <c:v>44292.333333333336</c:v>
                </c:pt>
                <c:pt idx="3753">
                  <c:v>44292.375</c:v>
                </c:pt>
                <c:pt idx="3754">
                  <c:v>44292.416666666664</c:v>
                </c:pt>
                <c:pt idx="3755">
                  <c:v>44292.458333333336</c:v>
                </c:pt>
                <c:pt idx="3756">
                  <c:v>44292.5</c:v>
                </c:pt>
                <c:pt idx="3757">
                  <c:v>44292.541666666664</c:v>
                </c:pt>
                <c:pt idx="3758">
                  <c:v>44292.583333333336</c:v>
                </c:pt>
                <c:pt idx="3759">
                  <c:v>44292.625</c:v>
                </c:pt>
                <c:pt idx="3760">
                  <c:v>44292.666666666664</c:v>
                </c:pt>
                <c:pt idx="3761">
                  <c:v>44292.708333333336</c:v>
                </c:pt>
                <c:pt idx="3762">
                  <c:v>44292.75</c:v>
                </c:pt>
                <c:pt idx="3763">
                  <c:v>44292.791666666664</c:v>
                </c:pt>
                <c:pt idx="3764">
                  <c:v>44292.833333333336</c:v>
                </c:pt>
                <c:pt idx="3765">
                  <c:v>44292.875</c:v>
                </c:pt>
                <c:pt idx="3766">
                  <c:v>44292.916666666664</c:v>
                </c:pt>
                <c:pt idx="3767">
                  <c:v>44292.958333333336</c:v>
                </c:pt>
                <c:pt idx="3768">
                  <c:v>44293</c:v>
                </c:pt>
                <c:pt idx="3769">
                  <c:v>44293.041666666664</c:v>
                </c:pt>
                <c:pt idx="3770">
                  <c:v>44293.083333333336</c:v>
                </c:pt>
                <c:pt idx="3771">
                  <c:v>44293.125</c:v>
                </c:pt>
                <c:pt idx="3772">
                  <c:v>44293.166666666664</c:v>
                </c:pt>
                <c:pt idx="3773">
                  <c:v>44293.208333333336</c:v>
                </c:pt>
                <c:pt idx="3774">
                  <c:v>44293.25</c:v>
                </c:pt>
                <c:pt idx="3775">
                  <c:v>44293.291666666664</c:v>
                </c:pt>
                <c:pt idx="3776">
                  <c:v>44293.333333333336</c:v>
                </c:pt>
                <c:pt idx="3777">
                  <c:v>44293.375</c:v>
                </c:pt>
                <c:pt idx="3778">
                  <c:v>44293.416666666664</c:v>
                </c:pt>
                <c:pt idx="3779">
                  <c:v>44293.458333333336</c:v>
                </c:pt>
                <c:pt idx="3780">
                  <c:v>44293.5</c:v>
                </c:pt>
                <c:pt idx="3781">
                  <c:v>44293.541666666664</c:v>
                </c:pt>
                <c:pt idx="3782">
                  <c:v>44293.583333333336</c:v>
                </c:pt>
                <c:pt idx="3783">
                  <c:v>44293.625</c:v>
                </c:pt>
                <c:pt idx="3784">
                  <c:v>44293.666666666664</c:v>
                </c:pt>
                <c:pt idx="3785">
                  <c:v>44293.708333333336</c:v>
                </c:pt>
                <c:pt idx="3786">
                  <c:v>44293.75</c:v>
                </c:pt>
                <c:pt idx="3787">
                  <c:v>44293.791666666664</c:v>
                </c:pt>
                <c:pt idx="3788">
                  <c:v>44293.833333333336</c:v>
                </c:pt>
                <c:pt idx="3789">
                  <c:v>44293.875</c:v>
                </c:pt>
                <c:pt idx="3790">
                  <c:v>44293.916666666664</c:v>
                </c:pt>
                <c:pt idx="3791">
                  <c:v>44293.958333333336</c:v>
                </c:pt>
                <c:pt idx="3792">
                  <c:v>44294</c:v>
                </c:pt>
                <c:pt idx="3793">
                  <c:v>44294.041666666664</c:v>
                </c:pt>
                <c:pt idx="3794">
                  <c:v>44294.083333333336</c:v>
                </c:pt>
                <c:pt idx="3795">
                  <c:v>44294.125</c:v>
                </c:pt>
                <c:pt idx="3796">
                  <c:v>44294.166666666664</c:v>
                </c:pt>
                <c:pt idx="3797">
                  <c:v>44294.208333333336</c:v>
                </c:pt>
                <c:pt idx="3798">
                  <c:v>44294.25</c:v>
                </c:pt>
                <c:pt idx="3799">
                  <c:v>44294.291666666664</c:v>
                </c:pt>
                <c:pt idx="3800">
                  <c:v>44294.333333333336</c:v>
                </c:pt>
                <c:pt idx="3801">
                  <c:v>44294.375</c:v>
                </c:pt>
                <c:pt idx="3802">
                  <c:v>44294.416666666664</c:v>
                </c:pt>
                <c:pt idx="3803">
                  <c:v>44294.458333333336</c:v>
                </c:pt>
                <c:pt idx="3804">
                  <c:v>44294.5</c:v>
                </c:pt>
                <c:pt idx="3805">
                  <c:v>44294.541666666664</c:v>
                </c:pt>
                <c:pt idx="3806">
                  <c:v>44294.583333333336</c:v>
                </c:pt>
                <c:pt idx="3807">
                  <c:v>44294.625</c:v>
                </c:pt>
                <c:pt idx="3808">
                  <c:v>44294.666666666664</c:v>
                </c:pt>
                <c:pt idx="3809">
                  <c:v>44294.708333333336</c:v>
                </c:pt>
                <c:pt idx="3810">
                  <c:v>44294.75</c:v>
                </c:pt>
                <c:pt idx="3811">
                  <c:v>44294.791666666664</c:v>
                </c:pt>
                <c:pt idx="3812">
                  <c:v>44294.833333333336</c:v>
                </c:pt>
                <c:pt idx="3813">
                  <c:v>44294.875</c:v>
                </c:pt>
                <c:pt idx="3814">
                  <c:v>44294.916666666664</c:v>
                </c:pt>
                <c:pt idx="3815">
                  <c:v>44294.958333333336</c:v>
                </c:pt>
                <c:pt idx="3816">
                  <c:v>44295</c:v>
                </c:pt>
                <c:pt idx="3817">
                  <c:v>44295.041666666664</c:v>
                </c:pt>
                <c:pt idx="3818">
                  <c:v>44295.083333333336</c:v>
                </c:pt>
                <c:pt idx="3819">
                  <c:v>44295.125</c:v>
                </c:pt>
                <c:pt idx="3820">
                  <c:v>44295.166666666664</c:v>
                </c:pt>
                <c:pt idx="3821">
                  <c:v>44295.208333333336</c:v>
                </c:pt>
                <c:pt idx="3822">
                  <c:v>44295.25</c:v>
                </c:pt>
                <c:pt idx="3823">
                  <c:v>44295.291666666664</c:v>
                </c:pt>
                <c:pt idx="3824">
                  <c:v>44295.333333333336</c:v>
                </c:pt>
                <c:pt idx="3825">
                  <c:v>44295.375</c:v>
                </c:pt>
                <c:pt idx="3826">
                  <c:v>44295.416666666664</c:v>
                </c:pt>
                <c:pt idx="3827">
                  <c:v>44295.458333333336</c:v>
                </c:pt>
                <c:pt idx="3828">
                  <c:v>44295.5</c:v>
                </c:pt>
                <c:pt idx="3829">
                  <c:v>44295.541666666664</c:v>
                </c:pt>
                <c:pt idx="3830">
                  <c:v>44295.583333333336</c:v>
                </c:pt>
                <c:pt idx="3831">
                  <c:v>44295.625</c:v>
                </c:pt>
                <c:pt idx="3832">
                  <c:v>44295.666666666664</c:v>
                </c:pt>
                <c:pt idx="3833">
                  <c:v>44295.708333333336</c:v>
                </c:pt>
                <c:pt idx="3834">
                  <c:v>44295.75</c:v>
                </c:pt>
                <c:pt idx="3835">
                  <c:v>44295.791666666664</c:v>
                </c:pt>
                <c:pt idx="3836">
                  <c:v>44295.833333333336</c:v>
                </c:pt>
                <c:pt idx="3837">
                  <c:v>44295.875</c:v>
                </c:pt>
                <c:pt idx="3838">
                  <c:v>44295.916666666664</c:v>
                </c:pt>
                <c:pt idx="3839">
                  <c:v>44295.958333333336</c:v>
                </c:pt>
                <c:pt idx="3840">
                  <c:v>44296</c:v>
                </c:pt>
                <c:pt idx="3841">
                  <c:v>44296.041666666664</c:v>
                </c:pt>
                <c:pt idx="3842">
                  <c:v>44296.083333333336</c:v>
                </c:pt>
                <c:pt idx="3843">
                  <c:v>44296.125</c:v>
                </c:pt>
                <c:pt idx="3844">
                  <c:v>44296.166666666664</c:v>
                </c:pt>
                <c:pt idx="3845">
                  <c:v>44296.208333333336</c:v>
                </c:pt>
                <c:pt idx="3846">
                  <c:v>44296.25</c:v>
                </c:pt>
                <c:pt idx="3847">
                  <c:v>44296.291666666664</c:v>
                </c:pt>
                <c:pt idx="3848">
                  <c:v>44296.333333333336</c:v>
                </c:pt>
                <c:pt idx="3849">
                  <c:v>44296.375</c:v>
                </c:pt>
                <c:pt idx="3850">
                  <c:v>44296.416666666664</c:v>
                </c:pt>
                <c:pt idx="3851">
                  <c:v>44296.458333333336</c:v>
                </c:pt>
                <c:pt idx="3852">
                  <c:v>44296.5</c:v>
                </c:pt>
                <c:pt idx="3853">
                  <c:v>44296.541666666664</c:v>
                </c:pt>
                <c:pt idx="3854">
                  <c:v>44296.583333333336</c:v>
                </c:pt>
                <c:pt idx="3855">
                  <c:v>44296.625</c:v>
                </c:pt>
                <c:pt idx="3856">
                  <c:v>44296.666666666664</c:v>
                </c:pt>
                <c:pt idx="3857">
                  <c:v>44296.708333333336</c:v>
                </c:pt>
                <c:pt idx="3858">
                  <c:v>44296.75</c:v>
                </c:pt>
                <c:pt idx="3859">
                  <c:v>44296.791666666664</c:v>
                </c:pt>
                <c:pt idx="3860">
                  <c:v>44296.833333333336</c:v>
                </c:pt>
                <c:pt idx="3861">
                  <c:v>44296.875</c:v>
                </c:pt>
                <c:pt idx="3862">
                  <c:v>44296.916666666664</c:v>
                </c:pt>
                <c:pt idx="3863">
                  <c:v>44296.958333333336</c:v>
                </c:pt>
                <c:pt idx="3864">
                  <c:v>44297</c:v>
                </c:pt>
                <c:pt idx="3865">
                  <c:v>44297.041666666664</c:v>
                </c:pt>
                <c:pt idx="3866">
                  <c:v>44297.083333333336</c:v>
                </c:pt>
                <c:pt idx="3867">
                  <c:v>44297.125</c:v>
                </c:pt>
                <c:pt idx="3868">
                  <c:v>44297.166666666664</c:v>
                </c:pt>
                <c:pt idx="3869">
                  <c:v>44297.208333333336</c:v>
                </c:pt>
                <c:pt idx="3870">
                  <c:v>44297.25</c:v>
                </c:pt>
                <c:pt idx="3871">
                  <c:v>44297.291666666664</c:v>
                </c:pt>
                <c:pt idx="3872">
                  <c:v>44297.333333333336</c:v>
                </c:pt>
                <c:pt idx="3873">
                  <c:v>44297.375</c:v>
                </c:pt>
                <c:pt idx="3874">
                  <c:v>44297.416666666664</c:v>
                </c:pt>
                <c:pt idx="3875">
                  <c:v>44297.458333333336</c:v>
                </c:pt>
                <c:pt idx="3876">
                  <c:v>44297.5</c:v>
                </c:pt>
                <c:pt idx="3877">
                  <c:v>44297.541666666664</c:v>
                </c:pt>
                <c:pt idx="3878">
                  <c:v>44297.583333333336</c:v>
                </c:pt>
                <c:pt idx="3879">
                  <c:v>44297.625</c:v>
                </c:pt>
                <c:pt idx="3880">
                  <c:v>44297.666666666664</c:v>
                </c:pt>
                <c:pt idx="3881">
                  <c:v>44297.708333333336</c:v>
                </c:pt>
                <c:pt idx="3882">
                  <c:v>44297.75</c:v>
                </c:pt>
                <c:pt idx="3883">
                  <c:v>44297.791666666664</c:v>
                </c:pt>
                <c:pt idx="3884">
                  <c:v>44297.833333333336</c:v>
                </c:pt>
                <c:pt idx="3885">
                  <c:v>44297.875</c:v>
                </c:pt>
                <c:pt idx="3886">
                  <c:v>44297.916666666664</c:v>
                </c:pt>
                <c:pt idx="3887">
                  <c:v>44297.958333333336</c:v>
                </c:pt>
                <c:pt idx="3888">
                  <c:v>44298</c:v>
                </c:pt>
                <c:pt idx="3889">
                  <c:v>44298.041666666664</c:v>
                </c:pt>
                <c:pt idx="3890">
                  <c:v>44298.083333333336</c:v>
                </c:pt>
                <c:pt idx="3891">
                  <c:v>44298.125</c:v>
                </c:pt>
                <c:pt idx="3892">
                  <c:v>44298.166666666664</c:v>
                </c:pt>
                <c:pt idx="3893">
                  <c:v>44298.208333333336</c:v>
                </c:pt>
                <c:pt idx="3894">
                  <c:v>44298.25</c:v>
                </c:pt>
                <c:pt idx="3895">
                  <c:v>44298.291666666664</c:v>
                </c:pt>
                <c:pt idx="3896">
                  <c:v>44298.333333333336</c:v>
                </c:pt>
                <c:pt idx="3897">
                  <c:v>44298.375</c:v>
                </c:pt>
                <c:pt idx="3898">
                  <c:v>44298.416666666664</c:v>
                </c:pt>
                <c:pt idx="3899">
                  <c:v>44298.458333333336</c:v>
                </c:pt>
                <c:pt idx="3900">
                  <c:v>44298.5</c:v>
                </c:pt>
                <c:pt idx="3901">
                  <c:v>44298.541666666664</c:v>
                </c:pt>
                <c:pt idx="3902">
                  <c:v>44298.583333333336</c:v>
                </c:pt>
                <c:pt idx="3903">
                  <c:v>44298.625</c:v>
                </c:pt>
                <c:pt idx="3904">
                  <c:v>44298.666666666664</c:v>
                </c:pt>
                <c:pt idx="3905">
                  <c:v>44298.708333333336</c:v>
                </c:pt>
                <c:pt idx="3906">
                  <c:v>44298.75</c:v>
                </c:pt>
                <c:pt idx="3907">
                  <c:v>44298.791666666664</c:v>
                </c:pt>
                <c:pt idx="3908">
                  <c:v>44298.833333333336</c:v>
                </c:pt>
                <c:pt idx="3909">
                  <c:v>44298.875</c:v>
                </c:pt>
                <c:pt idx="3910">
                  <c:v>44298.916666666664</c:v>
                </c:pt>
                <c:pt idx="3911">
                  <c:v>44298.958333333336</c:v>
                </c:pt>
                <c:pt idx="3912">
                  <c:v>44299</c:v>
                </c:pt>
                <c:pt idx="3913">
                  <c:v>44299.041666666664</c:v>
                </c:pt>
                <c:pt idx="3914">
                  <c:v>44299.083333333336</c:v>
                </c:pt>
                <c:pt idx="3915">
                  <c:v>44299.125</c:v>
                </c:pt>
                <c:pt idx="3916">
                  <c:v>44299.166666666664</c:v>
                </c:pt>
                <c:pt idx="3917">
                  <c:v>44299.208333333336</c:v>
                </c:pt>
                <c:pt idx="3918">
                  <c:v>44299.25</c:v>
                </c:pt>
                <c:pt idx="3919">
                  <c:v>44299.291666666664</c:v>
                </c:pt>
                <c:pt idx="3920">
                  <c:v>44299.333333333336</c:v>
                </c:pt>
                <c:pt idx="3921">
                  <c:v>44299.375</c:v>
                </c:pt>
                <c:pt idx="3922">
                  <c:v>44299.416666666664</c:v>
                </c:pt>
                <c:pt idx="3923">
                  <c:v>44299.458333333336</c:v>
                </c:pt>
                <c:pt idx="3924">
                  <c:v>44299.5</c:v>
                </c:pt>
                <c:pt idx="3925">
                  <c:v>44299.541666666664</c:v>
                </c:pt>
                <c:pt idx="3926">
                  <c:v>44299.583333333336</c:v>
                </c:pt>
                <c:pt idx="3927">
                  <c:v>44299.625</c:v>
                </c:pt>
                <c:pt idx="3928">
                  <c:v>44299.666666666664</c:v>
                </c:pt>
                <c:pt idx="3929">
                  <c:v>44299.708333333336</c:v>
                </c:pt>
                <c:pt idx="3930">
                  <c:v>44299.75</c:v>
                </c:pt>
                <c:pt idx="3931">
                  <c:v>44299.791666666664</c:v>
                </c:pt>
                <c:pt idx="3932">
                  <c:v>44299.833333333336</c:v>
                </c:pt>
                <c:pt idx="3933">
                  <c:v>44299.875</c:v>
                </c:pt>
                <c:pt idx="3934">
                  <c:v>44299.916666666664</c:v>
                </c:pt>
                <c:pt idx="3935">
                  <c:v>44299.958333333336</c:v>
                </c:pt>
                <c:pt idx="3936">
                  <c:v>44300</c:v>
                </c:pt>
                <c:pt idx="3937">
                  <c:v>44300.041666666664</c:v>
                </c:pt>
                <c:pt idx="3938">
                  <c:v>44300.083333333336</c:v>
                </c:pt>
                <c:pt idx="3939">
                  <c:v>44300.125</c:v>
                </c:pt>
                <c:pt idx="3940">
                  <c:v>44300.166666666664</c:v>
                </c:pt>
                <c:pt idx="3941">
                  <c:v>44300.208333333336</c:v>
                </c:pt>
                <c:pt idx="3942">
                  <c:v>44300.25</c:v>
                </c:pt>
                <c:pt idx="3943">
                  <c:v>44300.291666666664</c:v>
                </c:pt>
                <c:pt idx="3944">
                  <c:v>44300.333333333336</c:v>
                </c:pt>
                <c:pt idx="3945">
                  <c:v>44300.375</c:v>
                </c:pt>
                <c:pt idx="3946">
                  <c:v>44300.416666666664</c:v>
                </c:pt>
                <c:pt idx="3947">
                  <c:v>44300.458333333336</c:v>
                </c:pt>
                <c:pt idx="3948">
                  <c:v>44300.5</c:v>
                </c:pt>
                <c:pt idx="3949">
                  <c:v>44300.541666666664</c:v>
                </c:pt>
                <c:pt idx="3950">
                  <c:v>44300.583333333336</c:v>
                </c:pt>
                <c:pt idx="3951">
                  <c:v>44300.625</c:v>
                </c:pt>
                <c:pt idx="3952">
                  <c:v>44300.666666666664</c:v>
                </c:pt>
                <c:pt idx="3953">
                  <c:v>44300.708333333336</c:v>
                </c:pt>
                <c:pt idx="3954">
                  <c:v>44300.75</c:v>
                </c:pt>
                <c:pt idx="3955">
                  <c:v>44300.791666666664</c:v>
                </c:pt>
                <c:pt idx="3956">
                  <c:v>44300.833333333336</c:v>
                </c:pt>
                <c:pt idx="3957">
                  <c:v>44300.875</c:v>
                </c:pt>
                <c:pt idx="3958">
                  <c:v>44300.916666666664</c:v>
                </c:pt>
                <c:pt idx="3959">
                  <c:v>44300.958333333336</c:v>
                </c:pt>
                <c:pt idx="3960">
                  <c:v>44301</c:v>
                </c:pt>
                <c:pt idx="3961">
                  <c:v>44301.041666666664</c:v>
                </c:pt>
                <c:pt idx="3962">
                  <c:v>44301.083333333336</c:v>
                </c:pt>
                <c:pt idx="3963">
                  <c:v>44301.125</c:v>
                </c:pt>
                <c:pt idx="3964">
                  <c:v>44301.166666666664</c:v>
                </c:pt>
                <c:pt idx="3965">
                  <c:v>44301.208333333336</c:v>
                </c:pt>
                <c:pt idx="3966">
                  <c:v>44301.25</c:v>
                </c:pt>
                <c:pt idx="3967">
                  <c:v>44301.291666666664</c:v>
                </c:pt>
                <c:pt idx="3968">
                  <c:v>44301.333333333336</c:v>
                </c:pt>
                <c:pt idx="3969">
                  <c:v>44301.375</c:v>
                </c:pt>
                <c:pt idx="3970">
                  <c:v>44301.416666666664</c:v>
                </c:pt>
                <c:pt idx="3971">
                  <c:v>44301.458333333336</c:v>
                </c:pt>
                <c:pt idx="3972">
                  <c:v>44301.5</c:v>
                </c:pt>
                <c:pt idx="3973">
                  <c:v>44301.541666666664</c:v>
                </c:pt>
                <c:pt idx="3974">
                  <c:v>44301.583333333336</c:v>
                </c:pt>
                <c:pt idx="3975">
                  <c:v>44301.625</c:v>
                </c:pt>
                <c:pt idx="3976">
                  <c:v>44301.666666666664</c:v>
                </c:pt>
                <c:pt idx="3977">
                  <c:v>44301.708333333336</c:v>
                </c:pt>
                <c:pt idx="3978">
                  <c:v>44301.75</c:v>
                </c:pt>
                <c:pt idx="3979">
                  <c:v>44301.791666666664</c:v>
                </c:pt>
                <c:pt idx="3980">
                  <c:v>44301.833333333336</c:v>
                </c:pt>
                <c:pt idx="3981">
                  <c:v>44301.875</c:v>
                </c:pt>
                <c:pt idx="3982">
                  <c:v>44301.916666666664</c:v>
                </c:pt>
                <c:pt idx="3983">
                  <c:v>44301.958333333336</c:v>
                </c:pt>
                <c:pt idx="3984">
                  <c:v>44302</c:v>
                </c:pt>
                <c:pt idx="3985">
                  <c:v>44302.041666666664</c:v>
                </c:pt>
                <c:pt idx="3986">
                  <c:v>44302.083333333336</c:v>
                </c:pt>
                <c:pt idx="3987">
                  <c:v>44302.125</c:v>
                </c:pt>
                <c:pt idx="3988">
                  <c:v>44302.166666666664</c:v>
                </c:pt>
                <c:pt idx="3989">
                  <c:v>44302.208333333336</c:v>
                </c:pt>
                <c:pt idx="3990">
                  <c:v>44302.25</c:v>
                </c:pt>
                <c:pt idx="3991">
                  <c:v>44302.291666666664</c:v>
                </c:pt>
                <c:pt idx="3992">
                  <c:v>44302.333333333336</c:v>
                </c:pt>
                <c:pt idx="3993">
                  <c:v>44302.375</c:v>
                </c:pt>
                <c:pt idx="3994">
                  <c:v>44302.416666666664</c:v>
                </c:pt>
                <c:pt idx="3995">
                  <c:v>44302.458333333336</c:v>
                </c:pt>
                <c:pt idx="3996">
                  <c:v>44302.5</c:v>
                </c:pt>
                <c:pt idx="3997">
                  <c:v>44302.541666666664</c:v>
                </c:pt>
                <c:pt idx="3998">
                  <c:v>44302.583333333336</c:v>
                </c:pt>
                <c:pt idx="3999">
                  <c:v>44302.625</c:v>
                </c:pt>
                <c:pt idx="4000">
                  <c:v>44302.666666666664</c:v>
                </c:pt>
                <c:pt idx="4001">
                  <c:v>44302.708333333336</c:v>
                </c:pt>
                <c:pt idx="4002">
                  <c:v>44302.75</c:v>
                </c:pt>
                <c:pt idx="4003">
                  <c:v>44302.791666666664</c:v>
                </c:pt>
                <c:pt idx="4004">
                  <c:v>44302.833333333336</c:v>
                </c:pt>
                <c:pt idx="4005">
                  <c:v>44302.875</c:v>
                </c:pt>
                <c:pt idx="4006">
                  <c:v>44302.916666666664</c:v>
                </c:pt>
                <c:pt idx="4007">
                  <c:v>44302.958333333336</c:v>
                </c:pt>
                <c:pt idx="4008">
                  <c:v>44303</c:v>
                </c:pt>
                <c:pt idx="4009">
                  <c:v>44303.041666666664</c:v>
                </c:pt>
                <c:pt idx="4010">
                  <c:v>44303.083333333336</c:v>
                </c:pt>
                <c:pt idx="4011">
                  <c:v>44303.125</c:v>
                </c:pt>
                <c:pt idx="4012">
                  <c:v>44303.166666666664</c:v>
                </c:pt>
                <c:pt idx="4013">
                  <c:v>44303.208333333336</c:v>
                </c:pt>
                <c:pt idx="4014">
                  <c:v>44303.25</c:v>
                </c:pt>
                <c:pt idx="4015">
                  <c:v>44303.291666666664</c:v>
                </c:pt>
                <c:pt idx="4016">
                  <c:v>44303.333333333336</c:v>
                </c:pt>
                <c:pt idx="4017">
                  <c:v>44303.375</c:v>
                </c:pt>
                <c:pt idx="4018">
                  <c:v>44303.416666666664</c:v>
                </c:pt>
                <c:pt idx="4019">
                  <c:v>44303.458333333336</c:v>
                </c:pt>
                <c:pt idx="4020">
                  <c:v>44303.5</c:v>
                </c:pt>
                <c:pt idx="4021">
                  <c:v>44303.541666666664</c:v>
                </c:pt>
                <c:pt idx="4022">
                  <c:v>44303.583333333336</c:v>
                </c:pt>
                <c:pt idx="4023">
                  <c:v>44303.625</c:v>
                </c:pt>
                <c:pt idx="4024">
                  <c:v>44303.666666666664</c:v>
                </c:pt>
                <c:pt idx="4025">
                  <c:v>44303.708333333336</c:v>
                </c:pt>
                <c:pt idx="4026">
                  <c:v>44303.75</c:v>
                </c:pt>
                <c:pt idx="4027">
                  <c:v>44303.791666666664</c:v>
                </c:pt>
                <c:pt idx="4028">
                  <c:v>44303.833333333336</c:v>
                </c:pt>
                <c:pt idx="4029">
                  <c:v>44303.875</c:v>
                </c:pt>
                <c:pt idx="4030">
                  <c:v>44303.916666666664</c:v>
                </c:pt>
                <c:pt idx="4031">
                  <c:v>44303.958333333336</c:v>
                </c:pt>
                <c:pt idx="4032">
                  <c:v>44304</c:v>
                </c:pt>
                <c:pt idx="4033">
                  <c:v>44304.041666666664</c:v>
                </c:pt>
                <c:pt idx="4034">
                  <c:v>44304.083333333336</c:v>
                </c:pt>
                <c:pt idx="4035">
                  <c:v>44304.125</c:v>
                </c:pt>
                <c:pt idx="4036">
                  <c:v>44304.166666666664</c:v>
                </c:pt>
                <c:pt idx="4037">
                  <c:v>44304.208333333336</c:v>
                </c:pt>
                <c:pt idx="4038">
                  <c:v>44304.25</c:v>
                </c:pt>
                <c:pt idx="4039">
                  <c:v>44304.291666666664</c:v>
                </c:pt>
                <c:pt idx="4040">
                  <c:v>44304.333333333336</c:v>
                </c:pt>
                <c:pt idx="4041">
                  <c:v>44304.375</c:v>
                </c:pt>
                <c:pt idx="4042">
                  <c:v>44304.416666666664</c:v>
                </c:pt>
                <c:pt idx="4043">
                  <c:v>44304.458333333336</c:v>
                </c:pt>
                <c:pt idx="4044">
                  <c:v>44304.5</c:v>
                </c:pt>
                <c:pt idx="4045">
                  <c:v>44304.541666666664</c:v>
                </c:pt>
                <c:pt idx="4046">
                  <c:v>44304.583333333336</c:v>
                </c:pt>
                <c:pt idx="4047">
                  <c:v>44304.625</c:v>
                </c:pt>
                <c:pt idx="4048">
                  <c:v>44304.666666666664</c:v>
                </c:pt>
                <c:pt idx="4049">
                  <c:v>44304.708333333336</c:v>
                </c:pt>
                <c:pt idx="4050">
                  <c:v>44304.75</c:v>
                </c:pt>
                <c:pt idx="4051">
                  <c:v>44304.791666666664</c:v>
                </c:pt>
                <c:pt idx="4052">
                  <c:v>44304.833333333336</c:v>
                </c:pt>
                <c:pt idx="4053">
                  <c:v>44304.875</c:v>
                </c:pt>
                <c:pt idx="4054">
                  <c:v>44304.916666666664</c:v>
                </c:pt>
                <c:pt idx="4055">
                  <c:v>44304.958333333336</c:v>
                </c:pt>
                <c:pt idx="4056">
                  <c:v>44305</c:v>
                </c:pt>
                <c:pt idx="4057">
                  <c:v>44305.041666666664</c:v>
                </c:pt>
                <c:pt idx="4058">
                  <c:v>44305.083333333336</c:v>
                </c:pt>
                <c:pt idx="4059">
                  <c:v>44305.125</c:v>
                </c:pt>
                <c:pt idx="4060">
                  <c:v>44305.166666666664</c:v>
                </c:pt>
                <c:pt idx="4061">
                  <c:v>44305.208333333336</c:v>
                </c:pt>
                <c:pt idx="4062">
                  <c:v>44305.25</c:v>
                </c:pt>
                <c:pt idx="4063">
                  <c:v>44305.291666666664</c:v>
                </c:pt>
                <c:pt idx="4064">
                  <c:v>44305.333333333336</c:v>
                </c:pt>
                <c:pt idx="4065">
                  <c:v>44305.375</c:v>
                </c:pt>
                <c:pt idx="4066">
                  <c:v>44305.416666666664</c:v>
                </c:pt>
                <c:pt idx="4067">
                  <c:v>44305.458333333336</c:v>
                </c:pt>
                <c:pt idx="4068">
                  <c:v>44305.5</c:v>
                </c:pt>
                <c:pt idx="4069">
                  <c:v>44305.541666666664</c:v>
                </c:pt>
                <c:pt idx="4070">
                  <c:v>44305.583333333336</c:v>
                </c:pt>
                <c:pt idx="4071">
                  <c:v>44305.625</c:v>
                </c:pt>
                <c:pt idx="4072">
                  <c:v>44305.666666666664</c:v>
                </c:pt>
                <c:pt idx="4073">
                  <c:v>44305.708333333336</c:v>
                </c:pt>
                <c:pt idx="4074">
                  <c:v>44305.75</c:v>
                </c:pt>
                <c:pt idx="4075">
                  <c:v>44305.791666666664</c:v>
                </c:pt>
                <c:pt idx="4076">
                  <c:v>44305.833333333336</c:v>
                </c:pt>
                <c:pt idx="4077">
                  <c:v>44305.875</c:v>
                </c:pt>
                <c:pt idx="4078">
                  <c:v>44305.916666666664</c:v>
                </c:pt>
                <c:pt idx="4079">
                  <c:v>44305.958333333336</c:v>
                </c:pt>
                <c:pt idx="4080">
                  <c:v>44306</c:v>
                </c:pt>
                <c:pt idx="4081">
                  <c:v>44306.041666666664</c:v>
                </c:pt>
                <c:pt idx="4082">
                  <c:v>44306.083333333336</c:v>
                </c:pt>
                <c:pt idx="4083">
                  <c:v>44306.125</c:v>
                </c:pt>
                <c:pt idx="4084">
                  <c:v>44306.166666666664</c:v>
                </c:pt>
                <c:pt idx="4085">
                  <c:v>44306.208333333336</c:v>
                </c:pt>
                <c:pt idx="4086">
                  <c:v>44306.25</c:v>
                </c:pt>
                <c:pt idx="4087">
                  <c:v>44306.291666666664</c:v>
                </c:pt>
                <c:pt idx="4088">
                  <c:v>44306.333333333336</c:v>
                </c:pt>
                <c:pt idx="4089">
                  <c:v>44306.375</c:v>
                </c:pt>
                <c:pt idx="4090">
                  <c:v>44306.416666666664</c:v>
                </c:pt>
                <c:pt idx="4091">
                  <c:v>44306.458333333336</c:v>
                </c:pt>
                <c:pt idx="4092">
                  <c:v>44306.5</c:v>
                </c:pt>
                <c:pt idx="4093">
                  <c:v>44306.541666666664</c:v>
                </c:pt>
                <c:pt idx="4094">
                  <c:v>44306.583333333336</c:v>
                </c:pt>
                <c:pt idx="4095">
                  <c:v>44306.625</c:v>
                </c:pt>
                <c:pt idx="4096">
                  <c:v>44306.666666666664</c:v>
                </c:pt>
                <c:pt idx="4097">
                  <c:v>44306.708333333336</c:v>
                </c:pt>
                <c:pt idx="4098">
                  <c:v>44306.75</c:v>
                </c:pt>
                <c:pt idx="4099">
                  <c:v>44306.791666666664</c:v>
                </c:pt>
                <c:pt idx="4100">
                  <c:v>44306.833333333336</c:v>
                </c:pt>
                <c:pt idx="4101">
                  <c:v>44306.875</c:v>
                </c:pt>
                <c:pt idx="4102">
                  <c:v>44306.916666666664</c:v>
                </c:pt>
                <c:pt idx="4103">
                  <c:v>44306.958333333336</c:v>
                </c:pt>
                <c:pt idx="4104">
                  <c:v>44307</c:v>
                </c:pt>
                <c:pt idx="4105">
                  <c:v>44307.041666666664</c:v>
                </c:pt>
                <c:pt idx="4106">
                  <c:v>44307.083333333336</c:v>
                </c:pt>
                <c:pt idx="4107">
                  <c:v>44307.125</c:v>
                </c:pt>
                <c:pt idx="4108">
                  <c:v>44307.166666666664</c:v>
                </c:pt>
                <c:pt idx="4109">
                  <c:v>44307.208333333336</c:v>
                </c:pt>
                <c:pt idx="4110">
                  <c:v>44307.25</c:v>
                </c:pt>
                <c:pt idx="4111">
                  <c:v>44307.291666666664</c:v>
                </c:pt>
                <c:pt idx="4112">
                  <c:v>44307.333333333336</c:v>
                </c:pt>
                <c:pt idx="4113">
                  <c:v>44307.375</c:v>
                </c:pt>
                <c:pt idx="4114">
                  <c:v>44307.416666666664</c:v>
                </c:pt>
                <c:pt idx="4115">
                  <c:v>44307.458333333336</c:v>
                </c:pt>
                <c:pt idx="4116">
                  <c:v>44307.5</c:v>
                </c:pt>
                <c:pt idx="4117">
                  <c:v>44307.541666666664</c:v>
                </c:pt>
                <c:pt idx="4118">
                  <c:v>44307.583333333336</c:v>
                </c:pt>
                <c:pt idx="4119">
                  <c:v>44307.625</c:v>
                </c:pt>
                <c:pt idx="4120">
                  <c:v>44307.666666666664</c:v>
                </c:pt>
                <c:pt idx="4121">
                  <c:v>44307.708333333336</c:v>
                </c:pt>
                <c:pt idx="4122">
                  <c:v>44307.75</c:v>
                </c:pt>
                <c:pt idx="4123">
                  <c:v>44307.791666666664</c:v>
                </c:pt>
                <c:pt idx="4124">
                  <c:v>44307.833333333336</c:v>
                </c:pt>
                <c:pt idx="4125">
                  <c:v>44307.875</c:v>
                </c:pt>
                <c:pt idx="4126">
                  <c:v>44307.916666666664</c:v>
                </c:pt>
                <c:pt idx="4127">
                  <c:v>44307.958333333336</c:v>
                </c:pt>
                <c:pt idx="4128">
                  <c:v>44308</c:v>
                </c:pt>
                <c:pt idx="4129">
                  <c:v>44308.041666666664</c:v>
                </c:pt>
                <c:pt idx="4130">
                  <c:v>44308.083333333336</c:v>
                </c:pt>
                <c:pt idx="4131">
                  <c:v>44308.125</c:v>
                </c:pt>
                <c:pt idx="4132">
                  <c:v>44308.166666666664</c:v>
                </c:pt>
                <c:pt idx="4133">
                  <c:v>44308.208333333336</c:v>
                </c:pt>
                <c:pt idx="4134">
                  <c:v>44308.25</c:v>
                </c:pt>
                <c:pt idx="4135">
                  <c:v>44308.291666666664</c:v>
                </c:pt>
                <c:pt idx="4136">
                  <c:v>44308.333333333336</c:v>
                </c:pt>
                <c:pt idx="4137">
                  <c:v>44308.375</c:v>
                </c:pt>
                <c:pt idx="4138">
                  <c:v>44308.416666666664</c:v>
                </c:pt>
                <c:pt idx="4139">
                  <c:v>44308.458333333336</c:v>
                </c:pt>
                <c:pt idx="4140">
                  <c:v>44308.5</c:v>
                </c:pt>
                <c:pt idx="4141">
                  <c:v>44308.541666666664</c:v>
                </c:pt>
                <c:pt idx="4142">
                  <c:v>44308.583333333336</c:v>
                </c:pt>
                <c:pt idx="4143">
                  <c:v>44308.625</c:v>
                </c:pt>
                <c:pt idx="4144">
                  <c:v>44308.666666666664</c:v>
                </c:pt>
                <c:pt idx="4145">
                  <c:v>44308.708333333336</c:v>
                </c:pt>
                <c:pt idx="4146">
                  <c:v>44308.75</c:v>
                </c:pt>
                <c:pt idx="4147">
                  <c:v>44308.791666666664</c:v>
                </c:pt>
                <c:pt idx="4148">
                  <c:v>44308.833333333336</c:v>
                </c:pt>
                <c:pt idx="4149">
                  <c:v>44308.875</c:v>
                </c:pt>
                <c:pt idx="4150">
                  <c:v>44308.916666666664</c:v>
                </c:pt>
                <c:pt idx="4151">
                  <c:v>44308.958333333336</c:v>
                </c:pt>
                <c:pt idx="4152">
                  <c:v>44309</c:v>
                </c:pt>
                <c:pt idx="4153">
                  <c:v>44309.041666666664</c:v>
                </c:pt>
                <c:pt idx="4154">
                  <c:v>44309.083333333336</c:v>
                </c:pt>
                <c:pt idx="4155">
                  <c:v>44309.125</c:v>
                </c:pt>
                <c:pt idx="4156">
                  <c:v>44309.166666666664</c:v>
                </c:pt>
                <c:pt idx="4157">
                  <c:v>44309.208333333336</c:v>
                </c:pt>
                <c:pt idx="4158">
                  <c:v>44309.25</c:v>
                </c:pt>
                <c:pt idx="4159">
                  <c:v>44309.291666666664</c:v>
                </c:pt>
                <c:pt idx="4160">
                  <c:v>44309.333333333336</c:v>
                </c:pt>
                <c:pt idx="4161">
                  <c:v>44309.375</c:v>
                </c:pt>
                <c:pt idx="4162">
                  <c:v>44309.416666666664</c:v>
                </c:pt>
                <c:pt idx="4163">
                  <c:v>44309.458333333336</c:v>
                </c:pt>
                <c:pt idx="4164">
                  <c:v>44309.5</c:v>
                </c:pt>
                <c:pt idx="4165">
                  <c:v>44309.541666666664</c:v>
                </c:pt>
                <c:pt idx="4166">
                  <c:v>44309.583333333336</c:v>
                </c:pt>
                <c:pt idx="4167">
                  <c:v>44309.625</c:v>
                </c:pt>
                <c:pt idx="4168">
                  <c:v>44309.666666666664</c:v>
                </c:pt>
                <c:pt idx="4169">
                  <c:v>44309.708333333336</c:v>
                </c:pt>
                <c:pt idx="4170">
                  <c:v>44309.75</c:v>
                </c:pt>
                <c:pt idx="4171">
                  <c:v>44309.791666666664</c:v>
                </c:pt>
                <c:pt idx="4172">
                  <c:v>44309.833333333336</c:v>
                </c:pt>
                <c:pt idx="4173">
                  <c:v>44309.875</c:v>
                </c:pt>
                <c:pt idx="4174">
                  <c:v>44309.916666666664</c:v>
                </c:pt>
                <c:pt idx="4175">
                  <c:v>44309.958333333336</c:v>
                </c:pt>
                <c:pt idx="4176">
                  <c:v>44310</c:v>
                </c:pt>
                <c:pt idx="4177">
                  <c:v>44310.041666666664</c:v>
                </c:pt>
                <c:pt idx="4178">
                  <c:v>44310.083333333336</c:v>
                </c:pt>
                <c:pt idx="4179">
                  <c:v>44310.125</c:v>
                </c:pt>
                <c:pt idx="4180">
                  <c:v>44310.166666666664</c:v>
                </c:pt>
                <c:pt idx="4181">
                  <c:v>44310.208333333336</c:v>
                </c:pt>
                <c:pt idx="4182">
                  <c:v>44310.25</c:v>
                </c:pt>
                <c:pt idx="4183">
                  <c:v>44310.291666666664</c:v>
                </c:pt>
                <c:pt idx="4184">
                  <c:v>44310.333333333336</c:v>
                </c:pt>
                <c:pt idx="4185">
                  <c:v>44310.375</c:v>
                </c:pt>
                <c:pt idx="4186">
                  <c:v>44310.416666666664</c:v>
                </c:pt>
                <c:pt idx="4187">
                  <c:v>44310.458333333336</c:v>
                </c:pt>
                <c:pt idx="4188">
                  <c:v>44310.5</c:v>
                </c:pt>
                <c:pt idx="4189">
                  <c:v>44310.541666666664</c:v>
                </c:pt>
                <c:pt idx="4190">
                  <c:v>44310.583333333336</c:v>
                </c:pt>
                <c:pt idx="4191">
                  <c:v>44310.625</c:v>
                </c:pt>
                <c:pt idx="4192">
                  <c:v>44310.666666666664</c:v>
                </c:pt>
                <c:pt idx="4193">
                  <c:v>44310.708333333336</c:v>
                </c:pt>
                <c:pt idx="4194">
                  <c:v>44310.75</c:v>
                </c:pt>
                <c:pt idx="4195">
                  <c:v>44310.791666666664</c:v>
                </c:pt>
                <c:pt idx="4196">
                  <c:v>44310.833333333336</c:v>
                </c:pt>
                <c:pt idx="4197">
                  <c:v>44310.875</c:v>
                </c:pt>
                <c:pt idx="4198">
                  <c:v>44310.916666666664</c:v>
                </c:pt>
                <c:pt idx="4199">
                  <c:v>44310.958333333336</c:v>
                </c:pt>
                <c:pt idx="4200">
                  <c:v>44311</c:v>
                </c:pt>
                <c:pt idx="4201">
                  <c:v>44311.041666666664</c:v>
                </c:pt>
                <c:pt idx="4202">
                  <c:v>44311.083333333336</c:v>
                </c:pt>
                <c:pt idx="4203">
                  <c:v>44311.125</c:v>
                </c:pt>
                <c:pt idx="4204">
                  <c:v>44311.166666666664</c:v>
                </c:pt>
                <c:pt idx="4205">
                  <c:v>44311.208333333336</c:v>
                </c:pt>
                <c:pt idx="4206">
                  <c:v>44311.25</c:v>
                </c:pt>
                <c:pt idx="4207">
                  <c:v>44311.291666666664</c:v>
                </c:pt>
                <c:pt idx="4208">
                  <c:v>44311.333333333336</c:v>
                </c:pt>
                <c:pt idx="4209">
                  <c:v>44311.375</c:v>
                </c:pt>
                <c:pt idx="4210">
                  <c:v>44311.416666666664</c:v>
                </c:pt>
                <c:pt idx="4211">
                  <c:v>44311.458333333336</c:v>
                </c:pt>
                <c:pt idx="4212">
                  <c:v>44311.5</c:v>
                </c:pt>
                <c:pt idx="4213">
                  <c:v>44311.541666666664</c:v>
                </c:pt>
                <c:pt idx="4214">
                  <c:v>44311.583333333336</c:v>
                </c:pt>
                <c:pt idx="4215">
                  <c:v>44311.625</c:v>
                </c:pt>
                <c:pt idx="4216">
                  <c:v>44311.666666666664</c:v>
                </c:pt>
                <c:pt idx="4217">
                  <c:v>44311.708333333336</c:v>
                </c:pt>
                <c:pt idx="4218">
                  <c:v>44311.75</c:v>
                </c:pt>
                <c:pt idx="4219">
                  <c:v>44311.791666666664</c:v>
                </c:pt>
                <c:pt idx="4220">
                  <c:v>44311.833333333336</c:v>
                </c:pt>
                <c:pt idx="4221">
                  <c:v>44311.875</c:v>
                </c:pt>
                <c:pt idx="4222">
                  <c:v>44311.916666666664</c:v>
                </c:pt>
                <c:pt idx="4223">
                  <c:v>44311.958333333336</c:v>
                </c:pt>
                <c:pt idx="4224">
                  <c:v>44312</c:v>
                </c:pt>
                <c:pt idx="4225">
                  <c:v>44312.041666666664</c:v>
                </c:pt>
                <c:pt idx="4226">
                  <c:v>44312.083333333336</c:v>
                </c:pt>
                <c:pt idx="4227">
                  <c:v>44312.125</c:v>
                </c:pt>
                <c:pt idx="4228">
                  <c:v>44312.166666666664</c:v>
                </c:pt>
                <c:pt idx="4229">
                  <c:v>44312.208333333336</c:v>
                </c:pt>
                <c:pt idx="4230">
                  <c:v>44312.25</c:v>
                </c:pt>
                <c:pt idx="4231">
                  <c:v>44312.291666666664</c:v>
                </c:pt>
                <c:pt idx="4232">
                  <c:v>44312.333333333336</c:v>
                </c:pt>
                <c:pt idx="4233">
                  <c:v>44312.375</c:v>
                </c:pt>
                <c:pt idx="4234">
                  <c:v>44312.416666666664</c:v>
                </c:pt>
                <c:pt idx="4235">
                  <c:v>44312.458333333336</c:v>
                </c:pt>
                <c:pt idx="4236">
                  <c:v>44312.5</c:v>
                </c:pt>
                <c:pt idx="4237">
                  <c:v>44312.541666666664</c:v>
                </c:pt>
                <c:pt idx="4238">
                  <c:v>44312.583333333336</c:v>
                </c:pt>
                <c:pt idx="4239">
                  <c:v>44312.625</c:v>
                </c:pt>
                <c:pt idx="4240">
                  <c:v>44312.666666666664</c:v>
                </c:pt>
                <c:pt idx="4241">
                  <c:v>44312.708333333336</c:v>
                </c:pt>
                <c:pt idx="4242">
                  <c:v>44312.75</c:v>
                </c:pt>
                <c:pt idx="4243">
                  <c:v>44312.791666666664</c:v>
                </c:pt>
                <c:pt idx="4244">
                  <c:v>44312.833333333336</c:v>
                </c:pt>
                <c:pt idx="4245">
                  <c:v>44312.875</c:v>
                </c:pt>
                <c:pt idx="4246">
                  <c:v>44312.916666666664</c:v>
                </c:pt>
                <c:pt idx="4247">
                  <c:v>44312.958333333336</c:v>
                </c:pt>
                <c:pt idx="4248">
                  <c:v>44313</c:v>
                </c:pt>
                <c:pt idx="4249">
                  <c:v>44313.041666666664</c:v>
                </c:pt>
                <c:pt idx="4250">
                  <c:v>44313.083333333336</c:v>
                </c:pt>
                <c:pt idx="4251">
                  <c:v>44313.125</c:v>
                </c:pt>
                <c:pt idx="4252">
                  <c:v>44313.166666666664</c:v>
                </c:pt>
                <c:pt idx="4253">
                  <c:v>44313.208333333336</c:v>
                </c:pt>
                <c:pt idx="4254">
                  <c:v>44313.25</c:v>
                </c:pt>
                <c:pt idx="4255">
                  <c:v>44313.291666666664</c:v>
                </c:pt>
                <c:pt idx="4256">
                  <c:v>44313.333333333336</c:v>
                </c:pt>
                <c:pt idx="4257">
                  <c:v>44313.375</c:v>
                </c:pt>
                <c:pt idx="4258">
                  <c:v>44313.416666666664</c:v>
                </c:pt>
                <c:pt idx="4259">
                  <c:v>44313.458333333336</c:v>
                </c:pt>
                <c:pt idx="4260">
                  <c:v>44313.5</c:v>
                </c:pt>
                <c:pt idx="4261">
                  <c:v>44313.541666666664</c:v>
                </c:pt>
                <c:pt idx="4262">
                  <c:v>44313.583333333336</c:v>
                </c:pt>
                <c:pt idx="4263">
                  <c:v>44313.625</c:v>
                </c:pt>
                <c:pt idx="4264">
                  <c:v>44313.666666666664</c:v>
                </c:pt>
                <c:pt idx="4265">
                  <c:v>44313.708333333336</c:v>
                </c:pt>
                <c:pt idx="4266">
                  <c:v>44313.75</c:v>
                </c:pt>
                <c:pt idx="4267">
                  <c:v>44313.791666666664</c:v>
                </c:pt>
                <c:pt idx="4268">
                  <c:v>44313.833333333336</c:v>
                </c:pt>
                <c:pt idx="4269">
                  <c:v>44313.875</c:v>
                </c:pt>
                <c:pt idx="4270">
                  <c:v>44313.916666666664</c:v>
                </c:pt>
                <c:pt idx="4271">
                  <c:v>44313.958333333336</c:v>
                </c:pt>
                <c:pt idx="4272">
                  <c:v>44314</c:v>
                </c:pt>
                <c:pt idx="4273">
                  <c:v>44314.041666666664</c:v>
                </c:pt>
                <c:pt idx="4274">
                  <c:v>44314.083333333336</c:v>
                </c:pt>
                <c:pt idx="4275">
                  <c:v>44314.125</c:v>
                </c:pt>
                <c:pt idx="4276">
                  <c:v>44314.166666666664</c:v>
                </c:pt>
                <c:pt idx="4277">
                  <c:v>44314.208333333336</c:v>
                </c:pt>
                <c:pt idx="4278">
                  <c:v>44314.25</c:v>
                </c:pt>
                <c:pt idx="4279">
                  <c:v>44314.291666666664</c:v>
                </c:pt>
                <c:pt idx="4280">
                  <c:v>44314.333333333336</c:v>
                </c:pt>
                <c:pt idx="4281">
                  <c:v>44314.375</c:v>
                </c:pt>
                <c:pt idx="4282">
                  <c:v>44314.416666666664</c:v>
                </c:pt>
                <c:pt idx="4283">
                  <c:v>44314.458333333336</c:v>
                </c:pt>
                <c:pt idx="4284">
                  <c:v>44314.5</c:v>
                </c:pt>
                <c:pt idx="4285">
                  <c:v>44314.541666666664</c:v>
                </c:pt>
                <c:pt idx="4286">
                  <c:v>44314.583333333336</c:v>
                </c:pt>
                <c:pt idx="4287">
                  <c:v>44314.625</c:v>
                </c:pt>
                <c:pt idx="4288">
                  <c:v>44314.666666666664</c:v>
                </c:pt>
                <c:pt idx="4289">
                  <c:v>44314.708333333336</c:v>
                </c:pt>
                <c:pt idx="4290">
                  <c:v>44314.75</c:v>
                </c:pt>
                <c:pt idx="4291">
                  <c:v>44314.791666666664</c:v>
                </c:pt>
                <c:pt idx="4292">
                  <c:v>44314.833333333336</c:v>
                </c:pt>
                <c:pt idx="4293">
                  <c:v>44314.875</c:v>
                </c:pt>
                <c:pt idx="4294">
                  <c:v>44314.916666666664</c:v>
                </c:pt>
                <c:pt idx="4295">
                  <c:v>44314.958333333336</c:v>
                </c:pt>
                <c:pt idx="4296">
                  <c:v>44315</c:v>
                </c:pt>
                <c:pt idx="4297">
                  <c:v>44315.041666666664</c:v>
                </c:pt>
                <c:pt idx="4298">
                  <c:v>44315.083333333336</c:v>
                </c:pt>
                <c:pt idx="4299">
                  <c:v>44315.125</c:v>
                </c:pt>
                <c:pt idx="4300">
                  <c:v>44315.166666666664</c:v>
                </c:pt>
                <c:pt idx="4301">
                  <c:v>44315.208333333336</c:v>
                </c:pt>
                <c:pt idx="4302">
                  <c:v>44315.25</c:v>
                </c:pt>
                <c:pt idx="4303">
                  <c:v>44315.291666666664</c:v>
                </c:pt>
                <c:pt idx="4304">
                  <c:v>44315.333333333336</c:v>
                </c:pt>
                <c:pt idx="4305">
                  <c:v>44315.375</c:v>
                </c:pt>
                <c:pt idx="4306">
                  <c:v>44315.416666666664</c:v>
                </c:pt>
                <c:pt idx="4307">
                  <c:v>44315.458333333336</c:v>
                </c:pt>
                <c:pt idx="4308">
                  <c:v>44315.5</c:v>
                </c:pt>
                <c:pt idx="4309">
                  <c:v>44315.541666666664</c:v>
                </c:pt>
                <c:pt idx="4310">
                  <c:v>44315.583333333336</c:v>
                </c:pt>
                <c:pt idx="4311">
                  <c:v>44315.625</c:v>
                </c:pt>
                <c:pt idx="4312">
                  <c:v>44315.666666666664</c:v>
                </c:pt>
                <c:pt idx="4313">
                  <c:v>44315.708333333336</c:v>
                </c:pt>
                <c:pt idx="4314">
                  <c:v>44315.75</c:v>
                </c:pt>
                <c:pt idx="4315">
                  <c:v>44315.791666666664</c:v>
                </c:pt>
                <c:pt idx="4316">
                  <c:v>44315.833333333336</c:v>
                </c:pt>
                <c:pt idx="4317">
                  <c:v>44315.875</c:v>
                </c:pt>
                <c:pt idx="4318">
                  <c:v>44315.916666666664</c:v>
                </c:pt>
                <c:pt idx="4319">
                  <c:v>44315.958333333336</c:v>
                </c:pt>
                <c:pt idx="4320">
                  <c:v>44316</c:v>
                </c:pt>
                <c:pt idx="4321">
                  <c:v>44316.041666666664</c:v>
                </c:pt>
                <c:pt idx="4322">
                  <c:v>44316.083333333336</c:v>
                </c:pt>
                <c:pt idx="4323">
                  <c:v>44316.125</c:v>
                </c:pt>
                <c:pt idx="4324">
                  <c:v>44316.166666666664</c:v>
                </c:pt>
                <c:pt idx="4325">
                  <c:v>44316.208333333336</c:v>
                </c:pt>
                <c:pt idx="4326">
                  <c:v>44316.25</c:v>
                </c:pt>
                <c:pt idx="4327">
                  <c:v>44316.291666666664</c:v>
                </c:pt>
                <c:pt idx="4328">
                  <c:v>44316.333333333336</c:v>
                </c:pt>
                <c:pt idx="4329">
                  <c:v>44316.375</c:v>
                </c:pt>
                <c:pt idx="4330">
                  <c:v>44316.416666666664</c:v>
                </c:pt>
                <c:pt idx="4331">
                  <c:v>44316.458333333336</c:v>
                </c:pt>
                <c:pt idx="4332">
                  <c:v>44316.5</c:v>
                </c:pt>
                <c:pt idx="4333">
                  <c:v>44316.541666666664</c:v>
                </c:pt>
                <c:pt idx="4334">
                  <c:v>44316.583333333336</c:v>
                </c:pt>
                <c:pt idx="4335">
                  <c:v>44316.625</c:v>
                </c:pt>
                <c:pt idx="4336">
                  <c:v>44316.666666666664</c:v>
                </c:pt>
                <c:pt idx="4337">
                  <c:v>44316.708333333336</c:v>
                </c:pt>
                <c:pt idx="4338">
                  <c:v>44316.75</c:v>
                </c:pt>
                <c:pt idx="4339">
                  <c:v>44316.791666666664</c:v>
                </c:pt>
                <c:pt idx="4340">
                  <c:v>44316.833333333336</c:v>
                </c:pt>
                <c:pt idx="4341">
                  <c:v>44316.875</c:v>
                </c:pt>
                <c:pt idx="4342">
                  <c:v>44316.916666666664</c:v>
                </c:pt>
                <c:pt idx="4343">
                  <c:v>44316.958333333336</c:v>
                </c:pt>
              </c:numCache>
            </c:numRef>
          </c:xVal>
          <c:yVal>
            <c:numRef>
              <c:f>'Hourly Sum'!$M$2:$M$4345</c:f>
              <c:numCache>
                <c:formatCode>General</c:formatCode>
                <c:ptCount val="43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1</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1</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1</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1</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1</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1</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1</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1</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0</c:v>
                </c:pt>
                <c:pt idx="3541">
                  <c:v>0</c:v>
                </c:pt>
                <c:pt idx="3542">
                  <c:v>0</c:v>
                </c:pt>
                <c:pt idx="3543">
                  <c:v>0</c:v>
                </c:pt>
                <c:pt idx="3544">
                  <c:v>0</c:v>
                </c:pt>
                <c:pt idx="3545">
                  <c:v>0</c:v>
                </c:pt>
                <c:pt idx="3546">
                  <c:v>0</c:v>
                </c:pt>
                <c:pt idx="3547">
                  <c:v>0</c:v>
                </c:pt>
                <c:pt idx="3548">
                  <c:v>0</c:v>
                </c:pt>
                <c:pt idx="3549">
                  <c:v>0</c:v>
                </c:pt>
                <c:pt idx="3550">
                  <c:v>0</c:v>
                </c:pt>
                <c:pt idx="3551">
                  <c:v>0</c:v>
                </c:pt>
                <c:pt idx="3552">
                  <c:v>0</c:v>
                </c:pt>
                <c:pt idx="3553">
                  <c:v>0</c:v>
                </c:pt>
                <c:pt idx="3554">
                  <c:v>0</c:v>
                </c:pt>
                <c:pt idx="3555">
                  <c:v>0</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c:v>
                </c:pt>
                <c:pt idx="3591">
                  <c:v>0</c:v>
                </c:pt>
                <c:pt idx="3592">
                  <c:v>0</c:v>
                </c:pt>
                <c:pt idx="3593">
                  <c:v>0</c:v>
                </c:pt>
                <c:pt idx="3594">
                  <c:v>0</c:v>
                </c:pt>
                <c:pt idx="3595">
                  <c:v>0</c:v>
                </c:pt>
                <c:pt idx="3596">
                  <c:v>0</c:v>
                </c:pt>
                <c:pt idx="3597">
                  <c:v>0</c:v>
                </c:pt>
                <c:pt idx="3598">
                  <c:v>0</c:v>
                </c:pt>
                <c:pt idx="3599">
                  <c:v>0</c:v>
                </c:pt>
                <c:pt idx="3600">
                  <c:v>0</c:v>
                </c:pt>
                <c:pt idx="3601">
                  <c:v>0</c:v>
                </c:pt>
                <c:pt idx="3602">
                  <c:v>0</c:v>
                </c:pt>
                <c:pt idx="3603">
                  <c:v>0</c:v>
                </c:pt>
                <c:pt idx="3604">
                  <c:v>0</c:v>
                </c:pt>
                <c:pt idx="3605">
                  <c:v>0</c:v>
                </c:pt>
                <c:pt idx="3606">
                  <c:v>0</c:v>
                </c:pt>
                <c:pt idx="3607">
                  <c:v>0</c:v>
                </c:pt>
                <c:pt idx="3608">
                  <c:v>0</c:v>
                </c:pt>
                <c:pt idx="3609">
                  <c:v>0</c:v>
                </c:pt>
                <c:pt idx="3610">
                  <c:v>0</c:v>
                </c:pt>
                <c:pt idx="3611">
                  <c:v>0</c:v>
                </c:pt>
                <c:pt idx="3612">
                  <c:v>0</c:v>
                </c:pt>
                <c:pt idx="3613">
                  <c:v>0</c:v>
                </c:pt>
                <c:pt idx="3614">
                  <c:v>0</c:v>
                </c:pt>
                <c:pt idx="3615">
                  <c:v>0</c:v>
                </c:pt>
                <c:pt idx="3616">
                  <c:v>0</c:v>
                </c:pt>
                <c:pt idx="3617">
                  <c:v>0</c:v>
                </c:pt>
                <c:pt idx="3618">
                  <c:v>0</c:v>
                </c:pt>
                <c:pt idx="3619">
                  <c:v>0</c:v>
                </c:pt>
                <c:pt idx="3620">
                  <c:v>0</c:v>
                </c:pt>
                <c:pt idx="3621">
                  <c:v>0</c:v>
                </c:pt>
                <c:pt idx="3622">
                  <c:v>0</c:v>
                </c:pt>
                <c:pt idx="3623">
                  <c:v>0</c:v>
                </c:pt>
                <c:pt idx="3624">
                  <c:v>0</c:v>
                </c:pt>
                <c:pt idx="3625">
                  <c:v>0</c:v>
                </c:pt>
                <c:pt idx="3626">
                  <c:v>0</c:v>
                </c:pt>
                <c:pt idx="3627">
                  <c:v>0</c:v>
                </c:pt>
                <c:pt idx="3628">
                  <c:v>0</c:v>
                </c:pt>
                <c:pt idx="3629">
                  <c:v>0</c:v>
                </c:pt>
                <c:pt idx="3630">
                  <c:v>0</c:v>
                </c:pt>
                <c:pt idx="3631">
                  <c:v>0</c:v>
                </c:pt>
                <c:pt idx="3632">
                  <c:v>0</c:v>
                </c:pt>
                <c:pt idx="3633">
                  <c:v>0</c:v>
                </c:pt>
                <c:pt idx="3634">
                  <c:v>0</c:v>
                </c:pt>
                <c:pt idx="3635">
                  <c:v>0</c:v>
                </c:pt>
                <c:pt idx="3636">
                  <c:v>0</c:v>
                </c:pt>
                <c:pt idx="3637">
                  <c:v>0</c:v>
                </c:pt>
                <c:pt idx="3638">
                  <c:v>0</c:v>
                </c:pt>
                <c:pt idx="3639">
                  <c:v>0</c:v>
                </c:pt>
                <c:pt idx="3640">
                  <c:v>0</c:v>
                </c:pt>
                <c:pt idx="3641">
                  <c:v>0</c:v>
                </c:pt>
                <c:pt idx="3642">
                  <c:v>0</c:v>
                </c:pt>
                <c:pt idx="3643">
                  <c:v>0</c:v>
                </c:pt>
                <c:pt idx="3644">
                  <c:v>0</c:v>
                </c:pt>
                <c:pt idx="3645">
                  <c:v>0</c:v>
                </c:pt>
                <c:pt idx="3646">
                  <c:v>0</c:v>
                </c:pt>
                <c:pt idx="3647">
                  <c:v>0</c:v>
                </c:pt>
                <c:pt idx="3648">
                  <c:v>0</c:v>
                </c:pt>
                <c:pt idx="3649">
                  <c:v>0</c:v>
                </c:pt>
                <c:pt idx="3650">
                  <c:v>0</c:v>
                </c:pt>
                <c:pt idx="3651">
                  <c:v>0</c:v>
                </c:pt>
                <c:pt idx="3652">
                  <c:v>0</c:v>
                </c:pt>
                <c:pt idx="3653">
                  <c:v>0</c:v>
                </c:pt>
                <c:pt idx="3654">
                  <c:v>0</c:v>
                </c:pt>
                <c:pt idx="3655">
                  <c:v>0</c:v>
                </c:pt>
                <c:pt idx="3656">
                  <c:v>0</c:v>
                </c:pt>
                <c:pt idx="3657">
                  <c:v>0</c:v>
                </c:pt>
                <c:pt idx="3658">
                  <c:v>0</c:v>
                </c:pt>
                <c:pt idx="3659">
                  <c:v>0</c:v>
                </c:pt>
                <c:pt idx="3660">
                  <c:v>0</c:v>
                </c:pt>
                <c:pt idx="3661">
                  <c:v>0</c:v>
                </c:pt>
                <c:pt idx="3662">
                  <c:v>0</c:v>
                </c:pt>
                <c:pt idx="3663">
                  <c:v>0</c:v>
                </c:pt>
                <c:pt idx="3664">
                  <c:v>0</c:v>
                </c:pt>
                <c:pt idx="3665">
                  <c:v>0</c:v>
                </c:pt>
                <c:pt idx="3666">
                  <c:v>0</c:v>
                </c:pt>
                <c:pt idx="3667">
                  <c:v>0</c:v>
                </c:pt>
                <c:pt idx="3668">
                  <c:v>0</c:v>
                </c:pt>
                <c:pt idx="3669">
                  <c:v>0</c:v>
                </c:pt>
                <c:pt idx="3670">
                  <c:v>0</c:v>
                </c:pt>
                <c:pt idx="3671">
                  <c:v>0</c:v>
                </c:pt>
                <c:pt idx="3672">
                  <c:v>0</c:v>
                </c:pt>
                <c:pt idx="3673">
                  <c:v>0</c:v>
                </c:pt>
                <c:pt idx="3674">
                  <c:v>0</c:v>
                </c:pt>
                <c:pt idx="3675">
                  <c:v>0</c:v>
                </c:pt>
                <c:pt idx="3676">
                  <c:v>0</c:v>
                </c:pt>
                <c:pt idx="3677">
                  <c:v>0</c:v>
                </c:pt>
                <c:pt idx="3678">
                  <c:v>0</c:v>
                </c:pt>
                <c:pt idx="3679">
                  <c:v>0</c:v>
                </c:pt>
                <c:pt idx="3680">
                  <c:v>0</c:v>
                </c:pt>
                <c:pt idx="3681">
                  <c:v>0</c:v>
                </c:pt>
                <c:pt idx="3682">
                  <c:v>0</c:v>
                </c:pt>
                <c:pt idx="3683">
                  <c:v>0</c:v>
                </c:pt>
                <c:pt idx="3684">
                  <c:v>0</c:v>
                </c:pt>
                <c:pt idx="3685">
                  <c:v>0</c:v>
                </c:pt>
                <c:pt idx="3686">
                  <c:v>0</c:v>
                </c:pt>
                <c:pt idx="3687">
                  <c:v>0</c:v>
                </c:pt>
                <c:pt idx="3688">
                  <c:v>0</c:v>
                </c:pt>
                <c:pt idx="3689">
                  <c:v>0</c:v>
                </c:pt>
                <c:pt idx="3690">
                  <c:v>0</c:v>
                </c:pt>
                <c:pt idx="3691">
                  <c:v>0</c:v>
                </c:pt>
                <c:pt idx="3692">
                  <c:v>0</c:v>
                </c:pt>
                <c:pt idx="3693">
                  <c:v>0</c:v>
                </c:pt>
                <c:pt idx="3694">
                  <c:v>0</c:v>
                </c:pt>
                <c:pt idx="3695">
                  <c:v>0</c:v>
                </c:pt>
                <c:pt idx="3696">
                  <c:v>0</c:v>
                </c:pt>
                <c:pt idx="3697">
                  <c:v>0</c:v>
                </c:pt>
                <c:pt idx="3698">
                  <c:v>0</c:v>
                </c:pt>
                <c:pt idx="3699">
                  <c:v>0</c:v>
                </c:pt>
                <c:pt idx="3700">
                  <c:v>0</c:v>
                </c:pt>
                <c:pt idx="3701">
                  <c:v>0</c:v>
                </c:pt>
                <c:pt idx="3702">
                  <c:v>0</c:v>
                </c:pt>
                <c:pt idx="3703">
                  <c:v>0</c:v>
                </c:pt>
                <c:pt idx="3704">
                  <c:v>0</c:v>
                </c:pt>
                <c:pt idx="3705">
                  <c:v>0</c:v>
                </c:pt>
                <c:pt idx="3706">
                  <c:v>0</c:v>
                </c:pt>
                <c:pt idx="3707">
                  <c:v>0</c:v>
                </c:pt>
                <c:pt idx="3708">
                  <c:v>0</c:v>
                </c:pt>
                <c:pt idx="3709">
                  <c:v>0</c:v>
                </c:pt>
                <c:pt idx="3710">
                  <c:v>0</c:v>
                </c:pt>
                <c:pt idx="3711">
                  <c:v>0</c:v>
                </c:pt>
                <c:pt idx="3712">
                  <c:v>0</c:v>
                </c:pt>
                <c:pt idx="3713">
                  <c:v>0</c:v>
                </c:pt>
                <c:pt idx="3714">
                  <c:v>0</c:v>
                </c:pt>
                <c:pt idx="3715">
                  <c:v>0</c:v>
                </c:pt>
                <c:pt idx="3716">
                  <c:v>0</c:v>
                </c:pt>
                <c:pt idx="3717">
                  <c:v>0</c:v>
                </c:pt>
                <c:pt idx="3718">
                  <c:v>0</c:v>
                </c:pt>
                <c:pt idx="3719">
                  <c:v>0</c:v>
                </c:pt>
                <c:pt idx="3720">
                  <c:v>0</c:v>
                </c:pt>
                <c:pt idx="3721">
                  <c:v>0</c:v>
                </c:pt>
                <c:pt idx="3722">
                  <c:v>0</c:v>
                </c:pt>
                <c:pt idx="3723">
                  <c:v>0</c:v>
                </c:pt>
                <c:pt idx="3724">
                  <c:v>0</c:v>
                </c:pt>
                <c:pt idx="3725">
                  <c:v>0</c:v>
                </c:pt>
                <c:pt idx="3726">
                  <c:v>0</c:v>
                </c:pt>
                <c:pt idx="3727">
                  <c:v>0</c:v>
                </c:pt>
                <c:pt idx="3728">
                  <c:v>0</c:v>
                </c:pt>
                <c:pt idx="3729">
                  <c:v>0</c:v>
                </c:pt>
                <c:pt idx="3730">
                  <c:v>0</c:v>
                </c:pt>
                <c:pt idx="3731">
                  <c:v>0</c:v>
                </c:pt>
                <c:pt idx="3732">
                  <c:v>0</c:v>
                </c:pt>
                <c:pt idx="3733">
                  <c:v>0</c:v>
                </c:pt>
                <c:pt idx="3734">
                  <c:v>0</c:v>
                </c:pt>
                <c:pt idx="3735">
                  <c:v>0</c:v>
                </c:pt>
                <c:pt idx="3736">
                  <c:v>0</c:v>
                </c:pt>
                <c:pt idx="3737">
                  <c:v>0</c:v>
                </c:pt>
                <c:pt idx="3738">
                  <c:v>0</c:v>
                </c:pt>
                <c:pt idx="3739">
                  <c:v>0</c:v>
                </c:pt>
                <c:pt idx="3740">
                  <c:v>0</c:v>
                </c:pt>
                <c:pt idx="3741">
                  <c:v>0</c:v>
                </c:pt>
                <c:pt idx="3742">
                  <c:v>0</c:v>
                </c:pt>
                <c:pt idx="3743">
                  <c:v>0</c:v>
                </c:pt>
                <c:pt idx="3744">
                  <c:v>0</c:v>
                </c:pt>
                <c:pt idx="3745">
                  <c:v>0</c:v>
                </c:pt>
                <c:pt idx="3746">
                  <c:v>0</c:v>
                </c:pt>
                <c:pt idx="3747">
                  <c:v>0</c:v>
                </c:pt>
                <c:pt idx="3748">
                  <c:v>0</c:v>
                </c:pt>
                <c:pt idx="3749">
                  <c:v>0</c:v>
                </c:pt>
                <c:pt idx="3750">
                  <c:v>0</c:v>
                </c:pt>
                <c:pt idx="3751">
                  <c:v>0</c:v>
                </c:pt>
                <c:pt idx="3752">
                  <c:v>0</c:v>
                </c:pt>
                <c:pt idx="3753">
                  <c:v>0</c:v>
                </c:pt>
                <c:pt idx="3754">
                  <c:v>0</c:v>
                </c:pt>
                <c:pt idx="3755">
                  <c:v>0</c:v>
                </c:pt>
                <c:pt idx="3756">
                  <c:v>0</c:v>
                </c:pt>
                <c:pt idx="3757">
                  <c:v>0</c:v>
                </c:pt>
                <c:pt idx="3758">
                  <c:v>0</c:v>
                </c:pt>
                <c:pt idx="3759">
                  <c:v>0</c:v>
                </c:pt>
                <c:pt idx="3760">
                  <c:v>0</c:v>
                </c:pt>
                <c:pt idx="3761">
                  <c:v>0</c:v>
                </c:pt>
                <c:pt idx="3762">
                  <c:v>0</c:v>
                </c:pt>
                <c:pt idx="3763">
                  <c:v>0</c:v>
                </c:pt>
                <c:pt idx="3764">
                  <c:v>0</c:v>
                </c:pt>
                <c:pt idx="3765">
                  <c:v>0</c:v>
                </c:pt>
                <c:pt idx="3766">
                  <c:v>0</c:v>
                </c:pt>
                <c:pt idx="3767">
                  <c:v>0</c:v>
                </c:pt>
                <c:pt idx="3768">
                  <c:v>0</c:v>
                </c:pt>
                <c:pt idx="3769">
                  <c:v>0</c:v>
                </c:pt>
                <c:pt idx="3770">
                  <c:v>0</c:v>
                </c:pt>
                <c:pt idx="3771">
                  <c:v>0</c:v>
                </c:pt>
                <c:pt idx="3772">
                  <c:v>0</c:v>
                </c:pt>
                <c:pt idx="3773">
                  <c:v>0</c:v>
                </c:pt>
                <c:pt idx="3774">
                  <c:v>0</c:v>
                </c:pt>
                <c:pt idx="3775">
                  <c:v>0</c:v>
                </c:pt>
                <c:pt idx="3776">
                  <c:v>0</c:v>
                </c:pt>
                <c:pt idx="3777">
                  <c:v>0</c:v>
                </c:pt>
                <c:pt idx="3778">
                  <c:v>0</c:v>
                </c:pt>
                <c:pt idx="3779">
                  <c:v>0</c:v>
                </c:pt>
                <c:pt idx="3780">
                  <c:v>0</c:v>
                </c:pt>
                <c:pt idx="3781">
                  <c:v>0</c:v>
                </c:pt>
                <c:pt idx="3782">
                  <c:v>0</c:v>
                </c:pt>
                <c:pt idx="3783">
                  <c:v>0</c:v>
                </c:pt>
                <c:pt idx="3784">
                  <c:v>0</c:v>
                </c:pt>
                <c:pt idx="3785">
                  <c:v>0</c:v>
                </c:pt>
                <c:pt idx="3786">
                  <c:v>0</c:v>
                </c:pt>
                <c:pt idx="3787">
                  <c:v>0</c:v>
                </c:pt>
                <c:pt idx="3788">
                  <c:v>0</c:v>
                </c:pt>
                <c:pt idx="3789">
                  <c:v>0</c:v>
                </c:pt>
                <c:pt idx="3790">
                  <c:v>0</c:v>
                </c:pt>
                <c:pt idx="3791">
                  <c:v>0</c:v>
                </c:pt>
                <c:pt idx="3792">
                  <c:v>0</c:v>
                </c:pt>
                <c:pt idx="3793">
                  <c:v>0</c:v>
                </c:pt>
                <c:pt idx="3794">
                  <c:v>0</c:v>
                </c:pt>
                <c:pt idx="3795">
                  <c:v>0</c:v>
                </c:pt>
                <c:pt idx="3796">
                  <c:v>0</c:v>
                </c:pt>
                <c:pt idx="3797">
                  <c:v>0</c:v>
                </c:pt>
                <c:pt idx="3798">
                  <c:v>0</c:v>
                </c:pt>
                <c:pt idx="3799">
                  <c:v>0</c:v>
                </c:pt>
                <c:pt idx="3800">
                  <c:v>0</c:v>
                </c:pt>
                <c:pt idx="3801">
                  <c:v>0</c:v>
                </c:pt>
                <c:pt idx="3802">
                  <c:v>0</c:v>
                </c:pt>
                <c:pt idx="3803">
                  <c:v>0</c:v>
                </c:pt>
                <c:pt idx="3804">
                  <c:v>0</c:v>
                </c:pt>
                <c:pt idx="3805">
                  <c:v>0</c:v>
                </c:pt>
                <c:pt idx="3806">
                  <c:v>0</c:v>
                </c:pt>
                <c:pt idx="3807">
                  <c:v>0</c:v>
                </c:pt>
                <c:pt idx="3808">
                  <c:v>0</c:v>
                </c:pt>
                <c:pt idx="3809">
                  <c:v>0</c:v>
                </c:pt>
                <c:pt idx="3810">
                  <c:v>0</c:v>
                </c:pt>
                <c:pt idx="3811">
                  <c:v>0</c:v>
                </c:pt>
                <c:pt idx="3812">
                  <c:v>0</c:v>
                </c:pt>
                <c:pt idx="3813">
                  <c:v>0</c:v>
                </c:pt>
                <c:pt idx="3814">
                  <c:v>0</c:v>
                </c:pt>
                <c:pt idx="3815">
                  <c:v>0</c:v>
                </c:pt>
                <c:pt idx="3816">
                  <c:v>0</c:v>
                </c:pt>
                <c:pt idx="3817">
                  <c:v>0</c:v>
                </c:pt>
                <c:pt idx="3818">
                  <c:v>0</c:v>
                </c:pt>
                <c:pt idx="3819">
                  <c:v>0</c:v>
                </c:pt>
                <c:pt idx="3820">
                  <c:v>0</c:v>
                </c:pt>
                <c:pt idx="3821">
                  <c:v>0</c:v>
                </c:pt>
                <c:pt idx="3822">
                  <c:v>0</c:v>
                </c:pt>
                <c:pt idx="3823">
                  <c:v>0</c:v>
                </c:pt>
                <c:pt idx="3824">
                  <c:v>0</c:v>
                </c:pt>
                <c:pt idx="3825">
                  <c:v>0</c:v>
                </c:pt>
                <c:pt idx="3826">
                  <c:v>0</c:v>
                </c:pt>
                <c:pt idx="3827">
                  <c:v>0</c:v>
                </c:pt>
                <c:pt idx="3828">
                  <c:v>0</c:v>
                </c:pt>
                <c:pt idx="3829">
                  <c:v>0</c:v>
                </c:pt>
                <c:pt idx="3830">
                  <c:v>0</c:v>
                </c:pt>
                <c:pt idx="3831">
                  <c:v>0</c:v>
                </c:pt>
                <c:pt idx="3832">
                  <c:v>0</c:v>
                </c:pt>
                <c:pt idx="3833">
                  <c:v>0</c:v>
                </c:pt>
                <c:pt idx="3834">
                  <c:v>0</c:v>
                </c:pt>
                <c:pt idx="3835">
                  <c:v>0</c:v>
                </c:pt>
                <c:pt idx="3836">
                  <c:v>0</c:v>
                </c:pt>
                <c:pt idx="3837">
                  <c:v>0</c:v>
                </c:pt>
                <c:pt idx="3838">
                  <c:v>0</c:v>
                </c:pt>
                <c:pt idx="3839">
                  <c:v>0</c:v>
                </c:pt>
                <c:pt idx="3840">
                  <c:v>0</c:v>
                </c:pt>
                <c:pt idx="3841">
                  <c:v>0</c:v>
                </c:pt>
                <c:pt idx="3842">
                  <c:v>0</c:v>
                </c:pt>
                <c:pt idx="3843">
                  <c:v>0</c:v>
                </c:pt>
                <c:pt idx="3844">
                  <c:v>0</c:v>
                </c:pt>
                <c:pt idx="3845">
                  <c:v>0</c:v>
                </c:pt>
                <c:pt idx="3846">
                  <c:v>0</c:v>
                </c:pt>
                <c:pt idx="3847">
                  <c:v>0</c:v>
                </c:pt>
                <c:pt idx="3848">
                  <c:v>0</c:v>
                </c:pt>
                <c:pt idx="3849">
                  <c:v>0</c:v>
                </c:pt>
                <c:pt idx="3850">
                  <c:v>0</c:v>
                </c:pt>
                <c:pt idx="3851">
                  <c:v>0</c:v>
                </c:pt>
                <c:pt idx="3852">
                  <c:v>0</c:v>
                </c:pt>
                <c:pt idx="3853">
                  <c:v>0</c:v>
                </c:pt>
                <c:pt idx="3854">
                  <c:v>0</c:v>
                </c:pt>
                <c:pt idx="3855">
                  <c:v>0</c:v>
                </c:pt>
                <c:pt idx="3856">
                  <c:v>0</c:v>
                </c:pt>
                <c:pt idx="3857">
                  <c:v>0</c:v>
                </c:pt>
                <c:pt idx="3858">
                  <c:v>0</c:v>
                </c:pt>
                <c:pt idx="3859">
                  <c:v>0</c:v>
                </c:pt>
                <c:pt idx="3860">
                  <c:v>0</c:v>
                </c:pt>
                <c:pt idx="3861">
                  <c:v>0</c:v>
                </c:pt>
                <c:pt idx="3862">
                  <c:v>0</c:v>
                </c:pt>
                <c:pt idx="3863">
                  <c:v>0</c:v>
                </c:pt>
                <c:pt idx="3864">
                  <c:v>0</c:v>
                </c:pt>
                <c:pt idx="3865">
                  <c:v>0</c:v>
                </c:pt>
                <c:pt idx="3866">
                  <c:v>0</c:v>
                </c:pt>
                <c:pt idx="3867">
                  <c:v>0</c:v>
                </c:pt>
                <c:pt idx="3868">
                  <c:v>0</c:v>
                </c:pt>
                <c:pt idx="3869">
                  <c:v>0</c:v>
                </c:pt>
                <c:pt idx="3870">
                  <c:v>0</c:v>
                </c:pt>
                <c:pt idx="3871">
                  <c:v>0</c:v>
                </c:pt>
                <c:pt idx="3872">
                  <c:v>0</c:v>
                </c:pt>
                <c:pt idx="3873">
                  <c:v>0</c:v>
                </c:pt>
                <c:pt idx="3874">
                  <c:v>0</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0</c:v>
                </c:pt>
                <c:pt idx="3909">
                  <c:v>0</c:v>
                </c:pt>
                <c:pt idx="3910">
                  <c:v>0</c:v>
                </c:pt>
                <c:pt idx="3911">
                  <c:v>0</c:v>
                </c:pt>
                <c:pt idx="3912">
                  <c:v>0</c:v>
                </c:pt>
                <c:pt idx="3913">
                  <c:v>0</c:v>
                </c:pt>
                <c:pt idx="3914">
                  <c:v>0</c:v>
                </c:pt>
                <c:pt idx="3915">
                  <c:v>0</c:v>
                </c:pt>
                <c:pt idx="3916">
                  <c:v>0</c:v>
                </c:pt>
                <c:pt idx="3917">
                  <c:v>0</c:v>
                </c:pt>
                <c:pt idx="3918">
                  <c:v>0</c:v>
                </c:pt>
                <c:pt idx="3919">
                  <c:v>0</c:v>
                </c:pt>
                <c:pt idx="3920">
                  <c:v>0</c:v>
                </c:pt>
                <c:pt idx="3921">
                  <c:v>0</c:v>
                </c:pt>
                <c:pt idx="3922">
                  <c:v>1</c:v>
                </c:pt>
                <c:pt idx="3923">
                  <c:v>0</c:v>
                </c:pt>
                <c:pt idx="3924">
                  <c:v>0</c:v>
                </c:pt>
                <c:pt idx="3925">
                  <c:v>0</c:v>
                </c:pt>
                <c:pt idx="3926">
                  <c:v>0</c:v>
                </c:pt>
                <c:pt idx="3927">
                  <c:v>0</c:v>
                </c:pt>
                <c:pt idx="3928">
                  <c:v>0</c:v>
                </c:pt>
                <c:pt idx="3929">
                  <c:v>0</c:v>
                </c:pt>
                <c:pt idx="3930">
                  <c:v>0</c:v>
                </c:pt>
                <c:pt idx="3931">
                  <c:v>0</c:v>
                </c:pt>
                <c:pt idx="3932">
                  <c:v>0</c:v>
                </c:pt>
                <c:pt idx="3933">
                  <c:v>0</c:v>
                </c:pt>
                <c:pt idx="3934">
                  <c:v>0</c:v>
                </c:pt>
                <c:pt idx="3935">
                  <c:v>0</c:v>
                </c:pt>
                <c:pt idx="3936">
                  <c:v>0</c:v>
                </c:pt>
                <c:pt idx="3937">
                  <c:v>0</c:v>
                </c:pt>
                <c:pt idx="3938">
                  <c:v>0</c:v>
                </c:pt>
                <c:pt idx="3939">
                  <c:v>0</c:v>
                </c:pt>
                <c:pt idx="3940">
                  <c:v>0</c:v>
                </c:pt>
                <c:pt idx="3941">
                  <c:v>0</c:v>
                </c:pt>
                <c:pt idx="3942">
                  <c:v>0</c:v>
                </c:pt>
                <c:pt idx="3943">
                  <c:v>0</c:v>
                </c:pt>
                <c:pt idx="3944">
                  <c:v>0</c:v>
                </c:pt>
                <c:pt idx="3945">
                  <c:v>0</c:v>
                </c:pt>
                <c:pt idx="3946">
                  <c:v>0</c:v>
                </c:pt>
                <c:pt idx="3947">
                  <c:v>0</c:v>
                </c:pt>
                <c:pt idx="3948">
                  <c:v>0</c:v>
                </c:pt>
                <c:pt idx="3949">
                  <c:v>0</c:v>
                </c:pt>
                <c:pt idx="3950">
                  <c:v>0</c:v>
                </c:pt>
                <c:pt idx="3951">
                  <c:v>0</c:v>
                </c:pt>
                <c:pt idx="3952">
                  <c:v>0</c:v>
                </c:pt>
                <c:pt idx="3953">
                  <c:v>0</c:v>
                </c:pt>
                <c:pt idx="3954">
                  <c:v>0</c:v>
                </c:pt>
                <c:pt idx="3955">
                  <c:v>0</c:v>
                </c:pt>
                <c:pt idx="3956">
                  <c:v>0</c:v>
                </c:pt>
                <c:pt idx="3957">
                  <c:v>0</c:v>
                </c:pt>
                <c:pt idx="3958">
                  <c:v>0</c:v>
                </c:pt>
                <c:pt idx="3959">
                  <c:v>0</c:v>
                </c:pt>
                <c:pt idx="3960">
                  <c:v>0</c:v>
                </c:pt>
                <c:pt idx="3961">
                  <c:v>0</c:v>
                </c:pt>
                <c:pt idx="3962">
                  <c:v>0</c:v>
                </c:pt>
                <c:pt idx="3963">
                  <c:v>0</c:v>
                </c:pt>
                <c:pt idx="3964">
                  <c:v>0</c:v>
                </c:pt>
                <c:pt idx="3965">
                  <c:v>0</c:v>
                </c:pt>
                <c:pt idx="3966">
                  <c:v>0</c:v>
                </c:pt>
                <c:pt idx="3967">
                  <c:v>0</c:v>
                </c:pt>
                <c:pt idx="3968">
                  <c:v>0</c:v>
                </c:pt>
                <c:pt idx="3969">
                  <c:v>0</c:v>
                </c:pt>
                <c:pt idx="3970">
                  <c:v>0</c:v>
                </c:pt>
                <c:pt idx="3971">
                  <c:v>0</c:v>
                </c:pt>
                <c:pt idx="3972">
                  <c:v>0</c:v>
                </c:pt>
                <c:pt idx="3973">
                  <c:v>0</c:v>
                </c:pt>
                <c:pt idx="3974">
                  <c:v>0</c:v>
                </c:pt>
                <c:pt idx="3975">
                  <c:v>0</c:v>
                </c:pt>
                <c:pt idx="3976">
                  <c:v>0</c:v>
                </c:pt>
                <c:pt idx="3977">
                  <c:v>0</c:v>
                </c:pt>
                <c:pt idx="3978">
                  <c:v>0</c:v>
                </c:pt>
                <c:pt idx="3979">
                  <c:v>0</c:v>
                </c:pt>
                <c:pt idx="3980">
                  <c:v>0</c:v>
                </c:pt>
                <c:pt idx="3981">
                  <c:v>0</c:v>
                </c:pt>
                <c:pt idx="3982">
                  <c:v>0</c:v>
                </c:pt>
                <c:pt idx="3983">
                  <c:v>0</c:v>
                </c:pt>
                <c:pt idx="3984">
                  <c:v>0</c:v>
                </c:pt>
                <c:pt idx="3985">
                  <c:v>0</c:v>
                </c:pt>
                <c:pt idx="3986">
                  <c:v>0</c:v>
                </c:pt>
                <c:pt idx="3987">
                  <c:v>0</c:v>
                </c:pt>
                <c:pt idx="3988">
                  <c:v>0</c:v>
                </c:pt>
                <c:pt idx="3989">
                  <c:v>0</c:v>
                </c:pt>
                <c:pt idx="3990">
                  <c:v>0</c:v>
                </c:pt>
                <c:pt idx="3991">
                  <c:v>0</c:v>
                </c:pt>
                <c:pt idx="3992">
                  <c:v>0</c:v>
                </c:pt>
                <c:pt idx="3993">
                  <c:v>0</c:v>
                </c:pt>
                <c:pt idx="3994">
                  <c:v>1</c:v>
                </c:pt>
                <c:pt idx="3995">
                  <c:v>0</c:v>
                </c:pt>
                <c:pt idx="3996">
                  <c:v>0</c:v>
                </c:pt>
                <c:pt idx="3997">
                  <c:v>0</c:v>
                </c:pt>
                <c:pt idx="3998">
                  <c:v>0</c:v>
                </c:pt>
                <c:pt idx="3999">
                  <c:v>0</c:v>
                </c:pt>
                <c:pt idx="4000">
                  <c:v>0</c:v>
                </c:pt>
                <c:pt idx="4001">
                  <c:v>0</c:v>
                </c:pt>
                <c:pt idx="4002">
                  <c:v>0</c:v>
                </c:pt>
                <c:pt idx="4003">
                  <c:v>0</c:v>
                </c:pt>
                <c:pt idx="4004">
                  <c:v>0</c:v>
                </c:pt>
                <c:pt idx="4005">
                  <c:v>0</c:v>
                </c:pt>
                <c:pt idx="4006">
                  <c:v>0</c:v>
                </c:pt>
                <c:pt idx="4007">
                  <c:v>0</c:v>
                </c:pt>
                <c:pt idx="4008">
                  <c:v>0</c:v>
                </c:pt>
                <c:pt idx="4009">
                  <c:v>0</c:v>
                </c:pt>
                <c:pt idx="4010">
                  <c:v>0</c:v>
                </c:pt>
                <c:pt idx="4011">
                  <c:v>0</c:v>
                </c:pt>
                <c:pt idx="4012">
                  <c:v>0</c:v>
                </c:pt>
                <c:pt idx="4013">
                  <c:v>0</c:v>
                </c:pt>
                <c:pt idx="4014">
                  <c:v>0</c:v>
                </c:pt>
                <c:pt idx="4015">
                  <c:v>0</c:v>
                </c:pt>
                <c:pt idx="4016">
                  <c:v>0</c:v>
                </c:pt>
                <c:pt idx="4017">
                  <c:v>0</c:v>
                </c:pt>
                <c:pt idx="4018">
                  <c:v>0</c:v>
                </c:pt>
                <c:pt idx="4019">
                  <c:v>0</c:v>
                </c:pt>
                <c:pt idx="4020">
                  <c:v>0</c:v>
                </c:pt>
                <c:pt idx="4021">
                  <c:v>0</c:v>
                </c:pt>
                <c:pt idx="4022">
                  <c:v>0</c:v>
                </c:pt>
                <c:pt idx="4023">
                  <c:v>0</c:v>
                </c:pt>
                <c:pt idx="4024">
                  <c:v>0</c:v>
                </c:pt>
                <c:pt idx="4025">
                  <c:v>0</c:v>
                </c:pt>
                <c:pt idx="4026">
                  <c:v>0</c:v>
                </c:pt>
                <c:pt idx="4027">
                  <c:v>0</c:v>
                </c:pt>
                <c:pt idx="4028">
                  <c:v>0</c:v>
                </c:pt>
                <c:pt idx="4029">
                  <c:v>0</c:v>
                </c:pt>
                <c:pt idx="4030">
                  <c:v>0</c:v>
                </c:pt>
                <c:pt idx="4031">
                  <c:v>0</c:v>
                </c:pt>
                <c:pt idx="4032">
                  <c:v>0</c:v>
                </c:pt>
                <c:pt idx="4033">
                  <c:v>0</c:v>
                </c:pt>
                <c:pt idx="4034">
                  <c:v>0</c:v>
                </c:pt>
                <c:pt idx="4035">
                  <c:v>0</c:v>
                </c:pt>
                <c:pt idx="4036">
                  <c:v>0</c:v>
                </c:pt>
                <c:pt idx="4037">
                  <c:v>0</c:v>
                </c:pt>
                <c:pt idx="4038">
                  <c:v>0</c:v>
                </c:pt>
                <c:pt idx="4039">
                  <c:v>0</c:v>
                </c:pt>
                <c:pt idx="4040">
                  <c:v>0</c:v>
                </c:pt>
                <c:pt idx="4041">
                  <c:v>0</c:v>
                </c:pt>
                <c:pt idx="4042">
                  <c:v>0</c:v>
                </c:pt>
                <c:pt idx="4043">
                  <c:v>0</c:v>
                </c:pt>
                <c:pt idx="4044">
                  <c:v>0</c:v>
                </c:pt>
                <c:pt idx="4045">
                  <c:v>0</c:v>
                </c:pt>
                <c:pt idx="4046">
                  <c:v>0</c:v>
                </c:pt>
                <c:pt idx="4047">
                  <c:v>0</c:v>
                </c:pt>
                <c:pt idx="4048">
                  <c:v>0</c:v>
                </c:pt>
                <c:pt idx="4049">
                  <c:v>0</c:v>
                </c:pt>
                <c:pt idx="4050">
                  <c:v>0</c:v>
                </c:pt>
                <c:pt idx="4051">
                  <c:v>0</c:v>
                </c:pt>
                <c:pt idx="4052">
                  <c:v>0</c:v>
                </c:pt>
                <c:pt idx="4053">
                  <c:v>0</c:v>
                </c:pt>
                <c:pt idx="4054">
                  <c:v>0</c:v>
                </c:pt>
                <c:pt idx="4055">
                  <c:v>0</c:v>
                </c:pt>
                <c:pt idx="4056">
                  <c:v>0</c:v>
                </c:pt>
                <c:pt idx="4057">
                  <c:v>0</c:v>
                </c:pt>
                <c:pt idx="4058">
                  <c:v>0</c:v>
                </c:pt>
                <c:pt idx="4059">
                  <c:v>0</c:v>
                </c:pt>
                <c:pt idx="4060">
                  <c:v>0</c:v>
                </c:pt>
                <c:pt idx="4061">
                  <c:v>0</c:v>
                </c:pt>
                <c:pt idx="4062">
                  <c:v>0</c:v>
                </c:pt>
                <c:pt idx="4063">
                  <c:v>0</c:v>
                </c:pt>
                <c:pt idx="4064">
                  <c:v>0</c:v>
                </c:pt>
                <c:pt idx="4065">
                  <c:v>0</c:v>
                </c:pt>
                <c:pt idx="4066">
                  <c:v>0</c:v>
                </c:pt>
                <c:pt idx="4067">
                  <c:v>0</c:v>
                </c:pt>
                <c:pt idx="4068">
                  <c:v>0</c:v>
                </c:pt>
                <c:pt idx="4069">
                  <c:v>0</c:v>
                </c:pt>
                <c:pt idx="4070">
                  <c:v>0</c:v>
                </c:pt>
                <c:pt idx="4071">
                  <c:v>0</c:v>
                </c:pt>
                <c:pt idx="4072">
                  <c:v>0</c:v>
                </c:pt>
                <c:pt idx="4073">
                  <c:v>0</c:v>
                </c:pt>
                <c:pt idx="4074">
                  <c:v>0</c:v>
                </c:pt>
                <c:pt idx="4075">
                  <c:v>0</c:v>
                </c:pt>
                <c:pt idx="4076">
                  <c:v>0</c:v>
                </c:pt>
                <c:pt idx="4077">
                  <c:v>0</c:v>
                </c:pt>
                <c:pt idx="4078">
                  <c:v>0</c:v>
                </c:pt>
                <c:pt idx="4079">
                  <c:v>0</c:v>
                </c:pt>
                <c:pt idx="4080">
                  <c:v>0</c:v>
                </c:pt>
                <c:pt idx="4081">
                  <c:v>0</c:v>
                </c:pt>
                <c:pt idx="4082">
                  <c:v>0</c:v>
                </c:pt>
                <c:pt idx="4083">
                  <c:v>0</c:v>
                </c:pt>
                <c:pt idx="4084">
                  <c:v>0</c:v>
                </c:pt>
                <c:pt idx="4085">
                  <c:v>0</c:v>
                </c:pt>
                <c:pt idx="4086">
                  <c:v>0</c:v>
                </c:pt>
                <c:pt idx="4087">
                  <c:v>0</c:v>
                </c:pt>
                <c:pt idx="4088">
                  <c:v>0</c:v>
                </c:pt>
                <c:pt idx="4089">
                  <c:v>0</c:v>
                </c:pt>
                <c:pt idx="4090">
                  <c:v>0</c:v>
                </c:pt>
                <c:pt idx="4091">
                  <c:v>0</c:v>
                </c:pt>
                <c:pt idx="4092">
                  <c:v>0</c:v>
                </c:pt>
                <c:pt idx="4093">
                  <c:v>0</c:v>
                </c:pt>
                <c:pt idx="4094">
                  <c:v>0</c:v>
                </c:pt>
                <c:pt idx="4095">
                  <c:v>0</c:v>
                </c:pt>
                <c:pt idx="4096">
                  <c:v>0</c:v>
                </c:pt>
                <c:pt idx="4097">
                  <c:v>0</c:v>
                </c:pt>
                <c:pt idx="4098">
                  <c:v>0</c:v>
                </c:pt>
                <c:pt idx="4099">
                  <c:v>0</c:v>
                </c:pt>
                <c:pt idx="4100">
                  <c:v>0</c:v>
                </c:pt>
                <c:pt idx="4101">
                  <c:v>0</c:v>
                </c:pt>
                <c:pt idx="4102">
                  <c:v>0</c:v>
                </c:pt>
                <c:pt idx="4103">
                  <c:v>0</c:v>
                </c:pt>
                <c:pt idx="4104">
                  <c:v>0</c:v>
                </c:pt>
                <c:pt idx="4105">
                  <c:v>0</c:v>
                </c:pt>
                <c:pt idx="4106">
                  <c:v>0</c:v>
                </c:pt>
                <c:pt idx="4107">
                  <c:v>0</c:v>
                </c:pt>
                <c:pt idx="4108">
                  <c:v>0</c:v>
                </c:pt>
                <c:pt idx="4109">
                  <c:v>0</c:v>
                </c:pt>
                <c:pt idx="4110">
                  <c:v>0</c:v>
                </c:pt>
                <c:pt idx="4111">
                  <c:v>0</c:v>
                </c:pt>
                <c:pt idx="4112">
                  <c:v>0</c:v>
                </c:pt>
                <c:pt idx="4113">
                  <c:v>0</c:v>
                </c:pt>
                <c:pt idx="4114">
                  <c:v>0</c:v>
                </c:pt>
                <c:pt idx="4115">
                  <c:v>0</c:v>
                </c:pt>
                <c:pt idx="4116">
                  <c:v>0</c:v>
                </c:pt>
                <c:pt idx="4117">
                  <c:v>0</c:v>
                </c:pt>
                <c:pt idx="4118">
                  <c:v>0</c:v>
                </c:pt>
                <c:pt idx="4119">
                  <c:v>0</c:v>
                </c:pt>
                <c:pt idx="4120">
                  <c:v>0</c:v>
                </c:pt>
                <c:pt idx="4121">
                  <c:v>0</c:v>
                </c:pt>
                <c:pt idx="4122">
                  <c:v>0</c:v>
                </c:pt>
                <c:pt idx="4123">
                  <c:v>0</c:v>
                </c:pt>
                <c:pt idx="4124">
                  <c:v>0</c:v>
                </c:pt>
                <c:pt idx="4125">
                  <c:v>0</c:v>
                </c:pt>
                <c:pt idx="4126">
                  <c:v>0</c:v>
                </c:pt>
                <c:pt idx="4127">
                  <c:v>0</c:v>
                </c:pt>
                <c:pt idx="4128">
                  <c:v>0</c:v>
                </c:pt>
                <c:pt idx="4129">
                  <c:v>0</c:v>
                </c:pt>
                <c:pt idx="4130">
                  <c:v>0</c:v>
                </c:pt>
                <c:pt idx="4131">
                  <c:v>0</c:v>
                </c:pt>
                <c:pt idx="4132">
                  <c:v>0</c:v>
                </c:pt>
                <c:pt idx="4133">
                  <c:v>0</c:v>
                </c:pt>
                <c:pt idx="4134">
                  <c:v>0</c:v>
                </c:pt>
                <c:pt idx="4135">
                  <c:v>0</c:v>
                </c:pt>
                <c:pt idx="4136">
                  <c:v>0</c:v>
                </c:pt>
                <c:pt idx="4137">
                  <c:v>0</c:v>
                </c:pt>
                <c:pt idx="4138">
                  <c:v>0</c:v>
                </c:pt>
                <c:pt idx="4139">
                  <c:v>0</c:v>
                </c:pt>
                <c:pt idx="4140">
                  <c:v>0</c:v>
                </c:pt>
                <c:pt idx="4141">
                  <c:v>0</c:v>
                </c:pt>
                <c:pt idx="4142">
                  <c:v>0</c:v>
                </c:pt>
                <c:pt idx="4143">
                  <c:v>0</c:v>
                </c:pt>
                <c:pt idx="4144">
                  <c:v>0</c:v>
                </c:pt>
                <c:pt idx="4145">
                  <c:v>0</c:v>
                </c:pt>
                <c:pt idx="4146">
                  <c:v>0</c:v>
                </c:pt>
                <c:pt idx="4147">
                  <c:v>0</c:v>
                </c:pt>
                <c:pt idx="4148">
                  <c:v>0</c:v>
                </c:pt>
                <c:pt idx="4149">
                  <c:v>0</c:v>
                </c:pt>
                <c:pt idx="4150">
                  <c:v>0</c:v>
                </c:pt>
                <c:pt idx="4151">
                  <c:v>0</c:v>
                </c:pt>
                <c:pt idx="4152">
                  <c:v>0</c:v>
                </c:pt>
                <c:pt idx="4153">
                  <c:v>0</c:v>
                </c:pt>
                <c:pt idx="4154">
                  <c:v>0</c:v>
                </c:pt>
                <c:pt idx="4155">
                  <c:v>0</c:v>
                </c:pt>
                <c:pt idx="4156">
                  <c:v>0</c:v>
                </c:pt>
                <c:pt idx="4157">
                  <c:v>0</c:v>
                </c:pt>
                <c:pt idx="4158">
                  <c:v>0</c:v>
                </c:pt>
                <c:pt idx="4159">
                  <c:v>0</c:v>
                </c:pt>
                <c:pt idx="4160">
                  <c:v>0</c:v>
                </c:pt>
                <c:pt idx="4161">
                  <c:v>0</c:v>
                </c:pt>
                <c:pt idx="4162">
                  <c:v>0</c:v>
                </c:pt>
                <c:pt idx="4163">
                  <c:v>0</c:v>
                </c:pt>
                <c:pt idx="4164">
                  <c:v>0</c:v>
                </c:pt>
                <c:pt idx="4165">
                  <c:v>0</c:v>
                </c:pt>
                <c:pt idx="4166">
                  <c:v>0</c:v>
                </c:pt>
                <c:pt idx="4167">
                  <c:v>0</c:v>
                </c:pt>
                <c:pt idx="4168">
                  <c:v>0</c:v>
                </c:pt>
                <c:pt idx="4169">
                  <c:v>0</c:v>
                </c:pt>
                <c:pt idx="4170">
                  <c:v>0</c:v>
                </c:pt>
                <c:pt idx="4171">
                  <c:v>0</c:v>
                </c:pt>
                <c:pt idx="4172">
                  <c:v>0</c:v>
                </c:pt>
                <c:pt idx="4173">
                  <c:v>0</c:v>
                </c:pt>
                <c:pt idx="4174">
                  <c:v>0</c:v>
                </c:pt>
                <c:pt idx="4175">
                  <c:v>0</c:v>
                </c:pt>
                <c:pt idx="4176">
                  <c:v>0</c:v>
                </c:pt>
                <c:pt idx="4177">
                  <c:v>0</c:v>
                </c:pt>
                <c:pt idx="4178">
                  <c:v>0</c:v>
                </c:pt>
                <c:pt idx="4179">
                  <c:v>0</c:v>
                </c:pt>
                <c:pt idx="4180">
                  <c:v>0</c:v>
                </c:pt>
                <c:pt idx="4181">
                  <c:v>0</c:v>
                </c:pt>
                <c:pt idx="4182">
                  <c:v>0</c:v>
                </c:pt>
                <c:pt idx="4183">
                  <c:v>0</c:v>
                </c:pt>
                <c:pt idx="4184">
                  <c:v>0</c:v>
                </c:pt>
                <c:pt idx="4185">
                  <c:v>0</c:v>
                </c:pt>
                <c:pt idx="4186">
                  <c:v>0</c:v>
                </c:pt>
                <c:pt idx="4187">
                  <c:v>0</c:v>
                </c:pt>
                <c:pt idx="4188">
                  <c:v>0</c:v>
                </c:pt>
                <c:pt idx="4189">
                  <c:v>0</c:v>
                </c:pt>
                <c:pt idx="4190">
                  <c:v>0</c:v>
                </c:pt>
                <c:pt idx="4191">
                  <c:v>0</c:v>
                </c:pt>
                <c:pt idx="4192">
                  <c:v>0</c:v>
                </c:pt>
                <c:pt idx="4193">
                  <c:v>0</c:v>
                </c:pt>
                <c:pt idx="4194">
                  <c:v>0</c:v>
                </c:pt>
                <c:pt idx="4195">
                  <c:v>0</c:v>
                </c:pt>
                <c:pt idx="4196">
                  <c:v>0</c:v>
                </c:pt>
                <c:pt idx="4197">
                  <c:v>0</c:v>
                </c:pt>
                <c:pt idx="4198">
                  <c:v>0</c:v>
                </c:pt>
                <c:pt idx="4199">
                  <c:v>0</c:v>
                </c:pt>
                <c:pt idx="4200">
                  <c:v>0</c:v>
                </c:pt>
                <c:pt idx="4201">
                  <c:v>0</c:v>
                </c:pt>
                <c:pt idx="4202">
                  <c:v>0</c:v>
                </c:pt>
                <c:pt idx="4203">
                  <c:v>0</c:v>
                </c:pt>
                <c:pt idx="4204">
                  <c:v>0</c:v>
                </c:pt>
                <c:pt idx="4205">
                  <c:v>0</c:v>
                </c:pt>
                <c:pt idx="4206">
                  <c:v>0</c:v>
                </c:pt>
                <c:pt idx="4207">
                  <c:v>0</c:v>
                </c:pt>
                <c:pt idx="4208">
                  <c:v>0</c:v>
                </c:pt>
                <c:pt idx="4209">
                  <c:v>0</c:v>
                </c:pt>
                <c:pt idx="4210">
                  <c:v>0</c:v>
                </c:pt>
                <c:pt idx="4211">
                  <c:v>0</c:v>
                </c:pt>
                <c:pt idx="4212">
                  <c:v>0</c:v>
                </c:pt>
                <c:pt idx="4213">
                  <c:v>0</c:v>
                </c:pt>
                <c:pt idx="4214">
                  <c:v>0</c:v>
                </c:pt>
                <c:pt idx="4215">
                  <c:v>0</c:v>
                </c:pt>
                <c:pt idx="4216">
                  <c:v>0</c:v>
                </c:pt>
                <c:pt idx="4217">
                  <c:v>0</c:v>
                </c:pt>
                <c:pt idx="4218">
                  <c:v>0</c:v>
                </c:pt>
                <c:pt idx="4219">
                  <c:v>0</c:v>
                </c:pt>
                <c:pt idx="4220">
                  <c:v>0</c:v>
                </c:pt>
                <c:pt idx="4221">
                  <c:v>0</c:v>
                </c:pt>
                <c:pt idx="4222">
                  <c:v>0</c:v>
                </c:pt>
                <c:pt idx="4223">
                  <c:v>0</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0</c:v>
                </c:pt>
                <c:pt idx="4237">
                  <c:v>0</c:v>
                </c:pt>
                <c:pt idx="4238">
                  <c:v>0</c:v>
                </c:pt>
                <c:pt idx="4239">
                  <c:v>0</c:v>
                </c:pt>
                <c:pt idx="4240">
                  <c:v>0</c:v>
                </c:pt>
                <c:pt idx="4241">
                  <c:v>0</c:v>
                </c:pt>
                <c:pt idx="4242">
                  <c:v>0</c:v>
                </c:pt>
                <c:pt idx="4243">
                  <c:v>0</c:v>
                </c:pt>
                <c:pt idx="4244">
                  <c:v>0</c:v>
                </c:pt>
                <c:pt idx="4245">
                  <c:v>0</c:v>
                </c:pt>
                <c:pt idx="4246">
                  <c:v>0</c:v>
                </c:pt>
                <c:pt idx="4247">
                  <c:v>0</c:v>
                </c:pt>
                <c:pt idx="4248">
                  <c:v>0</c:v>
                </c:pt>
                <c:pt idx="4249">
                  <c:v>0</c:v>
                </c:pt>
                <c:pt idx="4250">
                  <c:v>0</c:v>
                </c:pt>
                <c:pt idx="4251">
                  <c:v>0</c:v>
                </c:pt>
                <c:pt idx="4252">
                  <c:v>0</c:v>
                </c:pt>
                <c:pt idx="4253">
                  <c:v>0</c:v>
                </c:pt>
                <c:pt idx="4254">
                  <c:v>0</c:v>
                </c:pt>
                <c:pt idx="4255">
                  <c:v>0</c:v>
                </c:pt>
                <c:pt idx="4256">
                  <c:v>0</c:v>
                </c:pt>
                <c:pt idx="4257">
                  <c:v>0</c:v>
                </c:pt>
                <c:pt idx="4258">
                  <c:v>0</c:v>
                </c:pt>
                <c:pt idx="4259">
                  <c:v>0</c:v>
                </c:pt>
                <c:pt idx="4260">
                  <c:v>0</c:v>
                </c:pt>
                <c:pt idx="4261">
                  <c:v>0</c:v>
                </c:pt>
                <c:pt idx="4262">
                  <c:v>0</c:v>
                </c:pt>
                <c:pt idx="4263">
                  <c:v>0</c:v>
                </c:pt>
                <c:pt idx="4264">
                  <c:v>0</c:v>
                </c:pt>
                <c:pt idx="4265">
                  <c:v>0</c:v>
                </c:pt>
                <c:pt idx="4266">
                  <c:v>0</c:v>
                </c:pt>
                <c:pt idx="4267">
                  <c:v>0</c:v>
                </c:pt>
                <c:pt idx="4268">
                  <c:v>0</c:v>
                </c:pt>
                <c:pt idx="4269">
                  <c:v>0</c:v>
                </c:pt>
                <c:pt idx="4270">
                  <c:v>0</c:v>
                </c:pt>
                <c:pt idx="4271">
                  <c:v>0</c:v>
                </c:pt>
                <c:pt idx="4272">
                  <c:v>0</c:v>
                </c:pt>
                <c:pt idx="4273">
                  <c:v>0</c:v>
                </c:pt>
                <c:pt idx="4274">
                  <c:v>0</c:v>
                </c:pt>
                <c:pt idx="4275">
                  <c:v>0</c:v>
                </c:pt>
                <c:pt idx="4276">
                  <c:v>0</c:v>
                </c:pt>
                <c:pt idx="4277">
                  <c:v>0</c:v>
                </c:pt>
                <c:pt idx="4278">
                  <c:v>0</c:v>
                </c:pt>
                <c:pt idx="4279">
                  <c:v>0</c:v>
                </c:pt>
                <c:pt idx="4280">
                  <c:v>0</c:v>
                </c:pt>
                <c:pt idx="4281">
                  <c:v>0</c:v>
                </c:pt>
                <c:pt idx="4282">
                  <c:v>0</c:v>
                </c:pt>
                <c:pt idx="4283">
                  <c:v>0</c:v>
                </c:pt>
                <c:pt idx="4284">
                  <c:v>0</c:v>
                </c:pt>
                <c:pt idx="4285">
                  <c:v>0</c:v>
                </c:pt>
                <c:pt idx="4286">
                  <c:v>0</c:v>
                </c:pt>
                <c:pt idx="4287">
                  <c:v>0</c:v>
                </c:pt>
                <c:pt idx="4288">
                  <c:v>0</c:v>
                </c:pt>
                <c:pt idx="4289">
                  <c:v>0</c:v>
                </c:pt>
                <c:pt idx="4290">
                  <c:v>0</c:v>
                </c:pt>
                <c:pt idx="4291">
                  <c:v>0</c:v>
                </c:pt>
                <c:pt idx="4292">
                  <c:v>0</c:v>
                </c:pt>
                <c:pt idx="4293">
                  <c:v>0</c:v>
                </c:pt>
                <c:pt idx="4294">
                  <c:v>0</c:v>
                </c:pt>
                <c:pt idx="4295">
                  <c:v>0</c:v>
                </c:pt>
                <c:pt idx="4296">
                  <c:v>0</c:v>
                </c:pt>
                <c:pt idx="4297">
                  <c:v>0</c:v>
                </c:pt>
                <c:pt idx="4298">
                  <c:v>0</c:v>
                </c:pt>
                <c:pt idx="4299">
                  <c:v>0</c:v>
                </c:pt>
                <c:pt idx="4300">
                  <c:v>0</c:v>
                </c:pt>
                <c:pt idx="4301">
                  <c:v>0</c:v>
                </c:pt>
                <c:pt idx="4302">
                  <c:v>0</c:v>
                </c:pt>
                <c:pt idx="4303">
                  <c:v>0</c:v>
                </c:pt>
                <c:pt idx="4304">
                  <c:v>0</c:v>
                </c:pt>
                <c:pt idx="4305">
                  <c:v>0</c:v>
                </c:pt>
                <c:pt idx="4306">
                  <c:v>0</c:v>
                </c:pt>
                <c:pt idx="4307">
                  <c:v>0</c:v>
                </c:pt>
                <c:pt idx="4308">
                  <c:v>0</c:v>
                </c:pt>
                <c:pt idx="4309">
                  <c:v>0</c:v>
                </c:pt>
                <c:pt idx="4310">
                  <c:v>0</c:v>
                </c:pt>
                <c:pt idx="4311">
                  <c:v>0</c:v>
                </c:pt>
                <c:pt idx="4312">
                  <c:v>0</c:v>
                </c:pt>
                <c:pt idx="4313">
                  <c:v>0</c:v>
                </c:pt>
                <c:pt idx="4314">
                  <c:v>0</c:v>
                </c:pt>
                <c:pt idx="4315">
                  <c:v>0</c:v>
                </c:pt>
                <c:pt idx="4316">
                  <c:v>0</c:v>
                </c:pt>
                <c:pt idx="4317">
                  <c:v>0</c:v>
                </c:pt>
                <c:pt idx="4318">
                  <c:v>0</c:v>
                </c:pt>
                <c:pt idx="4319">
                  <c:v>0</c:v>
                </c:pt>
                <c:pt idx="4320">
                  <c:v>0</c:v>
                </c:pt>
                <c:pt idx="4321">
                  <c:v>0</c:v>
                </c:pt>
                <c:pt idx="4322">
                  <c:v>0</c:v>
                </c:pt>
                <c:pt idx="4323">
                  <c:v>0</c:v>
                </c:pt>
                <c:pt idx="4324">
                  <c:v>0</c:v>
                </c:pt>
                <c:pt idx="4325">
                  <c:v>0</c:v>
                </c:pt>
                <c:pt idx="4326">
                  <c:v>0</c:v>
                </c:pt>
                <c:pt idx="4327">
                  <c:v>0</c:v>
                </c:pt>
                <c:pt idx="4328">
                  <c:v>0</c:v>
                </c:pt>
                <c:pt idx="4329">
                  <c:v>0</c:v>
                </c:pt>
                <c:pt idx="4330">
                  <c:v>0</c:v>
                </c:pt>
                <c:pt idx="4331">
                  <c:v>0</c:v>
                </c:pt>
                <c:pt idx="4332">
                  <c:v>0</c:v>
                </c:pt>
                <c:pt idx="4333">
                  <c:v>0</c:v>
                </c:pt>
                <c:pt idx="4334">
                  <c:v>0</c:v>
                </c:pt>
                <c:pt idx="4335">
                  <c:v>0</c:v>
                </c:pt>
                <c:pt idx="4336">
                  <c:v>0</c:v>
                </c:pt>
                <c:pt idx="4337">
                  <c:v>0</c:v>
                </c:pt>
                <c:pt idx="4338">
                  <c:v>0</c:v>
                </c:pt>
                <c:pt idx="4339">
                  <c:v>0</c:v>
                </c:pt>
                <c:pt idx="4340">
                  <c:v>0</c:v>
                </c:pt>
                <c:pt idx="4341">
                  <c:v>0</c:v>
                </c:pt>
                <c:pt idx="4342">
                  <c:v>0</c:v>
                </c:pt>
                <c:pt idx="4343">
                  <c:v>0</c:v>
                </c:pt>
              </c:numCache>
            </c:numRef>
          </c:yVal>
          <c:smooth val="0"/>
          <c:extLst>
            <c:ext xmlns:c16="http://schemas.microsoft.com/office/drawing/2014/chart" uri="{C3380CC4-5D6E-409C-BE32-E72D297353CC}">
              <c16:uniqueId val="{00000001-3E04-488A-A325-C1140594EFF4}"/>
            </c:ext>
          </c:extLst>
        </c:ser>
        <c:dLbls>
          <c:showLegendKey val="0"/>
          <c:showVal val="0"/>
          <c:showCatName val="0"/>
          <c:showSerName val="0"/>
          <c:showPercent val="0"/>
          <c:showBubbleSize val="0"/>
        </c:dLbls>
        <c:axId val="845897696"/>
        <c:axId val="845898024"/>
      </c:scatterChart>
      <c:valAx>
        <c:axId val="845897696"/>
        <c:scaling>
          <c:orientation val="minMax"/>
        </c:scaling>
        <c:delete val="0"/>
        <c:axPos val="b"/>
        <c:numFmt formatCode="m/d/yyyy" sourceLinked="0"/>
        <c:majorTickMark val="out"/>
        <c:minorTickMark val="none"/>
        <c:tickLblPos val="nextTo"/>
        <c:spPr>
          <a:noFill/>
          <a:ln w="9525" cap="flat" cmpd="sng" algn="ctr">
            <a:solidFill>
              <a:schemeClr val="tx1">
                <a:lumMod val="15000"/>
                <a:lumOff val="85000"/>
              </a:schemeClr>
            </a:solidFill>
            <a:round/>
          </a:ln>
          <a:effectLst/>
        </c:spPr>
        <c:txPr>
          <a:bodyPr rot="-15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5898024"/>
        <c:crosses val="autoZero"/>
        <c:crossBetween val="midCat"/>
      </c:valAx>
      <c:valAx>
        <c:axId val="845898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Power (W)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5897696"/>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'Ave Hourly profiles'!$H$31</c:f>
              <c:strCache>
                <c:ptCount val="1"/>
                <c:pt idx="0">
                  <c:v>06_Wh_HP</c:v>
                </c:pt>
              </c:strCache>
            </c:strRef>
          </c:tx>
          <c:spPr>
            <a:ln w="28575" cap="rnd">
              <a:solidFill>
                <a:schemeClr val="accent1"/>
              </a:solidFill>
              <a:round/>
            </a:ln>
            <a:effectLst/>
          </c:spPr>
          <c:marker>
            <c:symbol val="none"/>
          </c:marker>
          <c:cat>
            <c:numRef>
              <c:f>'Ave Hourly profiles'!$A$32:$A$55</c:f>
              <c:numCache>
                <c:formatCode>h:mm</c:formatCode>
                <c:ptCount val="24"/>
                <c:pt idx="0">
                  <c:v>0</c:v>
                </c:pt>
                <c:pt idx="1">
                  <c:v>4.1666666666666699E-2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numCache>
            </c:numRef>
          </c:cat>
          <c:val>
            <c:numRef>
              <c:f>'Ave Hourly profiles'!$H$32:$H$55</c:f>
              <c:numCache>
                <c:formatCode>General</c:formatCode>
                <c:ptCount val="24"/>
                <c:pt idx="0">
                  <c:v>66.066666666666663</c:v>
                </c:pt>
                <c:pt idx="1">
                  <c:v>57.26</c:v>
                </c:pt>
                <c:pt idx="2">
                  <c:v>70.473333333333329</c:v>
                </c:pt>
                <c:pt idx="3">
                  <c:v>48.266666666666666</c:v>
                </c:pt>
                <c:pt idx="4">
                  <c:v>108.52666666666667</c:v>
                </c:pt>
                <c:pt idx="5">
                  <c:v>112.42</c:v>
                </c:pt>
                <c:pt idx="6">
                  <c:v>85.373333333333335</c:v>
                </c:pt>
                <c:pt idx="7">
                  <c:v>416.37333333333333</c:v>
                </c:pt>
                <c:pt idx="8">
                  <c:v>515.29333333333329</c:v>
                </c:pt>
                <c:pt idx="9">
                  <c:v>416.17333333333335</c:v>
                </c:pt>
                <c:pt idx="10">
                  <c:v>234.94</c:v>
                </c:pt>
                <c:pt idx="11">
                  <c:v>626.49333333333334</c:v>
                </c:pt>
                <c:pt idx="12">
                  <c:v>534.5866666666667</c:v>
                </c:pt>
                <c:pt idx="13">
                  <c:v>217.43333333333334</c:v>
                </c:pt>
                <c:pt idx="14">
                  <c:v>125.39333333333333</c:v>
                </c:pt>
                <c:pt idx="15">
                  <c:v>100.19333333333333</c:v>
                </c:pt>
                <c:pt idx="16">
                  <c:v>283.33999999999997</c:v>
                </c:pt>
                <c:pt idx="17">
                  <c:v>253.27333333333334</c:v>
                </c:pt>
                <c:pt idx="18">
                  <c:v>272.65333333333331</c:v>
                </c:pt>
                <c:pt idx="19">
                  <c:v>746.25333333333333</c:v>
                </c:pt>
                <c:pt idx="20">
                  <c:v>523.28</c:v>
                </c:pt>
                <c:pt idx="21">
                  <c:v>499.16666666666669</c:v>
                </c:pt>
                <c:pt idx="22">
                  <c:v>494.86666666666667</c:v>
                </c:pt>
                <c:pt idx="23">
                  <c:v>153.55333333333334</c:v>
                </c:pt>
              </c:numCache>
            </c:numRef>
          </c:val>
          <c:smooth val="0"/>
          <c:extLst>
            <c:ext xmlns:c16="http://schemas.microsoft.com/office/drawing/2014/chart" uri="{C3380CC4-5D6E-409C-BE32-E72D297353CC}">
              <c16:uniqueId val="{00000000-D5FC-4D89-8FDD-F76DF016E0AF}"/>
            </c:ext>
          </c:extLst>
        </c:ser>
        <c:ser>
          <c:idx val="1"/>
          <c:order val="1"/>
          <c:tx>
            <c:strRef>
              <c:f>'Ave Hourly profiles'!$I$31</c:f>
              <c:strCache>
                <c:ptCount val="1"/>
                <c:pt idx="0">
                  <c:v>06_Wh_SA</c:v>
                </c:pt>
              </c:strCache>
            </c:strRef>
          </c:tx>
          <c:spPr>
            <a:ln w="28575" cap="rnd">
              <a:solidFill>
                <a:schemeClr val="accent2"/>
              </a:solidFill>
              <a:round/>
            </a:ln>
            <a:effectLst/>
          </c:spPr>
          <c:marker>
            <c:symbol val="none"/>
          </c:marker>
          <c:cat>
            <c:numRef>
              <c:f>'Ave Hourly profiles'!$A$32:$A$55</c:f>
              <c:numCache>
                <c:formatCode>h:mm</c:formatCode>
                <c:ptCount val="24"/>
                <c:pt idx="0">
                  <c:v>0</c:v>
                </c:pt>
                <c:pt idx="1">
                  <c:v>4.1666666666666699E-2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numCache>
            </c:numRef>
          </c:cat>
          <c:val>
            <c:numRef>
              <c:f>'Ave Hourly profiles'!$I$32:$I$55</c:f>
              <c:numCache>
                <c:formatCode>General</c:formatCode>
                <c:ptCount val="24"/>
                <c:pt idx="0">
                  <c:v>65.44</c:v>
                </c:pt>
                <c:pt idx="1">
                  <c:v>54.26</c:v>
                </c:pt>
                <c:pt idx="2">
                  <c:v>38.606666666666669</c:v>
                </c:pt>
                <c:pt idx="3">
                  <c:v>66.306666666666672</c:v>
                </c:pt>
                <c:pt idx="4">
                  <c:v>61.86</c:v>
                </c:pt>
                <c:pt idx="5">
                  <c:v>37.626666666666665</c:v>
                </c:pt>
                <c:pt idx="6">
                  <c:v>81.706666666666663</c:v>
                </c:pt>
                <c:pt idx="7">
                  <c:v>40.646666666666668</c:v>
                </c:pt>
                <c:pt idx="8">
                  <c:v>63.026666666666664</c:v>
                </c:pt>
                <c:pt idx="9">
                  <c:v>111.16666666666667</c:v>
                </c:pt>
                <c:pt idx="10">
                  <c:v>202.32666666666665</c:v>
                </c:pt>
                <c:pt idx="11">
                  <c:v>224.47333333333333</c:v>
                </c:pt>
                <c:pt idx="12">
                  <c:v>206.10666666666665</c:v>
                </c:pt>
                <c:pt idx="13">
                  <c:v>147.36000000000001</c:v>
                </c:pt>
                <c:pt idx="14">
                  <c:v>130.08666666666667</c:v>
                </c:pt>
                <c:pt idx="15">
                  <c:v>119.4</c:v>
                </c:pt>
                <c:pt idx="16">
                  <c:v>149.72666666666666</c:v>
                </c:pt>
                <c:pt idx="17">
                  <c:v>115.50666666666666</c:v>
                </c:pt>
                <c:pt idx="18">
                  <c:v>236.06666666666666</c:v>
                </c:pt>
                <c:pt idx="19">
                  <c:v>425.61333333333334</c:v>
                </c:pt>
                <c:pt idx="20">
                  <c:v>367.8</c:v>
                </c:pt>
                <c:pt idx="21">
                  <c:v>175.84</c:v>
                </c:pt>
                <c:pt idx="22">
                  <c:v>135.49333333333334</c:v>
                </c:pt>
                <c:pt idx="23">
                  <c:v>102.86</c:v>
                </c:pt>
              </c:numCache>
            </c:numRef>
          </c:val>
          <c:smooth val="0"/>
          <c:extLst>
            <c:ext xmlns:c16="http://schemas.microsoft.com/office/drawing/2014/chart" uri="{C3380CC4-5D6E-409C-BE32-E72D297353CC}">
              <c16:uniqueId val="{00000001-D5FC-4D89-8FDD-F76DF016E0AF}"/>
            </c:ext>
          </c:extLst>
        </c:ser>
        <c:dLbls>
          <c:showLegendKey val="0"/>
          <c:showVal val="0"/>
          <c:showCatName val="0"/>
          <c:showSerName val="0"/>
          <c:showPercent val="0"/>
          <c:showBubbleSize val="0"/>
        </c:dLbls>
        <c:smooth val="0"/>
        <c:axId val="886654184"/>
        <c:axId val="886649264"/>
      </c:lineChart>
      <c:catAx>
        <c:axId val="886654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649264"/>
        <c:crosses val="autoZero"/>
        <c:auto val="1"/>
        <c:lblAlgn val="ctr"/>
        <c:lblOffset val="100"/>
        <c:noMultiLvlLbl val="0"/>
      </c:catAx>
      <c:valAx>
        <c:axId val="886649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Power (W)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6541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81718120553572"/>
          <c:y val="9.6131130202202278E-2"/>
          <c:w val="0.75830796150481194"/>
          <c:h val="0.68852580927384066"/>
        </c:manualLayout>
      </c:layout>
      <c:scatterChart>
        <c:scatterStyle val="lineMarker"/>
        <c:varyColors val="0"/>
        <c:ser>
          <c:idx val="0"/>
          <c:order val="0"/>
          <c:tx>
            <c:strRef>
              <c:f>'Hourly Sum'!$H$1</c:f>
              <c:strCache>
                <c:ptCount val="1"/>
                <c:pt idx="0">
                  <c:v>06_Wh_HP</c:v>
                </c:pt>
              </c:strCache>
            </c:strRef>
          </c:tx>
          <c:spPr>
            <a:ln w="25400" cap="rnd">
              <a:noFill/>
              <a:round/>
            </a:ln>
            <a:effectLst/>
          </c:spPr>
          <c:marker>
            <c:symbol val="circle"/>
            <c:size val="5"/>
            <c:spPr>
              <a:solidFill>
                <a:schemeClr val="accent1"/>
              </a:solidFill>
              <a:ln w="9525">
                <a:solidFill>
                  <a:schemeClr val="accent1"/>
                </a:solidFill>
              </a:ln>
              <a:effectLst/>
            </c:spPr>
          </c:marker>
          <c:xVal>
            <c:numRef>
              <c:f>'Hourly Sum'!$A$2:$A$4345</c:f>
              <c:numCache>
                <c:formatCode>m/d/yyyy\ h:mm</c:formatCode>
                <c:ptCount val="4344"/>
                <c:pt idx="0">
                  <c:v>44136</c:v>
                </c:pt>
                <c:pt idx="1">
                  <c:v>44136.041666666664</c:v>
                </c:pt>
                <c:pt idx="2">
                  <c:v>44136.083333333336</c:v>
                </c:pt>
                <c:pt idx="3">
                  <c:v>44136.125</c:v>
                </c:pt>
                <c:pt idx="4">
                  <c:v>44136.166666666664</c:v>
                </c:pt>
                <c:pt idx="5">
                  <c:v>44136.208333333336</c:v>
                </c:pt>
                <c:pt idx="6">
                  <c:v>44136.25</c:v>
                </c:pt>
                <c:pt idx="7">
                  <c:v>44136.291666666664</c:v>
                </c:pt>
                <c:pt idx="8">
                  <c:v>44136.333333333336</c:v>
                </c:pt>
                <c:pt idx="9">
                  <c:v>44136.375</c:v>
                </c:pt>
                <c:pt idx="10">
                  <c:v>44136.416666666664</c:v>
                </c:pt>
                <c:pt idx="11">
                  <c:v>44136.458333333336</c:v>
                </c:pt>
                <c:pt idx="12">
                  <c:v>44136.5</c:v>
                </c:pt>
                <c:pt idx="13">
                  <c:v>44136.541666666664</c:v>
                </c:pt>
                <c:pt idx="14">
                  <c:v>44136.583333333336</c:v>
                </c:pt>
                <c:pt idx="15">
                  <c:v>44136.625</c:v>
                </c:pt>
                <c:pt idx="16">
                  <c:v>44136.666666666664</c:v>
                </c:pt>
                <c:pt idx="17">
                  <c:v>44136.708333333336</c:v>
                </c:pt>
                <c:pt idx="18">
                  <c:v>44136.75</c:v>
                </c:pt>
                <c:pt idx="19">
                  <c:v>44136.791666666664</c:v>
                </c:pt>
                <c:pt idx="20">
                  <c:v>44136.833333333336</c:v>
                </c:pt>
                <c:pt idx="21">
                  <c:v>44136.875</c:v>
                </c:pt>
                <c:pt idx="22">
                  <c:v>44136.916666666664</c:v>
                </c:pt>
                <c:pt idx="23">
                  <c:v>44136.958333333336</c:v>
                </c:pt>
                <c:pt idx="24">
                  <c:v>44137</c:v>
                </c:pt>
                <c:pt idx="25">
                  <c:v>44137.041666666664</c:v>
                </c:pt>
                <c:pt idx="26">
                  <c:v>44137.083333333336</c:v>
                </c:pt>
                <c:pt idx="27">
                  <c:v>44137.125</c:v>
                </c:pt>
                <c:pt idx="28">
                  <c:v>44137.166666666664</c:v>
                </c:pt>
                <c:pt idx="29">
                  <c:v>44137.208333333336</c:v>
                </c:pt>
                <c:pt idx="30">
                  <c:v>44137.25</c:v>
                </c:pt>
                <c:pt idx="31">
                  <c:v>44137.291666666664</c:v>
                </c:pt>
                <c:pt idx="32">
                  <c:v>44137.333333333336</c:v>
                </c:pt>
                <c:pt idx="33">
                  <c:v>44137.375</c:v>
                </c:pt>
                <c:pt idx="34">
                  <c:v>44137.416666666664</c:v>
                </c:pt>
                <c:pt idx="35">
                  <c:v>44137.458333333336</c:v>
                </c:pt>
                <c:pt idx="36">
                  <c:v>44137.5</c:v>
                </c:pt>
                <c:pt idx="37">
                  <c:v>44137.541666666664</c:v>
                </c:pt>
                <c:pt idx="38">
                  <c:v>44137.583333333336</c:v>
                </c:pt>
                <c:pt idx="39">
                  <c:v>44137.625</c:v>
                </c:pt>
                <c:pt idx="40">
                  <c:v>44137.666666666664</c:v>
                </c:pt>
                <c:pt idx="41">
                  <c:v>44137.708333333336</c:v>
                </c:pt>
                <c:pt idx="42">
                  <c:v>44137.75</c:v>
                </c:pt>
                <c:pt idx="43">
                  <c:v>44137.791666666664</c:v>
                </c:pt>
                <c:pt idx="44">
                  <c:v>44137.833333333336</c:v>
                </c:pt>
                <c:pt idx="45">
                  <c:v>44137.875</c:v>
                </c:pt>
                <c:pt idx="46">
                  <c:v>44137.916666666664</c:v>
                </c:pt>
                <c:pt idx="47">
                  <c:v>44137.958333333336</c:v>
                </c:pt>
                <c:pt idx="48">
                  <c:v>44138</c:v>
                </c:pt>
                <c:pt idx="49">
                  <c:v>44138.041666666664</c:v>
                </c:pt>
                <c:pt idx="50">
                  <c:v>44138.083333333336</c:v>
                </c:pt>
                <c:pt idx="51">
                  <c:v>44138.125</c:v>
                </c:pt>
                <c:pt idx="52">
                  <c:v>44138.166666666664</c:v>
                </c:pt>
                <c:pt idx="53">
                  <c:v>44138.208333333336</c:v>
                </c:pt>
                <c:pt idx="54">
                  <c:v>44138.25</c:v>
                </c:pt>
                <c:pt idx="55">
                  <c:v>44138.291666666664</c:v>
                </c:pt>
                <c:pt idx="56">
                  <c:v>44138.333333333336</c:v>
                </c:pt>
                <c:pt idx="57">
                  <c:v>44138.375</c:v>
                </c:pt>
                <c:pt idx="58">
                  <c:v>44138.416666666664</c:v>
                </c:pt>
                <c:pt idx="59">
                  <c:v>44138.458333333336</c:v>
                </c:pt>
                <c:pt idx="60">
                  <c:v>44138.5</c:v>
                </c:pt>
                <c:pt idx="61">
                  <c:v>44138.541666666664</c:v>
                </c:pt>
                <c:pt idx="62">
                  <c:v>44138.583333333336</c:v>
                </c:pt>
                <c:pt idx="63">
                  <c:v>44138.625</c:v>
                </c:pt>
                <c:pt idx="64">
                  <c:v>44138.666666666664</c:v>
                </c:pt>
                <c:pt idx="65">
                  <c:v>44138.708333333336</c:v>
                </c:pt>
                <c:pt idx="66">
                  <c:v>44138.75</c:v>
                </c:pt>
                <c:pt idx="67">
                  <c:v>44138.791666666664</c:v>
                </c:pt>
                <c:pt idx="68">
                  <c:v>44138.833333333336</c:v>
                </c:pt>
                <c:pt idx="69">
                  <c:v>44138.875</c:v>
                </c:pt>
                <c:pt idx="70">
                  <c:v>44138.916666666664</c:v>
                </c:pt>
                <c:pt idx="71">
                  <c:v>44138.958333333336</c:v>
                </c:pt>
                <c:pt idx="72">
                  <c:v>44139</c:v>
                </c:pt>
                <c:pt idx="73">
                  <c:v>44139.041666666664</c:v>
                </c:pt>
                <c:pt idx="74">
                  <c:v>44139.083333333336</c:v>
                </c:pt>
                <c:pt idx="75">
                  <c:v>44139.125</c:v>
                </c:pt>
                <c:pt idx="76">
                  <c:v>44139.166666666664</c:v>
                </c:pt>
                <c:pt idx="77">
                  <c:v>44139.208333333336</c:v>
                </c:pt>
                <c:pt idx="78">
                  <c:v>44139.25</c:v>
                </c:pt>
                <c:pt idx="79">
                  <c:v>44139.291666666664</c:v>
                </c:pt>
                <c:pt idx="80">
                  <c:v>44139.333333333336</c:v>
                </c:pt>
                <c:pt idx="81">
                  <c:v>44139.375</c:v>
                </c:pt>
                <c:pt idx="82">
                  <c:v>44139.416666666664</c:v>
                </c:pt>
                <c:pt idx="83">
                  <c:v>44139.458333333336</c:v>
                </c:pt>
                <c:pt idx="84">
                  <c:v>44139.5</c:v>
                </c:pt>
                <c:pt idx="85">
                  <c:v>44139.541666666664</c:v>
                </c:pt>
                <c:pt idx="86">
                  <c:v>44139.583333333336</c:v>
                </c:pt>
                <c:pt idx="87">
                  <c:v>44139.625</c:v>
                </c:pt>
                <c:pt idx="88">
                  <c:v>44139.666666666664</c:v>
                </c:pt>
                <c:pt idx="89">
                  <c:v>44139.708333333336</c:v>
                </c:pt>
                <c:pt idx="90">
                  <c:v>44139.75</c:v>
                </c:pt>
                <c:pt idx="91">
                  <c:v>44139.791666666664</c:v>
                </c:pt>
                <c:pt idx="92">
                  <c:v>44139.833333333336</c:v>
                </c:pt>
                <c:pt idx="93">
                  <c:v>44139.875</c:v>
                </c:pt>
                <c:pt idx="94">
                  <c:v>44139.916666666664</c:v>
                </c:pt>
                <c:pt idx="95">
                  <c:v>44139.958333333336</c:v>
                </c:pt>
                <c:pt idx="96">
                  <c:v>44140</c:v>
                </c:pt>
                <c:pt idx="97">
                  <c:v>44140.041666666664</c:v>
                </c:pt>
                <c:pt idx="98">
                  <c:v>44140.083333333336</c:v>
                </c:pt>
                <c:pt idx="99">
                  <c:v>44140.125</c:v>
                </c:pt>
                <c:pt idx="100">
                  <c:v>44140.166666666664</c:v>
                </c:pt>
                <c:pt idx="101">
                  <c:v>44140.208333333336</c:v>
                </c:pt>
                <c:pt idx="102">
                  <c:v>44140.25</c:v>
                </c:pt>
                <c:pt idx="103">
                  <c:v>44140.291666666664</c:v>
                </c:pt>
                <c:pt idx="104">
                  <c:v>44140.333333333336</c:v>
                </c:pt>
                <c:pt idx="105">
                  <c:v>44140.375</c:v>
                </c:pt>
                <c:pt idx="106">
                  <c:v>44140.416666666664</c:v>
                </c:pt>
                <c:pt idx="107">
                  <c:v>44140.458333333336</c:v>
                </c:pt>
                <c:pt idx="108">
                  <c:v>44140.5</c:v>
                </c:pt>
                <c:pt idx="109">
                  <c:v>44140.541666666664</c:v>
                </c:pt>
                <c:pt idx="110">
                  <c:v>44140.583333333336</c:v>
                </c:pt>
                <c:pt idx="111">
                  <c:v>44140.625</c:v>
                </c:pt>
                <c:pt idx="112">
                  <c:v>44140.666666666664</c:v>
                </c:pt>
                <c:pt idx="113">
                  <c:v>44140.708333333336</c:v>
                </c:pt>
                <c:pt idx="114">
                  <c:v>44140.75</c:v>
                </c:pt>
                <c:pt idx="115">
                  <c:v>44140.791666666664</c:v>
                </c:pt>
                <c:pt idx="116">
                  <c:v>44140.833333333336</c:v>
                </c:pt>
                <c:pt idx="117">
                  <c:v>44140.875</c:v>
                </c:pt>
                <c:pt idx="118">
                  <c:v>44140.916666666664</c:v>
                </c:pt>
                <c:pt idx="119">
                  <c:v>44140.958333333336</c:v>
                </c:pt>
                <c:pt idx="120">
                  <c:v>44141</c:v>
                </c:pt>
                <c:pt idx="121">
                  <c:v>44141.041666666664</c:v>
                </c:pt>
                <c:pt idx="122">
                  <c:v>44141.083333333336</c:v>
                </c:pt>
                <c:pt idx="123">
                  <c:v>44141.125</c:v>
                </c:pt>
                <c:pt idx="124">
                  <c:v>44141.166666666664</c:v>
                </c:pt>
                <c:pt idx="125">
                  <c:v>44141.208333333336</c:v>
                </c:pt>
                <c:pt idx="126">
                  <c:v>44141.25</c:v>
                </c:pt>
                <c:pt idx="127">
                  <c:v>44141.291666666664</c:v>
                </c:pt>
                <c:pt idx="128">
                  <c:v>44141.333333333336</c:v>
                </c:pt>
                <c:pt idx="129">
                  <c:v>44141.375</c:v>
                </c:pt>
                <c:pt idx="130">
                  <c:v>44141.416666666664</c:v>
                </c:pt>
                <c:pt idx="131">
                  <c:v>44141.458333333336</c:v>
                </c:pt>
                <c:pt idx="132">
                  <c:v>44141.5</c:v>
                </c:pt>
                <c:pt idx="133">
                  <c:v>44141.541666666664</c:v>
                </c:pt>
                <c:pt idx="134">
                  <c:v>44141.583333333336</c:v>
                </c:pt>
                <c:pt idx="135">
                  <c:v>44141.625</c:v>
                </c:pt>
                <c:pt idx="136">
                  <c:v>44141.666666666664</c:v>
                </c:pt>
                <c:pt idx="137">
                  <c:v>44141.708333333336</c:v>
                </c:pt>
                <c:pt idx="138">
                  <c:v>44141.75</c:v>
                </c:pt>
                <c:pt idx="139">
                  <c:v>44141.791666666664</c:v>
                </c:pt>
                <c:pt idx="140">
                  <c:v>44141.833333333336</c:v>
                </c:pt>
                <c:pt idx="141">
                  <c:v>44141.875</c:v>
                </c:pt>
                <c:pt idx="142">
                  <c:v>44141.916666666664</c:v>
                </c:pt>
                <c:pt idx="143">
                  <c:v>44141.958333333336</c:v>
                </c:pt>
                <c:pt idx="144">
                  <c:v>44142</c:v>
                </c:pt>
                <c:pt idx="145">
                  <c:v>44142.041666666664</c:v>
                </c:pt>
                <c:pt idx="146">
                  <c:v>44142.083333333336</c:v>
                </c:pt>
                <c:pt idx="147">
                  <c:v>44142.125</c:v>
                </c:pt>
                <c:pt idx="148">
                  <c:v>44142.166666666664</c:v>
                </c:pt>
                <c:pt idx="149">
                  <c:v>44142.208333333336</c:v>
                </c:pt>
                <c:pt idx="150">
                  <c:v>44142.25</c:v>
                </c:pt>
                <c:pt idx="151">
                  <c:v>44142.291666666664</c:v>
                </c:pt>
                <c:pt idx="152">
                  <c:v>44142.333333333336</c:v>
                </c:pt>
                <c:pt idx="153">
                  <c:v>44142.375</c:v>
                </c:pt>
                <c:pt idx="154">
                  <c:v>44142.416666666664</c:v>
                </c:pt>
                <c:pt idx="155">
                  <c:v>44142.458333333336</c:v>
                </c:pt>
                <c:pt idx="156">
                  <c:v>44142.5</c:v>
                </c:pt>
                <c:pt idx="157">
                  <c:v>44142.541666666664</c:v>
                </c:pt>
                <c:pt idx="158">
                  <c:v>44142.583333333336</c:v>
                </c:pt>
                <c:pt idx="159">
                  <c:v>44142.625</c:v>
                </c:pt>
                <c:pt idx="160">
                  <c:v>44142.666666666664</c:v>
                </c:pt>
                <c:pt idx="161">
                  <c:v>44142.708333333336</c:v>
                </c:pt>
                <c:pt idx="162">
                  <c:v>44142.75</c:v>
                </c:pt>
                <c:pt idx="163">
                  <c:v>44142.791666666664</c:v>
                </c:pt>
                <c:pt idx="164">
                  <c:v>44142.833333333336</c:v>
                </c:pt>
                <c:pt idx="165">
                  <c:v>44142.875</c:v>
                </c:pt>
                <c:pt idx="166">
                  <c:v>44142.916666666664</c:v>
                </c:pt>
                <c:pt idx="167">
                  <c:v>44142.958333333336</c:v>
                </c:pt>
                <c:pt idx="168">
                  <c:v>44143</c:v>
                </c:pt>
                <c:pt idx="169">
                  <c:v>44143.041666666664</c:v>
                </c:pt>
                <c:pt idx="170">
                  <c:v>44143.083333333336</c:v>
                </c:pt>
                <c:pt idx="171">
                  <c:v>44143.125</c:v>
                </c:pt>
                <c:pt idx="172">
                  <c:v>44143.166666666664</c:v>
                </c:pt>
                <c:pt idx="173">
                  <c:v>44143.208333333336</c:v>
                </c:pt>
                <c:pt idx="174">
                  <c:v>44143.25</c:v>
                </c:pt>
                <c:pt idx="175">
                  <c:v>44143.291666666664</c:v>
                </c:pt>
                <c:pt idx="176">
                  <c:v>44143.333333333336</c:v>
                </c:pt>
                <c:pt idx="177">
                  <c:v>44143.375</c:v>
                </c:pt>
                <c:pt idx="178">
                  <c:v>44143.416666666664</c:v>
                </c:pt>
                <c:pt idx="179">
                  <c:v>44143.458333333336</c:v>
                </c:pt>
                <c:pt idx="180">
                  <c:v>44143.5</c:v>
                </c:pt>
                <c:pt idx="181">
                  <c:v>44143.541666666664</c:v>
                </c:pt>
                <c:pt idx="182">
                  <c:v>44143.583333333336</c:v>
                </c:pt>
                <c:pt idx="183">
                  <c:v>44143.625</c:v>
                </c:pt>
                <c:pt idx="184">
                  <c:v>44143.666666666664</c:v>
                </c:pt>
                <c:pt idx="185">
                  <c:v>44143.708333333336</c:v>
                </c:pt>
                <c:pt idx="186">
                  <c:v>44143.75</c:v>
                </c:pt>
                <c:pt idx="187">
                  <c:v>44143.791666666664</c:v>
                </c:pt>
                <c:pt idx="188">
                  <c:v>44143.833333333336</c:v>
                </c:pt>
                <c:pt idx="189">
                  <c:v>44143.875</c:v>
                </c:pt>
                <c:pt idx="190">
                  <c:v>44143.916666666664</c:v>
                </c:pt>
                <c:pt idx="191">
                  <c:v>44143.958333333336</c:v>
                </c:pt>
                <c:pt idx="192">
                  <c:v>44144</c:v>
                </c:pt>
                <c:pt idx="193">
                  <c:v>44144.041666666664</c:v>
                </c:pt>
                <c:pt idx="194">
                  <c:v>44144.083333333336</c:v>
                </c:pt>
                <c:pt idx="195">
                  <c:v>44144.125</c:v>
                </c:pt>
                <c:pt idx="196">
                  <c:v>44144.166666666664</c:v>
                </c:pt>
                <c:pt idx="197">
                  <c:v>44144.208333333336</c:v>
                </c:pt>
                <c:pt idx="198">
                  <c:v>44144.25</c:v>
                </c:pt>
                <c:pt idx="199">
                  <c:v>44144.291666666664</c:v>
                </c:pt>
                <c:pt idx="200">
                  <c:v>44144.333333333336</c:v>
                </c:pt>
                <c:pt idx="201">
                  <c:v>44144.375</c:v>
                </c:pt>
                <c:pt idx="202">
                  <c:v>44144.416666666664</c:v>
                </c:pt>
                <c:pt idx="203">
                  <c:v>44144.458333333336</c:v>
                </c:pt>
                <c:pt idx="204">
                  <c:v>44144.5</c:v>
                </c:pt>
                <c:pt idx="205">
                  <c:v>44144.541666666664</c:v>
                </c:pt>
                <c:pt idx="206">
                  <c:v>44144.583333333336</c:v>
                </c:pt>
                <c:pt idx="207">
                  <c:v>44144.625</c:v>
                </c:pt>
                <c:pt idx="208">
                  <c:v>44144.666666666664</c:v>
                </c:pt>
                <c:pt idx="209">
                  <c:v>44144.708333333336</c:v>
                </c:pt>
                <c:pt idx="210">
                  <c:v>44144.75</c:v>
                </c:pt>
                <c:pt idx="211">
                  <c:v>44144.791666666664</c:v>
                </c:pt>
                <c:pt idx="212">
                  <c:v>44144.833333333336</c:v>
                </c:pt>
                <c:pt idx="213">
                  <c:v>44144.875</c:v>
                </c:pt>
                <c:pt idx="214">
                  <c:v>44144.916666666664</c:v>
                </c:pt>
                <c:pt idx="215">
                  <c:v>44144.958333333336</c:v>
                </c:pt>
                <c:pt idx="216">
                  <c:v>44145</c:v>
                </c:pt>
                <c:pt idx="217">
                  <c:v>44145.041666666664</c:v>
                </c:pt>
                <c:pt idx="218">
                  <c:v>44145.083333333336</c:v>
                </c:pt>
                <c:pt idx="219">
                  <c:v>44145.125</c:v>
                </c:pt>
                <c:pt idx="220">
                  <c:v>44145.166666666664</c:v>
                </c:pt>
                <c:pt idx="221">
                  <c:v>44145.208333333336</c:v>
                </c:pt>
                <c:pt idx="222">
                  <c:v>44145.25</c:v>
                </c:pt>
                <c:pt idx="223">
                  <c:v>44145.291666666664</c:v>
                </c:pt>
                <c:pt idx="224">
                  <c:v>44145.333333333336</c:v>
                </c:pt>
                <c:pt idx="225">
                  <c:v>44145.375</c:v>
                </c:pt>
                <c:pt idx="226">
                  <c:v>44145.416666666664</c:v>
                </c:pt>
                <c:pt idx="227">
                  <c:v>44145.458333333336</c:v>
                </c:pt>
                <c:pt idx="228">
                  <c:v>44145.5</c:v>
                </c:pt>
                <c:pt idx="229">
                  <c:v>44145.541666666664</c:v>
                </c:pt>
                <c:pt idx="230">
                  <c:v>44145.583333333336</c:v>
                </c:pt>
                <c:pt idx="231">
                  <c:v>44145.625</c:v>
                </c:pt>
                <c:pt idx="232">
                  <c:v>44145.666666666664</c:v>
                </c:pt>
                <c:pt idx="233">
                  <c:v>44145.708333333336</c:v>
                </c:pt>
                <c:pt idx="234">
                  <c:v>44145.75</c:v>
                </c:pt>
                <c:pt idx="235">
                  <c:v>44145.791666666664</c:v>
                </c:pt>
                <c:pt idx="236">
                  <c:v>44145.833333333336</c:v>
                </c:pt>
                <c:pt idx="237">
                  <c:v>44145.875</c:v>
                </c:pt>
                <c:pt idx="238">
                  <c:v>44145.916666666664</c:v>
                </c:pt>
                <c:pt idx="239">
                  <c:v>44145.958333333336</c:v>
                </c:pt>
                <c:pt idx="240">
                  <c:v>44146</c:v>
                </c:pt>
                <c:pt idx="241">
                  <c:v>44146.041666666664</c:v>
                </c:pt>
                <c:pt idx="242">
                  <c:v>44146.083333333336</c:v>
                </c:pt>
                <c:pt idx="243">
                  <c:v>44146.125</c:v>
                </c:pt>
                <c:pt idx="244">
                  <c:v>44146.166666666664</c:v>
                </c:pt>
                <c:pt idx="245">
                  <c:v>44146.208333333336</c:v>
                </c:pt>
                <c:pt idx="246">
                  <c:v>44146.25</c:v>
                </c:pt>
                <c:pt idx="247">
                  <c:v>44146.291666666664</c:v>
                </c:pt>
                <c:pt idx="248">
                  <c:v>44146.333333333336</c:v>
                </c:pt>
                <c:pt idx="249">
                  <c:v>44146.375</c:v>
                </c:pt>
                <c:pt idx="250">
                  <c:v>44146.416666666664</c:v>
                </c:pt>
                <c:pt idx="251">
                  <c:v>44146.458333333336</c:v>
                </c:pt>
                <c:pt idx="252">
                  <c:v>44146.5</c:v>
                </c:pt>
                <c:pt idx="253">
                  <c:v>44146.541666666664</c:v>
                </c:pt>
                <c:pt idx="254">
                  <c:v>44146.583333333336</c:v>
                </c:pt>
                <c:pt idx="255">
                  <c:v>44146.625</c:v>
                </c:pt>
                <c:pt idx="256">
                  <c:v>44146.666666666664</c:v>
                </c:pt>
                <c:pt idx="257">
                  <c:v>44146.708333333336</c:v>
                </c:pt>
                <c:pt idx="258">
                  <c:v>44146.75</c:v>
                </c:pt>
                <c:pt idx="259">
                  <c:v>44146.791666666664</c:v>
                </c:pt>
                <c:pt idx="260">
                  <c:v>44146.833333333336</c:v>
                </c:pt>
                <c:pt idx="261">
                  <c:v>44146.875</c:v>
                </c:pt>
                <c:pt idx="262">
                  <c:v>44146.916666666664</c:v>
                </c:pt>
                <c:pt idx="263">
                  <c:v>44146.958333333336</c:v>
                </c:pt>
                <c:pt idx="264">
                  <c:v>44147</c:v>
                </c:pt>
                <c:pt idx="265">
                  <c:v>44147.041666666664</c:v>
                </c:pt>
                <c:pt idx="266">
                  <c:v>44147.083333333336</c:v>
                </c:pt>
                <c:pt idx="267">
                  <c:v>44147.125</c:v>
                </c:pt>
                <c:pt idx="268">
                  <c:v>44147.166666666664</c:v>
                </c:pt>
                <c:pt idx="269">
                  <c:v>44147.208333333336</c:v>
                </c:pt>
                <c:pt idx="270">
                  <c:v>44147.25</c:v>
                </c:pt>
                <c:pt idx="271">
                  <c:v>44147.291666666664</c:v>
                </c:pt>
                <c:pt idx="272">
                  <c:v>44147.333333333336</c:v>
                </c:pt>
                <c:pt idx="273">
                  <c:v>44147.375</c:v>
                </c:pt>
                <c:pt idx="274">
                  <c:v>44147.416666666664</c:v>
                </c:pt>
                <c:pt idx="275">
                  <c:v>44147.458333333336</c:v>
                </c:pt>
                <c:pt idx="276">
                  <c:v>44147.5</c:v>
                </c:pt>
                <c:pt idx="277">
                  <c:v>44147.541666666664</c:v>
                </c:pt>
                <c:pt idx="278">
                  <c:v>44147.583333333336</c:v>
                </c:pt>
                <c:pt idx="279">
                  <c:v>44147.625</c:v>
                </c:pt>
                <c:pt idx="280">
                  <c:v>44147.666666666664</c:v>
                </c:pt>
                <c:pt idx="281">
                  <c:v>44147.708333333336</c:v>
                </c:pt>
                <c:pt idx="282">
                  <c:v>44147.75</c:v>
                </c:pt>
                <c:pt idx="283">
                  <c:v>44147.791666666664</c:v>
                </c:pt>
                <c:pt idx="284">
                  <c:v>44147.833333333336</c:v>
                </c:pt>
                <c:pt idx="285">
                  <c:v>44147.875</c:v>
                </c:pt>
                <c:pt idx="286">
                  <c:v>44147.916666666664</c:v>
                </c:pt>
                <c:pt idx="287">
                  <c:v>44147.958333333336</c:v>
                </c:pt>
                <c:pt idx="288">
                  <c:v>44148</c:v>
                </c:pt>
                <c:pt idx="289">
                  <c:v>44148.041666666664</c:v>
                </c:pt>
                <c:pt idx="290">
                  <c:v>44148.083333333336</c:v>
                </c:pt>
                <c:pt idx="291">
                  <c:v>44148.125</c:v>
                </c:pt>
                <c:pt idx="292">
                  <c:v>44148.166666666664</c:v>
                </c:pt>
                <c:pt idx="293">
                  <c:v>44148.208333333336</c:v>
                </c:pt>
                <c:pt idx="294">
                  <c:v>44148.25</c:v>
                </c:pt>
                <c:pt idx="295">
                  <c:v>44148.291666666664</c:v>
                </c:pt>
                <c:pt idx="296">
                  <c:v>44148.333333333336</c:v>
                </c:pt>
                <c:pt idx="297">
                  <c:v>44148.375</c:v>
                </c:pt>
                <c:pt idx="298">
                  <c:v>44148.416666666664</c:v>
                </c:pt>
                <c:pt idx="299">
                  <c:v>44148.458333333336</c:v>
                </c:pt>
                <c:pt idx="300">
                  <c:v>44148.5</c:v>
                </c:pt>
                <c:pt idx="301">
                  <c:v>44148.541666666664</c:v>
                </c:pt>
                <c:pt idx="302">
                  <c:v>44148.583333333336</c:v>
                </c:pt>
                <c:pt idx="303">
                  <c:v>44148.625</c:v>
                </c:pt>
                <c:pt idx="304">
                  <c:v>44148.666666666664</c:v>
                </c:pt>
                <c:pt idx="305">
                  <c:v>44148.708333333336</c:v>
                </c:pt>
                <c:pt idx="306">
                  <c:v>44148.75</c:v>
                </c:pt>
                <c:pt idx="307">
                  <c:v>44148.791666666664</c:v>
                </c:pt>
                <c:pt idx="308">
                  <c:v>44148.833333333336</c:v>
                </c:pt>
                <c:pt idx="309">
                  <c:v>44148.875</c:v>
                </c:pt>
                <c:pt idx="310">
                  <c:v>44148.916666666664</c:v>
                </c:pt>
                <c:pt idx="311">
                  <c:v>44148.958333333336</c:v>
                </c:pt>
                <c:pt idx="312">
                  <c:v>44149</c:v>
                </c:pt>
                <c:pt idx="313">
                  <c:v>44149.041666666664</c:v>
                </c:pt>
                <c:pt idx="314">
                  <c:v>44149.083333333336</c:v>
                </c:pt>
                <c:pt idx="315">
                  <c:v>44149.125</c:v>
                </c:pt>
                <c:pt idx="316">
                  <c:v>44149.166666666664</c:v>
                </c:pt>
                <c:pt idx="317">
                  <c:v>44149.208333333336</c:v>
                </c:pt>
                <c:pt idx="318">
                  <c:v>44149.25</c:v>
                </c:pt>
                <c:pt idx="319">
                  <c:v>44149.291666666664</c:v>
                </c:pt>
                <c:pt idx="320">
                  <c:v>44149.333333333336</c:v>
                </c:pt>
                <c:pt idx="321">
                  <c:v>44149.375</c:v>
                </c:pt>
                <c:pt idx="322">
                  <c:v>44149.416666666664</c:v>
                </c:pt>
                <c:pt idx="323">
                  <c:v>44149.458333333336</c:v>
                </c:pt>
                <c:pt idx="324">
                  <c:v>44149.5</c:v>
                </c:pt>
                <c:pt idx="325">
                  <c:v>44149.541666666664</c:v>
                </c:pt>
                <c:pt idx="326">
                  <c:v>44149.583333333336</c:v>
                </c:pt>
                <c:pt idx="327">
                  <c:v>44149.625</c:v>
                </c:pt>
                <c:pt idx="328">
                  <c:v>44149.666666666664</c:v>
                </c:pt>
                <c:pt idx="329">
                  <c:v>44149.708333333336</c:v>
                </c:pt>
                <c:pt idx="330">
                  <c:v>44149.75</c:v>
                </c:pt>
                <c:pt idx="331">
                  <c:v>44149.791666666664</c:v>
                </c:pt>
                <c:pt idx="332">
                  <c:v>44149.833333333336</c:v>
                </c:pt>
                <c:pt idx="333">
                  <c:v>44149.875</c:v>
                </c:pt>
                <c:pt idx="334">
                  <c:v>44149.916666666664</c:v>
                </c:pt>
                <c:pt idx="335">
                  <c:v>44149.958333333336</c:v>
                </c:pt>
                <c:pt idx="336">
                  <c:v>44150</c:v>
                </c:pt>
                <c:pt idx="337">
                  <c:v>44150.041666666664</c:v>
                </c:pt>
                <c:pt idx="338">
                  <c:v>44150.083333333336</c:v>
                </c:pt>
                <c:pt idx="339">
                  <c:v>44150.125</c:v>
                </c:pt>
                <c:pt idx="340">
                  <c:v>44150.166666666664</c:v>
                </c:pt>
                <c:pt idx="341">
                  <c:v>44150.208333333336</c:v>
                </c:pt>
                <c:pt idx="342">
                  <c:v>44150.25</c:v>
                </c:pt>
                <c:pt idx="343">
                  <c:v>44150.291666666664</c:v>
                </c:pt>
                <c:pt idx="344">
                  <c:v>44150.333333333336</c:v>
                </c:pt>
                <c:pt idx="345">
                  <c:v>44150.375</c:v>
                </c:pt>
                <c:pt idx="346">
                  <c:v>44150.416666666664</c:v>
                </c:pt>
                <c:pt idx="347">
                  <c:v>44150.458333333336</c:v>
                </c:pt>
                <c:pt idx="348">
                  <c:v>44150.5</c:v>
                </c:pt>
                <c:pt idx="349">
                  <c:v>44150.541666666664</c:v>
                </c:pt>
                <c:pt idx="350">
                  <c:v>44150.583333333336</c:v>
                </c:pt>
                <c:pt idx="351">
                  <c:v>44150.625</c:v>
                </c:pt>
                <c:pt idx="352">
                  <c:v>44150.666666666664</c:v>
                </c:pt>
                <c:pt idx="353">
                  <c:v>44150.708333333336</c:v>
                </c:pt>
                <c:pt idx="354">
                  <c:v>44150.75</c:v>
                </c:pt>
                <c:pt idx="355">
                  <c:v>44150.791666666664</c:v>
                </c:pt>
                <c:pt idx="356">
                  <c:v>44150.833333333336</c:v>
                </c:pt>
                <c:pt idx="357">
                  <c:v>44150.875</c:v>
                </c:pt>
                <c:pt idx="358">
                  <c:v>44150.916666666664</c:v>
                </c:pt>
                <c:pt idx="359">
                  <c:v>44150.958333333336</c:v>
                </c:pt>
                <c:pt idx="360">
                  <c:v>44151</c:v>
                </c:pt>
                <c:pt idx="361">
                  <c:v>44151.041666666664</c:v>
                </c:pt>
                <c:pt idx="362">
                  <c:v>44151.083333333336</c:v>
                </c:pt>
                <c:pt idx="363">
                  <c:v>44151.125</c:v>
                </c:pt>
                <c:pt idx="364">
                  <c:v>44151.166666666664</c:v>
                </c:pt>
                <c:pt idx="365">
                  <c:v>44151.208333333336</c:v>
                </c:pt>
                <c:pt idx="366">
                  <c:v>44151.25</c:v>
                </c:pt>
                <c:pt idx="367">
                  <c:v>44151.291666666664</c:v>
                </c:pt>
                <c:pt idx="368">
                  <c:v>44151.333333333336</c:v>
                </c:pt>
                <c:pt idx="369">
                  <c:v>44151.375</c:v>
                </c:pt>
                <c:pt idx="370">
                  <c:v>44151.416666666664</c:v>
                </c:pt>
                <c:pt idx="371">
                  <c:v>44151.458333333336</c:v>
                </c:pt>
                <c:pt idx="372">
                  <c:v>44151.5</c:v>
                </c:pt>
                <c:pt idx="373">
                  <c:v>44151.541666666664</c:v>
                </c:pt>
                <c:pt idx="374">
                  <c:v>44151.583333333336</c:v>
                </c:pt>
                <c:pt idx="375">
                  <c:v>44151.625</c:v>
                </c:pt>
                <c:pt idx="376">
                  <c:v>44151.666666666664</c:v>
                </c:pt>
                <c:pt idx="377">
                  <c:v>44151.708333333336</c:v>
                </c:pt>
                <c:pt idx="378">
                  <c:v>44151.75</c:v>
                </c:pt>
                <c:pt idx="379">
                  <c:v>44151.791666666664</c:v>
                </c:pt>
                <c:pt idx="380">
                  <c:v>44151.833333333336</c:v>
                </c:pt>
                <c:pt idx="381">
                  <c:v>44151.875</c:v>
                </c:pt>
                <c:pt idx="382">
                  <c:v>44151.916666666664</c:v>
                </c:pt>
                <c:pt idx="383">
                  <c:v>44151.958333333336</c:v>
                </c:pt>
                <c:pt idx="384">
                  <c:v>44152</c:v>
                </c:pt>
                <c:pt idx="385">
                  <c:v>44152.041666666664</c:v>
                </c:pt>
                <c:pt idx="386">
                  <c:v>44152.083333333336</c:v>
                </c:pt>
                <c:pt idx="387">
                  <c:v>44152.125</c:v>
                </c:pt>
                <c:pt idx="388">
                  <c:v>44152.166666666664</c:v>
                </c:pt>
                <c:pt idx="389">
                  <c:v>44152.208333333336</c:v>
                </c:pt>
                <c:pt idx="390">
                  <c:v>44152.25</c:v>
                </c:pt>
                <c:pt idx="391">
                  <c:v>44152.291666666664</c:v>
                </c:pt>
                <c:pt idx="392">
                  <c:v>44152.333333333336</c:v>
                </c:pt>
                <c:pt idx="393">
                  <c:v>44152.375</c:v>
                </c:pt>
                <c:pt idx="394">
                  <c:v>44152.416666666664</c:v>
                </c:pt>
                <c:pt idx="395">
                  <c:v>44152.458333333336</c:v>
                </c:pt>
                <c:pt idx="396">
                  <c:v>44152.5</c:v>
                </c:pt>
                <c:pt idx="397">
                  <c:v>44152.541666666664</c:v>
                </c:pt>
                <c:pt idx="398">
                  <c:v>44152.583333333336</c:v>
                </c:pt>
                <c:pt idx="399">
                  <c:v>44152.625</c:v>
                </c:pt>
                <c:pt idx="400">
                  <c:v>44152.666666666664</c:v>
                </c:pt>
                <c:pt idx="401">
                  <c:v>44152.708333333336</c:v>
                </c:pt>
                <c:pt idx="402">
                  <c:v>44152.75</c:v>
                </c:pt>
                <c:pt idx="403">
                  <c:v>44152.791666666664</c:v>
                </c:pt>
                <c:pt idx="404">
                  <c:v>44152.833333333336</c:v>
                </c:pt>
                <c:pt idx="405">
                  <c:v>44152.875</c:v>
                </c:pt>
                <c:pt idx="406">
                  <c:v>44152.916666666664</c:v>
                </c:pt>
                <c:pt idx="407">
                  <c:v>44152.958333333336</c:v>
                </c:pt>
                <c:pt idx="408">
                  <c:v>44153</c:v>
                </c:pt>
                <c:pt idx="409">
                  <c:v>44153.041666666664</c:v>
                </c:pt>
                <c:pt idx="410">
                  <c:v>44153.083333333336</c:v>
                </c:pt>
                <c:pt idx="411">
                  <c:v>44153.125</c:v>
                </c:pt>
                <c:pt idx="412">
                  <c:v>44153.166666666664</c:v>
                </c:pt>
                <c:pt idx="413">
                  <c:v>44153.208333333336</c:v>
                </c:pt>
                <c:pt idx="414">
                  <c:v>44153.25</c:v>
                </c:pt>
                <c:pt idx="415">
                  <c:v>44153.291666666664</c:v>
                </c:pt>
                <c:pt idx="416">
                  <c:v>44153.333333333336</c:v>
                </c:pt>
                <c:pt idx="417">
                  <c:v>44153.375</c:v>
                </c:pt>
                <c:pt idx="418">
                  <c:v>44153.416666666664</c:v>
                </c:pt>
                <c:pt idx="419">
                  <c:v>44153.458333333336</c:v>
                </c:pt>
                <c:pt idx="420">
                  <c:v>44153.5</c:v>
                </c:pt>
                <c:pt idx="421">
                  <c:v>44153.541666666664</c:v>
                </c:pt>
                <c:pt idx="422">
                  <c:v>44153.583333333336</c:v>
                </c:pt>
                <c:pt idx="423">
                  <c:v>44153.625</c:v>
                </c:pt>
                <c:pt idx="424">
                  <c:v>44153.666666666664</c:v>
                </c:pt>
                <c:pt idx="425">
                  <c:v>44153.708333333336</c:v>
                </c:pt>
                <c:pt idx="426">
                  <c:v>44153.75</c:v>
                </c:pt>
                <c:pt idx="427">
                  <c:v>44153.791666666664</c:v>
                </c:pt>
                <c:pt idx="428">
                  <c:v>44153.833333333336</c:v>
                </c:pt>
                <c:pt idx="429">
                  <c:v>44153.875</c:v>
                </c:pt>
                <c:pt idx="430">
                  <c:v>44153.916666666664</c:v>
                </c:pt>
                <c:pt idx="431">
                  <c:v>44153.958333333336</c:v>
                </c:pt>
                <c:pt idx="432">
                  <c:v>44154</c:v>
                </c:pt>
                <c:pt idx="433">
                  <c:v>44154.041666666664</c:v>
                </c:pt>
                <c:pt idx="434">
                  <c:v>44154.083333333336</c:v>
                </c:pt>
                <c:pt idx="435">
                  <c:v>44154.125</c:v>
                </c:pt>
                <c:pt idx="436">
                  <c:v>44154.166666666664</c:v>
                </c:pt>
                <c:pt idx="437">
                  <c:v>44154.208333333336</c:v>
                </c:pt>
                <c:pt idx="438">
                  <c:v>44154.25</c:v>
                </c:pt>
                <c:pt idx="439">
                  <c:v>44154.291666666664</c:v>
                </c:pt>
                <c:pt idx="440">
                  <c:v>44154.333333333336</c:v>
                </c:pt>
                <c:pt idx="441">
                  <c:v>44154.375</c:v>
                </c:pt>
                <c:pt idx="442">
                  <c:v>44154.416666666664</c:v>
                </c:pt>
                <c:pt idx="443">
                  <c:v>44154.458333333336</c:v>
                </c:pt>
                <c:pt idx="444">
                  <c:v>44154.5</c:v>
                </c:pt>
                <c:pt idx="445">
                  <c:v>44154.541666666664</c:v>
                </c:pt>
                <c:pt idx="446">
                  <c:v>44154.583333333336</c:v>
                </c:pt>
                <c:pt idx="447">
                  <c:v>44154.625</c:v>
                </c:pt>
                <c:pt idx="448">
                  <c:v>44154.666666666664</c:v>
                </c:pt>
                <c:pt idx="449">
                  <c:v>44154.708333333336</c:v>
                </c:pt>
                <c:pt idx="450">
                  <c:v>44154.75</c:v>
                </c:pt>
                <c:pt idx="451">
                  <c:v>44154.791666666664</c:v>
                </c:pt>
                <c:pt idx="452">
                  <c:v>44154.833333333336</c:v>
                </c:pt>
                <c:pt idx="453">
                  <c:v>44154.875</c:v>
                </c:pt>
                <c:pt idx="454">
                  <c:v>44154.916666666664</c:v>
                </c:pt>
                <c:pt idx="455">
                  <c:v>44154.958333333336</c:v>
                </c:pt>
                <c:pt idx="456">
                  <c:v>44155</c:v>
                </c:pt>
                <c:pt idx="457">
                  <c:v>44155.041666666664</c:v>
                </c:pt>
                <c:pt idx="458">
                  <c:v>44155.083333333336</c:v>
                </c:pt>
                <c:pt idx="459">
                  <c:v>44155.125</c:v>
                </c:pt>
                <c:pt idx="460">
                  <c:v>44155.166666666664</c:v>
                </c:pt>
                <c:pt idx="461">
                  <c:v>44155.208333333336</c:v>
                </c:pt>
                <c:pt idx="462">
                  <c:v>44155.25</c:v>
                </c:pt>
                <c:pt idx="463">
                  <c:v>44155.291666666664</c:v>
                </c:pt>
                <c:pt idx="464">
                  <c:v>44155.333333333336</c:v>
                </c:pt>
                <c:pt idx="465">
                  <c:v>44155.375</c:v>
                </c:pt>
                <c:pt idx="466">
                  <c:v>44155.416666666664</c:v>
                </c:pt>
                <c:pt idx="467">
                  <c:v>44155.458333333336</c:v>
                </c:pt>
                <c:pt idx="468">
                  <c:v>44155.5</c:v>
                </c:pt>
                <c:pt idx="469">
                  <c:v>44155.541666666664</c:v>
                </c:pt>
                <c:pt idx="470">
                  <c:v>44155.583333333336</c:v>
                </c:pt>
                <c:pt idx="471">
                  <c:v>44155.625</c:v>
                </c:pt>
                <c:pt idx="472">
                  <c:v>44155.666666666664</c:v>
                </c:pt>
                <c:pt idx="473">
                  <c:v>44155.708333333336</c:v>
                </c:pt>
                <c:pt idx="474">
                  <c:v>44155.75</c:v>
                </c:pt>
                <c:pt idx="475">
                  <c:v>44155.791666666664</c:v>
                </c:pt>
                <c:pt idx="476">
                  <c:v>44155.833333333336</c:v>
                </c:pt>
                <c:pt idx="477">
                  <c:v>44155.875</c:v>
                </c:pt>
                <c:pt idx="478">
                  <c:v>44155.916666666664</c:v>
                </c:pt>
                <c:pt idx="479">
                  <c:v>44155.958333333336</c:v>
                </c:pt>
                <c:pt idx="480">
                  <c:v>44156</c:v>
                </c:pt>
                <c:pt idx="481">
                  <c:v>44156.041666666664</c:v>
                </c:pt>
                <c:pt idx="482">
                  <c:v>44156.083333333336</c:v>
                </c:pt>
                <c:pt idx="483">
                  <c:v>44156.125</c:v>
                </c:pt>
                <c:pt idx="484">
                  <c:v>44156.166666666664</c:v>
                </c:pt>
                <c:pt idx="485">
                  <c:v>44156.208333333336</c:v>
                </c:pt>
                <c:pt idx="486">
                  <c:v>44156.25</c:v>
                </c:pt>
                <c:pt idx="487">
                  <c:v>44156.291666666664</c:v>
                </c:pt>
                <c:pt idx="488">
                  <c:v>44156.333333333336</c:v>
                </c:pt>
                <c:pt idx="489">
                  <c:v>44156.375</c:v>
                </c:pt>
                <c:pt idx="490">
                  <c:v>44156.416666666664</c:v>
                </c:pt>
                <c:pt idx="491">
                  <c:v>44156.458333333336</c:v>
                </c:pt>
                <c:pt idx="492">
                  <c:v>44156.5</c:v>
                </c:pt>
                <c:pt idx="493">
                  <c:v>44156.541666666664</c:v>
                </c:pt>
                <c:pt idx="494">
                  <c:v>44156.583333333336</c:v>
                </c:pt>
                <c:pt idx="495">
                  <c:v>44156.625</c:v>
                </c:pt>
                <c:pt idx="496">
                  <c:v>44156.666666666664</c:v>
                </c:pt>
                <c:pt idx="497">
                  <c:v>44156.708333333336</c:v>
                </c:pt>
                <c:pt idx="498">
                  <c:v>44156.75</c:v>
                </c:pt>
                <c:pt idx="499">
                  <c:v>44156.791666666664</c:v>
                </c:pt>
                <c:pt idx="500">
                  <c:v>44156.833333333336</c:v>
                </c:pt>
                <c:pt idx="501">
                  <c:v>44156.875</c:v>
                </c:pt>
                <c:pt idx="502">
                  <c:v>44156.916666666664</c:v>
                </c:pt>
                <c:pt idx="503">
                  <c:v>44156.958333333336</c:v>
                </c:pt>
                <c:pt idx="504">
                  <c:v>44157</c:v>
                </c:pt>
                <c:pt idx="505">
                  <c:v>44157.041666666664</c:v>
                </c:pt>
                <c:pt idx="506">
                  <c:v>44157.083333333336</c:v>
                </c:pt>
                <c:pt idx="507">
                  <c:v>44157.125</c:v>
                </c:pt>
                <c:pt idx="508">
                  <c:v>44157.166666666664</c:v>
                </c:pt>
                <c:pt idx="509">
                  <c:v>44157.208333333336</c:v>
                </c:pt>
                <c:pt idx="510">
                  <c:v>44157.25</c:v>
                </c:pt>
                <c:pt idx="511">
                  <c:v>44157.291666666664</c:v>
                </c:pt>
                <c:pt idx="512">
                  <c:v>44157.333333333336</c:v>
                </c:pt>
                <c:pt idx="513">
                  <c:v>44157.375</c:v>
                </c:pt>
                <c:pt idx="514">
                  <c:v>44157.416666666664</c:v>
                </c:pt>
                <c:pt idx="515">
                  <c:v>44157.458333333336</c:v>
                </c:pt>
                <c:pt idx="516">
                  <c:v>44157.5</c:v>
                </c:pt>
                <c:pt idx="517">
                  <c:v>44157.541666666664</c:v>
                </c:pt>
                <c:pt idx="518">
                  <c:v>44157.583333333336</c:v>
                </c:pt>
                <c:pt idx="519">
                  <c:v>44157.625</c:v>
                </c:pt>
                <c:pt idx="520">
                  <c:v>44157.666666666664</c:v>
                </c:pt>
                <c:pt idx="521">
                  <c:v>44157.708333333336</c:v>
                </c:pt>
                <c:pt idx="522">
                  <c:v>44157.75</c:v>
                </c:pt>
                <c:pt idx="523">
                  <c:v>44157.791666666664</c:v>
                </c:pt>
                <c:pt idx="524">
                  <c:v>44157.833333333336</c:v>
                </c:pt>
                <c:pt idx="525">
                  <c:v>44157.875</c:v>
                </c:pt>
                <c:pt idx="526">
                  <c:v>44157.916666666664</c:v>
                </c:pt>
                <c:pt idx="527">
                  <c:v>44157.958333333336</c:v>
                </c:pt>
                <c:pt idx="528">
                  <c:v>44158</c:v>
                </c:pt>
                <c:pt idx="529">
                  <c:v>44158.041666666664</c:v>
                </c:pt>
                <c:pt idx="530">
                  <c:v>44158.083333333336</c:v>
                </c:pt>
                <c:pt idx="531">
                  <c:v>44158.125</c:v>
                </c:pt>
                <c:pt idx="532">
                  <c:v>44158.166666666664</c:v>
                </c:pt>
                <c:pt idx="533">
                  <c:v>44158.208333333336</c:v>
                </c:pt>
                <c:pt idx="534">
                  <c:v>44158.25</c:v>
                </c:pt>
                <c:pt idx="535">
                  <c:v>44158.291666666664</c:v>
                </c:pt>
                <c:pt idx="536">
                  <c:v>44158.333333333336</c:v>
                </c:pt>
                <c:pt idx="537">
                  <c:v>44158.375</c:v>
                </c:pt>
                <c:pt idx="538">
                  <c:v>44158.416666666664</c:v>
                </c:pt>
                <c:pt idx="539">
                  <c:v>44158.458333333336</c:v>
                </c:pt>
                <c:pt idx="540">
                  <c:v>44158.5</c:v>
                </c:pt>
                <c:pt idx="541">
                  <c:v>44158.541666666664</c:v>
                </c:pt>
                <c:pt idx="542">
                  <c:v>44158.583333333336</c:v>
                </c:pt>
                <c:pt idx="543">
                  <c:v>44158.625</c:v>
                </c:pt>
                <c:pt idx="544">
                  <c:v>44158.666666666664</c:v>
                </c:pt>
                <c:pt idx="545">
                  <c:v>44158.708333333336</c:v>
                </c:pt>
                <c:pt idx="546">
                  <c:v>44158.75</c:v>
                </c:pt>
                <c:pt idx="547">
                  <c:v>44158.791666666664</c:v>
                </c:pt>
                <c:pt idx="548">
                  <c:v>44158.833333333336</c:v>
                </c:pt>
                <c:pt idx="549">
                  <c:v>44158.875</c:v>
                </c:pt>
                <c:pt idx="550">
                  <c:v>44158.916666666664</c:v>
                </c:pt>
                <c:pt idx="551">
                  <c:v>44158.958333333336</c:v>
                </c:pt>
                <c:pt idx="552">
                  <c:v>44159</c:v>
                </c:pt>
                <c:pt idx="553">
                  <c:v>44159.041666666664</c:v>
                </c:pt>
                <c:pt idx="554">
                  <c:v>44159.083333333336</c:v>
                </c:pt>
                <c:pt idx="555">
                  <c:v>44159.125</c:v>
                </c:pt>
                <c:pt idx="556">
                  <c:v>44159.166666666664</c:v>
                </c:pt>
                <c:pt idx="557">
                  <c:v>44159.208333333336</c:v>
                </c:pt>
                <c:pt idx="558">
                  <c:v>44159.25</c:v>
                </c:pt>
                <c:pt idx="559">
                  <c:v>44159.291666666664</c:v>
                </c:pt>
                <c:pt idx="560">
                  <c:v>44159.333333333336</c:v>
                </c:pt>
                <c:pt idx="561">
                  <c:v>44159.375</c:v>
                </c:pt>
                <c:pt idx="562">
                  <c:v>44159.416666666664</c:v>
                </c:pt>
                <c:pt idx="563">
                  <c:v>44159.458333333336</c:v>
                </c:pt>
                <c:pt idx="564">
                  <c:v>44159.5</c:v>
                </c:pt>
                <c:pt idx="565">
                  <c:v>44159.541666666664</c:v>
                </c:pt>
                <c:pt idx="566">
                  <c:v>44159.583333333336</c:v>
                </c:pt>
                <c:pt idx="567">
                  <c:v>44159.625</c:v>
                </c:pt>
                <c:pt idx="568">
                  <c:v>44159.666666666664</c:v>
                </c:pt>
                <c:pt idx="569">
                  <c:v>44159.708333333336</c:v>
                </c:pt>
                <c:pt idx="570">
                  <c:v>44159.75</c:v>
                </c:pt>
                <c:pt idx="571">
                  <c:v>44159.791666666664</c:v>
                </c:pt>
                <c:pt idx="572">
                  <c:v>44159.833333333336</c:v>
                </c:pt>
                <c:pt idx="573">
                  <c:v>44159.875</c:v>
                </c:pt>
                <c:pt idx="574">
                  <c:v>44159.916666666664</c:v>
                </c:pt>
                <c:pt idx="575">
                  <c:v>44159.958333333336</c:v>
                </c:pt>
                <c:pt idx="576">
                  <c:v>44160</c:v>
                </c:pt>
                <c:pt idx="577">
                  <c:v>44160.041666666664</c:v>
                </c:pt>
                <c:pt idx="578">
                  <c:v>44160.083333333336</c:v>
                </c:pt>
                <c:pt idx="579">
                  <c:v>44160.125</c:v>
                </c:pt>
                <c:pt idx="580">
                  <c:v>44160.166666666664</c:v>
                </c:pt>
                <c:pt idx="581">
                  <c:v>44160.208333333336</c:v>
                </c:pt>
                <c:pt idx="582">
                  <c:v>44160.25</c:v>
                </c:pt>
                <c:pt idx="583">
                  <c:v>44160.291666666664</c:v>
                </c:pt>
                <c:pt idx="584">
                  <c:v>44160.333333333336</c:v>
                </c:pt>
                <c:pt idx="585">
                  <c:v>44160.375</c:v>
                </c:pt>
                <c:pt idx="586">
                  <c:v>44160.416666666664</c:v>
                </c:pt>
                <c:pt idx="587">
                  <c:v>44160.458333333336</c:v>
                </c:pt>
                <c:pt idx="588">
                  <c:v>44160.5</c:v>
                </c:pt>
                <c:pt idx="589">
                  <c:v>44160.541666666664</c:v>
                </c:pt>
                <c:pt idx="590">
                  <c:v>44160.583333333336</c:v>
                </c:pt>
                <c:pt idx="591">
                  <c:v>44160.625</c:v>
                </c:pt>
                <c:pt idx="592">
                  <c:v>44160.666666666664</c:v>
                </c:pt>
                <c:pt idx="593">
                  <c:v>44160.708333333336</c:v>
                </c:pt>
                <c:pt idx="594">
                  <c:v>44160.75</c:v>
                </c:pt>
                <c:pt idx="595">
                  <c:v>44160.791666666664</c:v>
                </c:pt>
                <c:pt idx="596">
                  <c:v>44160.833333333336</c:v>
                </c:pt>
                <c:pt idx="597">
                  <c:v>44160.875</c:v>
                </c:pt>
                <c:pt idx="598">
                  <c:v>44160.916666666664</c:v>
                </c:pt>
                <c:pt idx="599">
                  <c:v>44160.958333333336</c:v>
                </c:pt>
                <c:pt idx="600">
                  <c:v>44161</c:v>
                </c:pt>
                <c:pt idx="601">
                  <c:v>44161.041666666664</c:v>
                </c:pt>
                <c:pt idx="602">
                  <c:v>44161.083333333336</c:v>
                </c:pt>
                <c:pt idx="603">
                  <c:v>44161.125</c:v>
                </c:pt>
                <c:pt idx="604">
                  <c:v>44161.166666666664</c:v>
                </c:pt>
                <c:pt idx="605">
                  <c:v>44161.208333333336</c:v>
                </c:pt>
                <c:pt idx="606">
                  <c:v>44161.25</c:v>
                </c:pt>
                <c:pt idx="607">
                  <c:v>44161.291666666664</c:v>
                </c:pt>
                <c:pt idx="608">
                  <c:v>44161.333333333336</c:v>
                </c:pt>
                <c:pt idx="609">
                  <c:v>44161.375</c:v>
                </c:pt>
                <c:pt idx="610">
                  <c:v>44161.416666666664</c:v>
                </c:pt>
                <c:pt idx="611">
                  <c:v>44161.458333333336</c:v>
                </c:pt>
                <c:pt idx="612">
                  <c:v>44161.5</c:v>
                </c:pt>
                <c:pt idx="613">
                  <c:v>44161.541666666664</c:v>
                </c:pt>
                <c:pt idx="614">
                  <c:v>44161.583333333336</c:v>
                </c:pt>
                <c:pt idx="615">
                  <c:v>44161.625</c:v>
                </c:pt>
                <c:pt idx="616">
                  <c:v>44161.666666666664</c:v>
                </c:pt>
                <c:pt idx="617">
                  <c:v>44161.708333333336</c:v>
                </c:pt>
                <c:pt idx="618">
                  <c:v>44161.75</c:v>
                </c:pt>
                <c:pt idx="619">
                  <c:v>44161.791666666664</c:v>
                </c:pt>
                <c:pt idx="620">
                  <c:v>44161.833333333336</c:v>
                </c:pt>
                <c:pt idx="621">
                  <c:v>44161.875</c:v>
                </c:pt>
                <c:pt idx="622">
                  <c:v>44161.916666666664</c:v>
                </c:pt>
                <c:pt idx="623">
                  <c:v>44161.958333333336</c:v>
                </c:pt>
                <c:pt idx="624">
                  <c:v>44162</c:v>
                </c:pt>
                <c:pt idx="625">
                  <c:v>44162.041666666664</c:v>
                </c:pt>
                <c:pt idx="626">
                  <c:v>44162.083333333336</c:v>
                </c:pt>
                <c:pt idx="627">
                  <c:v>44162.125</c:v>
                </c:pt>
                <c:pt idx="628">
                  <c:v>44162.166666666664</c:v>
                </c:pt>
                <c:pt idx="629">
                  <c:v>44162.208333333336</c:v>
                </c:pt>
                <c:pt idx="630">
                  <c:v>44162.25</c:v>
                </c:pt>
                <c:pt idx="631">
                  <c:v>44162.291666666664</c:v>
                </c:pt>
                <c:pt idx="632">
                  <c:v>44162.333333333336</c:v>
                </c:pt>
                <c:pt idx="633">
                  <c:v>44162.375</c:v>
                </c:pt>
                <c:pt idx="634">
                  <c:v>44162.416666666664</c:v>
                </c:pt>
                <c:pt idx="635">
                  <c:v>44162.458333333336</c:v>
                </c:pt>
                <c:pt idx="636">
                  <c:v>44162.5</c:v>
                </c:pt>
                <c:pt idx="637">
                  <c:v>44162.541666666664</c:v>
                </c:pt>
                <c:pt idx="638">
                  <c:v>44162.583333333336</c:v>
                </c:pt>
                <c:pt idx="639">
                  <c:v>44162.625</c:v>
                </c:pt>
                <c:pt idx="640">
                  <c:v>44162.666666666664</c:v>
                </c:pt>
                <c:pt idx="641">
                  <c:v>44162.708333333336</c:v>
                </c:pt>
                <c:pt idx="642">
                  <c:v>44162.75</c:v>
                </c:pt>
                <c:pt idx="643">
                  <c:v>44162.791666666664</c:v>
                </c:pt>
                <c:pt idx="644">
                  <c:v>44162.833333333336</c:v>
                </c:pt>
                <c:pt idx="645">
                  <c:v>44162.875</c:v>
                </c:pt>
                <c:pt idx="646">
                  <c:v>44162.916666666664</c:v>
                </c:pt>
                <c:pt idx="647">
                  <c:v>44162.958333333336</c:v>
                </c:pt>
                <c:pt idx="648">
                  <c:v>44163</c:v>
                </c:pt>
                <c:pt idx="649">
                  <c:v>44163.041666666664</c:v>
                </c:pt>
                <c:pt idx="650">
                  <c:v>44163.083333333336</c:v>
                </c:pt>
                <c:pt idx="651">
                  <c:v>44163.125</c:v>
                </c:pt>
                <c:pt idx="652">
                  <c:v>44163.166666666664</c:v>
                </c:pt>
                <c:pt idx="653">
                  <c:v>44163.208333333336</c:v>
                </c:pt>
                <c:pt idx="654">
                  <c:v>44163.25</c:v>
                </c:pt>
                <c:pt idx="655">
                  <c:v>44163.291666666664</c:v>
                </c:pt>
                <c:pt idx="656">
                  <c:v>44163.333333333336</c:v>
                </c:pt>
                <c:pt idx="657">
                  <c:v>44163.375</c:v>
                </c:pt>
                <c:pt idx="658">
                  <c:v>44163.416666666664</c:v>
                </c:pt>
                <c:pt idx="659">
                  <c:v>44163.458333333336</c:v>
                </c:pt>
                <c:pt idx="660">
                  <c:v>44163.5</c:v>
                </c:pt>
                <c:pt idx="661">
                  <c:v>44163.541666666664</c:v>
                </c:pt>
                <c:pt idx="662">
                  <c:v>44163.583333333336</c:v>
                </c:pt>
                <c:pt idx="663">
                  <c:v>44163.625</c:v>
                </c:pt>
                <c:pt idx="664">
                  <c:v>44163.666666666664</c:v>
                </c:pt>
                <c:pt idx="665">
                  <c:v>44163.708333333336</c:v>
                </c:pt>
                <c:pt idx="666">
                  <c:v>44163.75</c:v>
                </c:pt>
                <c:pt idx="667">
                  <c:v>44163.791666666664</c:v>
                </c:pt>
                <c:pt idx="668">
                  <c:v>44163.833333333336</c:v>
                </c:pt>
                <c:pt idx="669">
                  <c:v>44163.875</c:v>
                </c:pt>
                <c:pt idx="670">
                  <c:v>44163.916666666664</c:v>
                </c:pt>
                <c:pt idx="671">
                  <c:v>44163.958333333336</c:v>
                </c:pt>
                <c:pt idx="672">
                  <c:v>44164</c:v>
                </c:pt>
                <c:pt idx="673">
                  <c:v>44164.041666666664</c:v>
                </c:pt>
                <c:pt idx="674">
                  <c:v>44164.083333333336</c:v>
                </c:pt>
                <c:pt idx="675">
                  <c:v>44164.125</c:v>
                </c:pt>
                <c:pt idx="676">
                  <c:v>44164.166666666664</c:v>
                </c:pt>
                <c:pt idx="677">
                  <c:v>44164.208333333336</c:v>
                </c:pt>
                <c:pt idx="678">
                  <c:v>44164.25</c:v>
                </c:pt>
                <c:pt idx="679">
                  <c:v>44164.291666666664</c:v>
                </c:pt>
                <c:pt idx="680">
                  <c:v>44164.333333333336</c:v>
                </c:pt>
                <c:pt idx="681">
                  <c:v>44164.375</c:v>
                </c:pt>
                <c:pt idx="682">
                  <c:v>44164.416666666664</c:v>
                </c:pt>
                <c:pt idx="683">
                  <c:v>44164.458333333336</c:v>
                </c:pt>
                <c:pt idx="684">
                  <c:v>44164.5</c:v>
                </c:pt>
                <c:pt idx="685">
                  <c:v>44164.541666666664</c:v>
                </c:pt>
                <c:pt idx="686">
                  <c:v>44164.583333333336</c:v>
                </c:pt>
                <c:pt idx="687">
                  <c:v>44164.625</c:v>
                </c:pt>
                <c:pt idx="688">
                  <c:v>44164.666666666664</c:v>
                </c:pt>
                <c:pt idx="689">
                  <c:v>44164.708333333336</c:v>
                </c:pt>
                <c:pt idx="690">
                  <c:v>44164.75</c:v>
                </c:pt>
                <c:pt idx="691">
                  <c:v>44164.791666666664</c:v>
                </c:pt>
                <c:pt idx="692">
                  <c:v>44164.833333333336</c:v>
                </c:pt>
                <c:pt idx="693">
                  <c:v>44164.875</c:v>
                </c:pt>
                <c:pt idx="694">
                  <c:v>44164.916666666664</c:v>
                </c:pt>
                <c:pt idx="695">
                  <c:v>44164.958333333336</c:v>
                </c:pt>
                <c:pt idx="696">
                  <c:v>44165</c:v>
                </c:pt>
                <c:pt idx="697">
                  <c:v>44165.041666666664</c:v>
                </c:pt>
                <c:pt idx="698">
                  <c:v>44165.083333333336</c:v>
                </c:pt>
                <c:pt idx="699">
                  <c:v>44165.125</c:v>
                </c:pt>
                <c:pt idx="700">
                  <c:v>44165.166666666664</c:v>
                </c:pt>
                <c:pt idx="701">
                  <c:v>44165.208333333336</c:v>
                </c:pt>
                <c:pt idx="702">
                  <c:v>44165.25</c:v>
                </c:pt>
                <c:pt idx="703">
                  <c:v>44165.291666666664</c:v>
                </c:pt>
                <c:pt idx="704">
                  <c:v>44165.333333333336</c:v>
                </c:pt>
                <c:pt idx="705">
                  <c:v>44165.375</c:v>
                </c:pt>
                <c:pt idx="706">
                  <c:v>44165.416666666664</c:v>
                </c:pt>
                <c:pt idx="707">
                  <c:v>44165.458333333336</c:v>
                </c:pt>
                <c:pt idx="708">
                  <c:v>44165.5</c:v>
                </c:pt>
                <c:pt idx="709">
                  <c:v>44165.541666666664</c:v>
                </c:pt>
                <c:pt idx="710">
                  <c:v>44165.583333333336</c:v>
                </c:pt>
                <c:pt idx="711">
                  <c:v>44165.625</c:v>
                </c:pt>
                <c:pt idx="712">
                  <c:v>44165.666666666664</c:v>
                </c:pt>
                <c:pt idx="713">
                  <c:v>44165.708333333336</c:v>
                </c:pt>
                <c:pt idx="714">
                  <c:v>44165.75</c:v>
                </c:pt>
                <c:pt idx="715">
                  <c:v>44165.791666666664</c:v>
                </c:pt>
                <c:pt idx="716">
                  <c:v>44165.833333333336</c:v>
                </c:pt>
                <c:pt idx="717">
                  <c:v>44165.875</c:v>
                </c:pt>
                <c:pt idx="718">
                  <c:v>44165.916666666664</c:v>
                </c:pt>
                <c:pt idx="719">
                  <c:v>44165.958333333336</c:v>
                </c:pt>
                <c:pt idx="720">
                  <c:v>44166</c:v>
                </c:pt>
                <c:pt idx="721">
                  <c:v>44166.041666666664</c:v>
                </c:pt>
                <c:pt idx="722">
                  <c:v>44166.083333333336</c:v>
                </c:pt>
                <c:pt idx="723">
                  <c:v>44166.125</c:v>
                </c:pt>
                <c:pt idx="724">
                  <c:v>44166.166666666664</c:v>
                </c:pt>
                <c:pt idx="725">
                  <c:v>44166.208333333336</c:v>
                </c:pt>
                <c:pt idx="726">
                  <c:v>44166.25</c:v>
                </c:pt>
                <c:pt idx="727">
                  <c:v>44166.291666666664</c:v>
                </c:pt>
                <c:pt idx="728">
                  <c:v>44166.333333333336</c:v>
                </c:pt>
                <c:pt idx="729">
                  <c:v>44166.375</c:v>
                </c:pt>
                <c:pt idx="730">
                  <c:v>44166.416666666664</c:v>
                </c:pt>
                <c:pt idx="731">
                  <c:v>44166.458333333336</c:v>
                </c:pt>
                <c:pt idx="732">
                  <c:v>44166.5</c:v>
                </c:pt>
                <c:pt idx="733">
                  <c:v>44166.541666666664</c:v>
                </c:pt>
                <c:pt idx="734">
                  <c:v>44166.583333333336</c:v>
                </c:pt>
                <c:pt idx="735">
                  <c:v>44166.625</c:v>
                </c:pt>
                <c:pt idx="736">
                  <c:v>44166.666666666664</c:v>
                </c:pt>
                <c:pt idx="737">
                  <c:v>44166.708333333336</c:v>
                </c:pt>
                <c:pt idx="738">
                  <c:v>44166.75</c:v>
                </c:pt>
                <c:pt idx="739">
                  <c:v>44166.791666666664</c:v>
                </c:pt>
                <c:pt idx="740">
                  <c:v>44166.833333333336</c:v>
                </c:pt>
                <c:pt idx="741">
                  <c:v>44166.875</c:v>
                </c:pt>
                <c:pt idx="742">
                  <c:v>44166.916666666664</c:v>
                </c:pt>
                <c:pt idx="743">
                  <c:v>44166.958333333336</c:v>
                </c:pt>
                <c:pt idx="744">
                  <c:v>44167</c:v>
                </c:pt>
                <c:pt idx="745">
                  <c:v>44167.041666666664</c:v>
                </c:pt>
                <c:pt idx="746">
                  <c:v>44167.083333333336</c:v>
                </c:pt>
                <c:pt idx="747">
                  <c:v>44167.125</c:v>
                </c:pt>
                <c:pt idx="748">
                  <c:v>44167.166666666664</c:v>
                </c:pt>
                <c:pt idx="749">
                  <c:v>44167.208333333336</c:v>
                </c:pt>
                <c:pt idx="750">
                  <c:v>44167.25</c:v>
                </c:pt>
                <c:pt idx="751">
                  <c:v>44167.291666666664</c:v>
                </c:pt>
                <c:pt idx="752">
                  <c:v>44167.333333333336</c:v>
                </c:pt>
                <c:pt idx="753">
                  <c:v>44167.375</c:v>
                </c:pt>
                <c:pt idx="754">
                  <c:v>44167.416666666664</c:v>
                </c:pt>
                <c:pt idx="755">
                  <c:v>44167.458333333336</c:v>
                </c:pt>
                <c:pt idx="756">
                  <c:v>44167.5</c:v>
                </c:pt>
                <c:pt idx="757">
                  <c:v>44167.541666666664</c:v>
                </c:pt>
                <c:pt idx="758">
                  <c:v>44167.583333333336</c:v>
                </c:pt>
                <c:pt idx="759">
                  <c:v>44167.625</c:v>
                </c:pt>
                <c:pt idx="760">
                  <c:v>44167.666666666664</c:v>
                </c:pt>
                <c:pt idx="761">
                  <c:v>44167.708333333336</c:v>
                </c:pt>
                <c:pt idx="762">
                  <c:v>44167.75</c:v>
                </c:pt>
                <c:pt idx="763">
                  <c:v>44167.791666666664</c:v>
                </c:pt>
                <c:pt idx="764">
                  <c:v>44167.833333333336</c:v>
                </c:pt>
                <c:pt idx="765">
                  <c:v>44167.875</c:v>
                </c:pt>
                <c:pt idx="766">
                  <c:v>44167.916666666664</c:v>
                </c:pt>
                <c:pt idx="767">
                  <c:v>44167.958333333336</c:v>
                </c:pt>
                <c:pt idx="768">
                  <c:v>44168</c:v>
                </c:pt>
                <c:pt idx="769">
                  <c:v>44168.041666666664</c:v>
                </c:pt>
                <c:pt idx="770">
                  <c:v>44168.083333333336</c:v>
                </c:pt>
                <c:pt idx="771">
                  <c:v>44168.125</c:v>
                </c:pt>
                <c:pt idx="772">
                  <c:v>44168.166666666664</c:v>
                </c:pt>
                <c:pt idx="773">
                  <c:v>44168.208333333336</c:v>
                </c:pt>
                <c:pt idx="774">
                  <c:v>44168.25</c:v>
                </c:pt>
                <c:pt idx="775">
                  <c:v>44168.291666666664</c:v>
                </c:pt>
                <c:pt idx="776">
                  <c:v>44168.333333333336</c:v>
                </c:pt>
                <c:pt idx="777">
                  <c:v>44168.375</c:v>
                </c:pt>
                <c:pt idx="778">
                  <c:v>44168.416666666664</c:v>
                </c:pt>
                <c:pt idx="779">
                  <c:v>44168.458333333336</c:v>
                </c:pt>
                <c:pt idx="780">
                  <c:v>44168.5</c:v>
                </c:pt>
                <c:pt idx="781">
                  <c:v>44168.541666666664</c:v>
                </c:pt>
                <c:pt idx="782">
                  <c:v>44168.583333333336</c:v>
                </c:pt>
                <c:pt idx="783">
                  <c:v>44168.625</c:v>
                </c:pt>
                <c:pt idx="784">
                  <c:v>44168.666666666664</c:v>
                </c:pt>
                <c:pt idx="785">
                  <c:v>44168.708333333336</c:v>
                </c:pt>
                <c:pt idx="786">
                  <c:v>44168.75</c:v>
                </c:pt>
                <c:pt idx="787">
                  <c:v>44168.791666666664</c:v>
                </c:pt>
                <c:pt idx="788">
                  <c:v>44168.833333333336</c:v>
                </c:pt>
                <c:pt idx="789">
                  <c:v>44168.875</c:v>
                </c:pt>
                <c:pt idx="790">
                  <c:v>44168.916666666664</c:v>
                </c:pt>
                <c:pt idx="791">
                  <c:v>44168.958333333336</c:v>
                </c:pt>
                <c:pt idx="792">
                  <c:v>44169</c:v>
                </c:pt>
                <c:pt idx="793">
                  <c:v>44169.041666666664</c:v>
                </c:pt>
                <c:pt idx="794">
                  <c:v>44169.083333333336</c:v>
                </c:pt>
                <c:pt idx="795">
                  <c:v>44169.125</c:v>
                </c:pt>
                <c:pt idx="796">
                  <c:v>44169.166666666664</c:v>
                </c:pt>
                <c:pt idx="797">
                  <c:v>44169.208333333336</c:v>
                </c:pt>
                <c:pt idx="798">
                  <c:v>44169.25</c:v>
                </c:pt>
                <c:pt idx="799">
                  <c:v>44169.291666666664</c:v>
                </c:pt>
                <c:pt idx="800">
                  <c:v>44169.333333333336</c:v>
                </c:pt>
                <c:pt idx="801">
                  <c:v>44169.375</c:v>
                </c:pt>
                <c:pt idx="802">
                  <c:v>44169.416666666664</c:v>
                </c:pt>
                <c:pt idx="803">
                  <c:v>44169.458333333336</c:v>
                </c:pt>
                <c:pt idx="804">
                  <c:v>44169.5</c:v>
                </c:pt>
                <c:pt idx="805">
                  <c:v>44169.541666666664</c:v>
                </c:pt>
                <c:pt idx="806">
                  <c:v>44169.583333333336</c:v>
                </c:pt>
                <c:pt idx="807">
                  <c:v>44169.625</c:v>
                </c:pt>
                <c:pt idx="808">
                  <c:v>44169.666666666664</c:v>
                </c:pt>
                <c:pt idx="809">
                  <c:v>44169.708333333336</c:v>
                </c:pt>
                <c:pt idx="810">
                  <c:v>44169.75</c:v>
                </c:pt>
                <c:pt idx="811">
                  <c:v>44169.791666666664</c:v>
                </c:pt>
                <c:pt idx="812">
                  <c:v>44169.833333333336</c:v>
                </c:pt>
                <c:pt idx="813">
                  <c:v>44169.875</c:v>
                </c:pt>
                <c:pt idx="814">
                  <c:v>44169.916666666664</c:v>
                </c:pt>
                <c:pt idx="815">
                  <c:v>44169.958333333336</c:v>
                </c:pt>
                <c:pt idx="816">
                  <c:v>44170</c:v>
                </c:pt>
                <c:pt idx="817">
                  <c:v>44170.041666666664</c:v>
                </c:pt>
                <c:pt idx="818">
                  <c:v>44170.083333333336</c:v>
                </c:pt>
                <c:pt idx="819">
                  <c:v>44170.125</c:v>
                </c:pt>
                <c:pt idx="820">
                  <c:v>44170.166666666664</c:v>
                </c:pt>
                <c:pt idx="821">
                  <c:v>44170.208333333336</c:v>
                </c:pt>
                <c:pt idx="822">
                  <c:v>44170.25</c:v>
                </c:pt>
                <c:pt idx="823">
                  <c:v>44170.291666666664</c:v>
                </c:pt>
                <c:pt idx="824">
                  <c:v>44170.333333333336</c:v>
                </c:pt>
                <c:pt idx="825">
                  <c:v>44170.375</c:v>
                </c:pt>
                <c:pt idx="826">
                  <c:v>44170.416666666664</c:v>
                </c:pt>
                <c:pt idx="827">
                  <c:v>44170.458333333336</c:v>
                </c:pt>
                <c:pt idx="828">
                  <c:v>44170.5</c:v>
                </c:pt>
                <c:pt idx="829">
                  <c:v>44170.541666666664</c:v>
                </c:pt>
                <c:pt idx="830">
                  <c:v>44170.583333333336</c:v>
                </c:pt>
                <c:pt idx="831">
                  <c:v>44170.625</c:v>
                </c:pt>
                <c:pt idx="832">
                  <c:v>44170.666666666664</c:v>
                </c:pt>
                <c:pt idx="833">
                  <c:v>44170.708333333336</c:v>
                </c:pt>
                <c:pt idx="834">
                  <c:v>44170.75</c:v>
                </c:pt>
                <c:pt idx="835">
                  <c:v>44170.791666666664</c:v>
                </c:pt>
                <c:pt idx="836">
                  <c:v>44170.833333333336</c:v>
                </c:pt>
                <c:pt idx="837">
                  <c:v>44170.875</c:v>
                </c:pt>
                <c:pt idx="838">
                  <c:v>44170.916666666664</c:v>
                </c:pt>
                <c:pt idx="839">
                  <c:v>44170.958333333336</c:v>
                </c:pt>
                <c:pt idx="840">
                  <c:v>44171</c:v>
                </c:pt>
                <c:pt idx="841">
                  <c:v>44171.041666666664</c:v>
                </c:pt>
                <c:pt idx="842">
                  <c:v>44171.083333333336</c:v>
                </c:pt>
                <c:pt idx="843">
                  <c:v>44171.125</c:v>
                </c:pt>
                <c:pt idx="844">
                  <c:v>44171.166666666664</c:v>
                </c:pt>
                <c:pt idx="845">
                  <c:v>44171.208333333336</c:v>
                </c:pt>
                <c:pt idx="846">
                  <c:v>44171.25</c:v>
                </c:pt>
                <c:pt idx="847">
                  <c:v>44171.291666666664</c:v>
                </c:pt>
                <c:pt idx="848">
                  <c:v>44171.333333333336</c:v>
                </c:pt>
                <c:pt idx="849">
                  <c:v>44171.375</c:v>
                </c:pt>
                <c:pt idx="850">
                  <c:v>44171.416666666664</c:v>
                </c:pt>
                <c:pt idx="851">
                  <c:v>44171.458333333336</c:v>
                </c:pt>
                <c:pt idx="852">
                  <c:v>44171.5</c:v>
                </c:pt>
                <c:pt idx="853">
                  <c:v>44171.541666666664</c:v>
                </c:pt>
                <c:pt idx="854">
                  <c:v>44171.583333333336</c:v>
                </c:pt>
                <c:pt idx="855">
                  <c:v>44171.625</c:v>
                </c:pt>
                <c:pt idx="856">
                  <c:v>44171.666666666664</c:v>
                </c:pt>
                <c:pt idx="857">
                  <c:v>44171.708333333336</c:v>
                </c:pt>
                <c:pt idx="858">
                  <c:v>44171.75</c:v>
                </c:pt>
                <c:pt idx="859">
                  <c:v>44171.791666666664</c:v>
                </c:pt>
                <c:pt idx="860">
                  <c:v>44171.833333333336</c:v>
                </c:pt>
                <c:pt idx="861">
                  <c:v>44171.875</c:v>
                </c:pt>
                <c:pt idx="862">
                  <c:v>44171.916666666664</c:v>
                </c:pt>
                <c:pt idx="863">
                  <c:v>44171.958333333336</c:v>
                </c:pt>
                <c:pt idx="864">
                  <c:v>44172</c:v>
                </c:pt>
                <c:pt idx="865">
                  <c:v>44172.041666666664</c:v>
                </c:pt>
                <c:pt idx="866">
                  <c:v>44172.083333333336</c:v>
                </c:pt>
                <c:pt idx="867">
                  <c:v>44172.125</c:v>
                </c:pt>
                <c:pt idx="868">
                  <c:v>44172.166666666664</c:v>
                </c:pt>
                <c:pt idx="869">
                  <c:v>44172.208333333336</c:v>
                </c:pt>
                <c:pt idx="870">
                  <c:v>44172.25</c:v>
                </c:pt>
                <c:pt idx="871">
                  <c:v>44172.291666666664</c:v>
                </c:pt>
                <c:pt idx="872">
                  <c:v>44172.333333333336</c:v>
                </c:pt>
                <c:pt idx="873">
                  <c:v>44172.375</c:v>
                </c:pt>
                <c:pt idx="874">
                  <c:v>44172.416666666664</c:v>
                </c:pt>
                <c:pt idx="875">
                  <c:v>44172.458333333336</c:v>
                </c:pt>
                <c:pt idx="876">
                  <c:v>44172.5</c:v>
                </c:pt>
                <c:pt idx="877">
                  <c:v>44172.541666666664</c:v>
                </c:pt>
                <c:pt idx="878">
                  <c:v>44172.583333333336</c:v>
                </c:pt>
                <c:pt idx="879">
                  <c:v>44172.625</c:v>
                </c:pt>
                <c:pt idx="880">
                  <c:v>44172.666666666664</c:v>
                </c:pt>
                <c:pt idx="881">
                  <c:v>44172.708333333336</c:v>
                </c:pt>
                <c:pt idx="882">
                  <c:v>44172.75</c:v>
                </c:pt>
                <c:pt idx="883">
                  <c:v>44172.791666666664</c:v>
                </c:pt>
                <c:pt idx="884">
                  <c:v>44172.833333333336</c:v>
                </c:pt>
                <c:pt idx="885">
                  <c:v>44172.875</c:v>
                </c:pt>
                <c:pt idx="886">
                  <c:v>44172.916666666664</c:v>
                </c:pt>
                <c:pt idx="887">
                  <c:v>44172.958333333336</c:v>
                </c:pt>
                <c:pt idx="888">
                  <c:v>44173</c:v>
                </c:pt>
                <c:pt idx="889">
                  <c:v>44173.041666666664</c:v>
                </c:pt>
                <c:pt idx="890">
                  <c:v>44173.083333333336</c:v>
                </c:pt>
                <c:pt idx="891">
                  <c:v>44173.125</c:v>
                </c:pt>
                <c:pt idx="892">
                  <c:v>44173.166666666664</c:v>
                </c:pt>
                <c:pt idx="893">
                  <c:v>44173.208333333336</c:v>
                </c:pt>
                <c:pt idx="894">
                  <c:v>44173.25</c:v>
                </c:pt>
                <c:pt idx="895">
                  <c:v>44173.291666666664</c:v>
                </c:pt>
                <c:pt idx="896">
                  <c:v>44173.333333333336</c:v>
                </c:pt>
                <c:pt idx="897">
                  <c:v>44173.375</c:v>
                </c:pt>
                <c:pt idx="898">
                  <c:v>44173.416666666664</c:v>
                </c:pt>
                <c:pt idx="899">
                  <c:v>44173.458333333336</c:v>
                </c:pt>
                <c:pt idx="900">
                  <c:v>44173.5</c:v>
                </c:pt>
                <c:pt idx="901">
                  <c:v>44173.541666666664</c:v>
                </c:pt>
                <c:pt idx="902">
                  <c:v>44173.583333333336</c:v>
                </c:pt>
                <c:pt idx="903">
                  <c:v>44173.625</c:v>
                </c:pt>
                <c:pt idx="904">
                  <c:v>44173.666666666664</c:v>
                </c:pt>
                <c:pt idx="905">
                  <c:v>44173.708333333336</c:v>
                </c:pt>
                <c:pt idx="906">
                  <c:v>44173.75</c:v>
                </c:pt>
                <c:pt idx="907">
                  <c:v>44173.791666666664</c:v>
                </c:pt>
                <c:pt idx="908">
                  <c:v>44173.833333333336</c:v>
                </c:pt>
                <c:pt idx="909">
                  <c:v>44173.875</c:v>
                </c:pt>
                <c:pt idx="910">
                  <c:v>44173.916666666664</c:v>
                </c:pt>
                <c:pt idx="911">
                  <c:v>44173.958333333336</c:v>
                </c:pt>
                <c:pt idx="912">
                  <c:v>44174</c:v>
                </c:pt>
                <c:pt idx="913">
                  <c:v>44174.041666666664</c:v>
                </c:pt>
                <c:pt idx="914">
                  <c:v>44174.083333333336</c:v>
                </c:pt>
                <c:pt idx="915">
                  <c:v>44174.125</c:v>
                </c:pt>
                <c:pt idx="916">
                  <c:v>44174.166666666664</c:v>
                </c:pt>
                <c:pt idx="917">
                  <c:v>44174.208333333336</c:v>
                </c:pt>
                <c:pt idx="918">
                  <c:v>44174.25</c:v>
                </c:pt>
                <c:pt idx="919">
                  <c:v>44174.291666666664</c:v>
                </c:pt>
                <c:pt idx="920">
                  <c:v>44174.333333333336</c:v>
                </c:pt>
                <c:pt idx="921">
                  <c:v>44174.375</c:v>
                </c:pt>
                <c:pt idx="922">
                  <c:v>44174.416666666664</c:v>
                </c:pt>
                <c:pt idx="923">
                  <c:v>44174.458333333336</c:v>
                </c:pt>
                <c:pt idx="924">
                  <c:v>44174.5</c:v>
                </c:pt>
                <c:pt idx="925">
                  <c:v>44174.541666666664</c:v>
                </c:pt>
                <c:pt idx="926">
                  <c:v>44174.583333333336</c:v>
                </c:pt>
                <c:pt idx="927">
                  <c:v>44174.625</c:v>
                </c:pt>
                <c:pt idx="928">
                  <c:v>44174.666666666664</c:v>
                </c:pt>
                <c:pt idx="929">
                  <c:v>44174.708333333336</c:v>
                </c:pt>
                <c:pt idx="930">
                  <c:v>44174.75</c:v>
                </c:pt>
                <c:pt idx="931">
                  <c:v>44174.791666666664</c:v>
                </c:pt>
                <c:pt idx="932">
                  <c:v>44174.833333333336</c:v>
                </c:pt>
                <c:pt idx="933">
                  <c:v>44174.875</c:v>
                </c:pt>
                <c:pt idx="934">
                  <c:v>44174.916666666664</c:v>
                </c:pt>
                <c:pt idx="935">
                  <c:v>44174.958333333336</c:v>
                </c:pt>
                <c:pt idx="936">
                  <c:v>44175</c:v>
                </c:pt>
                <c:pt idx="937">
                  <c:v>44175.041666666664</c:v>
                </c:pt>
                <c:pt idx="938">
                  <c:v>44175.083333333336</c:v>
                </c:pt>
                <c:pt idx="939">
                  <c:v>44175.125</c:v>
                </c:pt>
                <c:pt idx="940">
                  <c:v>44175.166666666664</c:v>
                </c:pt>
                <c:pt idx="941">
                  <c:v>44175.208333333336</c:v>
                </c:pt>
                <c:pt idx="942">
                  <c:v>44175.25</c:v>
                </c:pt>
                <c:pt idx="943">
                  <c:v>44175.291666666664</c:v>
                </c:pt>
                <c:pt idx="944">
                  <c:v>44175.333333333336</c:v>
                </c:pt>
                <c:pt idx="945">
                  <c:v>44175.375</c:v>
                </c:pt>
                <c:pt idx="946">
                  <c:v>44175.416666666664</c:v>
                </c:pt>
                <c:pt idx="947">
                  <c:v>44175.458333333336</c:v>
                </c:pt>
                <c:pt idx="948">
                  <c:v>44175.5</c:v>
                </c:pt>
                <c:pt idx="949">
                  <c:v>44175.541666666664</c:v>
                </c:pt>
                <c:pt idx="950">
                  <c:v>44175.583333333336</c:v>
                </c:pt>
                <c:pt idx="951">
                  <c:v>44175.625</c:v>
                </c:pt>
                <c:pt idx="952">
                  <c:v>44175.666666666664</c:v>
                </c:pt>
                <c:pt idx="953">
                  <c:v>44175.708333333336</c:v>
                </c:pt>
                <c:pt idx="954">
                  <c:v>44175.75</c:v>
                </c:pt>
                <c:pt idx="955">
                  <c:v>44175.791666666664</c:v>
                </c:pt>
                <c:pt idx="956">
                  <c:v>44175.833333333336</c:v>
                </c:pt>
                <c:pt idx="957">
                  <c:v>44175.875</c:v>
                </c:pt>
                <c:pt idx="958">
                  <c:v>44175.916666666664</c:v>
                </c:pt>
                <c:pt idx="959">
                  <c:v>44175.958333333336</c:v>
                </c:pt>
                <c:pt idx="960">
                  <c:v>44176</c:v>
                </c:pt>
                <c:pt idx="961">
                  <c:v>44176.041666666664</c:v>
                </c:pt>
                <c:pt idx="962">
                  <c:v>44176.083333333336</c:v>
                </c:pt>
                <c:pt idx="963">
                  <c:v>44176.125</c:v>
                </c:pt>
                <c:pt idx="964">
                  <c:v>44176.166666666664</c:v>
                </c:pt>
                <c:pt idx="965">
                  <c:v>44176.208333333336</c:v>
                </c:pt>
                <c:pt idx="966">
                  <c:v>44176.25</c:v>
                </c:pt>
                <c:pt idx="967">
                  <c:v>44176.291666666664</c:v>
                </c:pt>
                <c:pt idx="968">
                  <c:v>44176.333333333336</c:v>
                </c:pt>
                <c:pt idx="969">
                  <c:v>44176.375</c:v>
                </c:pt>
                <c:pt idx="970">
                  <c:v>44176.416666666664</c:v>
                </c:pt>
                <c:pt idx="971">
                  <c:v>44176.458333333336</c:v>
                </c:pt>
                <c:pt idx="972">
                  <c:v>44176.5</c:v>
                </c:pt>
                <c:pt idx="973">
                  <c:v>44176.541666666664</c:v>
                </c:pt>
                <c:pt idx="974">
                  <c:v>44176.583333333336</c:v>
                </c:pt>
                <c:pt idx="975">
                  <c:v>44176.625</c:v>
                </c:pt>
                <c:pt idx="976">
                  <c:v>44176.666666666664</c:v>
                </c:pt>
                <c:pt idx="977">
                  <c:v>44176.708333333336</c:v>
                </c:pt>
                <c:pt idx="978">
                  <c:v>44176.75</c:v>
                </c:pt>
                <c:pt idx="979">
                  <c:v>44176.791666666664</c:v>
                </c:pt>
                <c:pt idx="980">
                  <c:v>44176.833333333336</c:v>
                </c:pt>
                <c:pt idx="981">
                  <c:v>44176.875</c:v>
                </c:pt>
                <c:pt idx="982">
                  <c:v>44176.916666666664</c:v>
                </c:pt>
                <c:pt idx="983">
                  <c:v>44176.958333333336</c:v>
                </c:pt>
                <c:pt idx="984">
                  <c:v>44177</c:v>
                </c:pt>
                <c:pt idx="985">
                  <c:v>44177.041666666664</c:v>
                </c:pt>
                <c:pt idx="986">
                  <c:v>44177.083333333336</c:v>
                </c:pt>
                <c:pt idx="987">
                  <c:v>44177.125</c:v>
                </c:pt>
                <c:pt idx="988">
                  <c:v>44177.166666666664</c:v>
                </c:pt>
                <c:pt idx="989">
                  <c:v>44177.208333333336</c:v>
                </c:pt>
                <c:pt idx="990">
                  <c:v>44177.25</c:v>
                </c:pt>
                <c:pt idx="991">
                  <c:v>44177.291666666664</c:v>
                </c:pt>
                <c:pt idx="992">
                  <c:v>44177.333333333336</c:v>
                </c:pt>
                <c:pt idx="993">
                  <c:v>44177.375</c:v>
                </c:pt>
                <c:pt idx="994">
                  <c:v>44177.416666666664</c:v>
                </c:pt>
                <c:pt idx="995">
                  <c:v>44177.458333333336</c:v>
                </c:pt>
                <c:pt idx="996">
                  <c:v>44177.5</c:v>
                </c:pt>
                <c:pt idx="997">
                  <c:v>44177.541666666664</c:v>
                </c:pt>
                <c:pt idx="998">
                  <c:v>44177.583333333336</c:v>
                </c:pt>
                <c:pt idx="999">
                  <c:v>44177.625</c:v>
                </c:pt>
                <c:pt idx="1000">
                  <c:v>44177.666666666664</c:v>
                </c:pt>
                <c:pt idx="1001">
                  <c:v>44177.708333333336</c:v>
                </c:pt>
                <c:pt idx="1002">
                  <c:v>44177.75</c:v>
                </c:pt>
                <c:pt idx="1003">
                  <c:v>44177.791666666664</c:v>
                </c:pt>
                <c:pt idx="1004">
                  <c:v>44177.833333333336</c:v>
                </c:pt>
                <c:pt idx="1005">
                  <c:v>44177.875</c:v>
                </c:pt>
                <c:pt idx="1006">
                  <c:v>44177.916666666664</c:v>
                </c:pt>
                <c:pt idx="1007">
                  <c:v>44177.958333333336</c:v>
                </c:pt>
                <c:pt idx="1008">
                  <c:v>44178</c:v>
                </c:pt>
                <c:pt idx="1009">
                  <c:v>44178.041666666664</c:v>
                </c:pt>
                <c:pt idx="1010">
                  <c:v>44178.083333333336</c:v>
                </c:pt>
                <c:pt idx="1011">
                  <c:v>44178.125</c:v>
                </c:pt>
                <c:pt idx="1012">
                  <c:v>44178.166666666664</c:v>
                </c:pt>
                <c:pt idx="1013">
                  <c:v>44178.208333333336</c:v>
                </c:pt>
                <c:pt idx="1014">
                  <c:v>44178.25</c:v>
                </c:pt>
                <c:pt idx="1015">
                  <c:v>44178.291666666664</c:v>
                </c:pt>
                <c:pt idx="1016">
                  <c:v>44178.333333333336</c:v>
                </c:pt>
                <c:pt idx="1017">
                  <c:v>44178.375</c:v>
                </c:pt>
                <c:pt idx="1018">
                  <c:v>44178.416666666664</c:v>
                </c:pt>
                <c:pt idx="1019">
                  <c:v>44178.458333333336</c:v>
                </c:pt>
                <c:pt idx="1020">
                  <c:v>44178.5</c:v>
                </c:pt>
                <c:pt idx="1021">
                  <c:v>44178.541666666664</c:v>
                </c:pt>
                <c:pt idx="1022">
                  <c:v>44178.583333333336</c:v>
                </c:pt>
                <c:pt idx="1023">
                  <c:v>44178.625</c:v>
                </c:pt>
                <c:pt idx="1024">
                  <c:v>44178.666666666664</c:v>
                </c:pt>
                <c:pt idx="1025">
                  <c:v>44178.708333333336</c:v>
                </c:pt>
                <c:pt idx="1026">
                  <c:v>44178.75</c:v>
                </c:pt>
                <c:pt idx="1027">
                  <c:v>44178.791666666664</c:v>
                </c:pt>
                <c:pt idx="1028">
                  <c:v>44178.833333333336</c:v>
                </c:pt>
                <c:pt idx="1029">
                  <c:v>44178.875</c:v>
                </c:pt>
                <c:pt idx="1030">
                  <c:v>44178.916666666664</c:v>
                </c:pt>
                <c:pt idx="1031">
                  <c:v>44178.958333333336</c:v>
                </c:pt>
                <c:pt idx="1032">
                  <c:v>44179</c:v>
                </c:pt>
                <c:pt idx="1033">
                  <c:v>44179.041666666664</c:v>
                </c:pt>
                <c:pt idx="1034">
                  <c:v>44179.083333333336</c:v>
                </c:pt>
                <c:pt idx="1035">
                  <c:v>44179.125</c:v>
                </c:pt>
                <c:pt idx="1036">
                  <c:v>44179.166666666664</c:v>
                </c:pt>
                <c:pt idx="1037">
                  <c:v>44179.208333333336</c:v>
                </c:pt>
                <c:pt idx="1038">
                  <c:v>44179.25</c:v>
                </c:pt>
                <c:pt idx="1039">
                  <c:v>44179.291666666664</c:v>
                </c:pt>
                <c:pt idx="1040">
                  <c:v>44179.333333333336</c:v>
                </c:pt>
                <c:pt idx="1041">
                  <c:v>44179.375</c:v>
                </c:pt>
                <c:pt idx="1042">
                  <c:v>44179.416666666664</c:v>
                </c:pt>
                <c:pt idx="1043">
                  <c:v>44179.458333333336</c:v>
                </c:pt>
                <c:pt idx="1044">
                  <c:v>44179.5</c:v>
                </c:pt>
                <c:pt idx="1045">
                  <c:v>44179.541666666664</c:v>
                </c:pt>
                <c:pt idx="1046">
                  <c:v>44179.583333333336</c:v>
                </c:pt>
                <c:pt idx="1047">
                  <c:v>44179.625</c:v>
                </c:pt>
                <c:pt idx="1048">
                  <c:v>44179.666666666664</c:v>
                </c:pt>
                <c:pt idx="1049">
                  <c:v>44179.708333333336</c:v>
                </c:pt>
                <c:pt idx="1050">
                  <c:v>44179.75</c:v>
                </c:pt>
                <c:pt idx="1051">
                  <c:v>44179.791666666664</c:v>
                </c:pt>
                <c:pt idx="1052">
                  <c:v>44179.833333333336</c:v>
                </c:pt>
                <c:pt idx="1053">
                  <c:v>44179.875</c:v>
                </c:pt>
                <c:pt idx="1054">
                  <c:v>44179.916666666664</c:v>
                </c:pt>
                <c:pt idx="1055">
                  <c:v>44179.958333333336</c:v>
                </c:pt>
                <c:pt idx="1056">
                  <c:v>44180</c:v>
                </c:pt>
                <c:pt idx="1057">
                  <c:v>44180.041666666664</c:v>
                </c:pt>
                <c:pt idx="1058">
                  <c:v>44180.083333333336</c:v>
                </c:pt>
                <c:pt idx="1059">
                  <c:v>44180.125</c:v>
                </c:pt>
                <c:pt idx="1060">
                  <c:v>44180.166666666664</c:v>
                </c:pt>
                <c:pt idx="1061">
                  <c:v>44180.208333333336</c:v>
                </c:pt>
                <c:pt idx="1062">
                  <c:v>44180.25</c:v>
                </c:pt>
                <c:pt idx="1063">
                  <c:v>44180.291666666664</c:v>
                </c:pt>
                <c:pt idx="1064">
                  <c:v>44180.333333333336</c:v>
                </c:pt>
                <c:pt idx="1065">
                  <c:v>44180.375</c:v>
                </c:pt>
                <c:pt idx="1066">
                  <c:v>44180.416666666664</c:v>
                </c:pt>
                <c:pt idx="1067">
                  <c:v>44180.458333333336</c:v>
                </c:pt>
                <c:pt idx="1068">
                  <c:v>44180.5</c:v>
                </c:pt>
                <c:pt idx="1069">
                  <c:v>44180.541666666664</c:v>
                </c:pt>
                <c:pt idx="1070">
                  <c:v>44180.583333333336</c:v>
                </c:pt>
                <c:pt idx="1071">
                  <c:v>44180.625</c:v>
                </c:pt>
                <c:pt idx="1072">
                  <c:v>44180.666666666664</c:v>
                </c:pt>
                <c:pt idx="1073">
                  <c:v>44180.708333333336</c:v>
                </c:pt>
                <c:pt idx="1074">
                  <c:v>44180.75</c:v>
                </c:pt>
                <c:pt idx="1075">
                  <c:v>44180.791666666664</c:v>
                </c:pt>
                <c:pt idx="1076">
                  <c:v>44180.833333333336</c:v>
                </c:pt>
                <c:pt idx="1077">
                  <c:v>44180.875</c:v>
                </c:pt>
                <c:pt idx="1078">
                  <c:v>44180.916666666664</c:v>
                </c:pt>
                <c:pt idx="1079">
                  <c:v>44180.958333333336</c:v>
                </c:pt>
                <c:pt idx="1080">
                  <c:v>44181</c:v>
                </c:pt>
                <c:pt idx="1081">
                  <c:v>44181.041666666664</c:v>
                </c:pt>
                <c:pt idx="1082">
                  <c:v>44181.083333333336</c:v>
                </c:pt>
                <c:pt idx="1083">
                  <c:v>44181.125</c:v>
                </c:pt>
                <c:pt idx="1084">
                  <c:v>44181.166666666664</c:v>
                </c:pt>
                <c:pt idx="1085">
                  <c:v>44181.208333333336</c:v>
                </c:pt>
                <c:pt idx="1086">
                  <c:v>44181.25</c:v>
                </c:pt>
                <c:pt idx="1087">
                  <c:v>44181.291666666664</c:v>
                </c:pt>
                <c:pt idx="1088">
                  <c:v>44181.333333333336</c:v>
                </c:pt>
                <c:pt idx="1089">
                  <c:v>44181.375</c:v>
                </c:pt>
                <c:pt idx="1090">
                  <c:v>44181.416666666664</c:v>
                </c:pt>
                <c:pt idx="1091">
                  <c:v>44181.458333333336</c:v>
                </c:pt>
                <c:pt idx="1092">
                  <c:v>44181.5</c:v>
                </c:pt>
                <c:pt idx="1093">
                  <c:v>44181.541666666664</c:v>
                </c:pt>
                <c:pt idx="1094">
                  <c:v>44181.583333333336</c:v>
                </c:pt>
                <c:pt idx="1095">
                  <c:v>44181.625</c:v>
                </c:pt>
                <c:pt idx="1096">
                  <c:v>44181.666666666664</c:v>
                </c:pt>
                <c:pt idx="1097">
                  <c:v>44181.708333333336</c:v>
                </c:pt>
                <c:pt idx="1098">
                  <c:v>44181.75</c:v>
                </c:pt>
                <c:pt idx="1099">
                  <c:v>44181.791666666664</c:v>
                </c:pt>
                <c:pt idx="1100">
                  <c:v>44181.833333333336</c:v>
                </c:pt>
                <c:pt idx="1101">
                  <c:v>44181.875</c:v>
                </c:pt>
                <c:pt idx="1102">
                  <c:v>44181.916666666664</c:v>
                </c:pt>
                <c:pt idx="1103">
                  <c:v>44181.958333333336</c:v>
                </c:pt>
                <c:pt idx="1104">
                  <c:v>44182</c:v>
                </c:pt>
                <c:pt idx="1105">
                  <c:v>44182.041666666664</c:v>
                </c:pt>
                <c:pt idx="1106">
                  <c:v>44182.083333333336</c:v>
                </c:pt>
                <c:pt idx="1107">
                  <c:v>44182.125</c:v>
                </c:pt>
                <c:pt idx="1108">
                  <c:v>44182.166666666664</c:v>
                </c:pt>
                <c:pt idx="1109">
                  <c:v>44182.208333333336</c:v>
                </c:pt>
                <c:pt idx="1110">
                  <c:v>44182.25</c:v>
                </c:pt>
                <c:pt idx="1111">
                  <c:v>44182.291666666664</c:v>
                </c:pt>
                <c:pt idx="1112">
                  <c:v>44182.333333333336</c:v>
                </c:pt>
                <c:pt idx="1113">
                  <c:v>44182.375</c:v>
                </c:pt>
                <c:pt idx="1114">
                  <c:v>44182.416666666664</c:v>
                </c:pt>
                <c:pt idx="1115">
                  <c:v>44182.458333333336</c:v>
                </c:pt>
                <c:pt idx="1116">
                  <c:v>44182.5</c:v>
                </c:pt>
                <c:pt idx="1117">
                  <c:v>44182.541666666664</c:v>
                </c:pt>
                <c:pt idx="1118">
                  <c:v>44182.583333333336</c:v>
                </c:pt>
                <c:pt idx="1119">
                  <c:v>44182.625</c:v>
                </c:pt>
                <c:pt idx="1120">
                  <c:v>44182.666666666664</c:v>
                </c:pt>
                <c:pt idx="1121">
                  <c:v>44182.708333333336</c:v>
                </c:pt>
                <c:pt idx="1122">
                  <c:v>44182.75</c:v>
                </c:pt>
                <c:pt idx="1123">
                  <c:v>44182.791666666664</c:v>
                </c:pt>
                <c:pt idx="1124">
                  <c:v>44182.833333333336</c:v>
                </c:pt>
                <c:pt idx="1125">
                  <c:v>44182.875</c:v>
                </c:pt>
                <c:pt idx="1126">
                  <c:v>44182.916666666664</c:v>
                </c:pt>
                <c:pt idx="1127">
                  <c:v>44182.958333333336</c:v>
                </c:pt>
                <c:pt idx="1128">
                  <c:v>44183</c:v>
                </c:pt>
                <c:pt idx="1129">
                  <c:v>44183.041666666664</c:v>
                </c:pt>
                <c:pt idx="1130">
                  <c:v>44183.083333333336</c:v>
                </c:pt>
                <c:pt idx="1131">
                  <c:v>44183.125</c:v>
                </c:pt>
                <c:pt idx="1132">
                  <c:v>44183.166666666664</c:v>
                </c:pt>
                <c:pt idx="1133">
                  <c:v>44183.208333333336</c:v>
                </c:pt>
                <c:pt idx="1134">
                  <c:v>44183.25</c:v>
                </c:pt>
                <c:pt idx="1135">
                  <c:v>44183.291666666664</c:v>
                </c:pt>
                <c:pt idx="1136">
                  <c:v>44183.333333333336</c:v>
                </c:pt>
                <c:pt idx="1137">
                  <c:v>44183.375</c:v>
                </c:pt>
                <c:pt idx="1138">
                  <c:v>44183.416666666664</c:v>
                </c:pt>
                <c:pt idx="1139">
                  <c:v>44183.458333333336</c:v>
                </c:pt>
                <c:pt idx="1140">
                  <c:v>44183.5</c:v>
                </c:pt>
                <c:pt idx="1141">
                  <c:v>44183.541666666664</c:v>
                </c:pt>
                <c:pt idx="1142">
                  <c:v>44183.583333333336</c:v>
                </c:pt>
                <c:pt idx="1143">
                  <c:v>44183.625</c:v>
                </c:pt>
                <c:pt idx="1144">
                  <c:v>44183.666666666664</c:v>
                </c:pt>
                <c:pt idx="1145">
                  <c:v>44183.708333333336</c:v>
                </c:pt>
                <c:pt idx="1146">
                  <c:v>44183.75</c:v>
                </c:pt>
                <c:pt idx="1147">
                  <c:v>44183.791666666664</c:v>
                </c:pt>
                <c:pt idx="1148">
                  <c:v>44183.833333333336</c:v>
                </c:pt>
                <c:pt idx="1149">
                  <c:v>44183.875</c:v>
                </c:pt>
                <c:pt idx="1150">
                  <c:v>44183.916666666664</c:v>
                </c:pt>
                <c:pt idx="1151">
                  <c:v>44183.958333333336</c:v>
                </c:pt>
                <c:pt idx="1152">
                  <c:v>44184</c:v>
                </c:pt>
                <c:pt idx="1153">
                  <c:v>44184.041666666664</c:v>
                </c:pt>
                <c:pt idx="1154">
                  <c:v>44184.083333333336</c:v>
                </c:pt>
                <c:pt idx="1155">
                  <c:v>44184.125</c:v>
                </c:pt>
                <c:pt idx="1156">
                  <c:v>44184.166666666664</c:v>
                </c:pt>
                <c:pt idx="1157">
                  <c:v>44184.208333333336</c:v>
                </c:pt>
                <c:pt idx="1158">
                  <c:v>44184.25</c:v>
                </c:pt>
                <c:pt idx="1159">
                  <c:v>44184.291666666664</c:v>
                </c:pt>
                <c:pt idx="1160">
                  <c:v>44184.333333333336</c:v>
                </c:pt>
                <c:pt idx="1161">
                  <c:v>44184.375</c:v>
                </c:pt>
                <c:pt idx="1162">
                  <c:v>44184.416666666664</c:v>
                </c:pt>
                <c:pt idx="1163">
                  <c:v>44184.458333333336</c:v>
                </c:pt>
                <c:pt idx="1164">
                  <c:v>44184.5</c:v>
                </c:pt>
                <c:pt idx="1165">
                  <c:v>44184.541666666664</c:v>
                </c:pt>
                <c:pt idx="1166">
                  <c:v>44184.583333333336</c:v>
                </c:pt>
                <c:pt idx="1167">
                  <c:v>44184.625</c:v>
                </c:pt>
                <c:pt idx="1168">
                  <c:v>44184.666666666664</c:v>
                </c:pt>
                <c:pt idx="1169">
                  <c:v>44184.708333333336</c:v>
                </c:pt>
                <c:pt idx="1170">
                  <c:v>44184.75</c:v>
                </c:pt>
                <c:pt idx="1171">
                  <c:v>44184.791666666664</c:v>
                </c:pt>
                <c:pt idx="1172">
                  <c:v>44184.833333333336</c:v>
                </c:pt>
                <c:pt idx="1173">
                  <c:v>44184.875</c:v>
                </c:pt>
                <c:pt idx="1174">
                  <c:v>44184.916666666664</c:v>
                </c:pt>
                <c:pt idx="1175">
                  <c:v>44184.958333333336</c:v>
                </c:pt>
                <c:pt idx="1176">
                  <c:v>44185</c:v>
                </c:pt>
                <c:pt idx="1177">
                  <c:v>44185.041666666664</c:v>
                </c:pt>
                <c:pt idx="1178">
                  <c:v>44185.083333333336</c:v>
                </c:pt>
                <c:pt idx="1179">
                  <c:v>44185.125</c:v>
                </c:pt>
                <c:pt idx="1180">
                  <c:v>44185.166666666664</c:v>
                </c:pt>
                <c:pt idx="1181">
                  <c:v>44185.208333333336</c:v>
                </c:pt>
                <c:pt idx="1182">
                  <c:v>44185.25</c:v>
                </c:pt>
                <c:pt idx="1183">
                  <c:v>44185.291666666664</c:v>
                </c:pt>
                <c:pt idx="1184">
                  <c:v>44185.333333333336</c:v>
                </c:pt>
                <c:pt idx="1185">
                  <c:v>44185.375</c:v>
                </c:pt>
                <c:pt idx="1186">
                  <c:v>44185.416666666664</c:v>
                </c:pt>
                <c:pt idx="1187">
                  <c:v>44185.458333333336</c:v>
                </c:pt>
                <c:pt idx="1188">
                  <c:v>44185.5</c:v>
                </c:pt>
                <c:pt idx="1189">
                  <c:v>44185.541666666664</c:v>
                </c:pt>
                <c:pt idx="1190">
                  <c:v>44185.583333333336</c:v>
                </c:pt>
                <c:pt idx="1191">
                  <c:v>44185.625</c:v>
                </c:pt>
                <c:pt idx="1192">
                  <c:v>44185.666666666664</c:v>
                </c:pt>
                <c:pt idx="1193">
                  <c:v>44185.708333333336</c:v>
                </c:pt>
                <c:pt idx="1194">
                  <c:v>44185.75</c:v>
                </c:pt>
                <c:pt idx="1195">
                  <c:v>44185.791666666664</c:v>
                </c:pt>
                <c:pt idx="1196">
                  <c:v>44185.833333333336</c:v>
                </c:pt>
                <c:pt idx="1197">
                  <c:v>44185.875</c:v>
                </c:pt>
                <c:pt idx="1198">
                  <c:v>44185.916666666664</c:v>
                </c:pt>
                <c:pt idx="1199">
                  <c:v>44185.958333333336</c:v>
                </c:pt>
                <c:pt idx="1200">
                  <c:v>44186</c:v>
                </c:pt>
                <c:pt idx="1201">
                  <c:v>44186.041666666664</c:v>
                </c:pt>
                <c:pt idx="1202">
                  <c:v>44186.083333333336</c:v>
                </c:pt>
                <c:pt idx="1203">
                  <c:v>44186.125</c:v>
                </c:pt>
                <c:pt idx="1204">
                  <c:v>44186.166666666664</c:v>
                </c:pt>
                <c:pt idx="1205">
                  <c:v>44186.208333333336</c:v>
                </c:pt>
                <c:pt idx="1206">
                  <c:v>44186.25</c:v>
                </c:pt>
                <c:pt idx="1207">
                  <c:v>44186.291666666664</c:v>
                </c:pt>
                <c:pt idx="1208">
                  <c:v>44186.333333333336</c:v>
                </c:pt>
                <c:pt idx="1209">
                  <c:v>44186.375</c:v>
                </c:pt>
                <c:pt idx="1210">
                  <c:v>44186.416666666664</c:v>
                </c:pt>
                <c:pt idx="1211">
                  <c:v>44186.458333333336</c:v>
                </c:pt>
                <c:pt idx="1212">
                  <c:v>44186.5</c:v>
                </c:pt>
                <c:pt idx="1213">
                  <c:v>44186.541666666664</c:v>
                </c:pt>
                <c:pt idx="1214">
                  <c:v>44186.583333333336</c:v>
                </c:pt>
                <c:pt idx="1215">
                  <c:v>44186.625</c:v>
                </c:pt>
                <c:pt idx="1216">
                  <c:v>44186.666666666664</c:v>
                </c:pt>
                <c:pt idx="1217">
                  <c:v>44186.708333333336</c:v>
                </c:pt>
                <c:pt idx="1218">
                  <c:v>44186.75</c:v>
                </c:pt>
                <c:pt idx="1219">
                  <c:v>44186.791666666664</c:v>
                </c:pt>
                <c:pt idx="1220">
                  <c:v>44186.833333333336</c:v>
                </c:pt>
                <c:pt idx="1221">
                  <c:v>44186.875</c:v>
                </c:pt>
                <c:pt idx="1222">
                  <c:v>44186.916666666664</c:v>
                </c:pt>
                <c:pt idx="1223">
                  <c:v>44186.958333333336</c:v>
                </c:pt>
                <c:pt idx="1224">
                  <c:v>44187</c:v>
                </c:pt>
                <c:pt idx="1225">
                  <c:v>44187.041666666664</c:v>
                </c:pt>
                <c:pt idx="1226">
                  <c:v>44187.083333333336</c:v>
                </c:pt>
                <c:pt idx="1227">
                  <c:v>44187.125</c:v>
                </c:pt>
                <c:pt idx="1228">
                  <c:v>44187.166666666664</c:v>
                </c:pt>
                <c:pt idx="1229">
                  <c:v>44187.208333333336</c:v>
                </c:pt>
                <c:pt idx="1230">
                  <c:v>44187.25</c:v>
                </c:pt>
                <c:pt idx="1231">
                  <c:v>44187.291666666664</c:v>
                </c:pt>
                <c:pt idx="1232">
                  <c:v>44187.333333333336</c:v>
                </c:pt>
                <c:pt idx="1233">
                  <c:v>44187.375</c:v>
                </c:pt>
                <c:pt idx="1234">
                  <c:v>44187.416666666664</c:v>
                </c:pt>
                <c:pt idx="1235">
                  <c:v>44187.458333333336</c:v>
                </c:pt>
                <c:pt idx="1236">
                  <c:v>44187.5</c:v>
                </c:pt>
                <c:pt idx="1237">
                  <c:v>44187.541666666664</c:v>
                </c:pt>
                <c:pt idx="1238">
                  <c:v>44187.583333333336</c:v>
                </c:pt>
                <c:pt idx="1239">
                  <c:v>44187.625</c:v>
                </c:pt>
                <c:pt idx="1240">
                  <c:v>44187.666666666664</c:v>
                </c:pt>
                <c:pt idx="1241">
                  <c:v>44187.708333333336</c:v>
                </c:pt>
                <c:pt idx="1242">
                  <c:v>44187.75</c:v>
                </c:pt>
                <c:pt idx="1243">
                  <c:v>44187.791666666664</c:v>
                </c:pt>
                <c:pt idx="1244">
                  <c:v>44187.833333333336</c:v>
                </c:pt>
                <c:pt idx="1245">
                  <c:v>44187.875</c:v>
                </c:pt>
                <c:pt idx="1246">
                  <c:v>44187.916666666664</c:v>
                </c:pt>
                <c:pt idx="1247">
                  <c:v>44187.958333333336</c:v>
                </c:pt>
                <c:pt idx="1248">
                  <c:v>44188</c:v>
                </c:pt>
                <c:pt idx="1249">
                  <c:v>44188.041666666664</c:v>
                </c:pt>
                <c:pt idx="1250">
                  <c:v>44188.083333333336</c:v>
                </c:pt>
                <c:pt idx="1251">
                  <c:v>44188.125</c:v>
                </c:pt>
                <c:pt idx="1252">
                  <c:v>44188.166666666664</c:v>
                </c:pt>
                <c:pt idx="1253">
                  <c:v>44188.208333333336</c:v>
                </c:pt>
                <c:pt idx="1254">
                  <c:v>44188.25</c:v>
                </c:pt>
                <c:pt idx="1255">
                  <c:v>44188.291666666664</c:v>
                </c:pt>
                <c:pt idx="1256">
                  <c:v>44188.333333333336</c:v>
                </c:pt>
                <c:pt idx="1257">
                  <c:v>44188.375</c:v>
                </c:pt>
                <c:pt idx="1258">
                  <c:v>44188.416666666664</c:v>
                </c:pt>
                <c:pt idx="1259">
                  <c:v>44188.458333333336</c:v>
                </c:pt>
                <c:pt idx="1260">
                  <c:v>44188.5</c:v>
                </c:pt>
                <c:pt idx="1261">
                  <c:v>44188.541666666664</c:v>
                </c:pt>
                <c:pt idx="1262">
                  <c:v>44188.583333333336</c:v>
                </c:pt>
                <c:pt idx="1263">
                  <c:v>44188.625</c:v>
                </c:pt>
                <c:pt idx="1264">
                  <c:v>44188.666666666664</c:v>
                </c:pt>
                <c:pt idx="1265">
                  <c:v>44188.708333333336</c:v>
                </c:pt>
                <c:pt idx="1266">
                  <c:v>44188.75</c:v>
                </c:pt>
                <c:pt idx="1267">
                  <c:v>44188.791666666664</c:v>
                </c:pt>
                <c:pt idx="1268">
                  <c:v>44188.833333333336</c:v>
                </c:pt>
                <c:pt idx="1269">
                  <c:v>44188.875</c:v>
                </c:pt>
                <c:pt idx="1270">
                  <c:v>44188.916666666664</c:v>
                </c:pt>
                <c:pt idx="1271">
                  <c:v>44188.958333333336</c:v>
                </c:pt>
                <c:pt idx="1272">
                  <c:v>44189</c:v>
                </c:pt>
                <c:pt idx="1273">
                  <c:v>44189.041666666664</c:v>
                </c:pt>
                <c:pt idx="1274">
                  <c:v>44189.083333333336</c:v>
                </c:pt>
                <c:pt idx="1275">
                  <c:v>44189.125</c:v>
                </c:pt>
                <c:pt idx="1276">
                  <c:v>44189.166666666664</c:v>
                </c:pt>
                <c:pt idx="1277">
                  <c:v>44189.208333333336</c:v>
                </c:pt>
                <c:pt idx="1278">
                  <c:v>44189.25</c:v>
                </c:pt>
                <c:pt idx="1279">
                  <c:v>44189.291666666664</c:v>
                </c:pt>
                <c:pt idx="1280">
                  <c:v>44189.333333333336</c:v>
                </c:pt>
                <c:pt idx="1281">
                  <c:v>44189.375</c:v>
                </c:pt>
                <c:pt idx="1282">
                  <c:v>44189.416666666664</c:v>
                </c:pt>
                <c:pt idx="1283">
                  <c:v>44189.458333333336</c:v>
                </c:pt>
                <c:pt idx="1284">
                  <c:v>44189.5</c:v>
                </c:pt>
                <c:pt idx="1285">
                  <c:v>44189.541666666664</c:v>
                </c:pt>
                <c:pt idx="1286">
                  <c:v>44189.583333333336</c:v>
                </c:pt>
                <c:pt idx="1287">
                  <c:v>44189.625</c:v>
                </c:pt>
                <c:pt idx="1288">
                  <c:v>44189.666666666664</c:v>
                </c:pt>
                <c:pt idx="1289">
                  <c:v>44189.708333333336</c:v>
                </c:pt>
                <c:pt idx="1290">
                  <c:v>44189.75</c:v>
                </c:pt>
                <c:pt idx="1291">
                  <c:v>44189.791666666664</c:v>
                </c:pt>
                <c:pt idx="1292">
                  <c:v>44189.833333333336</c:v>
                </c:pt>
                <c:pt idx="1293">
                  <c:v>44189.875</c:v>
                </c:pt>
                <c:pt idx="1294">
                  <c:v>44189.916666666664</c:v>
                </c:pt>
                <c:pt idx="1295">
                  <c:v>44189.958333333336</c:v>
                </c:pt>
                <c:pt idx="1296">
                  <c:v>44190</c:v>
                </c:pt>
                <c:pt idx="1297">
                  <c:v>44190.041666666664</c:v>
                </c:pt>
                <c:pt idx="1298">
                  <c:v>44190.083333333336</c:v>
                </c:pt>
                <c:pt idx="1299">
                  <c:v>44190.125</c:v>
                </c:pt>
                <c:pt idx="1300">
                  <c:v>44190.166666666664</c:v>
                </c:pt>
                <c:pt idx="1301">
                  <c:v>44190.208333333336</c:v>
                </c:pt>
                <c:pt idx="1302">
                  <c:v>44190.25</c:v>
                </c:pt>
                <c:pt idx="1303">
                  <c:v>44190.291666666664</c:v>
                </c:pt>
                <c:pt idx="1304">
                  <c:v>44190.333333333336</c:v>
                </c:pt>
                <c:pt idx="1305">
                  <c:v>44190.375</c:v>
                </c:pt>
                <c:pt idx="1306">
                  <c:v>44190.416666666664</c:v>
                </c:pt>
                <c:pt idx="1307">
                  <c:v>44190.458333333336</c:v>
                </c:pt>
                <c:pt idx="1308">
                  <c:v>44190.5</c:v>
                </c:pt>
                <c:pt idx="1309">
                  <c:v>44190.541666666664</c:v>
                </c:pt>
                <c:pt idx="1310">
                  <c:v>44190.583333333336</c:v>
                </c:pt>
                <c:pt idx="1311">
                  <c:v>44190.625</c:v>
                </c:pt>
                <c:pt idx="1312">
                  <c:v>44190.666666666664</c:v>
                </c:pt>
                <c:pt idx="1313">
                  <c:v>44190.708333333336</c:v>
                </c:pt>
                <c:pt idx="1314">
                  <c:v>44190.75</c:v>
                </c:pt>
                <c:pt idx="1315">
                  <c:v>44190.791666666664</c:v>
                </c:pt>
                <c:pt idx="1316">
                  <c:v>44190.833333333336</c:v>
                </c:pt>
                <c:pt idx="1317">
                  <c:v>44190.875</c:v>
                </c:pt>
                <c:pt idx="1318">
                  <c:v>44190.916666666664</c:v>
                </c:pt>
                <c:pt idx="1319">
                  <c:v>44190.958333333336</c:v>
                </c:pt>
                <c:pt idx="1320">
                  <c:v>44191</c:v>
                </c:pt>
                <c:pt idx="1321">
                  <c:v>44191.041666666664</c:v>
                </c:pt>
                <c:pt idx="1322">
                  <c:v>44191.083333333336</c:v>
                </c:pt>
                <c:pt idx="1323">
                  <c:v>44191.125</c:v>
                </c:pt>
                <c:pt idx="1324">
                  <c:v>44191.166666666664</c:v>
                </c:pt>
                <c:pt idx="1325">
                  <c:v>44191.208333333336</c:v>
                </c:pt>
                <c:pt idx="1326">
                  <c:v>44191.25</c:v>
                </c:pt>
                <c:pt idx="1327">
                  <c:v>44191.291666666664</c:v>
                </c:pt>
                <c:pt idx="1328">
                  <c:v>44191.333333333336</c:v>
                </c:pt>
                <c:pt idx="1329">
                  <c:v>44191.375</c:v>
                </c:pt>
                <c:pt idx="1330">
                  <c:v>44191.416666666664</c:v>
                </c:pt>
                <c:pt idx="1331">
                  <c:v>44191.458333333336</c:v>
                </c:pt>
                <c:pt idx="1332">
                  <c:v>44191.5</c:v>
                </c:pt>
                <c:pt idx="1333">
                  <c:v>44191.541666666664</c:v>
                </c:pt>
                <c:pt idx="1334">
                  <c:v>44191.583333333336</c:v>
                </c:pt>
                <c:pt idx="1335">
                  <c:v>44191.625</c:v>
                </c:pt>
                <c:pt idx="1336">
                  <c:v>44191.666666666664</c:v>
                </c:pt>
                <c:pt idx="1337">
                  <c:v>44191.708333333336</c:v>
                </c:pt>
                <c:pt idx="1338">
                  <c:v>44191.75</c:v>
                </c:pt>
                <c:pt idx="1339">
                  <c:v>44191.791666666664</c:v>
                </c:pt>
                <c:pt idx="1340">
                  <c:v>44191.833333333336</c:v>
                </c:pt>
                <c:pt idx="1341">
                  <c:v>44191.875</c:v>
                </c:pt>
                <c:pt idx="1342">
                  <c:v>44191.916666666664</c:v>
                </c:pt>
                <c:pt idx="1343">
                  <c:v>44191.958333333336</c:v>
                </c:pt>
                <c:pt idx="1344">
                  <c:v>44192</c:v>
                </c:pt>
                <c:pt idx="1345">
                  <c:v>44192.041666666664</c:v>
                </c:pt>
                <c:pt idx="1346">
                  <c:v>44192.083333333336</c:v>
                </c:pt>
                <c:pt idx="1347">
                  <c:v>44192.125</c:v>
                </c:pt>
                <c:pt idx="1348">
                  <c:v>44192.166666666664</c:v>
                </c:pt>
                <c:pt idx="1349">
                  <c:v>44192.208333333336</c:v>
                </c:pt>
                <c:pt idx="1350">
                  <c:v>44192.25</c:v>
                </c:pt>
                <c:pt idx="1351">
                  <c:v>44192.291666666664</c:v>
                </c:pt>
                <c:pt idx="1352">
                  <c:v>44192.333333333336</c:v>
                </c:pt>
                <c:pt idx="1353">
                  <c:v>44192.375</c:v>
                </c:pt>
                <c:pt idx="1354">
                  <c:v>44192.416666666664</c:v>
                </c:pt>
                <c:pt idx="1355">
                  <c:v>44192.458333333336</c:v>
                </c:pt>
                <c:pt idx="1356">
                  <c:v>44192.5</c:v>
                </c:pt>
                <c:pt idx="1357">
                  <c:v>44192.541666666664</c:v>
                </c:pt>
                <c:pt idx="1358">
                  <c:v>44192.583333333336</c:v>
                </c:pt>
                <c:pt idx="1359">
                  <c:v>44192.625</c:v>
                </c:pt>
                <c:pt idx="1360">
                  <c:v>44192.666666666664</c:v>
                </c:pt>
                <c:pt idx="1361">
                  <c:v>44192.708333333336</c:v>
                </c:pt>
                <c:pt idx="1362">
                  <c:v>44192.75</c:v>
                </c:pt>
                <c:pt idx="1363">
                  <c:v>44192.791666666664</c:v>
                </c:pt>
                <c:pt idx="1364">
                  <c:v>44192.833333333336</c:v>
                </c:pt>
                <c:pt idx="1365">
                  <c:v>44192.875</c:v>
                </c:pt>
                <c:pt idx="1366">
                  <c:v>44192.916666666664</c:v>
                </c:pt>
                <c:pt idx="1367">
                  <c:v>44192.958333333336</c:v>
                </c:pt>
                <c:pt idx="1368">
                  <c:v>44193</c:v>
                </c:pt>
                <c:pt idx="1369">
                  <c:v>44193.041666666664</c:v>
                </c:pt>
                <c:pt idx="1370">
                  <c:v>44193.083333333336</c:v>
                </c:pt>
                <c:pt idx="1371">
                  <c:v>44193.125</c:v>
                </c:pt>
                <c:pt idx="1372">
                  <c:v>44193.166666666664</c:v>
                </c:pt>
                <c:pt idx="1373">
                  <c:v>44193.208333333336</c:v>
                </c:pt>
                <c:pt idx="1374">
                  <c:v>44193.25</c:v>
                </c:pt>
                <c:pt idx="1375">
                  <c:v>44193.291666666664</c:v>
                </c:pt>
                <c:pt idx="1376">
                  <c:v>44193.333333333336</c:v>
                </c:pt>
                <c:pt idx="1377">
                  <c:v>44193.375</c:v>
                </c:pt>
                <c:pt idx="1378">
                  <c:v>44193.416666666664</c:v>
                </c:pt>
                <c:pt idx="1379">
                  <c:v>44193.458333333336</c:v>
                </c:pt>
                <c:pt idx="1380">
                  <c:v>44193.5</c:v>
                </c:pt>
                <c:pt idx="1381">
                  <c:v>44193.541666666664</c:v>
                </c:pt>
                <c:pt idx="1382">
                  <c:v>44193.583333333336</c:v>
                </c:pt>
                <c:pt idx="1383">
                  <c:v>44193.625</c:v>
                </c:pt>
                <c:pt idx="1384">
                  <c:v>44193.666666666664</c:v>
                </c:pt>
                <c:pt idx="1385">
                  <c:v>44193.708333333336</c:v>
                </c:pt>
                <c:pt idx="1386">
                  <c:v>44193.75</c:v>
                </c:pt>
                <c:pt idx="1387">
                  <c:v>44193.791666666664</c:v>
                </c:pt>
                <c:pt idx="1388">
                  <c:v>44193.833333333336</c:v>
                </c:pt>
                <c:pt idx="1389">
                  <c:v>44193.875</c:v>
                </c:pt>
                <c:pt idx="1390">
                  <c:v>44193.916666666664</c:v>
                </c:pt>
                <c:pt idx="1391">
                  <c:v>44193.958333333336</c:v>
                </c:pt>
                <c:pt idx="1392">
                  <c:v>44194</c:v>
                </c:pt>
                <c:pt idx="1393">
                  <c:v>44194.041666666664</c:v>
                </c:pt>
                <c:pt idx="1394">
                  <c:v>44194.083333333336</c:v>
                </c:pt>
                <c:pt idx="1395">
                  <c:v>44194.125</c:v>
                </c:pt>
                <c:pt idx="1396">
                  <c:v>44194.166666666664</c:v>
                </c:pt>
                <c:pt idx="1397">
                  <c:v>44194.208333333336</c:v>
                </c:pt>
                <c:pt idx="1398">
                  <c:v>44194.25</c:v>
                </c:pt>
                <c:pt idx="1399">
                  <c:v>44194.291666666664</c:v>
                </c:pt>
                <c:pt idx="1400">
                  <c:v>44194.333333333336</c:v>
                </c:pt>
                <c:pt idx="1401">
                  <c:v>44194.375</c:v>
                </c:pt>
                <c:pt idx="1402">
                  <c:v>44194.416666666664</c:v>
                </c:pt>
                <c:pt idx="1403">
                  <c:v>44194.458333333336</c:v>
                </c:pt>
                <c:pt idx="1404">
                  <c:v>44194.5</c:v>
                </c:pt>
                <c:pt idx="1405">
                  <c:v>44194.541666666664</c:v>
                </c:pt>
                <c:pt idx="1406">
                  <c:v>44194.583333333336</c:v>
                </c:pt>
                <c:pt idx="1407">
                  <c:v>44194.625</c:v>
                </c:pt>
                <c:pt idx="1408">
                  <c:v>44194.666666666664</c:v>
                </c:pt>
                <c:pt idx="1409">
                  <c:v>44194.708333333336</c:v>
                </c:pt>
                <c:pt idx="1410">
                  <c:v>44194.75</c:v>
                </c:pt>
                <c:pt idx="1411">
                  <c:v>44194.791666666664</c:v>
                </c:pt>
                <c:pt idx="1412">
                  <c:v>44194.833333333336</c:v>
                </c:pt>
                <c:pt idx="1413">
                  <c:v>44194.875</c:v>
                </c:pt>
                <c:pt idx="1414">
                  <c:v>44194.916666666664</c:v>
                </c:pt>
                <c:pt idx="1415">
                  <c:v>44194.958333333336</c:v>
                </c:pt>
                <c:pt idx="1416">
                  <c:v>44195</c:v>
                </c:pt>
                <c:pt idx="1417">
                  <c:v>44195.041666666664</c:v>
                </c:pt>
                <c:pt idx="1418">
                  <c:v>44195.083333333336</c:v>
                </c:pt>
                <c:pt idx="1419">
                  <c:v>44195.125</c:v>
                </c:pt>
                <c:pt idx="1420">
                  <c:v>44195.166666666664</c:v>
                </c:pt>
                <c:pt idx="1421">
                  <c:v>44195.208333333336</c:v>
                </c:pt>
                <c:pt idx="1422">
                  <c:v>44195.25</c:v>
                </c:pt>
                <c:pt idx="1423">
                  <c:v>44195.291666666664</c:v>
                </c:pt>
                <c:pt idx="1424">
                  <c:v>44195.333333333336</c:v>
                </c:pt>
                <c:pt idx="1425">
                  <c:v>44195.375</c:v>
                </c:pt>
                <c:pt idx="1426">
                  <c:v>44195.416666666664</c:v>
                </c:pt>
                <c:pt idx="1427">
                  <c:v>44195.458333333336</c:v>
                </c:pt>
                <c:pt idx="1428">
                  <c:v>44195.5</c:v>
                </c:pt>
                <c:pt idx="1429">
                  <c:v>44195.541666666664</c:v>
                </c:pt>
                <c:pt idx="1430">
                  <c:v>44195.583333333336</c:v>
                </c:pt>
                <c:pt idx="1431">
                  <c:v>44195.625</c:v>
                </c:pt>
                <c:pt idx="1432">
                  <c:v>44195.666666666664</c:v>
                </c:pt>
                <c:pt idx="1433">
                  <c:v>44195.708333333336</c:v>
                </c:pt>
                <c:pt idx="1434">
                  <c:v>44195.75</c:v>
                </c:pt>
                <c:pt idx="1435">
                  <c:v>44195.791666666664</c:v>
                </c:pt>
                <c:pt idx="1436">
                  <c:v>44195.833333333336</c:v>
                </c:pt>
                <c:pt idx="1437">
                  <c:v>44195.875</c:v>
                </c:pt>
                <c:pt idx="1438">
                  <c:v>44195.916666666664</c:v>
                </c:pt>
                <c:pt idx="1439">
                  <c:v>44195.958333333336</c:v>
                </c:pt>
                <c:pt idx="1440">
                  <c:v>44196</c:v>
                </c:pt>
                <c:pt idx="1441">
                  <c:v>44196.041666666664</c:v>
                </c:pt>
                <c:pt idx="1442">
                  <c:v>44196.083333333336</c:v>
                </c:pt>
                <c:pt idx="1443">
                  <c:v>44196.125</c:v>
                </c:pt>
                <c:pt idx="1444">
                  <c:v>44196.166666666664</c:v>
                </c:pt>
                <c:pt idx="1445">
                  <c:v>44196.208333333336</c:v>
                </c:pt>
                <c:pt idx="1446">
                  <c:v>44196.25</c:v>
                </c:pt>
                <c:pt idx="1447">
                  <c:v>44196.291666666664</c:v>
                </c:pt>
                <c:pt idx="1448">
                  <c:v>44196.333333333336</c:v>
                </c:pt>
                <c:pt idx="1449">
                  <c:v>44196.375</c:v>
                </c:pt>
                <c:pt idx="1450">
                  <c:v>44196.416666666664</c:v>
                </c:pt>
                <c:pt idx="1451">
                  <c:v>44196.458333333336</c:v>
                </c:pt>
                <c:pt idx="1452">
                  <c:v>44196.5</c:v>
                </c:pt>
                <c:pt idx="1453">
                  <c:v>44196.541666666664</c:v>
                </c:pt>
                <c:pt idx="1454">
                  <c:v>44196.583333333336</c:v>
                </c:pt>
                <c:pt idx="1455">
                  <c:v>44196.625</c:v>
                </c:pt>
                <c:pt idx="1456">
                  <c:v>44196.666666666664</c:v>
                </c:pt>
                <c:pt idx="1457">
                  <c:v>44196.708333333336</c:v>
                </c:pt>
                <c:pt idx="1458">
                  <c:v>44196.75</c:v>
                </c:pt>
                <c:pt idx="1459">
                  <c:v>44196.791666666664</c:v>
                </c:pt>
                <c:pt idx="1460">
                  <c:v>44196.833333333336</c:v>
                </c:pt>
                <c:pt idx="1461">
                  <c:v>44196.875</c:v>
                </c:pt>
                <c:pt idx="1462">
                  <c:v>44196.916666666664</c:v>
                </c:pt>
                <c:pt idx="1463">
                  <c:v>44196.958333333336</c:v>
                </c:pt>
                <c:pt idx="1464">
                  <c:v>44197</c:v>
                </c:pt>
                <c:pt idx="1465">
                  <c:v>44197.041666666664</c:v>
                </c:pt>
                <c:pt idx="1466">
                  <c:v>44197.083333333336</c:v>
                </c:pt>
                <c:pt idx="1467">
                  <c:v>44197.125</c:v>
                </c:pt>
                <c:pt idx="1468">
                  <c:v>44197.166666666664</c:v>
                </c:pt>
                <c:pt idx="1469">
                  <c:v>44197.208333333336</c:v>
                </c:pt>
                <c:pt idx="1470">
                  <c:v>44197.25</c:v>
                </c:pt>
                <c:pt idx="1471">
                  <c:v>44197.291666666664</c:v>
                </c:pt>
                <c:pt idx="1472">
                  <c:v>44197.333333333336</c:v>
                </c:pt>
                <c:pt idx="1473">
                  <c:v>44197.375</c:v>
                </c:pt>
                <c:pt idx="1474">
                  <c:v>44197.416666666664</c:v>
                </c:pt>
                <c:pt idx="1475">
                  <c:v>44197.458333333336</c:v>
                </c:pt>
                <c:pt idx="1476">
                  <c:v>44197.5</c:v>
                </c:pt>
                <c:pt idx="1477">
                  <c:v>44197.541666666664</c:v>
                </c:pt>
                <c:pt idx="1478">
                  <c:v>44197.583333333336</c:v>
                </c:pt>
                <c:pt idx="1479">
                  <c:v>44197.625</c:v>
                </c:pt>
                <c:pt idx="1480">
                  <c:v>44197.666666666664</c:v>
                </c:pt>
                <c:pt idx="1481">
                  <c:v>44197.708333333336</c:v>
                </c:pt>
                <c:pt idx="1482">
                  <c:v>44197.75</c:v>
                </c:pt>
                <c:pt idx="1483">
                  <c:v>44197.791666666664</c:v>
                </c:pt>
                <c:pt idx="1484">
                  <c:v>44197.833333333336</c:v>
                </c:pt>
                <c:pt idx="1485">
                  <c:v>44197.875</c:v>
                </c:pt>
                <c:pt idx="1486">
                  <c:v>44197.916666666664</c:v>
                </c:pt>
                <c:pt idx="1487">
                  <c:v>44197.958333333336</c:v>
                </c:pt>
                <c:pt idx="1488">
                  <c:v>44198</c:v>
                </c:pt>
                <c:pt idx="1489">
                  <c:v>44198.041666666664</c:v>
                </c:pt>
                <c:pt idx="1490">
                  <c:v>44198.083333333336</c:v>
                </c:pt>
                <c:pt idx="1491">
                  <c:v>44198.125</c:v>
                </c:pt>
                <c:pt idx="1492">
                  <c:v>44198.166666666664</c:v>
                </c:pt>
                <c:pt idx="1493">
                  <c:v>44198.208333333336</c:v>
                </c:pt>
                <c:pt idx="1494">
                  <c:v>44198.25</c:v>
                </c:pt>
                <c:pt idx="1495">
                  <c:v>44198.291666666664</c:v>
                </c:pt>
                <c:pt idx="1496">
                  <c:v>44198.333333333336</c:v>
                </c:pt>
                <c:pt idx="1497">
                  <c:v>44198.375</c:v>
                </c:pt>
                <c:pt idx="1498">
                  <c:v>44198.416666666664</c:v>
                </c:pt>
                <c:pt idx="1499">
                  <c:v>44198.458333333336</c:v>
                </c:pt>
                <c:pt idx="1500">
                  <c:v>44198.5</c:v>
                </c:pt>
                <c:pt idx="1501">
                  <c:v>44198.541666666664</c:v>
                </c:pt>
                <c:pt idx="1502">
                  <c:v>44198.583333333336</c:v>
                </c:pt>
                <c:pt idx="1503">
                  <c:v>44198.625</c:v>
                </c:pt>
                <c:pt idx="1504">
                  <c:v>44198.666666666664</c:v>
                </c:pt>
                <c:pt idx="1505">
                  <c:v>44198.708333333336</c:v>
                </c:pt>
                <c:pt idx="1506">
                  <c:v>44198.75</c:v>
                </c:pt>
                <c:pt idx="1507">
                  <c:v>44198.791666666664</c:v>
                </c:pt>
                <c:pt idx="1508">
                  <c:v>44198.833333333336</c:v>
                </c:pt>
                <c:pt idx="1509">
                  <c:v>44198.875</c:v>
                </c:pt>
                <c:pt idx="1510">
                  <c:v>44198.916666666664</c:v>
                </c:pt>
                <c:pt idx="1511">
                  <c:v>44198.958333333336</c:v>
                </c:pt>
                <c:pt idx="1512">
                  <c:v>44199</c:v>
                </c:pt>
                <c:pt idx="1513">
                  <c:v>44199.041666666664</c:v>
                </c:pt>
                <c:pt idx="1514">
                  <c:v>44199.083333333336</c:v>
                </c:pt>
                <c:pt idx="1515">
                  <c:v>44199.125</c:v>
                </c:pt>
                <c:pt idx="1516">
                  <c:v>44199.166666666664</c:v>
                </c:pt>
                <c:pt idx="1517">
                  <c:v>44199.208333333336</c:v>
                </c:pt>
                <c:pt idx="1518">
                  <c:v>44199.25</c:v>
                </c:pt>
                <c:pt idx="1519">
                  <c:v>44199.291666666664</c:v>
                </c:pt>
                <c:pt idx="1520">
                  <c:v>44199.333333333336</c:v>
                </c:pt>
                <c:pt idx="1521">
                  <c:v>44199.375</c:v>
                </c:pt>
                <c:pt idx="1522">
                  <c:v>44199.416666666664</c:v>
                </c:pt>
                <c:pt idx="1523">
                  <c:v>44199.458333333336</c:v>
                </c:pt>
                <c:pt idx="1524">
                  <c:v>44199.5</c:v>
                </c:pt>
                <c:pt idx="1525">
                  <c:v>44199.541666666664</c:v>
                </c:pt>
                <c:pt idx="1526">
                  <c:v>44199.583333333336</c:v>
                </c:pt>
                <c:pt idx="1527">
                  <c:v>44199.625</c:v>
                </c:pt>
                <c:pt idx="1528">
                  <c:v>44199.666666666664</c:v>
                </c:pt>
                <c:pt idx="1529">
                  <c:v>44199.708333333336</c:v>
                </c:pt>
                <c:pt idx="1530">
                  <c:v>44199.75</c:v>
                </c:pt>
                <c:pt idx="1531">
                  <c:v>44199.791666666664</c:v>
                </c:pt>
                <c:pt idx="1532">
                  <c:v>44199.833333333336</c:v>
                </c:pt>
                <c:pt idx="1533">
                  <c:v>44199.875</c:v>
                </c:pt>
                <c:pt idx="1534">
                  <c:v>44199.916666666664</c:v>
                </c:pt>
                <c:pt idx="1535">
                  <c:v>44199.958333333336</c:v>
                </c:pt>
                <c:pt idx="1536">
                  <c:v>44200</c:v>
                </c:pt>
                <c:pt idx="1537">
                  <c:v>44200.041666666664</c:v>
                </c:pt>
                <c:pt idx="1538">
                  <c:v>44200.083333333336</c:v>
                </c:pt>
                <c:pt idx="1539">
                  <c:v>44200.125</c:v>
                </c:pt>
                <c:pt idx="1540">
                  <c:v>44200.166666666664</c:v>
                </c:pt>
                <c:pt idx="1541">
                  <c:v>44200.208333333336</c:v>
                </c:pt>
                <c:pt idx="1542">
                  <c:v>44200.25</c:v>
                </c:pt>
                <c:pt idx="1543">
                  <c:v>44200.291666666664</c:v>
                </c:pt>
                <c:pt idx="1544">
                  <c:v>44200.333333333336</c:v>
                </c:pt>
                <c:pt idx="1545">
                  <c:v>44200.375</c:v>
                </c:pt>
                <c:pt idx="1546">
                  <c:v>44200.416666666664</c:v>
                </c:pt>
                <c:pt idx="1547">
                  <c:v>44200.458333333336</c:v>
                </c:pt>
                <c:pt idx="1548">
                  <c:v>44200.5</c:v>
                </c:pt>
                <c:pt idx="1549">
                  <c:v>44200.541666666664</c:v>
                </c:pt>
                <c:pt idx="1550">
                  <c:v>44200.583333333336</c:v>
                </c:pt>
                <c:pt idx="1551">
                  <c:v>44200.625</c:v>
                </c:pt>
                <c:pt idx="1552">
                  <c:v>44200.666666666664</c:v>
                </c:pt>
                <c:pt idx="1553">
                  <c:v>44200.708333333336</c:v>
                </c:pt>
                <c:pt idx="1554">
                  <c:v>44200.75</c:v>
                </c:pt>
                <c:pt idx="1555">
                  <c:v>44200.791666666664</c:v>
                </c:pt>
                <c:pt idx="1556">
                  <c:v>44200.833333333336</c:v>
                </c:pt>
                <c:pt idx="1557">
                  <c:v>44200.875</c:v>
                </c:pt>
                <c:pt idx="1558">
                  <c:v>44200.916666666664</c:v>
                </c:pt>
                <c:pt idx="1559">
                  <c:v>44200.958333333336</c:v>
                </c:pt>
                <c:pt idx="1560">
                  <c:v>44201</c:v>
                </c:pt>
                <c:pt idx="1561">
                  <c:v>44201.041666666664</c:v>
                </c:pt>
                <c:pt idx="1562">
                  <c:v>44201.083333333336</c:v>
                </c:pt>
                <c:pt idx="1563">
                  <c:v>44201.125</c:v>
                </c:pt>
                <c:pt idx="1564">
                  <c:v>44201.166666666664</c:v>
                </c:pt>
                <c:pt idx="1565">
                  <c:v>44201.208333333336</c:v>
                </c:pt>
                <c:pt idx="1566">
                  <c:v>44201.25</c:v>
                </c:pt>
                <c:pt idx="1567">
                  <c:v>44201.291666666664</c:v>
                </c:pt>
                <c:pt idx="1568">
                  <c:v>44201.333333333336</c:v>
                </c:pt>
                <c:pt idx="1569">
                  <c:v>44201.375</c:v>
                </c:pt>
                <c:pt idx="1570">
                  <c:v>44201.416666666664</c:v>
                </c:pt>
                <c:pt idx="1571">
                  <c:v>44201.458333333336</c:v>
                </c:pt>
                <c:pt idx="1572">
                  <c:v>44201.5</c:v>
                </c:pt>
                <c:pt idx="1573">
                  <c:v>44201.541666666664</c:v>
                </c:pt>
                <c:pt idx="1574">
                  <c:v>44201.583333333336</c:v>
                </c:pt>
                <c:pt idx="1575">
                  <c:v>44201.625</c:v>
                </c:pt>
                <c:pt idx="1576">
                  <c:v>44201.666666666664</c:v>
                </c:pt>
                <c:pt idx="1577">
                  <c:v>44201.708333333336</c:v>
                </c:pt>
                <c:pt idx="1578">
                  <c:v>44201.75</c:v>
                </c:pt>
                <c:pt idx="1579">
                  <c:v>44201.791666666664</c:v>
                </c:pt>
                <c:pt idx="1580">
                  <c:v>44201.833333333336</c:v>
                </c:pt>
                <c:pt idx="1581">
                  <c:v>44201.875</c:v>
                </c:pt>
                <c:pt idx="1582">
                  <c:v>44201.916666666664</c:v>
                </c:pt>
                <c:pt idx="1583">
                  <c:v>44201.958333333336</c:v>
                </c:pt>
                <c:pt idx="1584">
                  <c:v>44202</c:v>
                </c:pt>
                <c:pt idx="1585">
                  <c:v>44202.041666666664</c:v>
                </c:pt>
                <c:pt idx="1586">
                  <c:v>44202.083333333336</c:v>
                </c:pt>
                <c:pt idx="1587">
                  <c:v>44202.125</c:v>
                </c:pt>
                <c:pt idx="1588">
                  <c:v>44202.166666666664</c:v>
                </c:pt>
                <c:pt idx="1589">
                  <c:v>44202.208333333336</c:v>
                </c:pt>
                <c:pt idx="1590">
                  <c:v>44202.25</c:v>
                </c:pt>
                <c:pt idx="1591">
                  <c:v>44202.291666666664</c:v>
                </c:pt>
                <c:pt idx="1592">
                  <c:v>44202.333333333336</c:v>
                </c:pt>
                <c:pt idx="1593">
                  <c:v>44202.375</c:v>
                </c:pt>
                <c:pt idx="1594">
                  <c:v>44202.416666666664</c:v>
                </c:pt>
                <c:pt idx="1595">
                  <c:v>44202.458333333336</c:v>
                </c:pt>
                <c:pt idx="1596">
                  <c:v>44202.5</c:v>
                </c:pt>
                <c:pt idx="1597">
                  <c:v>44202.541666666664</c:v>
                </c:pt>
                <c:pt idx="1598">
                  <c:v>44202.583333333336</c:v>
                </c:pt>
                <c:pt idx="1599">
                  <c:v>44202.625</c:v>
                </c:pt>
                <c:pt idx="1600">
                  <c:v>44202.666666666664</c:v>
                </c:pt>
                <c:pt idx="1601">
                  <c:v>44202.708333333336</c:v>
                </c:pt>
                <c:pt idx="1602">
                  <c:v>44202.75</c:v>
                </c:pt>
                <c:pt idx="1603">
                  <c:v>44202.791666666664</c:v>
                </c:pt>
                <c:pt idx="1604">
                  <c:v>44202.833333333336</c:v>
                </c:pt>
                <c:pt idx="1605">
                  <c:v>44202.875</c:v>
                </c:pt>
                <c:pt idx="1606">
                  <c:v>44202.916666666664</c:v>
                </c:pt>
                <c:pt idx="1607">
                  <c:v>44202.958333333336</c:v>
                </c:pt>
                <c:pt idx="1608">
                  <c:v>44203</c:v>
                </c:pt>
                <c:pt idx="1609">
                  <c:v>44203.041666666664</c:v>
                </c:pt>
                <c:pt idx="1610">
                  <c:v>44203.083333333336</c:v>
                </c:pt>
                <c:pt idx="1611">
                  <c:v>44203.125</c:v>
                </c:pt>
                <c:pt idx="1612">
                  <c:v>44203.166666666664</c:v>
                </c:pt>
                <c:pt idx="1613">
                  <c:v>44203.208333333336</c:v>
                </c:pt>
                <c:pt idx="1614">
                  <c:v>44203.25</c:v>
                </c:pt>
                <c:pt idx="1615">
                  <c:v>44203.291666666664</c:v>
                </c:pt>
                <c:pt idx="1616">
                  <c:v>44203.333333333336</c:v>
                </c:pt>
                <c:pt idx="1617">
                  <c:v>44203.375</c:v>
                </c:pt>
                <c:pt idx="1618">
                  <c:v>44203.416666666664</c:v>
                </c:pt>
                <c:pt idx="1619">
                  <c:v>44203.458333333336</c:v>
                </c:pt>
                <c:pt idx="1620">
                  <c:v>44203.5</c:v>
                </c:pt>
                <c:pt idx="1621">
                  <c:v>44203.541666666664</c:v>
                </c:pt>
                <c:pt idx="1622">
                  <c:v>44203.583333333336</c:v>
                </c:pt>
                <c:pt idx="1623">
                  <c:v>44203.625</c:v>
                </c:pt>
                <c:pt idx="1624">
                  <c:v>44203.666666666664</c:v>
                </c:pt>
                <c:pt idx="1625">
                  <c:v>44203.708333333336</c:v>
                </c:pt>
                <c:pt idx="1626">
                  <c:v>44203.75</c:v>
                </c:pt>
                <c:pt idx="1627">
                  <c:v>44203.791666666664</c:v>
                </c:pt>
                <c:pt idx="1628">
                  <c:v>44203.833333333336</c:v>
                </c:pt>
                <c:pt idx="1629">
                  <c:v>44203.875</c:v>
                </c:pt>
                <c:pt idx="1630">
                  <c:v>44203.916666666664</c:v>
                </c:pt>
                <c:pt idx="1631">
                  <c:v>44203.958333333336</c:v>
                </c:pt>
                <c:pt idx="1632">
                  <c:v>44204</c:v>
                </c:pt>
                <c:pt idx="1633">
                  <c:v>44204.041666666664</c:v>
                </c:pt>
                <c:pt idx="1634">
                  <c:v>44204.083333333336</c:v>
                </c:pt>
                <c:pt idx="1635">
                  <c:v>44204.125</c:v>
                </c:pt>
                <c:pt idx="1636">
                  <c:v>44204.166666666664</c:v>
                </c:pt>
                <c:pt idx="1637">
                  <c:v>44204.208333333336</c:v>
                </c:pt>
                <c:pt idx="1638">
                  <c:v>44204.25</c:v>
                </c:pt>
                <c:pt idx="1639">
                  <c:v>44204.291666666664</c:v>
                </c:pt>
                <c:pt idx="1640">
                  <c:v>44204.333333333336</c:v>
                </c:pt>
                <c:pt idx="1641">
                  <c:v>44204.375</c:v>
                </c:pt>
                <c:pt idx="1642">
                  <c:v>44204.416666666664</c:v>
                </c:pt>
                <c:pt idx="1643">
                  <c:v>44204.458333333336</c:v>
                </c:pt>
                <c:pt idx="1644">
                  <c:v>44204.5</c:v>
                </c:pt>
                <c:pt idx="1645">
                  <c:v>44204.541666666664</c:v>
                </c:pt>
                <c:pt idx="1646">
                  <c:v>44204.583333333336</c:v>
                </c:pt>
                <c:pt idx="1647">
                  <c:v>44204.625</c:v>
                </c:pt>
                <c:pt idx="1648">
                  <c:v>44204.666666666664</c:v>
                </c:pt>
                <c:pt idx="1649">
                  <c:v>44204.708333333336</c:v>
                </c:pt>
                <c:pt idx="1650">
                  <c:v>44204.75</c:v>
                </c:pt>
                <c:pt idx="1651">
                  <c:v>44204.791666666664</c:v>
                </c:pt>
                <c:pt idx="1652">
                  <c:v>44204.833333333336</c:v>
                </c:pt>
                <c:pt idx="1653">
                  <c:v>44204.875</c:v>
                </c:pt>
                <c:pt idx="1654">
                  <c:v>44204.916666666664</c:v>
                </c:pt>
                <c:pt idx="1655">
                  <c:v>44204.958333333336</c:v>
                </c:pt>
                <c:pt idx="1656">
                  <c:v>44205</c:v>
                </c:pt>
                <c:pt idx="1657">
                  <c:v>44205.041666666664</c:v>
                </c:pt>
                <c:pt idx="1658">
                  <c:v>44205.083333333336</c:v>
                </c:pt>
                <c:pt idx="1659">
                  <c:v>44205.125</c:v>
                </c:pt>
                <c:pt idx="1660">
                  <c:v>44205.166666666664</c:v>
                </c:pt>
                <c:pt idx="1661">
                  <c:v>44205.208333333336</c:v>
                </c:pt>
                <c:pt idx="1662">
                  <c:v>44205.25</c:v>
                </c:pt>
                <c:pt idx="1663">
                  <c:v>44205.291666666664</c:v>
                </c:pt>
                <c:pt idx="1664">
                  <c:v>44205.333333333336</c:v>
                </c:pt>
                <c:pt idx="1665">
                  <c:v>44205.375</c:v>
                </c:pt>
                <c:pt idx="1666">
                  <c:v>44205.416666666664</c:v>
                </c:pt>
                <c:pt idx="1667">
                  <c:v>44205.458333333336</c:v>
                </c:pt>
                <c:pt idx="1668">
                  <c:v>44205.5</c:v>
                </c:pt>
                <c:pt idx="1669">
                  <c:v>44205.541666666664</c:v>
                </c:pt>
                <c:pt idx="1670">
                  <c:v>44205.583333333336</c:v>
                </c:pt>
                <c:pt idx="1671">
                  <c:v>44205.625</c:v>
                </c:pt>
                <c:pt idx="1672">
                  <c:v>44205.666666666664</c:v>
                </c:pt>
                <c:pt idx="1673">
                  <c:v>44205.708333333336</c:v>
                </c:pt>
                <c:pt idx="1674">
                  <c:v>44205.75</c:v>
                </c:pt>
                <c:pt idx="1675">
                  <c:v>44205.791666666664</c:v>
                </c:pt>
                <c:pt idx="1676">
                  <c:v>44205.833333333336</c:v>
                </c:pt>
                <c:pt idx="1677">
                  <c:v>44205.875</c:v>
                </c:pt>
                <c:pt idx="1678">
                  <c:v>44205.916666666664</c:v>
                </c:pt>
                <c:pt idx="1679">
                  <c:v>44205.958333333336</c:v>
                </c:pt>
                <c:pt idx="1680">
                  <c:v>44206</c:v>
                </c:pt>
                <c:pt idx="1681">
                  <c:v>44206.041666666664</c:v>
                </c:pt>
                <c:pt idx="1682">
                  <c:v>44206.083333333336</c:v>
                </c:pt>
                <c:pt idx="1683">
                  <c:v>44206.125</c:v>
                </c:pt>
                <c:pt idx="1684">
                  <c:v>44206.166666666664</c:v>
                </c:pt>
                <c:pt idx="1685">
                  <c:v>44206.208333333336</c:v>
                </c:pt>
                <c:pt idx="1686">
                  <c:v>44206.25</c:v>
                </c:pt>
                <c:pt idx="1687">
                  <c:v>44206.291666666664</c:v>
                </c:pt>
                <c:pt idx="1688">
                  <c:v>44206.333333333336</c:v>
                </c:pt>
                <c:pt idx="1689">
                  <c:v>44206.375</c:v>
                </c:pt>
                <c:pt idx="1690">
                  <c:v>44206.416666666664</c:v>
                </c:pt>
                <c:pt idx="1691">
                  <c:v>44206.458333333336</c:v>
                </c:pt>
                <c:pt idx="1692">
                  <c:v>44206.5</c:v>
                </c:pt>
                <c:pt idx="1693">
                  <c:v>44206.541666666664</c:v>
                </c:pt>
                <c:pt idx="1694">
                  <c:v>44206.583333333336</c:v>
                </c:pt>
                <c:pt idx="1695">
                  <c:v>44206.625</c:v>
                </c:pt>
                <c:pt idx="1696">
                  <c:v>44206.666666666664</c:v>
                </c:pt>
                <c:pt idx="1697">
                  <c:v>44206.708333333336</c:v>
                </c:pt>
                <c:pt idx="1698">
                  <c:v>44206.75</c:v>
                </c:pt>
                <c:pt idx="1699">
                  <c:v>44206.791666666664</c:v>
                </c:pt>
                <c:pt idx="1700">
                  <c:v>44206.833333333336</c:v>
                </c:pt>
                <c:pt idx="1701">
                  <c:v>44206.875</c:v>
                </c:pt>
                <c:pt idx="1702">
                  <c:v>44206.916666666664</c:v>
                </c:pt>
                <c:pt idx="1703">
                  <c:v>44206.958333333336</c:v>
                </c:pt>
                <c:pt idx="1704">
                  <c:v>44207</c:v>
                </c:pt>
                <c:pt idx="1705">
                  <c:v>44207.041666666664</c:v>
                </c:pt>
                <c:pt idx="1706">
                  <c:v>44207.083333333336</c:v>
                </c:pt>
                <c:pt idx="1707">
                  <c:v>44207.125</c:v>
                </c:pt>
                <c:pt idx="1708">
                  <c:v>44207.166666666664</c:v>
                </c:pt>
                <c:pt idx="1709">
                  <c:v>44207.208333333336</c:v>
                </c:pt>
                <c:pt idx="1710">
                  <c:v>44207.25</c:v>
                </c:pt>
                <c:pt idx="1711">
                  <c:v>44207.291666666664</c:v>
                </c:pt>
                <c:pt idx="1712">
                  <c:v>44207.333333333336</c:v>
                </c:pt>
                <c:pt idx="1713">
                  <c:v>44207.375</c:v>
                </c:pt>
                <c:pt idx="1714">
                  <c:v>44207.416666666664</c:v>
                </c:pt>
                <c:pt idx="1715">
                  <c:v>44207.458333333336</c:v>
                </c:pt>
                <c:pt idx="1716">
                  <c:v>44207.5</c:v>
                </c:pt>
                <c:pt idx="1717">
                  <c:v>44207.541666666664</c:v>
                </c:pt>
                <c:pt idx="1718">
                  <c:v>44207.583333333336</c:v>
                </c:pt>
                <c:pt idx="1719">
                  <c:v>44207.625</c:v>
                </c:pt>
                <c:pt idx="1720">
                  <c:v>44207.666666666664</c:v>
                </c:pt>
                <c:pt idx="1721">
                  <c:v>44207.708333333336</c:v>
                </c:pt>
                <c:pt idx="1722">
                  <c:v>44207.75</c:v>
                </c:pt>
                <c:pt idx="1723">
                  <c:v>44207.791666666664</c:v>
                </c:pt>
                <c:pt idx="1724">
                  <c:v>44207.833333333336</c:v>
                </c:pt>
                <c:pt idx="1725">
                  <c:v>44207.875</c:v>
                </c:pt>
                <c:pt idx="1726">
                  <c:v>44207.916666666664</c:v>
                </c:pt>
                <c:pt idx="1727">
                  <c:v>44207.958333333336</c:v>
                </c:pt>
                <c:pt idx="1728">
                  <c:v>44208</c:v>
                </c:pt>
                <c:pt idx="1729">
                  <c:v>44208.041666666664</c:v>
                </c:pt>
                <c:pt idx="1730">
                  <c:v>44208.083333333336</c:v>
                </c:pt>
                <c:pt idx="1731">
                  <c:v>44208.125</c:v>
                </c:pt>
                <c:pt idx="1732">
                  <c:v>44208.166666666664</c:v>
                </c:pt>
                <c:pt idx="1733">
                  <c:v>44208.208333333336</c:v>
                </c:pt>
                <c:pt idx="1734">
                  <c:v>44208.25</c:v>
                </c:pt>
                <c:pt idx="1735">
                  <c:v>44208.291666666664</c:v>
                </c:pt>
                <c:pt idx="1736">
                  <c:v>44208.333333333336</c:v>
                </c:pt>
                <c:pt idx="1737">
                  <c:v>44208.375</c:v>
                </c:pt>
                <c:pt idx="1738">
                  <c:v>44208.416666666664</c:v>
                </c:pt>
                <c:pt idx="1739">
                  <c:v>44208.458333333336</c:v>
                </c:pt>
                <c:pt idx="1740">
                  <c:v>44208.5</c:v>
                </c:pt>
                <c:pt idx="1741">
                  <c:v>44208.541666666664</c:v>
                </c:pt>
                <c:pt idx="1742">
                  <c:v>44208.583333333336</c:v>
                </c:pt>
                <c:pt idx="1743">
                  <c:v>44208.625</c:v>
                </c:pt>
                <c:pt idx="1744">
                  <c:v>44208.666666666664</c:v>
                </c:pt>
                <c:pt idx="1745">
                  <c:v>44208.708333333336</c:v>
                </c:pt>
                <c:pt idx="1746">
                  <c:v>44208.75</c:v>
                </c:pt>
                <c:pt idx="1747">
                  <c:v>44208.791666666664</c:v>
                </c:pt>
                <c:pt idx="1748">
                  <c:v>44208.833333333336</c:v>
                </c:pt>
                <c:pt idx="1749">
                  <c:v>44208.875</c:v>
                </c:pt>
                <c:pt idx="1750">
                  <c:v>44208.916666666664</c:v>
                </c:pt>
                <c:pt idx="1751">
                  <c:v>44208.958333333336</c:v>
                </c:pt>
                <c:pt idx="1752">
                  <c:v>44209</c:v>
                </c:pt>
                <c:pt idx="1753">
                  <c:v>44209.041666666664</c:v>
                </c:pt>
                <c:pt idx="1754">
                  <c:v>44209.083333333336</c:v>
                </c:pt>
                <c:pt idx="1755">
                  <c:v>44209.125</c:v>
                </c:pt>
                <c:pt idx="1756">
                  <c:v>44209.166666666664</c:v>
                </c:pt>
                <c:pt idx="1757">
                  <c:v>44209.208333333336</c:v>
                </c:pt>
                <c:pt idx="1758">
                  <c:v>44209.25</c:v>
                </c:pt>
                <c:pt idx="1759">
                  <c:v>44209.291666666664</c:v>
                </c:pt>
                <c:pt idx="1760">
                  <c:v>44209.333333333336</c:v>
                </c:pt>
                <c:pt idx="1761">
                  <c:v>44209.375</c:v>
                </c:pt>
                <c:pt idx="1762">
                  <c:v>44209.416666666664</c:v>
                </c:pt>
                <c:pt idx="1763">
                  <c:v>44209.458333333336</c:v>
                </c:pt>
                <c:pt idx="1764">
                  <c:v>44209.5</c:v>
                </c:pt>
                <c:pt idx="1765">
                  <c:v>44209.541666666664</c:v>
                </c:pt>
                <c:pt idx="1766">
                  <c:v>44209.583333333336</c:v>
                </c:pt>
                <c:pt idx="1767">
                  <c:v>44209.625</c:v>
                </c:pt>
                <c:pt idx="1768">
                  <c:v>44209.666666666664</c:v>
                </c:pt>
                <c:pt idx="1769">
                  <c:v>44209.708333333336</c:v>
                </c:pt>
                <c:pt idx="1770">
                  <c:v>44209.75</c:v>
                </c:pt>
                <c:pt idx="1771">
                  <c:v>44209.791666666664</c:v>
                </c:pt>
                <c:pt idx="1772">
                  <c:v>44209.833333333336</c:v>
                </c:pt>
                <c:pt idx="1773">
                  <c:v>44209.875</c:v>
                </c:pt>
                <c:pt idx="1774">
                  <c:v>44209.916666666664</c:v>
                </c:pt>
                <c:pt idx="1775">
                  <c:v>44209.958333333336</c:v>
                </c:pt>
                <c:pt idx="1776">
                  <c:v>44210</c:v>
                </c:pt>
                <c:pt idx="1777">
                  <c:v>44210.041666666664</c:v>
                </c:pt>
                <c:pt idx="1778">
                  <c:v>44210.083333333336</c:v>
                </c:pt>
                <c:pt idx="1779">
                  <c:v>44210.125</c:v>
                </c:pt>
                <c:pt idx="1780">
                  <c:v>44210.166666666664</c:v>
                </c:pt>
                <c:pt idx="1781">
                  <c:v>44210.208333333336</c:v>
                </c:pt>
                <c:pt idx="1782">
                  <c:v>44210.25</c:v>
                </c:pt>
                <c:pt idx="1783">
                  <c:v>44210.291666666664</c:v>
                </c:pt>
                <c:pt idx="1784">
                  <c:v>44210.333333333336</c:v>
                </c:pt>
                <c:pt idx="1785">
                  <c:v>44210.375</c:v>
                </c:pt>
                <c:pt idx="1786">
                  <c:v>44210.416666666664</c:v>
                </c:pt>
                <c:pt idx="1787">
                  <c:v>44210.458333333336</c:v>
                </c:pt>
                <c:pt idx="1788">
                  <c:v>44210.5</c:v>
                </c:pt>
                <c:pt idx="1789">
                  <c:v>44210.541666666664</c:v>
                </c:pt>
                <c:pt idx="1790">
                  <c:v>44210.583333333336</c:v>
                </c:pt>
                <c:pt idx="1791">
                  <c:v>44210.625</c:v>
                </c:pt>
                <c:pt idx="1792">
                  <c:v>44210.666666666664</c:v>
                </c:pt>
                <c:pt idx="1793">
                  <c:v>44210.708333333336</c:v>
                </c:pt>
                <c:pt idx="1794">
                  <c:v>44210.75</c:v>
                </c:pt>
                <c:pt idx="1795">
                  <c:v>44210.791666666664</c:v>
                </c:pt>
                <c:pt idx="1796">
                  <c:v>44210.833333333336</c:v>
                </c:pt>
                <c:pt idx="1797">
                  <c:v>44210.875</c:v>
                </c:pt>
                <c:pt idx="1798">
                  <c:v>44210.916666666664</c:v>
                </c:pt>
                <c:pt idx="1799">
                  <c:v>44210.958333333336</c:v>
                </c:pt>
                <c:pt idx="1800">
                  <c:v>44211</c:v>
                </c:pt>
                <c:pt idx="1801">
                  <c:v>44211.041666666664</c:v>
                </c:pt>
                <c:pt idx="1802">
                  <c:v>44211.083333333336</c:v>
                </c:pt>
                <c:pt idx="1803">
                  <c:v>44211.125</c:v>
                </c:pt>
                <c:pt idx="1804">
                  <c:v>44211.166666666664</c:v>
                </c:pt>
                <c:pt idx="1805">
                  <c:v>44211.208333333336</c:v>
                </c:pt>
                <c:pt idx="1806">
                  <c:v>44211.25</c:v>
                </c:pt>
                <c:pt idx="1807">
                  <c:v>44211.291666666664</c:v>
                </c:pt>
                <c:pt idx="1808">
                  <c:v>44211.333333333336</c:v>
                </c:pt>
                <c:pt idx="1809">
                  <c:v>44211.375</c:v>
                </c:pt>
                <c:pt idx="1810">
                  <c:v>44211.416666666664</c:v>
                </c:pt>
                <c:pt idx="1811">
                  <c:v>44211.458333333336</c:v>
                </c:pt>
                <c:pt idx="1812">
                  <c:v>44211.5</c:v>
                </c:pt>
                <c:pt idx="1813">
                  <c:v>44211.541666666664</c:v>
                </c:pt>
                <c:pt idx="1814">
                  <c:v>44211.583333333336</c:v>
                </c:pt>
                <c:pt idx="1815">
                  <c:v>44211.625</c:v>
                </c:pt>
                <c:pt idx="1816">
                  <c:v>44211.666666666664</c:v>
                </c:pt>
                <c:pt idx="1817">
                  <c:v>44211.708333333336</c:v>
                </c:pt>
                <c:pt idx="1818">
                  <c:v>44211.75</c:v>
                </c:pt>
                <c:pt idx="1819">
                  <c:v>44211.791666666664</c:v>
                </c:pt>
                <c:pt idx="1820">
                  <c:v>44211.833333333336</c:v>
                </c:pt>
                <c:pt idx="1821">
                  <c:v>44211.875</c:v>
                </c:pt>
                <c:pt idx="1822">
                  <c:v>44211.916666666664</c:v>
                </c:pt>
                <c:pt idx="1823">
                  <c:v>44211.958333333336</c:v>
                </c:pt>
                <c:pt idx="1824">
                  <c:v>44212</c:v>
                </c:pt>
                <c:pt idx="1825">
                  <c:v>44212.041666666664</c:v>
                </c:pt>
                <c:pt idx="1826">
                  <c:v>44212.083333333336</c:v>
                </c:pt>
                <c:pt idx="1827">
                  <c:v>44212.125</c:v>
                </c:pt>
                <c:pt idx="1828">
                  <c:v>44212.166666666664</c:v>
                </c:pt>
                <c:pt idx="1829">
                  <c:v>44212.208333333336</c:v>
                </c:pt>
                <c:pt idx="1830">
                  <c:v>44212.25</c:v>
                </c:pt>
                <c:pt idx="1831">
                  <c:v>44212.291666666664</c:v>
                </c:pt>
                <c:pt idx="1832">
                  <c:v>44212.333333333336</c:v>
                </c:pt>
                <c:pt idx="1833">
                  <c:v>44212.375</c:v>
                </c:pt>
                <c:pt idx="1834">
                  <c:v>44212.416666666664</c:v>
                </c:pt>
                <c:pt idx="1835">
                  <c:v>44212.458333333336</c:v>
                </c:pt>
                <c:pt idx="1836">
                  <c:v>44212.5</c:v>
                </c:pt>
                <c:pt idx="1837">
                  <c:v>44212.541666666664</c:v>
                </c:pt>
                <c:pt idx="1838">
                  <c:v>44212.583333333336</c:v>
                </c:pt>
                <c:pt idx="1839">
                  <c:v>44212.625</c:v>
                </c:pt>
                <c:pt idx="1840">
                  <c:v>44212.666666666664</c:v>
                </c:pt>
                <c:pt idx="1841">
                  <c:v>44212.708333333336</c:v>
                </c:pt>
                <c:pt idx="1842">
                  <c:v>44212.75</c:v>
                </c:pt>
                <c:pt idx="1843">
                  <c:v>44212.791666666664</c:v>
                </c:pt>
                <c:pt idx="1844">
                  <c:v>44212.833333333336</c:v>
                </c:pt>
                <c:pt idx="1845">
                  <c:v>44212.875</c:v>
                </c:pt>
                <c:pt idx="1846">
                  <c:v>44212.916666666664</c:v>
                </c:pt>
                <c:pt idx="1847">
                  <c:v>44212.958333333336</c:v>
                </c:pt>
                <c:pt idx="1848">
                  <c:v>44213</c:v>
                </c:pt>
                <c:pt idx="1849">
                  <c:v>44213.041666666664</c:v>
                </c:pt>
                <c:pt idx="1850">
                  <c:v>44213.083333333336</c:v>
                </c:pt>
                <c:pt idx="1851">
                  <c:v>44213.125</c:v>
                </c:pt>
                <c:pt idx="1852">
                  <c:v>44213.166666666664</c:v>
                </c:pt>
                <c:pt idx="1853">
                  <c:v>44213.208333333336</c:v>
                </c:pt>
                <c:pt idx="1854">
                  <c:v>44213.25</c:v>
                </c:pt>
                <c:pt idx="1855">
                  <c:v>44213.291666666664</c:v>
                </c:pt>
                <c:pt idx="1856">
                  <c:v>44213.333333333336</c:v>
                </c:pt>
                <c:pt idx="1857">
                  <c:v>44213.375</c:v>
                </c:pt>
                <c:pt idx="1858">
                  <c:v>44213.416666666664</c:v>
                </c:pt>
                <c:pt idx="1859">
                  <c:v>44213.458333333336</c:v>
                </c:pt>
                <c:pt idx="1860">
                  <c:v>44213.5</c:v>
                </c:pt>
                <c:pt idx="1861">
                  <c:v>44213.541666666664</c:v>
                </c:pt>
                <c:pt idx="1862">
                  <c:v>44213.583333333336</c:v>
                </c:pt>
                <c:pt idx="1863">
                  <c:v>44213.625</c:v>
                </c:pt>
                <c:pt idx="1864">
                  <c:v>44213.666666666664</c:v>
                </c:pt>
                <c:pt idx="1865">
                  <c:v>44213.708333333336</c:v>
                </c:pt>
                <c:pt idx="1866">
                  <c:v>44213.75</c:v>
                </c:pt>
                <c:pt idx="1867">
                  <c:v>44213.791666666664</c:v>
                </c:pt>
                <c:pt idx="1868">
                  <c:v>44213.833333333336</c:v>
                </c:pt>
                <c:pt idx="1869">
                  <c:v>44213.875</c:v>
                </c:pt>
                <c:pt idx="1870">
                  <c:v>44213.916666666664</c:v>
                </c:pt>
                <c:pt idx="1871">
                  <c:v>44213.958333333336</c:v>
                </c:pt>
                <c:pt idx="1872">
                  <c:v>44214</c:v>
                </c:pt>
                <c:pt idx="1873">
                  <c:v>44214.041666666664</c:v>
                </c:pt>
                <c:pt idx="1874">
                  <c:v>44214.083333333336</c:v>
                </c:pt>
                <c:pt idx="1875">
                  <c:v>44214.125</c:v>
                </c:pt>
                <c:pt idx="1876">
                  <c:v>44214.166666666664</c:v>
                </c:pt>
                <c:pt idx="1877">
                  <c:v>44214.208333333336</c:v>
                </c:pt>
                <c:pt idx="1878">
                  <c:v>44214.25</c:v>
                </c:pt>
                <c:pt idx="1879">
                  <c:v>44214.291666666664</c:v>
                </c:pt>
                <c:pt idx="1880">
                  <c:v>44214.333333333336</c:v>
                </c:pt>
                <c:pt idx="1881">
                  <c:v>44214.375</c:v>
                </c:pt>
                <c:pt idx="1882">
                  <c:v>44214.416666666664</c:v>
                </c:pt>
                <c:pt idx="1883">
                  <c:v>44214.458333333336</c:v>
                </c:pt>
                <c:pt idx="1884">
                  <c:v>44214.5</c:v>
                </c:pt>
                <c:pt idx="1885">
                  <c:v>44214.541666666664</c:v>
                </c:pt>
                <c:pt idx="1886">
                  <c:v>44214.583333333336</c:v>
                </c:pt>
                <c:pt idx="1887">
                  <c:v>44214.625</c:v>
                </c:pt>
                <c:pt idx="1888">
                  <c:v>44214.666666666664</c:v>
                </c:pt>
                <c:pt idx="1889">
                  <c:v>44214.708333333336</c:v>
                </c:pt>
                <c:pt idx="1890">
                  <c:v>44214.75</c:v>
                </c:pt>
                <c:pt idx="1891">
                  <c:v>44214.791666666664</c:v>
                </c:pt>
                <c:pt idx="1892">
                  <c:v>44214.833333333336</c:v>
                </c:pt>
                <c:pt idx="1893">
                  <c:v>44214.875</c:v>
                </c:pt>
                <c:pt idx="1894">
                  <c:v>44214.916666666664</c:v>
                </c:pt>
                <c:pt idx="1895">
                  <c:v>44214.958333333336</c:v>
                </c:pt>
                <c:pt idx="1896">
                  <c:v>44215</c:v>
                </c:pt>
                <c:pt idx="1897">
                  <c:v>44215.041666666664</c:v>
                </c:pt>
                <c:pt idx="1898">
                  <c:v>44215.083333333336</c:v>
                </c:pt>
                <c:pt idx="1899">
                  <c:v>44215.125</c:v>
                </c:pt>
                <c:pt idx="1900">
                  <c:v>44215.166666666664</c:v>
                </c:pt>
                <c:pt idx="1901">
                  <c:v>44215.208333333336</c:v>
                </c:pt>
                <c:pt idx="1902">
                  <c:v>44215.25</c:v>
                </c:pt>
                <c:pt idx="1903">
                  <c:v>44215.291666666664</c:v>
                </c:pt>
                <c:pt idx="1904">
                  <c:v>44215.333333333336</c:v>
                </c:pt>
                <c:pt idx="1905">
                  <c:v>44215.375</c:v>
                </c:pt>
                <c:pt idx="1906">
                  <c:v>44215.416666666664</c:v>
                </c:pt>
                <c:pt idx="1907">
                  <c:v>44215.458333333336</c:v>
                </c:pt>
                <c:pt idx="1908">
                  <c:v>44215.5</c:v>
                </c:pt>
                <c:pt idx="1909">
                  <c:v>44215.541666666664</c:v>
                </c:pt>
                <c:pt idx="1910">
                  <c:v>44215.583333333336</c:v>
                </c:pt>
                <c:pt idx="1911">
                  <c:v>44215.625</c:v>
                </c:pt>
                <c:pt idx="1912">
                  <c:v>44215.666666666664</c:v>
                </c:pt>
                <c:pt idx="1913">
                  <c:v>44215.708333333336</c:v>
                </c:pt>
                <c:pt idx="1914">
                  <c:v>44215.75</c:v>
                </c:pt>
                <c:pt idx="1915">
                  <c:v>44215.791666666664</c:v>
                </c:pt>
                <c:pt idx="1916">
                  <c:v>44215.833333333336</c:v>
                </c:pt>
                <c:pt idx="1917">
                  <c:v>44215.875</c:v>
                </c:pt>
                <c:pt idx="1918">
                  <c:v>44215.916666666664</c:v>
                </c:pt>
                <c:pt idx="1919">
                  <c:v>44215.958333333336</c:v>
                </c:pt>
                <c:pt idx="1920">
                  <c:v>44216</c:v>
                </c:pt>
                <c:pt idx="1921">
                  <c:v>44216.041666666664</c:v>
                </c:pt>
                <c:pt idx="1922">
                  <c:v>44216.083333333336</c:v>
                </c:pt>
                <c:pt idx="1923">
                  <c:v>44216.125</c:v>
                </c:pt>
                <c:pt idx="1924">
                  <c:v>44216.166666666664</c:v>
                </c:pt>
                <c:pt idx="1925">
                  <c:v>44216.208333333336</c:v>
                </c:pt>
                <c:pt idx="1926">
                  <c:v>44216.25</c:v>
                </c:pt>
                <c:pt idx="1927">
                  <c:v>44216.291666666664</c:v>
                </c:pt>
                <c:pt idx="1928">
                  <c:v>44216.333333333336</c:v>
                </c:pt>
                <c:pt idx="1929">
                  <c:v>44216.375</c:v>
                </c:pt>
                <c:pt idx="1930">
                  <c:v>44216.416666666664</c:v>
                </c:pt>
                <c:pt idx="1931">
                  <c:v>44216.458333333336</c:v>
                </c:pt>
                <c:pt idx="1932">
                  <c:v>44216.5</c:v>
                </c:pt>
                <c:pt idx="1933">
                  <c:v>44216.541666666664</c:v>
                </c:pt>
                <c:pt idx="1934">
                  <c:v>44216.583333333336</c:v>
                </c:pt>
                <c:pt idx="1935">
                  <c:v>44216.625</c:v>
                </c:pt>
                <c:pt idx="1936">
                  <c:v>44216.666666666664</c:v>
                </c:pt>
                <c:pt idx="1937">
                  <c:v>44216.708333333336</c:v>
                </c:pt>
                <c:pt idx="1938">
                  <c:v>44216.75</c:v>
                </c:pt>
                <c:pt idx="1939">
                  <c:v>44216.791666666664</c:v>
                </c:pt>
                <c:pt idx="1940">
                  <c:v>44216.833333333336</c:v>
                </c:pt>
                <c:pt idx="1941">
                  <c:v>44216.875</c:v>
                </c:pt>
                <c:pt idx="1942">
                  <c:v>44216.916666666664</c:v>
                </c:pt>
                <c:pt idx="1943">
                  <c:v>44216.958333333336</c:v>
                </c:pt>
                <c:pt idx="1944">
                  <c:v>44217</c:v>
                </c:pt>
                <c:pt idx="1945">
                  <c:v>44217.041666666664</c:v>
                </c:pt>
                <c:pt idx="1946">
                  <c:v>44217.083333333336</c:v>
                </c:pt>
                <c:pt idx="1947">
                  <c:v>44217.125</c:v>
                </c:pt>
                <c:pt idx="1948">
                  <c:v>44217.166666666664</c:v>
                </c:pt>
                <c:pt idx="1949">
                  <c:v>44217.208333333336</c:v>
                </c:pt>
                <c:pt idx="1950">
                  <c:v>44217.25</c:v>
                </c:pt>
                <c:pt idx="1951">
                  <c:v>44217.291666666664</c:v>
                </c:pt>
                <c:pt idx="1952">
                  <c:v>44217.333333333336</c:v>
                </c:pt>
                <c:pt idx="1953">
                  <c:v>44217.375</c:v>
                </c:pt>
                <c:pt idx="1954">
                  <c:v>44217.416666666664</c:v>
                </c:pt>
                <c:pt idx="1955">
                  <c:v>44217.458333333336</c:v>
                </c:pt>
                <c:pt idx="1956">
                  <c:v>44217.5</c:v>
                </c:pt>
                <c:pt idx="1957">
                  <c:v>44217.541666666664</c:v>
                </c:pt>
                <c:pt idx="1958">
                  <c:v>44217.583333333336</c:v>
                </c:pt>
                <c:pt idx="1959">
                  <c:v>44217.625</c:v>
                </c:pt>
                <c:pt idx="1960">
                  <c:v>44217.666666666664</c:v>
                </c:pt>
                <c:pt idx="1961">
                  <c:v>44217.708333333336</c:v>
                </c:pt>
                <c:pt idx="1962">
                  <c:v>44217.75</c:v>
                </c:pt>
                <c:pt idx="1963">
                  <c:v>44217.791666666664</c:v>
                </c:pt>
                <c:pt idx="1964">
                  <c:v>44217.833333333336</c:v>
                </c:pt>
                <c:pt idx="1965">
                  <c:v>44217.875</c:v>
                </c:pt>
                <c:pt idx="1966">
                  <c:v>44217.916666666664</c:v>
                </c:pt>
                <c:pt idx="1967">
                  <c:v>44217.958333333336</c:v>
                </c:pt>
                <c:pt idx="1968">
                  <c:v>44218</c:v>
                </c:pt>
                <c:pt idx="1969">
                  <c:v>44218.041666666664</c:v>
                </c:pt>
                <c:pt idx="1970">
                  <c:v>44218.083333333336</c:v>
                </c:pt>
                <c:pt idx="1971">
                  <c:v>44218.125</c:v>
                </c:pt>
                <c:pt idx="1972">
                  <c:v>44218.166666666664</c:v>
                </c:pt>
                <c:pt idx="1973">
                  <c:v>44218.208333333336</c:v>
                </c:pt>
                <c:pt idx="1974">
                  <c:v>44218.25</c:v>
                </c:pt>
                <c:pt idx="1975">
                  <c:v>44218.291666666664</c:v>
                </c:pt>
                <c:pt idx="1976">
                  <c:v>44218.333333333336</c:v>
                </c:pt>
                <c:pt idx="1977">
                  <c:v>44218.375</c:v>
                </c:pt>
                <c:pt idx="1978">
                  <c:v>44218.416666666664</c:v>
                </c:pt>
                <c:pt idx="1979">
                  <c:v>44218.458333333336</c:v>
                </c:pt>
                <c:pt idx="1980">
                  <c:v>44218.5</c:v>
                </c:pt>
                <c:pt idx="1981">
                  <c:v>44218.541666666664</c:v>
                </c:pt>
                <c:pt idx="1982">
                  <c:v>44218.583333333336</c:v>
                </c:pt>
                <c:pt idx="1983">
                  <c:v>44218.625</c:v>
                </c:pt>
                <c:pt idx="1984">
                  <c:v>44218.666666666664</c:v>
                </c:pt>
                <c:pt idx="1985">
                  <c:v>44218.708333333336</c:v>
                </c:pt>
                <c:pt idx="1986">
                  <c:v>44218.75</c:v>
                </c:pt>
                <c:pt idx="1987">
                  <c:v>44218.791666666664</c:v>
                </c:pt>
                <c:pt idx="1988">
                  <c:v>44218.833333333336</c:v>
                </c:pt>
                <c:pt idx="1989">
                  <c:v>44218.875</c:v>
                </c:pt>
                <c:pt idx="1990">
                  <c:v>44218.916666666664</c:v>
                </c:pt>
                <c:pt idx="1991">
                  <c:v>44218.958333333336</c:v>
                </c:pt>
                <c:pt idx="1992">
                  <c:v>44219</c:v>
                </c:pt>
                <c:pt idx="1993">
                  <c:v>44219.041666666664</c:v>
                </c:pt>
                <c:pt idx="1994">
                  <c:v>44219.083333333336</c:v>
                </c:pt>
                <c:pt idx="1995">
                  <c:v>44219.125</c:v>
                </c:pt>
                <c:pt idx="1996">
                  <c:v>44219.166666666664</c:v>
                </c:pt>
                <c:pt idx="1997">
                  <c:v>44219.208333333336</c:v>
                </c:pt>
                <c:pt idx="1998">
                  <c:v>44219.25</c:v>
                </c:pt>
                <c:pt idx="1999">
                  <c:v>44219.291666666664</c:v>
                </c:pt>
                <c:pt idx="2000">
                  <c:v>44219.333333333336</c:v>
                </c:pt>
                <c:pt idx="2001">
                  <c:v>44219.375</c:v>
                </c:pt>
                <c:pt idx="2002">
                  <c:v>44219.416666666664</c:v>
                </c:pt>
                <c:pt idx="2003">
                  <c:v>44219.458333333336</c:v>
                </c:pt>
                <c:pt idx="2004">
                  <c:v>44219.5</c:v>
                </c:pt>
                <c:pt idx="2005">
                  <c:v>44219.541666666664</c:v>
                </c:pt>
                <c:pt idx="2006">
                  <c:v>44219.583333333336</c:v>
                </c:pt>
                <c:pt idx="2007">
                  <c:v>44219.625</c:v>
                </c:pt>
                <c:pt idx="2008">
                  <c:v>44219.666666666664</c:v>
                </c:pt>
                <c:pt idx="2009">
                  <c:v>44219.708333333336</c:v>
                </c:pt>
                <c:pt idx="2010">
                  <c:v>44219.75</c:v>
                </c:pt>
                <c:pt idx="2011">
                  <c:v>44219.791666666664</c:v>
                </c:pt>
                <c:pt idx="2012">
                  <c:v>44219.833333333336</c:v>
                </c:pt>
                <c:pt idx="2013">
                  <c:v>44219.875</c:v>
                </c:pt>
                <c:pt idx="2014">
                  <c:v>44219.916666666664</c:v>
                </c:pt>
                <c:pt idx="2015">
                  <c:v>44219.958333333336</c:v>
                </c:pt>
                <c:pt idx="2016">
                  <c:v>44220</c:v>
                </c:pt>
                <c:pt idx="2017">
                  <c:v>44220.041666666664</c:v>
                </c:pt>
                <c:pt idx="2018">
                  <c:v>44220.083333333336</c:v>
                </c:pt>
                <c:pt idx="2019">
                  <c:v>44220.125</c:v>
                </c:pt>
                <c:pt idx="2020">
                  <c:v>44220.166666666664</c:v>
                </c:pt>
                <c:pt idx="2021">
                  <c:v>44220.208333333336</c:v>
                </c:pt>
                <c:pt idx="2022">
                  <c:v>44220.25</c:v>
                </c:pt>
                <c:pt idx="2023">
                  <c:v>44220.291666666664</c:v>
                </c:pt>
                <c:pt idx="2024">
                  <c:v>44220.333333333336</c:v>
                </c:pt>
                <c:pt idx="2025">
                  <c:v>44220.375</c:v>
                </c:pt>
                <c:pt idx="2026">
                  <c:v>44220.416666666664</c:v>
                </c:pt>
                <c:pt idx="2027">
                  <c:v>44220.458333333336</c:v>
                </c:pt>
                <c:pt idx="2028">
                  <c:v>44220.5</c:v>
                </c:pt>
                <c:pt idx="2029">
                  <c:v>44220.541666666664</c:v>
                </c:pt>
                <c:pt idx="2030">
                  <c:v>44220.583333333336</c:v>
                </c:pt>
                <c:pt idx="2031">
                  <c:v>44220.625</c:v>
                </c:pt>
                <c:pt idx="2032">
                  <c:v>44220.666666666664</c:v>
                </c:pt>
                <c:pt idx="2033">
                  <c:v>44220.708333333336</c:v>
                </c:pt>
                <c:pt idx="2034">
                  <c:v>44220.75</c:v>
                </c:pt>
                <c:pt idx="2035">
                  <c:v>44220.791666666664</c:v>
                </c:pt>
                <c:pt idx="2036">
                  <c:v>44220.833333333336</c:v>
                </c:pt>
                <c:pt idx="2037">
                  <c:v>44220.875</c:v>
                </c:pt>
                <c:pt idx="2038">
                  <c:v>44220.916666666664</c:v>
                </c:pt>
                <c:pt idx="2039">
                  <c:v>44220.958333333336</c:v>
                </c:pt>
                <c:pt idx="2040">
                  <c:v>44221</c:v>
                </c:pt>
                <c:pt idx="2041">
                  <c:v>44221.041666666664</c:v>
                </c:pt>
                <c:pt idx="2042">
                  <c:v>44221.083333333336</c:v>
                </c:pt>
                <c:pt idx="2043">
                  <c:v>44221.125</c:v>
                </c:pt>
                <c:pt idx="2044">
                  <c:v>44221.166666666664</c:v>
                </c:pt>
                <c:pt idx="2045">
                  <c:v>44221.208333333336</c:v>
                </c:pt>
                <c:pt idx="2046">
                  <c:v>44221.25</c:v>
                </c:pt>
                <c:pt idx="2047">
                  <c:v>44221.291666666664</c:v>
                </c:pt>
                <c:pt idx="2048">
                  <c:v>44221.333333333336</c:v>
                </c:pt>
                <c:pt idx="2049">
                  <c:v>44221.375</c:v>
                </c:pt>
                <c:pt idx="2050">
                  <c:v>44221.416666666664</c:v>
                </c:pt>
                <c:pt idx="2051">
                  <c:v>44221.458333333336</c:v>
                </c:pt>
                <c:pt idx="2052">
                  <c:v>44221.5</c:v>
                </c:pt>
                <c:pt idx="2053">
                  <c:v>44221.541666666664</c:v>
                </c:pt>
                <c:pt idx="2054">
                  <c:v>44221.583333333336</c:v>
                </c:pt>
                <c:pt idx="2055">
                  <c:v>44221.625</c:v>
                </c:pt>
                <c:pt idx="2056">
                  <c:v>44221.666666666664</c:v>
                </c:pt>
                <c:pt idx="2057">
                  <c:v>44221.708333333336</c:v>
                </c:pt>
                <c:pt idx="2058">
                  <c:v>44221.75</c:v>
                </c:pt>
                <c:pt idx="2059">
                  <c:v>44221.791666666664</c:v>
                </c:pt>
                <c:pt idx="2060">
                  <c:v>44221.833333333336</c:v>
                </c:pt>
                <c:pt idx="2061">
                  <c:v>44221.875</c:v>
                </c:pt>
                <c:pt idx="2062">
                  <c:v>44221.916666666664</c:v>
                </c:pt>
                <c:pt idx="2063">
                  <c:v>44221.958333333336</c:v>
                </c:pt>
                <c:pt idx="2064">
                  <c:v>44222</c:v>
                </c:pt>
                <c:pt idx="2065">
                  <c:v>44222.041666666664</c:v>
                </c:pt>
                <c:pt idx="2066">
                  <c:v>44222.083333333336</c:v>
                </c:pt>
                <c:pt idx="2067">
                  <c:v>44222.125</c:v>
                </c:pt>
                <c:pt idx="2068">
                  <c:v>44222.166666666664</c:v>
                </c:pt>
                <c:pt idx="2069">
                  <c:v>44222.208333333336</c:v>
                </c:pt>
                <c:pt idx="2070">
                  <c:v>44222.25</c:v>
                </c:pt>
                <c:pt idx="2071">
                  <c:v>44222.291666666664</c:v>
                </c:pt>
                <c:pt idx="2072">
                  <c:v>44222.333333333336</c:v>
                </c:pt>
                <c:pt idx="2073">
                  <c:v>44222.375</c:v>
                </c:pt>
                <c:pt idx="2074">
                  <c:v>44222.416666666664</c:v>
                </c:pt>
                <c:pt idx="2075">
                  <c:v>44222.458333333336</c:v>
                </c:pt>
                <c:pt idx="2076">
                  <c:v>44222.5</c:v>
                </c:pt>
                <c:pt idx="2077">
                  <c:v>44222.541666666664</c:v>
                </c:pt>
                <c:pt idx="2078">
                  <c:v>44222.583333333336</c:v>
                </c:pt>
                <c:pt idx="2079">
                  <c:v>44222.625</c:v>
                </c:pt>
                <c:pt idx="2080">
                  <c:v>44222.666666666664</c:v>
                </c:pt>
                <c:pt idx="2081">
                  <c:v>44222.708333333336</c:v>
                </c:pt>
                <c:pt idx="2082">
                  <c:v>44222.75</c:v>
                </c:pt>
                <c:pt idx="2083">
                  <c:v>44222.791666666664</c:v>
                </c:pt>
                <c:pt idx="2084">
                  <c:v>44222.833333333336</c:v>
                </c:pt>
                <c:pt idx="2085">
                  <c:v>44222.875</c:v>
                </c:pt>
                <c:pt idx="2086">
                  <c:v>44222.916666666664</c:v>
                </c:pt>
                <c:pt idx="2087">
                  <c:v>44222.958333333336</c:v>
                </c:pt>
                <c:pt idx="2088">
                  <c:v>44223</c:v>
                </c:pt>
                <c:pt idx="2089">
                  <c:v>44223.041666666664</c:v>
                </c:pt>
                <c:pt idx="2090">
                  <c:v>44223.083333333336</c:v>
                </c:pt>
                <c:pt idx="2091">
                  <c:v>44223.125</c:v>
                </c:pt>
                <c:pt idx="2092">
                  <c:v>44223.166666666664</c:v>
                </c:pt>
                <c:pt idx="2093">
                  <c:v>44223.208333333336</c:v>
                </c:pt>
                <c:pt idx="2094">
                  <c:v>44223.25</c:v>
                </c:pt>
                <c:pt idx="2095">
                  <c:v>44223.291666666664</c:v>
                </c:pt>
                <c:pt idx="2096">
                  <c:v>44223.333333333336</c:v>
                </c:pt>
                <c:pt idx="2097">
                  <c:v>44223.375</c:v>
                </c:pt>
                <c:pt idx="2098">
                  <c:v>44223.416666666664</c:v>
                </c:pt>
                <c:pt idx="2099">
                  <c:v>44223.458333333336</c:v>
                </c:pt>
                <c:pt idx="2100">
                  <c:v>44223.5</c:v>
                </c:pt>
                <c:pt idx="2101">
                  <c:v>44223.541666666664</c:v>
                </c:pt>
                <c:pt idx="2102">
                  <c:v>44223.583333333336</c:v>
                </c:pt>
                <c:pt idx="2103">
                  <c:v>44223.625</c:v>
                </c:pt>
                <c:pt idx="2104">
                  <c:v>44223.666666666664</c:v>
                </c:pt>
                <c:pt idx="2105">
                  <c:v>44223.708333333336</c:v>
                </c:pt>
                <c:pt idx="2106">
                  <c:v>44223.75</c:v>
                </c:pt>
                <c:pt idx="2107">
                  <c:v>44223.791666666664</c:v>
                </c:pt>
                <c:pt idx="2108">
                  <c:v>44223.833333333336</c:v>
                </c:pt>
                <c:pt idx="2109">
                  <c:v>44223.875</c:v>
                </c:pt>
                <c:pt idx="2110">
                  <c:v>44223.916666666664</c:v>
                </c:pt>
                <c:pt idx="2111">
                  <c:v>44223.958333333336</c:v>
                </c:pt>
                <c:pt idx="2112">
                  <c:v>44224</c:v>
                </c:pt>
                <c:pt idx="2113">
                  <c:v>44224.041666666664</c:v>
                </c:pt>
                <c:pt idx="2114">
                  <c:v>44224.083333333336</c:v>
                </c:pt>
                <c:pt idx="2115">
                  <c:v>44224.125</c:v>
                </c:pt>
                <c:pt idx="2116">
                  <c:v>44224.166666666664</c:v>
                </c:pt>
                <c:pt idx="2117">
                  <c:v>44224.208333333336</c:v>
                </c:pt>
                <c:pt idx="2118">
                  <c:v>44224.25</c:v>
                </c:pt>
                <c:pt idx="2119">
                  <c:v>44224.291666666664</c:v>
                </c:pt>
                <c:pt idx="2120">
                  <c:v>44224.333333333336</c:v>
                </c:pt>
                <c:pt idx="2121">
                  <c:v>44224.375</c:v>
                </c:pt>
                <c:pt idx="2122">
                  <c:v>44224.416666666664</c:v>
                </c:pt>
                <c:pt idx="2123">
                  <c:v>44224.458333333336</c:v>
                </c:pt>
                <c:pt idx="2124">
                  <c:v>44224.5</c:v>
                </c:pt>
                <c:pt idx="2125">
                  <c:v>44224.541666666664</c:v>
                </c:pt>
                <c:pt idx="2126">
                  <c:v>44224.583333333336</c:v>
                </c:pt>
                <c:pt idx="2127">
                  <c:v>44224.625</c:v>
                </c:pt>
                <c:pt idx="2128">
                  <c:v>44224.666666666664</c:v>
                </c:pt>
                <c:pt idx="2129">
                  <c:v>44224.708333333336</c:v>
                </c:pt>
                <c:pt idx="2130">
                  <c:v>44224.75</c:v>
                </c:pt>
                <c:pt idx="2131">
                  <c:v>44224.791666666664</c:v>
                </c:pt>
                <c:pt idx="2132">
                  <c:v>44224.833333333336</c:v>
                </c:pt>
                <c:pt idx="2133">
                  <c:v>44224.875</c:v>
                </c:pt>
                <c:pt idx="2134">
                  <c:v>44224.916666666664</c:v>
                </c:pt>
                <c:pt idx="2135">
                  <c:v>44224.958333333336</c:v>
                </c:pt>
                <c:pt idx="2136">
                  <c:v>44225</c:v>
                </c:pt>
                <c:pt idx="2137">
                  <c:v>44225.041666666664</c:v>
                </c:pt>
                <c:pt idx="2138">
                  <c:v>44225.083333333336</c:v>
                </c:pt>
                <c:pt idx="2139">
                  <c:v>44225.125</c:v>
                </c:pt>
                <c:pt idx="2140">
                  <c:v>44225.166666666664</c:v>
                </c:pt>
                <c:pt idx="2141">
                  <c:v>44225.208333333336</c:v>
                </c:pt>
                <c:pt idx="2142">
                  <c:v>44225.25</c:v>
                </c:pt>
                <c:pt idx="2143">
                  <c:v>44225.291666666664</c:v>
                </c:pt>
                <c:pt idx="2144">
                  <c:v>44225.333333333336</c:v>
                </c:pt>
                <c:pt idx="2145">
                  <c:v>44225.375</c:v>
                </c:pt>
                <c:pt idx="2146">
                  <c:v>44225.416666666664</c:v>
                </c:pt>
                <c:pt idx="2147">
                  <c:v>44225.458333333336</c:v>
                </c:pt>
                <c:pt idx="2148">
                  <c:v>44225.5</c:v>
                </c:pt>
                <c:pt idx="2149">
                  <c:v>44225.541666666664</c:v>
                </c:pt>
                <c:pt idx="2150">
                  <c:v>44225.583333333336</c:v>
                </c:pt>
                <c:pt idx="2151">
                  <c:v>44225.625</c:v>
                </c:pt>
                <c:pt idx="2152">
                  <c:v>44225.666666666664</c:v>
                </c:pt>
                <c:pt idx="2153">
                  <c:v>44225.708333333336</c:v>
                </c:pt>
                <c:pt idx="2154">
                  <c:v>44225.75</c:v>
                </c:pt>
                <c:pt idx="2155">
                  <c:v>44225.791666666664</c:v>
                </c:pt>
                <c:pt idx="2156">
                  <c:v>44225.833333333336</c:v>
                </c:pt>
                <c:pt idx="2157">
                  <c:v>44225.875</c:v>
                </c:pt>
                <c:pt idx="2158">
                  <c:v>44225.916666666664</c:v>
                </c:pt>
                <c:pt idx="2159">
                  <c:v>44225.958333333336</c:v>
                </c:pt>
                <c:pt idx="2160">
                  <c:v>44226</c:v>
                </c:pt>
                <c:pt idx="2161">
                  <c:v>44226.041666666664</c:v>
                </c:pt>
                <c:pt idx="2162">
                  <c:v>44226.083333333336</c:v>
                </c:pt>
                <c:pt idx="2163">
                  <c:v>44226.125</c:v>
                </c:pt>
                <c:pt idx="2164">
                  <c:v>44226.166666666664</c:v>
                </c:pt>
                <c:pt idx="2165">
                  <c:v>44226.208333333336</c:v>
                </c:pt>
                <c:pt idx="2166">
                  <c:v>44226.25</c:v>
                </c:pt>
                <c:pt idx="2167">
                  <c:v>44226.291666666664</c:v>
                </c:pt>
                <c:pt idx="2168">
                  <c:v>44226.333333333336</c:v>
                </c:pt>
                <c:pt idx="2169">
                  <c:v>44226.375</c:v>
                </c:pt>
                <c:pt idx="2170">
                  <c:v>44226.416666666664</c:v>
                </c:pt>
                <c:pt idx="2171">
                  <c:v>44226.458333333336</c:v>
                </c:pt>
                <c:pt idx="2172">
                  <c:v>44226.5</c:v>
                </c:pt>
                <c:pt idx="2173">
                  <c:v>44226.541666666664</c:v>
                </c:pt>
                <c:pt idx="2174">
                  <c:v>44226.583333333336</c:v>
                </c:pt>
                <c:pt idx="2175">
                  <c:v>44226.625</c:v>
                </c:pt>
                <c:pt idx="2176">
                  <c:v>44226.666666666664</c:v>
                </c:pt>
                <c:pt idx="2177">
                  <c:v>44226.708333333336</c:v>
                </c:pt>
                <c:pt idx="2178">
                  <c:v>44226.75</c:v>
                </c:pt>
                <c:pt idx="2179">
                  <c:v>44226.791666666664</c:v>
                </c:pt>
                <c:pt idx="2180">
                  <c:v>44226.833333333336</c:v>
                </c:pt>
                <c:pt idx="2181">
                  <c:v>44226.875</c:v>
                </c:pt>
                <c:pt idx="2182">
                  <c:v>44226.916666666664</c:v>
                </c:pt>
                <c:pt idx="2183">
                  <c:v>44226.958333333336</c:v>
                </c:pt>
                <c:pt idx="2184">
                  <c:v>44227</c:v>
                </c:pt>
                <c:pt idx="2185">
                  <c:v>44227.041666666664</c:v>
                </c:pt>
                <c:pt idx="2186">
                  <c:v>44227.083333333336</c:v>
                </c:pt>
                <c:pt idx="2187">
                  <c:v>44227.125</c:v>
                </c:pt>
                <c:pt idx="2188">
                  <c:v>44227.166666666664</c:v>
                </c:pt>
                <c:pt idx="2189">
                  <c:v>44227.208333333336</c:v>
                </c:pt>
                <c:pt idx="2190">
                  <c:v>44227.25</c:v>
                </c:pt>
                <c:pt idx="2191">
                  <c:v>44227.291666666664</c:v>
                </c:pt>
                <c:pt idx="2192">
                  <c:v>44227.333333333336</c:v>
                </c:pt>
                <c:pt idx="2193">
                  <c:v>44227.375</c:v>
                </c:pt>
                <c:pt idx="2194">
                  <c:v>44227.416666666664</c:v>
                </c:pt>
                <c:pt idx="2195">
                  <c:v>44227.458333333336</c:v>
                </c:pt>
                <c:pt idx="2196">
                  <c:v>44227.5</c:v>
                </c:pt>
                <c:pt idx="2197">
                  <c:v>44227.541666666664</c:v>
                </c:pt>
                <c:pt idx="2198">
                  <c:v>44227.583333333336</c:v>
                </c:pt>
                <c:pt idx="2199">
                  <c:v>44227.625</c:v>
                </c:pt>
                <c:pt idx="2200">
                  <c:v>44227.666666666664</c:v>
                </c:pt>
                <c:pt idx="2201">
                  <c:v>44227.708333333336</c:v>
                </c:pt>
                <c:pt idx="2202">
                  <c:v>44227.75</c:v>
                </c:pt>
                <c:pt idx="2203">
                  <c:v>44227.791666666664</c:v>
                </c:pt>
                <c:pt idx="2204">
                  <c:v>44227.833333333336</c:v>
                </c:pt>
                <c:pt idx="2205">
                  <c:v>44227.875</c:v>
                </c:pt>
                <c:pt idx="2206">
                  <c:v>44227.916666666664</c:v>
                </c:pt>
                <c:pt idx="2207">
                  <c:v>44227.958333333336</c:v>
                </c:pt>
                <c:pt idx="2208">
                  <c:v>44228</c:v>
                </c:pt>
                <c:pt idx="2209">
                  <c:v>44228.041666666664</c:v>
                </c:pt>
                <c:pt idx="2210">
                  <c:v>44228.083333333336</c:v>
                </c:pt>
                <c:pt idx="2211">
                  <c:v>44228.125</c:v>
                </c:pt>
                <c:pt idx="2212">
                  <c:v>44228.166666666664</c:v>
                </c:pt>
                <c:pt idx="2213">
                  <c:v>44228.208333333336</c:v>
                </c:pt>
                <c:pt idx="2214">
                  <c:v>44228.25</c:v>
                </c:pt>
                <c:pt idx="2215">
                  <c:v>44228.291666666664</c:v>
                </c:pt>
                <c:pt idx="2216">
                  <c:v>44228.333333333336</c:v>
                </c:pt>
                <c:pt idx="2217">
                  <c:v>44228.375</c:v>
                </c:pt>
                <c:pt idx="2218">
                  <c:v>44228.416666666664</c:v>
                </c:pt>
                <c:pt idx="2219">
                  <c:v>44228.458333333336</c:v>
                </c:pt>
                <c:pt idx="2220">
                  <c:v>44228.5</c:v>
                </c:pt>
                <c:pt idx="2221">
                  <c:v>44228.541666666664</c:v>
                </c:pt>
                <c:pt idx="2222">
                  <c:v>44228.583333333336</c:v>
                </c:pt>
                <c:pt idx="2223">
                  <c:v>44228.625</c:v>
                </c:pt>
                <c:pt idx="2224">
                  <c:v>44228.666666666664</c:v>
                </c:pt>
                <c:pt idx="2225">
                  <c:v>44228.708333333336</c:v>
                </c:pt>
                <c:pt idx="2226">
                  <c:v>44228.75</c:v>
                </c:pt>
                <c:pt idx="2227">
                  <c:v>44228.791666666664</c:v>
                </c:pt>
                <c:pt idx="2228">
                  <c:v>44228.833333333336</c:v>
                </c:pt>
                <c:pt idx="2229">
                  <c:v>44228.875</c:v>
                </c:pt>
                <c:pt idx="2230">
                  <c:v>44228.916666666664</c:v>
                </c:pt>
                <c:pt idx="2231">
                  <c:v>44228.958333333336</c:v>
                </c:pt>
                <c:pt idx="2232">
                  <c:v>44229</c:v>
                </c:pt>
                <c:pt idx="2233">
                  <c:v>44229.041666666664</c:v>
                </c:pt>
                <c:pt idx="2234">
                  <c:v>44229.083333333336</c:v>
                </c:pt>
                <c:pt idx="2235">
                  <c:v>44229.125</c:v>
                </c:pt>
                <c:pt idx="2236">
                  <c:v>44229.166666666664</c:v>
                </c:pt>
                <c:pt idx="2237">
                  <c:v>44229.208333333336</c:v>
                </c:pt>
                <c:pt idx="2238">
                  <c:v>44229.25</c:v>
                </c:pt>
                <c:pt idx="2239">
                  <c:v>44229.291666666664</c:v>
                </c:pt>
                <c:pt idx="2240">
                  <c:v>44229.333333333336</c:v>
                </c:pt>
                <c:pt idx="2241">
                  <c:v>44229.375</c:v>
                </c:pt>
                <c:pt idx="2242">
                  <c:v>44229.416666666664</c:v>
                </c:pt>
                <c:pt idx="2243">
                  <c:v>44229.458333333336</c:v>
                </c:pt>
                <c:pt idx="2244">
                  <c:v>44229.5</c:v>
                </c:pt>
                <c:pt idx="2245">
                  <c:v>44229.541666666664</c:v>
                </c:pt>
                <c:pt idx="2246">
                  <c:v>44229.583333333336</c:v>
                </c:pt>
                <c:pt idx="2247">
                  <c:v>44229.625</c:v>
                </c:pt>
                <c:pt idx="2248">
                  <c:v>44229.666666666664</c:v>
                </c:pt>
                <c:pt idx="2249">
                  <c:v>44229.708333333336</c:v>
                </c:pt>
                <c:pt idx="2250">
                  <c:v>44229.75</c:v>
                </c:pt>
                <c:pt idx="2251">
                  <c:v>44229.791666666664</c:v>
                </c:pt>
                <c:pt idx="2252">
                  <c:v>44229.833333333336</c:v>
                </c:pt>
                <c:pt idx="2253">
                  <c:v>44229.875</c:v>
                </c:pt>
                <c:pt idx="2254">
                  <c:v>44229.916666666664</c:v>
                </c:pt>
                <c:pt idx="2255">
                  <c:v>44229.958333333336</c:v>
                </c:pt>
                <c:pt idx="2256">
                  <c:v>44230</c:v>
                </c:pt>
                <c:pt idx="2257">
                  <c:v>44230.041666666664</c:v>
                </c:pt>
                <c:pt idx="2258">
                  <c:v>44230.083333333336</c:v>
                </c:pt>
                <c:pt idx="2259">
                  <c:v>44230.125</c:v>
                </c:pt>
                <c:pt idx="2260">
                  <c:v>44230.166666666664</c:v>
                </c:pt>
                <c:pt idx="2261">
                  <c:v>44230.208333333336</c:v>
                </c:pt>
                <c:pt idx="2262">
                  <c:v>44230.25</c:v>
                </c:pt>
                <c:pt idx="2263">
                  <c:v>44230.291666666664</c:v>
                </c:pt>
                <c:pt idx="2264">
                  <c:v>44230.333333333336</c:v>
                </c:pt>
                <c:pt idx="2265">
                  <c:v>44230.375</c:v>
                </c:pt>
                <c:pt idx="2266">
                  <c:v>44230.416666666664</c:v>
                </c:pt>
                <c:pt idx="2267">
                  <c:v>44230.458333333336</c:v>
                </c:pt>
                <c:pt idx="2268">
                  <c:v>44230.5</c:v>
                </c:pt>
                <c:pt idx="2269">
                  <c:v>44230.541666666664</c:v>
                </c:pt>
                <c:pt idx="2270">
                  <c:v>44230.583333333336</c:v>
                </c:pt>
                <c:pt idx="2271">
                  <c:v>44230.625</c:v>
                </c:pt>
                <c:pt idx="2272">
                  <c:v>44230.666666666664</c:v>
                </c:pt>
                <c:pt idx="2273">
                  <c:v>44230.708333333336</c:v>
                </c:pt>
                <c:pt idx="2274">
                  <c:v>44230.75</c:v>
                </c:pt>
                <c:pt idx="2275">
                  <c:v>44230.791666666664</c:v>
                </c:pt>
                <c:pt idx="2276">
                  <c:v>44230.833333333336</c:v>
                </c:pt>
                <c:pt idx="2277">
                  <c:v>44230.875</c:v>
                </c:pt>
                <c:pt idx="2278">
                  <c:v>44230.916666666664</c:v>
                </c:pt>
                <c:pt idx="2279">
                  <c:v>44230.958333333336</c:v>
                </c:pt>
                <c:pt idx="2280">
                  <c:v>44231</c:v>
                </c:pt>
                <c:pt idx="2281">
                  <c:v>44231.041666666664</c:v>
                </c:pt>
                <c:pt idx="2282">
                  <c:v>44231.083333333336</c:v>
                </c:pt>
                <c:pt idx="2283">
                  <c:v>44231.125</c:v>
                </c:pt>
                <c:pt idx="2284">
                  <c:v>44231.166666666664</c:v>
                </c:pt>
                <c:pt idx="2285">
                  <c:v>44231.208333333336</c:v>
                </c:pt>
                <c:pt idx="2286">
                  <c:v>44231.25</c:v>
                </c:pt>
                <c:pt idx="2287">
                  <c:v>44231.291666666664</c:v>
                </c:pt>
                <c:pt idx="2288">
                  <c:v>44231.333333333336</c:v>
                </c:pt>
                <c:pt idx="2289">
                  <c:v>44231.375</c:v>
                </c:pt>
                <c:pt idx="2290">
                  <c:v>44231.416666666664</c:v>
                </c:pt>
                <c:pt idx="2291">
                  <c:v>44231.458333333336</c:v>
                </c:pt>
                <c:pt idx="2292">
                  <c:v>44231.5</c:v>
                </c:pt>
                <c:pt idx="2293">
                  <c:v>44231.541666666664</c:v>
                </c:pt>
                <c:pt idx="2294">
                  <c:v>44231.583333333336</c:v>
                </c:pt>
                <c:pt idx="2295">
                  <c:v>44231.625</c:v>
                </c:pt>
                <c:pt idx="2296">
                  <c:v>44231.666666666664</c:v>
                </c:pt>
                <c:pt idx="2297">
                  <c:v>44231.708333333336</c:v>
                </c:pt>
                <c:pt idx="2298">
                  <c:v>44231.75</c:v>
                </c:pt>
                <c:pt idx="2299">
                  <c:v>44231.791666666664</c:v>
                </c:pt>
                <c:pt idx="2300">
                  <c:v>44231.833333333336</c:v>
                </c:pt>
                <c:pt idx="2301">
                  <c:v>44231.875</c:v>
                </c:pt>
                <c:pt idx="2302">
                  <c:v>44231.916666666664</c:v>
                </c:pt>
                <c:pt idx="2303">
                  <c:v>44231.958333333336</c:v>
                </c:pt>
                <c:pt idx="2304">
                  <c:v>44232</c:v>
                </c:pt>
                <c:pt idx="2305">
                  <c:v>44232.041666666664</c:v>
                </c:pt>
                <c:pt idx="2306">
                  <c:v>44232.083333333336</c:v>
                </c:pt>
                <c:pt idx="2307">
                  <c:v>44232.125</c:v>
                </c:pt>
                <c:pt idx="2308">
                  <c:v>44232.166666666664</c:v>
                </c:pt>
                <c:pt idx="2309">
                  <c:v>44232.208333333336</c:v>
                </c:pt>
                <c:pt idx="2310">
                  <c:v>44232.25</c:v>
                </c:pt>
                <c:pt idx="2311">
                  <c:v>44232.291666666664</c:v>
                </c:pt>
                <c:pt idx="2312">
                  <c:v>44232.333333333336</c:v>
                </c:pt>
                <c:pt idx="2313">
                  <c:v>44232.375</c:v>
                </c:pt>
                <c:pt idx="2314">
                  <c:v>44232.416666666664</c:v>
                </c:pt>
                <c:pt idx="2315">
                  <c:v>44232.458333333336</c:v>
                </c:pt>
                <c:pt idx="2316">
                  <c:v>44232.5</c:v>
                </c:pt>
                <c:pt idx="2317">
                  <c:v>44232.541666666664</c:v>
                </c:pt>
                <c:pt idx="2318">
                  <c:v>44232.583333333336</c:v>
                </c:pt>
                <c:pt idx="2319">
                  <c:v>44232.625</c:v>
                </c:pt>
                <c:pt idx="2320">
                  <c:v>44232.666666666664</c:v>
                </c:pt>
                <c:pt idx="2321">
                  <c:v>44232.708333333336</c:v>
                </c:pt>
                <c:pt idx="2322">
                  <c:v>44232.75</c:v>
                </c:pt>
                <c:pt idx="2323">
                  <c:v>44232.791666666664</c:v>
                </c:pt>
                <c:pt idx="2324">
                  <c:v>44232.833333333336</c:v>
                </c:pt>
                <c:pt idx="2325">
                  <c:v>44232.875</c:v>
                </c:pt>
                <c:pt idx="2326">
                  <c:v>44232.916666666664</c:v>
                </c:pt>
                <c:pt idx="2327">
                  <c:v>44232.958333333336</c:v>
                </c:pt>
                <c:pt idx="2328">
                  <c:v>44233</c:v>
                </c:pt>
                <c:pt idx="2329">
                  <c:v>44233.041666666664</c:v>
                </c:pt>
                <c:pt idx="2330">
                  <c:v>44233.083333333336</c:v>
                </c:pt>
                <c:pt idx="2331">
                  <c:v>44233.125</c:v>
                </c:pt>
                <c:pt idx="2332">
                  <c:v>44233.166666666664</c:v>
                </c:pt>
                <c:pt idx="2333">
                  <c:v>44233.208333333336</c:v>
                </c:pt>
                <c:pt idx="2334">
                  <c:v>44233.25</c:v>
                </c:pt>
                <c:pt idx="2335">
                  <c:v>44233.291666666664</c:v>
                </c:pt>
                <c:pt idx="2336">
                  <c:v>44233.333333333336</c:v>
                </c:pt>
                <c:pt idx="2337">
                  <c:v>44233.375</c:v>
                </c:pt>
                <c:pt idx="2338">
                  <c:v>44233.416666666664</c:v>
                </c:pt>
                <c:pt idx="2339">
                  <c:v>44233.458333333336</c:v>
                </c:pt>
                <c:pt idx="2340">
                  <c:v>44233.5</c:v>
                </c:pt>
                <c:pt idx="2341">
                  <c:v>44233.541666666664</c:v>
                </c:pt>
                <c:pt idx="2342">
                  <c:v>44233.583333333336</c:v>
                </c:pt>
                <c:pt idx="2343">
                  <c:v>44233.625</c:v>
                </c:pt>
                <c:pt idx="2344">
                  <c:v>44233.666666666664</c:v>
                </c:pt>
                <c:pt idx="2345">
                  <c:v>44233.708333333336</c:v>
                </c:pt>
                <c:pt idx="2346">
                  <c:v>44233.75</c:v>
                </c:pt>
                <c:pt idx="2347">
                  <c:v>44233.791666666664</c:v>
                </c:pt>
                <c:pt idx="2348">
                  <c:v>44233.833333333336</c:v>
                </c:pt>
                <c:pt idx="2349">
                  <c:v>44233.875</c:v>
                </c:pt>
                <c:pt idx="2350">
                  <c:v>44233.916666666664</c:v>
                </c:pt>
                <c:pt idx="2351">
                  <c:v>44233.958333333336</c:v>
                </c:pt>
                <c:pt idx="2352">
                  <c:v>44234</c:v>
                </c:pt>
                <c:pt idx="2353">
                  <c:v>44234.041666666664</c:v>
                </c:pt>
                <c:pt idx="2354">
                  <c:v>44234.083333333336</c:v>
                </c:pt>
                <c:pt idx="2355">
                  <c:v>44234.125</c:v>
                </c:pt>
                <c:pt idx="2356">
                  <c:v>44234.166666666664</c:v>
                </c:pt>
                <c:pt idx="2357">
                  <c:v>44234.208333333336</c:v>
                </c:pt>
                <c:pt idx="2358">
                  <c:v>44234.25</c:v>
                </c:pt>
                <c:pt idx="2359">
                  <c:v>44234.291666666664</c:v>
                </c:pt>
                <c:pt idx="2360">
                  <c:v>44234.333333333336</c:v>
                </c:pt>
                <c:pt idx="2361">
                  <c:v>44234.375</c:v>
                </c:pt>
                <c:pt idx="2362">
                  <c:v>44234.416666666664</c:v>
                </c:pt>
                <c:pt idx="2363">
                  <c:v>44234.458333333336</c:v>
                </c:pt>
                <c:pt idx="2364">
                  <c:v>44234.5</c:v>
                </c:pt>
                <c:pt idx="2365">
                  <c:v>44234.541666666664</c:v>
                </c:pt>
                <c:pt idx="2366">
                  <c:v>44234.583333333336</c:v>
                </c:pt>
                <c:pt idx="2367">
                  <c:v>44234.625</c:v>
                </c:pt>
                <c:pt idx="2368">
                  <c:v>44234.666666666664</c:v>
                </c:pt>
                <c:pt idx="2369">
                  <c:v>44234.708333333336</c:v>
                </c:pt>
                <c:pt idx="2370">
                  <c:v>44234.75</c:v>
                </c:pt>
                <c:pt idx="2371">
                  <c:v>44234.791666666664</c:v>
                </c:pt>
                <c:pt idx="2372">
                  <c:v>44234.833333333336</c:v>
                </c:pt>
                <c:pt idx="2373">
                  <c:v>44234.875</c:v>
                </c:pt>
                <c:pt idx="2374">
                  <c:v>44234.916666666664</c:v>
                </c:pt>
                <c:pt idx="2375">
                  <c:v>44234.958333333336</c:v>
                </c:pt>
                <c:pt idx="2376">
                  <c:v>44235</c:v>
                </c:pt>
                <c:pt idx="2377">
                  <c:v>44235.041666666664</c:v>
                </c:pt>
                <c:pt idx="2378">
                  <c:v>44235.083333333336</c:v>
                </c:pt>
                <c:pt idx="2379">
                  <c:v>44235.125</c:v>
                </c:pt>
                <c:pt idx="2380">
                  <c:v>44235.166666666664</c:v>
                </c:pt>
                <c:pt idx="2381">
                  <c:v>44235.208333333336</c:v>
                </c:pt>
                <c:pt idx="2382">
                  <c:v>44235.25</c:v>
                </c:pt>
                <c:pt idx="2383">
                  <c:v>44235.291666666664</c:v>
                </c:pt>
                <c:pt idx="2384">
                  <c:v>44235.333333333336</c:v>
                </c:pt>
                <c:pt idx="2385">
                  <c:v>44235.375</c:v>
                </c:pt>
                <c:pt idx="2386">
                  <c:v>44235.416666666664</c:v>
                </c:pt>
                <c:pt idx="2387">
                  <c:v>44235.458333333336</c:v>
                </c:pt>
                <c:pt idx="2388">
                  <c:v>44235.5</c:v>
                </c:pt>
                <c:pt idx="2389">
                  <c:v>44235.541666666664</c:v>
                </c:pt>
                <c:pt idx="2390">
                  <c:v>44235.583333333336</c:v>
                </c:pt>
                <c:pt idx="2391">
                  <c:v>44235.625</c:v>
                </c:pt>
                <c:pt idx="2392">
                  <c:v>44235.666666666664</c:v>
                </c:pt>
                <c:pt idx="2393">
                  <c:v>44235.708333333336</c:v>
                </c:pt>
                <c:pt idx="2394">
                  <c:v>44235.75</c:v>
                </c:pt>
                <c:pt idx="2395">
                  <c:v>44235.791666666664</c:v>
                </c:pt>
                <c:pt idx="2396">
                  <c:v>44235.833333333336</c:v>
                </c:pt>
                <c:pt idx="2397">
                  <c:v>44235.875</c:v>
                </c:pt>
                <c:pt idx="2398">
                  <c:v>44235.916666666664</c:v>
                </c:pt>
                <c:pt idx="2399">
                  <c:v>44235.958333333336</c:v>
                </c:pt>
                <c:pt idx="2400">
                  <c:v>44236</c:v>
                </c:pt>
                <c:pt idx="2401">
                  <c:v>44236.041666666664</c:v>
                </c:pt>
                <c:pt idx="2402">
                  <c:v>44236.083333333336</c:v>
                </c:pt>
                <c:pt idx="2403">
                  <c:v>44236.125</c:v>
                </c:pt>
                <c:pt idx="2404">
                  <c:v>44236.166666666664</c:v>
                </c:pt>
                <c:pt idx="2405">
                  <c:v>44236.208333333336</c:v>
                </c:pt>
                <c:pt idx="2406">
                  <c:v>44236.25</c:v>
                </c:pt>
                <c:pt idx="2407">
                  <c:v>44236.291666666664</c:v>
                </c:pt>
                <c:pt idx="2408">
                  <c:v>44236.333333333336</c:v>
                </c:pt>
                <c:pt idx="2409">
                  <c:v>44236.375</c:v>
                </c:pt>
                <c:pt idx="2410">
                  <c:v>44236.416666666664</c:v>
                </c:pt>
                <c:pt idx="2411">
                  <c:v>44236.458333333336</c:v>
                </c:pt>
                <c:pt idx="2412">
                  <c:v>44236.5</c:v>
                </c:pt>
                <c:pt idx="2413">
                  <c:v>44236.541666666664</c:v>
                </c:pt>
                <c:pt idx="2414">
                  <c:v>44236.583333333336</c:v>
                </c:pt>
                <c:pt idx="2415">
                  <c:v>44236.625</c:v>
                </c:pt>
                <c:pt idx="2416">
                  <c:v>44236.666666666664</c:v>
                </c:pt>
                <c:pt idx="2417">
                  <c:v>44236.708333333336</c:v>
                </c:pt>
                <c:pt idx="2418">
                  <c:v>44236.75</c:v>
                </c:pt>
                <c:pt idx="2419">
                  <c:v>44236.791666666664</c:v>
                </c:pt>
                <c:pt idx="2420">
                  <c:v>44236.833333333336</c:v>
                </c:pt>
                <c:pt idx="2421">
                  <c:v>44236.875</c:v>
                </c:pt>
                <c:pt idx="2422">
                  <c:v>44236.916666666664</c:v>
                </c:pt>
                <c:pt idx="2423">
                  <c:v>44236.958333333336</c:v>
                </c:pt>
                <c:pt idx="2424">
                  <c:v>44237</c:v>
                </c:pt>
                <c:pt idx="2425">
                  <c:v>44237.041666666664</c:v>
                </c:pt>
                <c:pt idx="2426">
                  <c:v>44237.083333333336</c:v>
                </c:pt>
                <c:pt idx="2427">
                  <c:v>44237.125</c:v>
                </c:pt>
                <c:pt idx="2428">
                  <c:v>44237.166666666664</c:v>
                </c:pt>
                <c:pt idx="2429">
                  <c:v>44237.208333333336</c:v>
                </c:pt>
                <c:pt idx="2430">
                  <c:v>44237.25</c:v>
                </c:pt>
                <c:pt idx="2431">
                  <c:v>44237.291666666664</c:v>
                </c:pt>
                <c:pt idx="2432">
                  <c:v>44237.333333333336</c:v>
                </c:pt>
                <c:pt idx="2433">
                  <c:v>44237.375</c:v>
                </c:pt>
                <c:pt idx="2434">
                  <c:v>44237.416666666664</c:v>
                </c:pt>
                <c:pt idx="2435">
                  <c:v>44237.458333333336</c:v>
                </c:pt>
                <c:pt idx="2436">
                  <c:v>44237.5</c:v>
                </c:pt>
                <c:pt idx="2437">
                  <c:v>44237.541666666664</c:v>
                </c:pt>
                <c:pt idx="2438">
                  <c:v>44237.583333333336</c:v>
                </c:pt>
                <c:pt idx="2439">
                  <c:v>44237.625</c:v>
                </c:pt>
                <c:pt idx="2440">
                  <c:v>44237.666666666664</c:v>
                </c:pt>
                <c:pt idx="2441">
                  <c:v>44237.708333333336</c:v>
                </c:pt>
                <c:pt idx="2442">
                  <c:v>44237.75</c:v>
                </c:pt>
                <c:pt idx="2443">
                  <c:v>44237.791666666664</c:v>
                </c:pt>
                <c:pt idx="2444">
                  <c:v>44237.833333333336</c:v>
                </c:pt>
                <c:pt idx="2445">
                  <c:v>44237.875</c:v>
                </c:pt>
                <c:pt idx="2446">
                  <c:v>44237.916666666664</c:v>
                </c:pt>
                <c:pt idx="2447">
                  <c:v>44237.958333333336</c:v>
                </c:pt>
                <c:pt idx="2448">
                  <c:v>44238</c:v>
                </c:pt>
                <c:pt idx="2449">
                  <c:v>44238.041666666664</c:v>
                </c:pt>
                <c:pt idx="2450">
                  <c:v>44238.083333333336</c:v>
                </c:pt>
                <c:pt idx="2451">
                  <c:v>44238.125</c:v>
                </c:pt>
                <c:pt idx="2452">
                  <c:v>44238.166666666664</c:v>
                </c:pt>
                <c:pt idx="2453">
                  <c:v>44238.208333333336</c:v>
                </c:pt>
                <c:pt idx="2454">
                  <c:v>44238.25</c:v>
                </c:pt>
                <c:pt idx="2455">
                  <c:v>44238.291666666664</c:v>
                </c:pt>
                <c:pt idx="2456">
                  <c:v>44238.333333333336</c:v>
                </c:pt>
                <c:pt idx="2457">
                  <c:v>44238.375</c:v>
                </c:pt>
                <c:pt idx="2458">
                  <c:v>44238.416666666664</c:v>
                </c:pt>
                <c:pt idx="2459">
                  <c:v>44238.458333333336</c:v>
                </c:pt>
                <c:pt idx="2460">
                  <c:v>44238.5</c:v>
                </c:pt>
                <c:pt idx="2461">
                  <c:v>44238.541666666664</c:v>
                </c:pt>
                <c:pt idx="2462">
                  <c:v>44238.583333333336</c:v>
                </c:pt>
                <c:pt idx="2463">
                  <c:v>44238.625</c:v>
                </c:pt>
                <c:pt idx="2464">
                  <c:v>44238.666666666664</c:v>
                </c:pt>
                <c:pt idx="2465">
                  <c:v>44238.708333333336</c:v>
                </c:pt>
                <c:pt idx="2466">
                  <c:v>44238.75</c:v>
                </c:pt>
                <c:pt idx="2467">
                  <c:v>44238.791666666664</c:v>
                </c:pt>
                <c:pt idx="2468">
                  <c:v>44238.833333333336</c:v>
                </c:pt>
                <c:pt idx="2469">
                  <c:v>44238.875</c:v>
                </c:pt>
                <c:pt idx="2470">
                  <c:v>44238.916666666664</c:v>
                </c:pt>
                <c:pt idx="2471">
                  <c:v>44238.958333333336</c:v>
                </c:pt>
                <c:pt idx="2472">
                  <c:v>44239</c:v>
                </c:pt>
                <c:pt idx="2473">
                  <c:v>44239.041666666664</c:v>
                </c:pt>
                <c:pt idx="2474">
                  <c:v>44239.083333333336</c:v>
                </c:pt>
                <c:pt idx="2475">
                  <c:v>44239.125</c:v>
                </c:pt>
                <c:pt idx="2476">
                  <c:v>44239.166666666664</c:v>
                </c:pt>
                <c:pt idx="2477">
                  <c:v>44239.208333333336</c:v>
                </c:pt>
                <c:pt idx="2478">
                  <c:v>44239.25</c:v>
                </c:pt>
                <c:pt idx="2479">
                  <c:v>44239.291666666664</c:v>
                </c:pt>
                <c:pt idx="2480">
                  <c:v>44239.333333333336</c:v>
                </c:pt>
                <c:pt idx="2481">
                  <c:v>44239.375</c:v>
                </c:pt>
                <c:pt idx="2482">
                  <c:v>44239.416666666664</c:v>
                </c:pt>
                <c:pt idx="2483">
                  <c:v>44239.458333333336</c:v>
                </c:pt>
                <c:pt idx="2484">
                  <c:v>44239.5</c:v>
                </c:pt>
                <c:pt idx="2485">
                  <c:v>44239.541666666664</c:v>
                </c:pt>
                <c:pt idx="2486">
                  <c:v>44239.583333333336</c:v>
                </c:pt>
                <c:pt idx="2487">
                  <c:v>44239.625</c:v>
                </c:pt>
                <c:pt idx="2488">
                  <c:v>44239.666666666664</c:v>
                </c:pt>
                <c:pt idx="2489">
                  <c:v>44239.708333333336</c:v>
                </c:pt>
                <c:pt idx="2490">
                  <c:v>44239.75</c:v>
                </c:pt>
                <c:pt idx="2491">
                  <c:v>44239.791666666664</c:v>
                </c:pt>
                <c:pt idx="2492">
                  <c:v>44239.833333333336</c:v>
                </c:pt>
                <c:pt idx="2493">
                  <c:v>44239.875</c:v>
                </c:pt>
                <c:pt idx="2494">
                  <c:v>44239.916666666664</c:v>
                </c:pt>
                <c:pt idx="2495">
                  <c:v>44239.958333333336</c:v>
                </c:pt>
                <c:pt idx="2496">
                  <c:v>44240</c:v>
                </c:pt>
                <c:pt idx="2497">
                  <c:v>44240.041666666664</c:v>
                </c:pt>
                <c:pt idx="2498">
                  <c:v>44240.083333333336</c:v>
                </c:pt>
                <c:pt idx="2499">
                  <c:v>44240.125</c:v>
                </c:pt>
                <c:pt idx="2500">
                  <c:v>44240.166666666664</c:v>
                </c:pt>
                <c:pt idx="2501">
                  <c:v>44240.208333333336</c:v>
                </c:pt>
                <c:pt idx="2502">
                  <c:v>44240.25</c:v>
                </c:pt>
                <c:pt idx="2503">
                  <c:v>44240.291666666664</c:v>
                </c:pt>
                <c:pt idx="2504">
                  <c:v>44240.333333333336</c:v>
                </c:pt>
                <c:pt idx="2505">
                  <c:v>44240.375</c:v>
                </c:pt>
                <c:pt idx="2506">
                  <c:v>44240.416666666664</c:v>
                </c:pt>
                <c:pt idx="2507">
                  <c:v>44240.458333333336</c:v>
                </c:pt>
                <c:pt idx="2508">
                  <c:v>44240.5</c:v>
                </c:pt>
                <c:pt idx="2509">
                  <c:v>44240.541666666664</c:v>
                </c:pt>
                <c:pt idx="2510">
                  <c:v>44240.583333333336</c:v>
                </c:pt>
                <c:pt idx="2511">
                  <c:v>44240.625</c:v>
                </c:pt>
                <c:pt idx="2512">
                  <c:v>44240.666666666664</c:v>
                </c:pt>
                <c:pt idx="2513">
                  <c:v>44240.708333333336</c:v>
                </c:pt>
                <c:pt idx="2514">
                  <c:v>44240.75</c:v>
                </c:pt>
                <c:pt idx="2515">
                  <c:v>44240.791666666664</c:v>
                </c:pt>
                <c:pt idx="2516">
                  <c:v>44240.833333333336</c:v>
                </c:pt>
                <c:pt idx="2517">
                  <c:v>44240.875</c:v>
                </c:pt>
                <c:pt idx="2518">
                  <c:v>44240.916666666664</c:v>
                </c:pt>
                <c:pt idx="2519">
                  <c:v>44240.958333333336</c:v>
                </c:pt>
                <c:pt idx="2520">
                  <c:v>44241</c:v>
                </c:pt>
                <c:pt idx="2521">
                  <c:v>44241.041666666664</c:v>
                </c:pt>
                <c:pt idx="2522">
                  <c:v>44241.083333333336</c:v>
                </c:pt>
                <c:pt idx="2523">
                  <c:v>44241.125</c:v>
                </c:pt>
                <c:pt idx="2524">
                  <c:v>44241.166666666664</c:v>
                </c:pt>
                <c:pt idx="2525">
                  <c:v>44241.208333333336</c:v>
                </c:pt>
                <c:pt idx="2526">
                  <c:v>44241.25</c:v>
                </c:pt>
                <c:pt idx="2527">
                  <c:v>44241.291666666664</c:v>
                </c:pt>
                <c:pt idx="2528">
                  <c:v>44241.333333333336</c:v>
                </c:pt>
                <c:pt idx="2529">
                  <c:v>44241.375</c:v>
                </c:pt>
                <c:pt idx="2530">
                  <c:v>44241.416666666664</c:v>
                </c:pt>
                <c:pt idx="2531">
                  <c:v>44241.458333333336</c:v>
                </c:pt>
                <c:pt idx="2532">
                  <c:v>44241.5</c:v>
                </c:pt>
                <c:pt idx="2533">
                  <c:v>44241.541666666664</c:v>
                </c:pt>
                <c:pt idx="2534">
                  <c:v>44241.583333333336</c:v>
                </c:pt>
                <c:pt idx="2535">
                  <c:v>44241.625</c:v>
                </c:pt>
                <c:pt idx="2536">
                  <c:v>44241.666666666664</c:v>
                </c:pt>
                <c:pt idx="2537">
                  <c:v>44241.708333333336</c:v>
                </c:pt>
                <c:pt idx="2538">
                  <c:v>44241.75</c:v>
                </c:pt>
                <c:pt idx="2539">
                  <c:v>44241.791666666664</c:v>
                </c:pt>
                <c:pt idx="2540">
                  <c:v>44241.833333333336</c:v>
                </c:pt>
                <c:pt idx="2541">
                  <c:v>44241.875</c:v>
                </c:pt>
                <c:pt idx="2542">
                  <c:v>44241.916666666664</c:v>
                </c:pt>
                <c:pt idx="2543">
                  <c:v>44241.958333333336</c:v>
                </c:pt>
                <c:pt idx="2544">
                  <c:v>44242</c:v>
                </c:pt>
                <c:pt idx="2545">
                  <c:v>44242.041666666664</c:v>
                </c:pt>
                <c:pt idx="2546">
                  <c:v>44242.083333333336</c:v>
                </c:pt>
                <c:pt idx="2547">
                  <c:v>44242.125</c:v>
                </c:pt>
                <c:pt idx="2548">
                  <c:v>44242.166666666664</c:v>
                </c:pt>
                <c:pt idx="2549">
                  <c:v>44242.208333333336</c:v>
                </c:pt>
                <c:pt idx="2550">
                  <c:v>44242.25</c:v>
                </c:pt>
                <c:pt idx="2551">
                  <c:v>44242.291666666664</c:v>
                </c:pt>
                <c:pt idx="2552">
                  <c:v>44242.333333333336</c:v>
                </c:pt>
                <c:pt idx="2553">
                  <c:v>44242.375</c:v>
                </c:pt>
                <c:pt idx="2554">
                  <c:v>44242.416666666664</c:v>
                </c:pt>
                <c:pt idx="2555">
                  <c:v>44242.458333333336</c:v>
                </c:pt>
                <c:pt idx="2556">
                  <c:v>44242.5</c:v>
                </c:pt>
                <c:pt idx="2557">
                  <c:v>44242.541666666664</c:v>
                </c:pt>
                <c:pt idx="2558">
                  <c:v>44242.583333333336</c:v>
                </c:pt>
                <c:pt idx="2559">
                  <c:v>44242.625</c:v>
                </c:pt>
                <c:pt idx="2560">
                  <c:v>44242.666666666664</c:v>
                </c:pt>
                <c:pt idx="2561">
                  <c:v>44242.708333333336</c:v>
                </c:pt>
                <c:pt idx="2562">
                  <c:v>44242.75</c:v>
                </c:pt>
                <c:pt idx="2563">
                  <c:v>44242.791666666664</c:v>
                </c:pt>
                <c:pt idx="2564">
                  <c:v>44242.833333333336</c:v>
                </c:pt>
                <c:pt idx="2565">
                  <c:v>44242.875</c:v>
                </c:pt>
                <c:pt idx="2566">
                  <c:v>44242.916666666664</c:v>
                </c:pt>
                <c:pt idx="2567">
                  <c:v>44242.958333333336</c:v>
                </c:pt>
                <c:pt idx="2568">
                  <c:v>44243</c:v>
                </c:pt>
                <c:pt idx="2569">
                  <c:v>44243.041666666664</c:v>
                </c:pt>
                <c:pt idx="2570">
                  <c:v>44243.083333333336</c:v>
                </c:pt>
                <c:pt idx="2571">
                  <c:v>44243.125</c:v>
                </c:pt>
                <c:pt idx="2572">
                  <c:v>44243.166666666664</c:v>
                </c:pt>
                <c:pt idx="2573">
                  <c:v>44243.208333333336</c:v>
                </c:pt>
                <c:pt idx="2574">
                  <c:v>44243.25</c:v>
                </c:pt>
                <c:pt idx="2575">
                  <c:v>44243.291666666664</c:v>
                </c:pt>
                <c:pt idx="2576">
                  <c:v>44243.333333333336</c:v>
                </c:pt>
                <c:pt idx="2577">
                  <c:v>44243.375</c:v>
                </c:pt>
                <c:pt idx="2578">
                  <c:v>44243.416666666664</c:v>
                </c:pt>
                <c:pt idx="2579">
                  <c:v>44243.458333333336</c:v>
                </c:pt>
                <c:pt idx="2580">
                  <c:v>44243.5</c:v>
                </c:pt>
                <c:pt idx="2581">
                  <c:v>44243.541666666664</c:v>
                </c:pt>
                <c:pt idx="2582">
                  <c:v>44243.583333333336</c:v>
                </c:pt>
                <c:pt idx="2583">
                  <c:v>44243.625</c:v>
                </c:pt>
                <c:pt idx="2584">
                  <c:v>44243.666666666664</c:v>
                </c:pt>
                <c:pt idx="2585">
                  <c:v>44243.708333333336</c:v>
                </c:pt>
                <c:pt idx="2586">
                  <c:v>44243.75</c:v>
                </c:pt>
                <c:pt idx="2587">
                  <c:v>44243.791666666664</c:v>
                </c:pt>
                <c:pt idx="2588">
                  <c:v>44243.833333333336</c:v>
                </c:pt>
                <c:pt idx="2589">
                  <c:v>44243.875</c:v>
                </c:pt>
                <c:pt idx="2590">
                  <c:v>44243.916666666664</c:v>
                </c:pt>
                <c:pt idx="2591">
                  <c:v>44243.958333333336</c:v>
                </c:pt>
                <c:pt idx="2592">
                  <c:v>44244</c:v>
                </c:pt>
                <c:pt idx="2593">
                  <c:v>44244.041666666664</c:v>
                </c:pt>
                <c:pt idx="2594">
                  <c:v>44244.083333333336</c:v>
                </c:pt>
                <c:pt idx="2595">
                  <c:v>44244.125</c:v>
                </c:pt>
                <c:pt idx="2596">
                  <c:v>44244.166666666664</c:v>
                </c:pt>
                <c:pt idx="2597">
                  <c:v>44244.208333333336</c:v>
                </c:pt>
                <c:pt idx="2598">
                  <c:v>44244.25</c:v>
                </c:pt>
                <c:pt idx="2599">
                  <c:v>44244.291666666664</c:v>
                </c:pt>
                <c:pt idx="2600">
                  <c:v>44244.333333333336</c:v>
                </c:pt>
                <c:pt idx="2601">
                  <c:v>44244.375</c:v>
                </c:pt>
                <c:pt idx="2602">
                  <c:v>44244.416666666664</c:v>
                </c:pt>
                <c:pt idx="2603">
                  <c:v>44244.458333333336</c:v>
                </c:pt>
                <c:pt idx="2604">
                  <c:v>44244.5</c:v>
                </c:pt>
                <c:pt idx="2605">
                  <c:v>44244.541666666664</c:v>
                </c:pt>
                <c:pt idx="2606">
                  <c:v>44244.583333333336</c:v>
                </c:pt>
                <c:pt idx="2607">
                  <c:v>44244.625</c:v>
                </c:pt>
                <c:pt idx="2608">
                  <c:v>44244.666666666664</c:v>
                </c:pt>
                <c:pt idx="2609">
                  <c:v>44244.708333333336</c:v>
                </c:pt>
                <c:pt idx="2610">
                  <c:v>44244.75</c:v>
                </c:pt>
                <c:pt idx="2611">
                  <c:v>44244.791666666664</c:v>
                </c:pt>
                <c:pt idx="2612">
                  <c:v>44244.833333333336</c:v>
                </c:pt>
                <c:pt idx="2613">
                  <c:v>44244.875</c:v>
                </c:pt>
                <c:pt idx="2614">
                  <c:v>44244.916666666664</c:v>
                </c:pt>
                <c:pt idx="2615">
                  <c:v>44244.958333333336</c:v>
                </c:pt>
                <c:pt idx="2616">
                  <c:v>44245</c:v>
                </c:pt>
                <c:pt idx="2617">
                  <c:v>44245.041666666664</c:v>
                </c:pt>
                <c:pt idx="2618">
                  <c:v>44245.083333333336</c:v>
                </c:pt>
                <c:pt idx="2619">
                  <c:v>44245.125</c:v>
                </c:pt>
                <c:pt idx="2620">
                  <c:v>44245.166666666664</c:v>
                </c:pt>
                <c:pt idx="2621">
                  <c:v>44245.208333333336</c:v>
                </c:pt>
                <c:pt idx="2622">
                  <c:v>44245.25</c:v>
                </c:pt>
                <c:pt idx="2623">
                  <c:v>44245.291666666664</c:v>
                </c:pt>
                <c:pt idx="2624">
                  <c:v>44245.333333333336</c:v>
                </c:pt>
                <c:pt idx="2625">
                  <c:v>44245.375</c:v>
                </c:pt>
                <c:pt idx="2626">
                  <c:v>44245.416666666664</c:v>
                </c:pt>
                <c:pt idx="2627">
                  <c:v>44245.458333333336</c:v>
                </c:pt>
                <c:pt idx="2628">
                  <c:v>44245.5</c:v>
                </c:pt>
                <c:pt idx="2629">
                  <c:v>44245.541666666664</c:v>
                </c:pt>
                <c:pt idx="2630">
                  <c:v>44245.583333333336</c:v>
                </c:pt>
                <c:pt idx="2631">
                  <c:v>44245.625</c:v>
                </c:pt>
                <c:pt idx="2632">
                  <c:v>44245.666666666664</c:v>
                </c:pt>
                <c:pt idx="2633">
                  <c:v>44245.708333333336</c:v>
                </c:pt>
                <c:pt idx="2634">
                  <c:v>44245.75</c:v>
                </c:pt>
                <c:pt idx="2635">
                  <c:v>44245.791666666664</c:v>
                </c:pt>
                <c:pt idx="2636">
                  <c:v>44245.833333333336</c:v>
                </c:pt>
                <c:pt idx="2637">
                  <c:v>44245.875</c:v>
                </c:pt>
                <c:pt idx="2638">
                  <c:v>44245.916666666664</c:v>
                </c:pt>
                <c:pt idx="2639">
                  <c:v>44245.958333333336</c:v>
                </c:pt>
                <c:pt idx="2640">
                  <c:v>44246</c:v>
                </c:pt>
                <c:pt idx="2641">
                  <c:v>44246.041666666664</c:v>
                </c:pt>
                <c:pt idx="2642">
                  <c:v>44246.083333333336</c:v>
                </c:pt>
                <c:pt idx="2643">
                  <c:v>44246.125</c:v>
                </c:pt>
                <c:pt idx="2644">
                  <c:v>44246.166666666664</c:v>
                </c:pt>
                <c:pt idx="2645">
                  <c:v>44246.208333333336</c:v>
                </c:pt>
                <c:pt idx="2646">
                  <c:v>44246.25</c:v>
                </c:pt>
                <c:pt idx="2647">
                  <c:v>44246.291666666664</c:v>
                </c:pt>
                <c:pt idx="2648">
                  <c:v>44246.333333333336</c:v>
                </c:pt>
                <c:pt idx="2649">
                  <c:v>44246.375</c:v>
                </c:pt>
                <c:pt idx="2650">
                  <c:v>44246.416666666664</c:v>
                </c:pt>
                <c:pt idx="2651">
                  <c:v>44246.458333333336</c:v>
                </c:pt>
                <c:pt idx="2652">
                  <c:v>44246.5</c:v>
                </c:pt>
                <c:pt idx="2653">
                  <c:v>44246.541666666664</c:v>
                </c:pt>
                <c:pt idx="2654">
                  <c:v>44246.583333333336</c:v>
                </c:pt>
                <c:pt idx="2655">
                  <c:v>44246.625</c:v>
                </c:pt>
                <c:pt idx="2656">
                  <c:v>44246.666666666664</c:v>
                </c:pt>
                <c:pt idx="2657">
                  <c:v>44246.708333333336</c:v>
                </c:pt>
                <c:pt idx="2658">
                  <c:v>44246.75</c:v>
                </c:pt>
                <c:pt idx="2659">
                  <c:v>44246.791666666664</c:v>
                </c:pt>
                <c:pt idx="2660">
                  <c:v>44246.833333333336</c:v>
                </c:pt>
                <c:pt idx="2661">
                  <c:v>44246.875</c:v>
                </c:pt>
                <c:pt idx="2662">
                  <c:v>44246.916666666664</c:v>
                </c:pt>
                <c:pt idx="2663">
                  <c:v>44246.958333333336</c:v>
                </c:pt>
                <c:pt idx="2664">
                  <c:v>44247</c:v>
                </c:pt>
                <c:pt idx="2665">
                  <c:v>44247.041666666664</c:v>
                </c:pt>
                <c:pt idx="2666">
                  <c:v>44247.083333333336</c:v>
                </c:pt>
                <c:pt idx="2667">
                  <c:v>44247.125</c:v>
                </c:pt>
                <c:pt idx="2668">
                  <c:v>44247.166666666664</c:v>
                </c:pt>
                <c:pt idx="2669">
                  <c:v>44247.208333333336</c:v>
                </c:pt>
                <c:pt idx="2670">
                  <c:v>44247.25</c:v>
                </c:pt>
                <c:pt idx="2671">
                  <c:v>44247.291666666664</c:v>
                </c:pt>
                <c:pt idx="2672">
                  <c:v>44247.333333333336</c:v>
                </c:pt>
                <c:pt idx="2673">
                  <c:v>44247.375</c:v>
                </c:pt>
                <c:pt idx="2674">
                  <c:v>44247.416666666664</c:v>
                </c:pt>
                <c:pt idx="2675">
                  <c:v>44247.458333333336</c:v>
                </c:pt>
                <c:pt idx="2676">
                  <c:v>44247.5</c:v>
                </c:pt>
                <c:pt idx="2677">
                  <c:v>44247.541666666664</c:v>
                </c:pt>
                <c:pt idx="2678">
                  <c:v>44247.583333333336</c:v>
                </c:pt>
                <c:pt idx="2679">
                  <c:v>44247.625</c:v>
                </c:pt>
                <c:pt idx="2680">
                  <c:v>44247.666666666664</c:v>
                </c:pt>
                <c:pt idx="2681">
                  <c:v>44247.708333333336</c:v>
                </c:pt>
                <c:pt idx="2682">
                  <c:v>44247.75</c:v>
                </c:pt>
                <c:pt idx="2683">
                  <c:v>44247.791666666664</c:v>
                </c:pt>
                <c:pt idx="2684">
                  <c:v>44247.833333333336</c:v>
                </c:pt>
                <c:pt idx="2685">
                  <c:v>44247.875</c:v>
                </c:pt>
                <c:pt idx="2686">
                  <c:v>44247.916666666664</c:v>
                </c:pt>
                <c:pt idx="2687">
                  <c:v>44247.958333333336</c:v>
                </c:pt>
                <c:pt idx="2688">
                  <c:v>44248</c:v>
                </c:pt>
                <c:pt idx="2689">
                  <c:v>44248.041666666664</c:v>
                </c:pt>
                <c:pt idx="2690">
                  <c:v>44248.083333333336</c:v>
                </c:pt>
                <c:pt idx="2691">
                  <c:v>44248.125</c:v>
                </c:pt>
                <c:pt idx="2692">
                  <c:v>44248.166666666664</c:v>
                </c:pt>
                <c:pt idx="2693">
                  <c:v>44248.208333333336</c:v>
                </c:pt>
                <c:pt idx="2694">
                  <c:v>44248.25</c:v>
                </c:pt>
                <c:pt idx="2695">
                  <c:v>44248.291666666664</c:v>
                </c:pt>
                <c:pt idx="2696">
                  <c:v>44248.333333333336</c:v>
                </c:pt>
                <c:pt idx="2697">
                  <c:v>44248.375</c:v>
                </c:pt>
                <c:pt idx="2698">
                  <c:v>44248.416666666664</c:v>
                </c:pt>
                <c:pt idx="2699">
                  <c:v>44248.458333333336</c:v>
                </c:pt>
                <c:pt idx="2700">
                  <c:v>44248.5</c:v>
                </c:pt>
                <c:pt idx="2701">
                  <c:v>44248.541666666664</c:v>
                </c:pt>
                <c:pt idx="2702">
                  <c:v>44248.583333333336</c:v>
                </c:pt>
                <c:pt idx="2703">
                  <c:v>44248.625</c:v>
                </c:pt>
                <c:pt idx="2704">
                  <c:v>44248.666666666664</c:v>
                </c:pt>
                <c:pt idx="2705">
                  <c:v>44248.708333333336</c:v>
                </c:pt>
                <c:pt idx="2706">
                  <c:v>44248.75</c:v>
                </c:pt>
                <c:pt idx="2707">
                  <c:v>44248.791666666664</c:v>
                </c:pt>
                <c:pt idx="2708">
                  <c:v>44248.833333333336</c:v>
                </c:pt>
                <c:pt idx="2709">
                  <c:v>44248.875</c:v>
                </c:pt>
                <c:pt idx="2710">
                  <c:v>44248.916666666664</c:v>
                </c:pt>
                <c:pt idx="2711">
                  <c:v>44248.958333333336</c:v>
                </c:pt>
                <c:pt idx="2712">
                  <c:v>44249</c:v>
                </c:pt>
                <c:pt idx="2713">
                  <c:v>44249.041666666664</c:v>
                </c:pt>
                <c:pt idx="2714">
                  <c:v>44249.083333333336</c:v>
                </c:pt>
                <c:pt idx="2715">
                  <c:v>44249.125</c:v>
                </c:pt>
                <c:pt idx="2716">
                  <c:v>44249.166666666664</c:v>
                </c:pt>
                <c:pt idx="2717">
                  <c:v>44249.208333333336</c:v>
                </c:pt>
                <c:pt idx="2718">
                  <c:v>44249.25</c:v>
                </c:pt>
                <c:pt idx="2719">
                  <c:v>44249.291666666664</c:v>
                </c:pt>
                <c:pt idx="2720">
                  <c:v>44249.333333333336</c:v>
                </c:pt>
                <c:pt idx="2721">
                  <c:v>44249.375</c:v>
                </c:pt>
                <c:pt idx="2722">
                  <c:v>44249.416666666664</c:v>
                </c:pt>
                <c:pt idx="2723">
                  <c:v>44249.458333333336</c:v>
                </c:pt>
                <c:pt idx="2724">
                  <c:v>44249.5</c:v>
                </c:pt>
                <c:pt idx="2725">
                  <c:v>44249.541666666664</c:v>
                </c:pt>
                <c:pt idx="2726">
                  <c:v>44249.583333333336</c:v>
                </c:pt>
                <c:pt idx="2727">
                  <c:v>44249.625</c:v>
                </c:pt>
                <c:pt idx="2728">
                  <c:v>44249.666666666664</c:v>
                </c:pt>
                <c:pt idx="2729">
                  <c:v>44249.708333333336</c:v>
                </c:pt>
                <c:pt idx="2730">
                  <c:v>44249.75</c:v>
                </c:pt>
                <c:pt idx="2731">
                  <c:v>44249.791666666664</c:v>
                </c:pt>
                <c:pt idx="2732">
                  <c:v>44249.833333333336</c:v>
                </c:pt>
                <c:pt idx="2733">
                  <c:v>44249.875</c:v>
                </c:pt>
                <c:pt idx="2734">
                  <c:v>44249.916666666664</c:v>
                </c:pt>
                <c:pt idx="2735">
                  <c:v>44249.958333333336</c:v>
                </c:pt>
                <c:pt idx="2736">
                  <c:v>44250</c:v>
                </c:pt>
                <c:pt idx="2737">
                  <c:v>44250.041666666664</c:v>
                </c:pt>
                <c:pt idx="2738">
                  <c:v>44250.083333333336</c:v>
                </c:pt>
                <c:pt idx="2739">
                  <c:v>44250.125</c:v>
                </c:pt>
                <c:pt idx="2740">
                  <c:v>44250.166666666664</c:v>
                </c:pt>
                <c:pt idx="2741">
                  <c:v>44250.208333333336</c:v>
                </c:pt>
                <c:pt idx="2742">
                  <c:v>44250.25</c:v>
                </c:pt>
                <c:pt idx="2743">
                  <c:v>44250.291666666664</c:v>
                </c:pt>
                <c:pt idx="2744">
                  <c:v>44250.333333333336</c:v>
                </c:pt>
                <c:pt idx="2745">
                  <c:v>44250.375</c:v>
                </c:pt>
                <c:pt idx="2746">
                  <c:v>44250.416666666664</c:v>
                </c:pt>
                <c:pt idx="2747">
                  <c:v>44250.458333333336</c:v>
                </c:pt>
                <c:pt idx="2748">
                  <c:v>44250.5</c:v>
                </c:pt>
                <c:pt idx="2749">
                  <c:v>44250.541666666664</c:v>
                </c:pt>
                <c:pt idx="2750">
                  <c:v>44250.583333333336</c:v>
                </c:pt>
                <c:pt idx="2751">
                  <c:v>44250.625</c:v>
                </c:pt>
                <c:pt idx="2752">
                  <c:v>44250.666666666664</c:v>
                </c:pt>
                <c:pt idx="2753">
                  <c:v>44250.708333333336</c:v>
                </c:pt>
                <c:pt idx="2754">
                  <c:v>44250.75</c:v>
                </c:pt>
                <c:pt idx="2755">
                  <c:v>44250.791666666664</c:v>
                </c:pt>
                <c:pt idx="2756">
                  <c:v>44250.833333333336</c:v>
                </c:pt>
                <c:pt idx="2757">
                  <c:v>44250.875</c:v>
                </c:pt>
                <c:pt idx="2758">
                  <c:v>44250.916666666664</c:v>
                </c:pt>
                <c:pt idx="2759">
                  <c:v>44250.958333333336</c:v>
                </c:pt>
                <c:pt idx="2760">
                  <c:v>44251</c:v>
                </c:pt>
                <c:pt idx="2761">
                  <c:v>44251.041666666664</c:v>
                </c:pt>
                <c:pt idx="2762">
                  <c:v>44251.083333333336</c:v>
                </c:pt>
                <c:pt idx="2763">
                  <c:v>44251.125</c:v>
                </c:pt>
                <c:pt idx="2764">
                  <c:v>44251.166666666664</c:v>
                </c:pt>
                <c:pt idx="2765">
                  <c:v>44251.208333333336</c:v>
                </c:pt>
                <c:pt idx="2766">
                  <c:v>44251.25</c:v>
                </c:pt>
                <c:pt idx="2767">
                  <c:v>44251.291666666664</c:v>
                </c:pt>
                <c:pt idx="2768">
                  <c:v>44251.333333333336</c:v>
                </c:pt>
                <c:pt idx="2769">
                  <c:v>44251.375</c:v>
                </c:pt>
                <c:pt idx="2770">
                  <c:v>44251.416666666664</c:v>
                </c:pt>
                <c:pt idx="2771">
                  <c:v>44251.458333333336</c:v>
                </c:pt>
                <c:pt idx="2772">
                  <c:v>44251.5</c:v>
                </c:pt>
                <c:pt idx="2773">
                  <c:v>44251.541666666664</c:v>
                </c:pt>
                <c:pt idx="2774">
                  <c:v>44251.583333333336</c:v>
                </c:pt>
                <c:pt idx="2775">
                  <c:v>44251.625</c:v>
                </c:pt>
                <c:pt idx="2776">
                  <c:v>44251.666666666664</c:v>
                </c:pt>
                <c:pt idx="2777">
                  <c:v>44251.708333333336</c:v>
                </c:pt>
                <c:pt idx="2778">
                  <c:v>44251.75</c:v>
                </c:pt>
                <c:pt idx="2779">
                  <c:v>44251.791666666664</c:v>
                </c:pt>
                <c:pt idx="2780">
                  <c:v>44251.833333333336</c:v>
                </c:pt>
                <c:pt idx="2781">
                  <c:v>44251.875</c:v>
                </c:pt>
                <c:pt idx="2782">
                  <c:v>44251.916666666664</c:v>
                </c:pt>
                <c:pt idx="2783">
                  <c:v>44251.958333333336</c:v>
                </c:pt>
                <c:pt idx="2784">
                  <c:v>44252</c:v>
                </c:pt>
                <c:pt idx="2785">
                  <c:v>44252.041666666664</c:v>
                </c:pt>
                <c:pt idx="2786">
                  <c:v>44252.083333333336</c:v>
                </c:pt>
                <c:pt idx="2787">
                  <c:v>44252.125</c:v>
                </c:pt>
                <c:pt idx="2788">
                  <c:v>44252.166666666664</c:v>
                </c:pt>
                <c:pt idx="2789">
                  <c:v>44252.208333333336</c:v>
                </c:pt>
                <c:pt idx="2790">
                  <c:v>44252.25</c:v>
                </c:pt>
                <c:pt idx="2791">
                  <c:v>44252.291666666664</c:v>
                </c:pt>
                <c:pt idx="2792">
                  <c:v>44252.333333333336</c:v>
                </c:pt>
                <c:pt idx="2793">
                  <c:v>44252.375</c:v>
                </c:pt>
                <c:pt idx="2794">
                  <c:v>44252.416666666664</c:v>
                </c:pt>
                <c:pt idx="2795">
                  <c:v>44252.458333333336</c:v>
                </c:pt>
                <c:pt idx="2796">
                  <c:v>44252.5</c:v>
                </c:pt>
                <c:pt idx="2797">
                  <c:v>44252.541666666664</c:v>
                </c:pt>
                <c:pt idx="2798">
                  <c:v>44252.583333333336</c:v>
                </c:pt>
                <c:pt idx="2799">
                  <c:v>44252.625</c:v>
                </c:pt>
                <c:pt idx="2800">
                  <c:v>44252.666666666664</c:v>
                </c:pt>
                <c:pt idx="2801">
                  <c:v>44252.708333333336</c:v>
                </c:pt>
                <c:pt idx="2802">
                  <c:v>44252.75</c:v>
                </c:pt>
                <c:pt idx="2803">
                  <c:v>44252.791666666664</c:v>
                </c:pt>
                <c:pt idx="2804">
                  <c:v>44252.833333333336</c:v>
                </c:pt>
                <c:pt idx="2805">
                  <c:v>44252.875</c:v>
                </c:pt>
                <c:pt idx="2806">
                  <c:v>44252.916666666664</c:v>
                </c:pt>
                <c:pt idx="2807">
                  <c:v>44252.958333333336</c:v>
                </c:pt>
                <c:pt idx="2808">
                  <c:v>44253</c:v>
                </c:pt>
                <c:pt idx="2809">
                  <c:v>44253.041666666664</c:v>
                </c:pt>
                <c:pt idx="2810">
                  <c:v>44253.083333333336</c:v>
                </c:pt>
                <c:pt idx="2811">
                  <c:v>44253.125</c:v>
                </c:pt>
                <c:pt idx="2812">
                  <c:v>44253.166666666664</c:v>
                </c:pt>
                <c:pt idx="2813">
                  <c:v>44253.208333333336</c:v>
                </c:pt>
                <c:pt idx="2814">
                  <c:v>44253.25</c:v>
                </c:pt>
                <c:pt idx="2815">
                  <c:v>44253.291666666664</c:v>
                </c:pt>
                <c:pt idx="2816">
                  <c:v>44253.333333333336</c:v>
                </c:pt>
                <c:pt idx="2817">
                  <c:v>44253.375</c:v>
                </c:pt>
                <c:pt idx="2818">
                  <c:v>44253.416666666664</c:v>
                </c:pt>
                <c:pt idx="2819">
                  <c:v>44253.458333333336</c:v>
                </c:pt>
                <c:pt idx="2820">
                  <c:v>44253.5</c:v>
                </c:pt>
                <c:pt idx="2821">
                  <c:v>44253.541666666664</c:v>
                </c:pt>
                <c:pt idx="2822">
                  <c:v>44253.583333333336</c:v>
                </c:pt>
                <c:pt idx="2823">
                  <c:v>44253.625</c:v>
                </c:pt>
                <c:pt idx="2824">
                  <c:v>44253.666666666664</c:v>
                </c:pt>
                <c:pt idx="2825">
                  <c:v>44253.708333333336</c:v>
                </c:pt>
                <c:pt idx="2826">
                  <c:v>44253.75</c:v>
                </c:pt>
                <c:pt idx="2827">
                  <c:v>44253.791666666664</c:v>
                </c:pt>
                <c:pt idx="2828">
                  <c:v>44253.833333333336</c:v>
                </c:pt>
                <c:pt idx="2829">
                  <c:v>44253.875</c:v>
                </c:pt>
                <c:pt idx="2830">
                  <c:v>44253.916666666664</c:v>
                </c:pt>
                <c:pt idx="2831">
                  <c:v>44253.958333333336</c:v>
                </c:pt>
                <c:pt idx="2832">
                  <c:v>44254</c:v>
                </c:pt>
                <c:pt idx="2833">
                  <c:v>44254.041666666664</c:v>
                </c:pt>
                <c:pt idx="2834">
                  <c:v>44254.083333333336</c:v>
                </c:pt>
                <c:pt idx="2835">
                  <c:v>44254.125</c:v>
                </c:pt>
                <c:pt idx="2836">
                  <c:v>44254.166666666664</c:v>
                </c:pt>
                <c:pt idx="2837">
                  <c:v>44254.208333333336</c:v>
                </c:pt>
                <c:pt idx="2838">
                  <c:v>44254.25</c:v>
                </c:pt>
                <c:pt idx="2839">
                  <c:v>44254.291666666664</c:v>
                </c:pt>
                <c:pt idx="2840">
                  <c:v>44254.333333333336</c:v>
                </c:pt>
                <c:pt idx="2841">
                  <c:v>44254.375</c:v>
                </c:pt>
                <c:pt idx="2842">
                  <c:v>44254.416666666664</c:v>
                </c:pt>
                <c:pt idx="2843">
                  <c:v>44254.458333333336</c:v>
                </c:pt>
                <c:pt idx="2844">
                  <c:v>44254.5</c:v>
                </c:pt>
                <c:pt idx="2845">
                  <c:v>44254.541666666664</c:v>
                </c:pt>
                <c:pt idx="2846">
                  <c:v>44254.583333333336</c:v>
                </c:pt>
                <c:pt idx="2847">
                  <c:v>44254.625</c:v>
                </c:pt>
                <c:pt idx="2848">
                  <c:v>44254.666666666664</c:v>
                </c:pt>
                <c:pt idx="2849">
                  <c:v>44254.708333333336</c:v>
                </c:pt>
                <c:pt idx="2850">
                  <c:v>44254.75</c:v>
                </c:pt>
                <c:pt idx="2851">
                  <c:v>44254.791666666664</c:v>
                </c:pt>
                <c:pt idx="2852">
                  <c:v>44254.833333333336</c:v>
                </c:pt>
                <c:pt idx="2853">
                  <c:v>44254.875</c:v>
                </c:pt>
                <c:pt idx="2854">
                  <c:v>44254.916666666664</c:v>
                </c:pt>
                <c:pt idx="2855">
                  <c:v>44254.958333333336</c:v>
                </c:pt>
                <c:pt idx="2856">
                  <c:v>44255</c:v>
                </c:pt>
                <c:pt idx="2857">
                  <c:v>44255.041666666664</c:v>
                </c:pt>
                <c:pt idx="2858">
                  <c:v>44255.083333333336</c:v>
                </c:pt>
                <c:pt idx="2859">
                  <c:v>44255.125</c:v>
                </c:pt>
                <c:pt idx="2860">
                  <c:v>44255.166666666664</c:v>
                </c:pt>
                <c:pt idx="2861">
                  <c:v>44255.208333333336</c:v>
                </c:pt>
                <c:pt idx="2862">
                  <c:v>44255.25</c:v>
                </c:pt>
                <c:pt idx="2863">
                  <c:v>44255.291666666664</c:v>
                </c:pt>
                <c:pt idx="2864">
                  <c:v>44255.333333333336</c:v>
                </c:pt>
                <c:pt idx="2865">
                  <c:v>44255.375</c:v>
                </c:pt>
                <c:pt idx="2866">
                  <c:v>44255.416666666664</c:v>
                </c:pt>
                <c:pt idx="2867">
                  <c:v>44255.458333333336</c:v>
                </c:pt>
                <c:pt idx="2868">
                  <c:v>44255.5</c:v>
                </c:pt>
                <c:pt idx="2869">
                  <c:v>44255.541666666664</c:v>
                </c:pt>
                <c:pt idx="2870">
                  <c:v>44255.583333333336</c:v>
                </c:pt>
                <c:pt idx="2871">
                  <c:v>44255.625</c:v>
                </c:pt>
                <c:pt idx="2872">
                  <c:v>44255.666666666664</c:v>
                </c:pt>
                <c:pt idx="2873">
                  <c:v>44255.708333333336</c:v>
                </c:pt>
                <c:pt idx="2874">
                  <c:v>44255.75</c:v>
                </c:pt>
                <c:pt idx="2875">
                  <c:v>44255.791666666664</c:v>
                </c:pt>
                <c:pt idx="2876">
                  <c:v>44255.833333333336</c:v>
                </c:pt>
                <c:pt idx="2877">
                  <c:v>44255.875</c:v>
                </c:pt>
                <c:pt idx="2878">
                  <c:v>44255.916666666664</c:v>
                </c:pt>
                <c:pt idx="2879">
                  <c:v>44255.958333333336</c:v>
                </c:pt>
                <c:pt idx="2880">
                  <c:v>44256</c:v>
                </c:pt>
                <c:pt idx="2881">
                  <c:v>44256.041666666664</c:v>
                </c:pt>
                <c:pt idx="2882">
                  <c:v>44256.083333333336</c:v>
                </c:pt>
                <c:pt idx="2883">
                  <c:v>44256.125</c:v>
                </c:pt>
                <c:pt idx="2884">
                  <c:v>44256.166666666664</c:v>
                </c:pt>
                <c:pt idx="2885">
                  <c:v>44256.208333333336</c:v>
                </c:pt>
                <c:pt idx="2886">
                  <c:v>44256.25</c:v>
                </c:pt>
                <c:pt idx="2887">
                  <c:v>44256.291666666664</c:v>
                </c:pt>
                <c:pt idx="2888">
                  <c:v>44256.333333333336</c:v>
                </c:pt>
                <c:pt idx="2889">
                  <c:v>44256.375</c:v>
                </c:pt>
                <c:pt idx="2890">
                  <c:v>44256.416666666664</c:v>
                </c:pt>
                <c:pt idx="2891">
                  <c:v>44256.458333333336</c:v>
                </c:pt>
                <c:pt idx="2892">
                  <c:v>44256.5</c:v>
                </c:pt>
                <c:pt idx="2893">
                  <c:v>44256.541666666664</c:v>
                </c:pt>
                <c:pt idx="2894">
                  <c:v>44256.583333333336</c:v>
                </c:pt>
                <c:pt idx="2895">
                  <c:v>44256.625</c:v>
                </c:pt>
                <c:pt idx="2896">
                  <c:v>44256.666666666664</c:v>
                </c:pt>
                <c:pt idx="2897">
                  <c:v>44256.708333333336</c:v>
                </c:pt>
                <c:pt idx="2898">
                  <c:v>44256.75</c:v>
                </c:pt>
                <c:pt idx="2899">
                  <c:v>44256.791666666664</c:v>
                </c:pt>
                <c:pt idx="2900">
                  <c:v>44256.833333333336</c:v>
                </c:pt>
                <c:pt idx="2901">
                  <c:v>44256.875</c:v>
                </c:pt>
                <c:pt idx="2902">
                  <c:v>44256.916666666664</c:v>
                </c:pt>
                <c:pt idx="2903">
                  <c:v>44256.958333333336</c:v>
                </c:pt>
                <c:pt idx="2904">
                  <c:v>44257</c:v>
                </c:pt>
                <c:pt idx="2905">
                  <c:v>44257.041666666664</c:v>
                </c:pt>
                <c:pt idx="2906">
                  <c:v>44257.083333333336</c:v>
                </c:pt>
                <c:pt idx="2907">
                  <c:v>44257.125</c:v>
                </c:pt>
                <c:pt idx="2908">
                  <c:v>44257.166666666664</c:v>
                </c:pt>
                <c:pt idx="2909">
                  <c:v>44257.208333333336</c:v>
                </c:pt>
                <c:pt idx="2910">
                  <c:v>44257.25</c:v>
                </c:pt>
                <c:pt idx="2911">
                  <c:v>44257.291666666664</c:v>
                </c:pt>
                <c:pt idx="2912">
                  <c:v>44257.333333333336</c:v>
                </c:pt>
                <c:pt idx="2913">
                  <c:v>44257.375</c:v>
                </c:pt>
                <c:pt idx="2914">
                  <c:v>44257.416666666664</c:v>
                </c:pt>
                <c:pt idx="2915">
                  <c:v>44257.458333333336</c:v>
                </c:pt>
                <c:pt idx="2916">
                  <c:v>44257.5</c:v>
                </c:pt>
                <c:pt idx="2917">
                  <c:v>44257.541666666664</c:v>
                </c:pt>
                <c:pt idx="2918">
                  <c:v>44257.583333333336</c:v>
                </c:pt>
                <c:pt idx="2919">
                  <c:v>44257.625</c:v>
                </c:pt>
                <c:pt idx="2920">
                  <c:v>44257.666666666664</c:v>
                </c:pt>
                <c:pt idx="2921">
                  <c:v>44257.708333333336</c:v>
                </c:pt>
                <c:pt idx="2922">
                  <c:v>44257.75</c:v>
                </c:pt>
                <c:pt idx="2923">
                  <c:v>44257.791666666664</c:v>
                </c:pt>
                <c:pt idx="2924">
                  <c:v>44257.833333333336</c:v>
                </c:pt>
                <c:pt idx="2925">
                  <c:v>44257.875</c:v>
                </c:pt>
                <c:pt idx="2926">
                  <c:v>44257.916666666664</c:v>
                </c:pt>
                <c:pt idx="2927">
                  <c:v>44257.958333333336</c:v>
                </c:pt>
                <c:pt idx="2928">
                  <c:v>44258</c:v>
                </c:pt>
                <c:pt idx="2929">
                  <c:v>44258.041666666664</c:v>
                </c:pt>
                <c:pt idx="2930">
                  <c:v>44258.083333333336</c:v>
                </c:pt>
                <c:pt idx="2931">
                  <c:v>44258.125</c:v>
                </c:pt>
                <c:pt idx="2932">
                  <c:v>44258.166666666664</c:v>
                </c:pt>
                <c:pt idx="2933">
                  <c:v>44258.208333333336</c:v>
                </c:pt>
                <c:pt idx="2934">
                  <c:v>44258.25</c:v>
                </c:pt>
                <c:pt idx="2935">
                  <c:v>44258.291666666664</c:v>
                </c:pt>
                <c:pt idx="2936">
                  <c:v>44258.333333333336</c:v>
                </c:pt>
                <c:pt idx="2937">
                  <c:v>44258.375</c:v>
                </c:pt>
                <c:pt idx="2938">
                  <c:v>44258.416666666664</c:v>
                </c:pt>
                <c:pt idx="2939">
                  <c:v>44258.458333333336</c:v>
                </c:pt>
                <c:pt idx="2940">
                  <c:v>44258.5</c:v>
                </c:pt>
                <c:pt idx="2941">
                  <c:v>44258.541666666664</c:v>
                </c:pt>
                <c:pt idx="2942">
                  <c:v>44258.583333333336</c:v>
                </c:pt>
                <c:pt idx="2943">
                  <c:v>44258.625</c:v>
                </c:pt>
                <c:pt idx="2944">
                  <c:v>44258.666666666664</c:v>
                </c:pt>
                <c:pt idx="2945">
                  <c:v>44258.708333333336</c:v>
                </c:pt>
                <c:pt idx="2946">
                  <c:v>44258.75</c:v>
                </c:pt>
                <c:pt idx="2947">
                  <c:v>44258.791666666664</c:v>
                </c:pt>
                <c:pt idx="2948">
                  <c:v>44258.833333333336</c:v>
                </c:pt>
                <c:pt idx="2949">
                  <c:v>44258.875</c:v>
                </c:pt>
                <c:pt idx="2950">
                  <c:v>44258.916666666664</c:v>
                </c:pt>
                <c:pt idx="2951">
                  <c:v>44258.958333333336</c:v>
                </c:pt>
                <c:pt idx="2952">
                  <c:v>44259</c:v>
                </c:pt>
                <c:pt idx="2953">
                  <c:v>44259.041666666664</c:v>
                </c:pt>
                <c:pt idx="2954">
                  <c:v>44259.083333333336</c:v>
                </c:pt>
                <c:pt idx="2955">
                  <c:v>44259.125</c:v>
                </c:pt>
                <c:pt idx="2956">
                  <c:v>44259.166666666664</c:v>
                </c:pt>
                <c:pt idx="2957">
                  <c:v>44259.208333333336</c:v>
                </c:pt>
                <c:pt idx="2958">
                  <c:v>44259.25</c:v>
                </c:pt>
                <c:pt idx="2959">
                  <c:v>44259.291666666664</c:v>
                </c:pt>
                <c:pt idx="2960">
                  <c:v>44259.333333333336</c:v>
                </c:pt>
                <c:pt idx="2961">
                  <c:v>44259.375</c:v>
                </c:pt>
                <c:pt idx="2962">
                  <c:v>44259.416666666664</c:v>
                </c:pt>
                <c:pt idx="2963">
                  <c:v>44259.458333333336</c:v>
                </c:pt>
                <c:pt idx="2964">
                  <c:v>44259.5</c:v>
                </c:pt>
                <c:pt idx="2965">
                  <c:v>44259.541666666664</c:v>
                </c:pt>
                <c:pt idx="2966">
                  <c:v>44259.583333333336</c:v>
                </c:pt>
                <c:pt idx="2967">
                  <c:v>44259.625</c:v>
                </c:pt>
                <c:pt idx="2968">
                  <c:v>44259.666666666664</c:v>
                </c:pt>
                <c:pt idx="2969">
                  <c:v>44259.708333333336</c:v>
                </c:pt>
                <c:pt idx="2970">
                  <c:v>44259.75</c:v>
                </c:pt>
                <c:pt idx="2971">
                  <c:v>44259.791666666664</c:v>
                </c:pt>
                <c:pt idx="2972">
                  <c:v>44259.833333333336</c:v>
                </c:pt>
                <c:pt idx="2973">
                  <c:v>44259.875</c:v>
                </c:pt>
                <c:pt idx="2974">
                  <c:v>44259.916666666664</c:v>
                </c:pt>
                <c:pt idx="2975">
                  <c:v>44259.958333333336</c:v>
                </c:pt>
                <c:pt idx="2976">
                  <c:v>44260</c:v>
                </c:pt>
                <c:pt idx="2977">
                  <c:v>44260.041666666664</c:v>
                </c:pt>
                <c:pt idx="2978">
                  <c:v>44260.083333333336</c:v>
                </c:pt>
                <c:pt idx="2979">
                  <c:v>44260.125</c:v>
                </c:pt>
                <c:pt idx="2980">
                  <c:v>44260.166666666664</c:v>
                </c:pt>
                <c:pt idx="2981">
                  <c:v>44260.208333333336</c:v>
                </c:pt>
                <c:pt idx="2982">
                  <c:v>44260.25</c:v>
                </c:pt>
                <c:pt idx="2983">
                  <c:v>44260.291666666664</c:v>
                </c:pt>
                <c:pt idx="2984">
                  <c:v>44260.333333333336</c:v>
                </c:pt>
                <c:pt idx="2985">
                  <c:v>44260.375</c:v>
                </c:pt>
                <c:pt idx="2986">
                  <c:v>44260.416666666664</c:v>
                </c:pt>
                <c:pt idx="2987">
                  <c:v>44260.458333333336</c:v>
                </c:pt>
                <c:pt idx="2988">
                  <c:v>44260.5</c:v>
                </c:pt>
                <c:pt idx="2989">
                  <c:v>44260.541666666664</c:v>
                </c:pt>
                <c:pt idx="2990">
                  <c:v>44260.583333333336</c:v>
                </c:pt>
                <c:pt idx="2991">
                  <c:v>44260.625</c:v>
                </c:pt>
                <c:pt idx="2992">
                  <c:v>44260.666666666664</c:v>
                </c:pt>
                <c:pt idx="2993">
                  <c:v>44260.708333333336</c:v>
                </c:pt>
                <c:pt idx="2994">
                  <c:v>44260.75</c:v>
                </c:pt>
                <c:pt idx="2995">
                  <c:v>44260.791666666664</c:v>
                </c:pt>
                <c:pt idx="2996">
                  <c:v>44260.833333333336</c:v>
                </c:pt>
                <c:pt idx="2997">
                  <c:v>44260.875</c:v>
                </c:pt>
                <c:pt idx="2998">
                  <c:v>44260.916666666664</c:v>
                </c:pt>
                <c:pt idx="2999">
                  <c:v>44260.958333333336</c:v>
                </c:pt>
                <c:pt idx="3000">
                  <c:v>44261</c:v>
                </c:pt>
                <c:pt idx="3001">
                  <c:v>44261.041666666664</c:v>
                </c:pt>
                <c:pt idx="3002">
                  <c:v>44261.083333333336</c:v>
                </c:pt>
                <c:pt idx="3003">
                  <c:v>44261.125</c:v>
                </c:pt>
                <c:pt idx="3004">
                  <c:v>44261.166666666664</c:v>
                </c:pt>
                <c:pt idx="3005">
                  <c:v>44261.208333333336</c:v>
                </c:pt>
                <c:pt idx="3006">
                  <c:v>44261.25</c:v>
                </c:pt>
                <c:pt idx="3007">
                  <c:v>44261.291666666664</c:v>
                </c:pt>
                <c:pt idx="3008">
                  <c:v>44261.333333333336</c:v>
                </c:pt>
                <c:pt idx="3009">
                  <c:v>44261.375</c:v>
                </c:pt>
                <c:pt idx="3010">
                  <c:v>44261.416666666664</c:v>
                </c:pt>
                <c:pt idx="3011">
                  <c:v>44261.458333333336</c:v>
                </c:pt>
                <c:pt idx="3012">
                  <c:v>44261.5</c:v>
                </c:pt>
                <c:pt idx="3013">
                  <c:v>44261.541666666664</c:v>
                </c:pt>
                <c:pt idx="3014">
                  <c:v>44261.583333333336</c:v>
                </c:pt>
                <c:pt idx="3015">
                  <c:v>44261.625</c:v>
                </c:pt>
                <c:pt idx="3016">
                  <c:v>44261.666666666664</c:v>
                </c:pt>
                <c:pt idx="3017">
                  <c:v>44261.708333333336</c:v>
                </c:pt>
                <c:pt idx="3018">
                  <c:v>44261.75</c:v>
                </c:pt>
                <c:pt idx="3019">
                  <c:v>44261.791666666664</c:v>
                </c:pt>
                <c:pt idx="3020">
                  <c:v>44261.833333333336</c:v>
                </c:pt>
                <c:pt idx="3021">
                  <c:v>44261.875</c:v>
                </c:pt>
                <c:pt idx="3022">
                  <c:v>44261.916666666664</c:v>
                </c:pt>
                <c:pt idx="3023">
                  <c:v>44261.958333333336</c:v>
                </c:pt>
                <c:pt idx="3024">
                  <c:v>44262</c:v>
                </c:pt>
                <c:pt idx="3025">
                  <c:v>44262.041666666664</c:v>
                </c:pt>
                <c:pt idx="3026">
                  <c:v>44262.083333333336</c:v>
                </c:pt>
                <c:pt idx="3027">
                  <c:v>44262.125</c:v>
                </c:pt>
                <c:pt idx="3028">
                  <c:v>44262.166666666664</c:v>
                </c:pt>
                <c:pt idx="3029">
                  <c:v>44262.208333333336</c:v>
                </c:pt>
                <c:pt idx="3030">
                  <c:v>44262.25</c:v>
                </c:pt>
                <c:pt idx="3031">
                  <c:v>44262.291666666664</c:v>
                </c:pt>
                <c:pt idx="3032">
                  <c:v>44262.333333333336</c:v>
                </c:pt>
                <c:pt idx="3033">
                  <c:v>44262.375</c:v>
                </c:pt>
                <c:pt idx="3034">
                  <c:v>44262.416666666664</c:v>
                </c:pt>
                <c:pt idx="3035">
                  <c:v>44262.458333333336</c:v>
                </c:pt>
                <c:pt idx="3036">
                  <c:v>44262.5</c:v>
                </c:pt>
                <c:pt idx="3037">
                  <c:v>44262.541666666664</c:v>
                </c:pt>
                <c:pt idx="3038">
                  <c:v>44262.583333333336</c:v>
                </c:pt>
                <c:pt idx="3039">
                  <c:v>44262.625</c:v>
                </c:pt>
                <c:pt idx="3040">
                  <c:v>44262.666666666664</c:v>
                </c:pt>
                <c:pt idx="3041">
                  <c:v>44262.708333333336</c:v>
                </c:pt>
                <c:pt idx="3042">
                  <c:v>44262.75</c:v>
                </c:pt>
                <c:pt idx="3043">
                  <c:v>44262.791666666664</c:v>
                </c:pt>
                <c:pt idx="3044">
                  <c:v>44262.833333333336</c:v>
                </c:pt>
                <c:pt idx="3045">
                  <c:v>44262.875</c:v>
                </c:pt>
                <c:pt idx="3046">
                  <c:v>44262.916666666664</c:v>
                </c:pt>
                <c:pt idx="3047">
                  <c:v>44262.958333333336</c:v>
                </c:pt>
                <c:pt idx="3048">
                  <c:v>44263</c:v>
                </c:pt>
                <c:pt idx="3049">
                  <c:v>44263.041666666664</c:v>
                </c:pt>
                <c:pt idx="3050">
                  <c:v>44263.083333333336</c:v>
                </c:pt>
                <c:pt idx="3051">
                  <c:v>44263.125</c:v>
                </c:pt>
                <c:pt idx="3052">
                  <c:v>44263.166666666664</c:v>
                </c:pt>
                <c:pt idx="3053">
                  <c:v>44263.208333333336</c:v>
                </c:pt>
                <c:pt idx="3054">
                  <c:v>44263.25</c:v>
                </c:pt>
                <c:pt idx="3055">
                  <c:v>44263.291666666664</c:v>
                </c:pt>
                <c:pt idx="3056">
                  <c:v>44263.333333333336</c:v>
                </c:pt>
                <c:pt idx="3057">
                  <c:v>44263.375</c:v>
                </c:pt>
                <c:pt idx="3058">
                  <c:v>44263.416666666664</c:v>
                </c:pt>
                <c:pt idx="3059">
                  <c:v>44263.458333333336</c:v>
                </c:pt>
                <c:pt idx="3060">
                  <c:v>44263.5</c:v>
                </c:pt>
                <c:pt idx="3061">
                  <c:v>44263.541666666664</c:v>
                </c:pt>
                <c:pt idx="3062">
                  <c:v>44263.583333333336</c:v>
                </c:pt>
                <c:pt idx="3063">
                  <c:v>44263.625</c:v>
                </c:pt>
                <c:pt idx="3064">
                  <c:v>44263.666666666664</c:v>
                </c:pt>
                <c:pt idx="3065">
                  <c:v>44263.708333333336</c:v>
                </c:pt>
                <c:pt idx="3066">
                  <c:v>44263.75</c:v>
                </c:pt>
                <c:pt idx="3067">
                  <c:v>44263.791666666664</c:v>
                </c:pt>
                <c:pt idx="3068">
                  <c:v>44263.833333333336</c:v>
                </c:pt>
                <c:pt idx="3069">
                  <c:v>44263.875</c:v>
                </c:pt>
                <c:pt idx="3070">
                  <c:v>44263.916666666664</c:v>
                </c:pt>
                <c:pt idx="3071">
                  <c:v>44263.958333333336</c:v>
                </c:pt>
                <c:pt idx="3072">
                  <c:v>44264</c:v>
                </c:pt>
                <c:pt idx="3073">
                  <c:v>44264.041666666664</c:v>
                </c:pt>
                <c:pt idx="3074">
                  <c:v>44264.083333333336</c:v>
                </c:pt>
                <c:pt idx="3075">
                  <c:v>44264.125</c:v>
                </c:pt>
                <c:pt idx="3076">
                  <c:v>44264.166666666664</c:v>
                </c:pt>
                <c:pt idx="3077">
                  <c:v>44264.208333333336</c:v>
                </c:pt>
                <c:pt idx="3078">
                  <c:v>44264.25</c:v>
                </c:pt>
                <c:pt idx="3079">
                  <c:v>44264.291666666664</c:v>
                </c:pt>
                <c:pt idx="3080">
                  <c:v>44264.333333333336</c:v>
                </c:pt>
                <c:pt idx="3081">
                  <c:v>44264.375</c:v>
                </c:pt>
                <c:pt idx="3082">
                  <c:v>44264.416666666664</c:v>
                </c:pt>
                <c:pt idx="3083">
                  <c:v>44264.458333333336</c:v>
                </c:pt>
                <c:pt idx="3084">
                  <c:v>44264.5</c:v>
                </c:pt>
                <c:pt idx="3085">
                  <c:v>44264.541666666664</c:v>
                </c:pt>
                <c:pt idx="3086">
                  <c:v>44264.583333333336</c:v>
                </c:pt>
                <c:pt idx="3087">
                  <c:v>44264.625</c:v>
                </c:pt>
                <c:pt idx="3088">
                  <c:v>44264.666666666664</c:v>
                </c:pt>
                <c:pt idx="3089">
                  <c:v>44264.708333333336</c:v>
                </c:pt>
                <c:pt idx="3090">
                  <c:v>44264.75</c:v>
                </c:pt>
                <c:pt idx="3091">
                  <c:v>44264.791666666664</c:v>
                </c:pt>
                <c:pt idx="3092">
                  <c:v>44264.833333333336</c:v>
                </c:pt>
                <c:pt idx="3093">
                  <c:v>44264.875</c:v>
                </c:pt>
                <c:pt idx="3094">
                  <c:v>44264.916666666664</c:v>
                </c:pt>
                <c:pt idx="3095">
                  <c:v>44264.958333333336</c:v>
                </c:pt>
                <c:pt idx="3096">
                  <c:v>44265</c:v>
                </c:pt>
                <c:pt idx="3097">
                  <c:v>44265.041666666664</c:v>
                </c:pt>
                <c:pt idx="3098">
                  <c:v>44265.083333333336</c:v>
                </c:pt>
                <c:pt idx="3099">
                  <c:v>44265.125</c:v>
                </c:pt>
                <c:pt idx="3100">
                  <c:v>44265.166666666664</c:v>
                </c:pt>
                <c:pt idx="3101">
                  <c:v>44265.208333333336</c:v>
                </c:pt>
                <c:pt idx="3102">
                  <c:v>44265.25</c:v>
                </c:pt>
                <c:pt idx="3103">
                  <c:v>44265.291666666664</c:v>
                </c:pt>
                <c:pt idx="3104">
                  <c:v>44265.333333333336</c:v>
                </c:pt>
                <c:pt idx="3105">
                  <c:v>44265.375</c:v>
                </c:pt>
                <c:pt idx="3106">
                  <c:v>44265.416666666664</c:v>
                </c:pt>
                <c:pt idx="3107">
                  <c:v>44265.458333333336</c:v>
                </c:pt>
                <c:pt idx="3108">
                  <c:v>44265.5</c:v>
                </c:pt>
                <c:pt idx="3109">
                  <c:v>44265.541666666664</c:v>
                </c:pt>
                <c:pt idx="3110">
                  <c:v>44265.583333333336</c:v>
                </c:pt>
                <c:pt idx="3111">
                  <c:v>44265.625</c:v>
                </c:pt>
                <c:pt idx="3112">
                  <c:v>44265.666666666664</c:v>
                </c:pt>
                <c:pt idx="3113">
                  <c:v>44265.708333333336</c:v>
                </c:pt>
                <c:pt idx="3114">
                  <c:v>44265.75</c:v>
                </c:pt>
                <c:pt idx="3115">
                  <c:v>44265.791666666664</c:v>
                </c:pt>
                <c:pt idx="3116">
                  <c:v>44265.833333333336</c:v>
                </c:pt>
                <c:pt idx="3117">
                  <c:v>44265.875</c:v>
                </c:pt>
                <c:pt idx="3118">
                  <c:v>44265.916666666664</c:v>
                </c:pt>
                <c:pt idx="3119">
                  <c:v>44265.958333333336</c:v>
                </c:pt>
                <c:pt idx="3120">
                  <c:v>44266</c:v>
                </c:pt>
                <c:pt idx="3121">
                  <c:v>44266.041666666664</c:v>
                </c:pt>
                <c:pt idx="3122">
                  <c:v>44266.083333333336</c:v>
                </c:pt>
                <c:pt idx="3123">
                  <c:v>44266.125</c:v>
                </c:pt>
                <c:pt idx="3124">
                  <c:v>44266.166666666664</c:v>
                </c:pt>
                <c:pt idx="3125">
                  <c:v>44266.208333333336</c:v>
                </c:pt>
                <c:pt idx="3126">
                  <c:v>44266.25</c:v>
                </c:pt>
                <c:pt idx="3127">
                  <c:v>44266.291666666664</c:v>
                </c:pt>
                <c:pt idx="3128">
                  <c:v>44266.333333333336</c:v>
                </c:pt>
                <c:pt idx="3129">
                  <c:v>44266.375</c:v>
                </c:pt>
                <c:pt idx="3130">
                  <c:v>44266.416666666664</c:v>
                </c:pt>
                <c:pt idx="3131">
                  <c:v>44266.458333333336</c:v>
                </c:pt>
                <c:pt idx="3132">
                  <c:v>44266.5</c:v>
                </c:pt>
                <c:pt idx="3133">
                  <c:v>44266.541666666664</c:v>
                </c:pt>
                <c:pt idx="3134">
                  <c:v>44266.583333333336</c:v>
                </c:pt>
                <c:pt idx="3135">
                  <c:v>44266.625</c:v>
                </c:pt>
                <c:pt idx="3136">
                  <c:v>44266.666666666664</c:v>
                </c:pt>
                <c:pt idx="3137">
                  <c:v>44266.708333333336</c:v>
                </c:pt>
                <c:pt idx="3138">
                  <c:v>44266.75</c:v>
                </c:pt>
                <c:pt idx="3139">
                  <c:v>44266.791666666664</c:v>
                </c:pt>
                <c:pt idx="3140">
                  <c:v>44266.833333333336</c:v>
                </c:pt>
                <c:pt idx="3141">
                  <c:v>44266.875</c:v>
                </c:pt>
                <c:pt idx="3142">
                  <c:v>44266.916666666664</c:v>
                </c:pt>
                <c:pt idx="3143">
                  <c:v>44266.958333333336</c:v>
                </c:pt>
                <c:pt idx="3144">
                  <c:v>44267</c:v>
                </c:pt>
                <c:pt idx="3145">
                  <c:v>44267.041666666664</c:v>
                </c:pt>
                <c:pt idx="3146">
                  <c:v>44267.083333333336</c:v>
                </c:pt>
                <c:pt idx="3147">
                  <c:v>44267.125</c:v>
                </c:pt>
                <c:pt idx="3148">
                  <c:v>44267.166666666664</c:v>
                </c:pt>
                <c:pt idx="3149">
                  <c:v>44267.208333333336</c:v>
                </c:pt>
                <c:pt idx="3150">
                  <c:v>44267.25</c:v>
                </c:pt>
                <c:pt idx="3151">
                  <c:v>44267.291666666664</c:v>
                </c:pt>
                <c:pt idx="3152">
                  <c:v>44267.333333333336</c:v>
                </c:pt>
                <c:pt idx="3153">
                  <c:v>44267.375</c:v>
                </c:pt>
                <c:pt idx="3154">
                  <c:v>44267.416666666664</c:v>
                </c:pt>
                <c:pt idx="3155">
                  <c:v>44267.458333333336</c:v>
                </c:pt>
                <c:pt idx="3156">
                  <c:v>44267.5</c:v>
                </c:pt>
                <c:pt idx="3157">
                  <c:v>44267.541666666664</c:v>
                </c:pt>
                <c:pt idx="3158">
                  <c:v>44267.583333333336</c:v>
                </c:pt>
                <c:pt idx="3159">
                  <c:v>44267.625</c:v>
                </c:pt>
                <c:pt idx="3160">
                  <c:v>44267.666666666664</c:v>
                </c:pt>
                <c:pt idx="3161">
                  <c:v>44267.708333333336</c:v>
                </c:pt>
                <c:pt idx="3162">
                  <c:v>44267.75</c:v>
                </c:pt>
                <c:pt idx="3163">
                  <c:v>44267.791666666664</c:v>
                </c:pt>
                <c:pt idx="3164">
                  <c:v>44267.833333333336</c:v>
                </c:pt>
                <c:pt idx="3165">
                  <c:v>44267.875</c:v>
                </c:pt>
                <c:pt idx="3166">
                  <c:v>44267.916666666664</c:v>
                </c:pt>
                <c:pt idx="3167">
                  <c:v>44267.958333333336</c:v>
                </c:pt>
                <c:pt idx="3168">
                  <c:v>44268</c:v>
                </c:pt>
                <c:pt idx="3169">
                  <c:v>44268.041666666664</c:v>
                </c:pt>
                <c:pt idx="3170">
                  <c:v>44268.083333333336</c:v>
                </c:pt>
                <c:pt idx="3171">
                  <c:v>44268.125</c:v>
                </c:pt>
                <c:pt idx="3172">
                  <c:v>44268.166666666664</c:v>
                </c:pt>
                <c:pt idx="3173">
                  <c:v>44268.208333333336</c:v>
                </c:pt>
                <c:pt idx="3174">
                  <c:v>44268.25</c:v>
                </c:pt>
                <c:pt idx="3175">
                  <c:v>44268.291666666664</c:v>
                </c:pt>
                <c:pt idx="3176">
                  <c:v>44268.333333333336</c:v>
                </c:pt>
                <c:pt idx="3177">
                  <c:v>44268.375</c:v>
                </c:pt>
                <c:pt idx="3178">
                  <c:v>44268.416666666664</c:v>
                </c:pt>
                <c:pt idx="3179">
                  <c:v>44268.458333333336</c:v>
                </c:pt>
                <c:pt idx="3180">
                  <c:v>44268.5</c:v>
                </c:pt>
                <c:pt idx="3181">
                  <c:v>44268.541666666664</c:v>
                </c:pt>
                <c:pt idx="3182">
                  <c:v>44268.583333333336</c:v>
                </c:pt>
                <c:pt idx="3183">
                  <c:v>44268.625</c:v>
                </c:pt>
                <c:pt idx="3184">
                  <c:v>44268.666666666664</c:v>
                </c:pt>
                <c:pt idx="3185">
                  <c:v>44268.708333333336</c:v>
                </c:pt>
                <c:pt idx="3186">
                  <c:v>44268.75</c:v>
                </c:pt>
                <c:pt idx="3187">
                  <c:v>44268.791666666664</c:v>
                </c:pt>
                <c:pt idx="3188">
                  <c:v>44268.833333333336</c:v>
                </c:pt>
                <c:pt idx="3189">
                  <c:v>44268.875</c:v>
                </c:pt>
                <c:pt idx="3190">
                  <c:v>44268.916666666664</c:v>
                </c:pt>
                <c:pt idx="3191">
                  <c:v>44268.958333333336</c:v>
                </c:pt>
                <c:pt idx="3192">
                  <c:v>44269</c:v>
                </c:pt>
                <c:pt idx="3193">
                  <c:v>44269.041666666664</c:v>
                </c:pt>
                <c:pt idx="3194">
                  <c:v>44269.083333333336</c:v>
                </c:pt>
                <c:pt idx="3195">
                  <c:v>44269.125</c:v>
                </c:pt>
                <c:pt idx="3196">
                  <c:v>44269.166666666664</c:v>
                </c:pt>
                <c:pt idx="3197">
                  <c:v>44269.208333333336</c:v>
                </c:pt>
                <c:pt idx="3198">
                  <c:v>44269.25</c:v>
                </c:pt>
                <c:pt idx="3199">
                  <c:v>44269.291666666664</c:v>
                </c:pt>
                <c:pt idx="3200">
                  <c:v>44269.333333333336</c:v>
                </c:pt>
                <c:pt idx="3201">
                  <c:v>44269.375</c:v>
                </c:pt>
                <c:pt idx="3202">
                  <c:v>44269.416666666664</c:v>
                </c:pt>
                <c:pt idx="3203">
                  <c:v>44269.458333333336</c:v>
                </c:pt>
                <c:pt idx="3204">
                  <c:v>44269.5</c:v>
                </c:pt>
                <c:pt idx="3205">
                  <c:v>44269.541666666664</c:v>
                </c:pt>
                <c:pt idx="3206">
                  <c:v>44269.583333333336</c:v>
                </c:pt>
                <c:pt idx="3207">
                  <c:v>44269.625</c:v>
                </c:pt>
                <c:pt idx="3208">
                  <c:v>44269.666666666664</c:v>
                </c:pt>
                <c:pt idx="3209">
                  <c:v>44269.708333333336</c:v>
                </c:pt>
                <c:pt idx="3210">
                  <c:v>44269.75</c:v>
                </c:pt>
                <c:pt idx="3211">
                  <c:v>44269.791666666664</c:v>
                </c:pt>
                <c:pt idx="3212">
                  <c:v>44269.833333333336</c:v>
                </c:pt>
                <c:pt idx="3213">
                  <c:v>44269.875</c:v>
                </c:pt>
                <c:pt idx="3214">
                  <c:v>44269.916666666664</c:v>
                </c:pt>
                <c:pt idx="3215">
                  <c:v>44269.958333333336</c:v>
                </c:pt>
                <c:pt idx="3216">
                  <c:v>44270</c:v>
                </c:pt>
                <c:pt idx="3217">
                  <c:v>44270.041666666664</c:v>
                </c:pt>
                <c:pt idx="3218">
                  <c:v>44270.083333333336</c:v>
                </c:pt>
                <c:pt idx="3219">
                  <c:v>44270.125</c:v>
                </c:pt>
                <c:pt idx="3220">
                  <c:v>44270.166666666664</c:v>
                </c:pt>
                <c:pt idx="3221">
                  <c:v>44270.208333333336</c:v>
                </c:pt>
                <c:pt idx="3222">
                  <c:v>44270.25</c:v>
                </c:pt>
                <c:pt idx="3223">
                  <c:v>44270.291666666664</c:v>
                </c:pt>
                <c:pt idx="3224">
                  <c:v>44270.333333333336</c:v>
                </c:pt>
                <c:pt idx="3225">
                  <c:v>44270.375</c:v>
                </c:pt>
                <c:pt idx="3226">
                  <c:v>44270.416666666664</c:v>
                </c:pt>
                <c:pt idx="3227">
                  <c:v>44270.458333333336</c:v>
                </c:pt>
                <c:pt idx="3228">
                  <c:v>44270.5</c:v>
                </c:pt>
                <c:pt idx="3229">
                  <c:v>44270.541666666664</c:v>
                </c:pt>
                <c:pt idx="3230">
                  <c:v>44270.583333333336</c:v>
                </c:pt>
                <c:pt idx="3231">
                  <c:v>44270.625</c:v>
                </c:pt>
                <c:pt idx="3232">
                  <c:v>44270.666666666664</c:v>
                </c:pt>
                <c:pt idx="3233">
                  <c:v>44270.708333333336</c:v>
                </c:pt>
                <c:pt idx="3234">
                  <c:v>44270.75</c:v>
                </c:pt>
                <c:pt idx="3235">
                  <c:v>44270.791666666664</c:v>
                </c:pt>
                <c:pt idx="3236">
                  <c:v>44270.833333333336</c:v>
                </c:pt>
                <c:pt idx="3237">
                  <c:v>44270.875</c:v>
                </c:pt>
                <c:pt idx="3238">
                  <c:v>44270.916666666664</c:v>
                </c:pt>
                <c:pt idx="3239">
                  <c:v>44270.958333333336</c:v>
                </c:pt>
                <c:pt idx="3240">
                  <c:v>44271</c:v>
                </c:pt>
                <c:pt idx="3241">
                  <c:v>44271.041666666664</c:v>
                </c:pt>
                <c:pt idx="3242">
                  <c:v>44271.083333333336</c:v>
                </c:pt>
                <c:pt idx="3243">
                  <c:v>44271.125</c:v>
                </c:pt>
                <c:pt idx="3244">
                  <c:v>44271.166666666664</c:v>
                </c:pt>
                <c:pt idx="3245">
                  <c:v>44271.208333333336</c:v>
                </c:pt>
                <c:pt idx="3246">
                  <c:v>44271.25</c:v>
                </c:pt>
                <c:pt idx="3247">
                  <c:v>44271.291666666664</c:v>
                </c:pt>
                <c:pt idx="3248">
                  <c:v>44271.333333333336</c:v>
                </c:pt>
                <c:pt idx="3249">
                  <c:v>44271.375</c:v>
                </c:pt>
                <c:pt idx="3250">
                  <c:v>44271.416666666664</c:v>
                </c:pt>
                <c:pt idx="3251">
                  <c:v>44271.458333333336</c:v>
                </c:pt>
                <c:pt idx="3252">
                  <c:v>44271.5</c:v>
                </c:pt>
                <c:pt idx="3253">
                  <c:v>44271.541666666664</c:v>
                </c:pt>
                <c:pt idx="3254">
                  <c:v>44271.583333333336</c:v>
                </c:pt>
                <c:pt idx="3255">
                  <c:v>44271.625</c:v>
                </c:pt>
                <c:pt idx="3256">
                  <c:v>44271.666666666664</c:v>
                </c:pt>
                <c:pt idx="3257">
                  <c:v>44271.708333333336</c:v>
                </c:pt>
                <c:pt idx="3258">
                  <c:v>44271.75</c:v>
                </c:pt>
                <c:pt idx="3259">
                  <c:v>44271.791666666664</c:v>
                </c:pt>
                <c:pt idx="3260">
                  <c:v>44271.833333333336</c:v>
                </c:pt>
                <c:pt idx="3261">
                  <c:v>44271.875</c:v>
                </c:pt>
                <c:pt idx="3262">
                  <c:v>44271.916666666664</c:v>
                </c:pt>
                <c:pt idx="3263">
                  <c:v>44271.958333333336</c:v>
                </c:pt>
                <c:pt idx="3264">
                  <c:v>44272</c:v>
                </c:pt>
                <c:pt idx="3265">
                  <c:v>44272.041666666664</c:v>
                </c:pt>
                <c:pt idx="3266">
                  <c:v>44272.083333333336</c:v>
                </c:pt>
                <c:pt idx="3267">
                  <c:v>44272.125</c:v>
                </c:pt>
                <c:pt idx="3268">
                  <c:v>44272.166666666664</c:v>
                </c:pt>
                <c:pt idx="3269">
                  <c:v>44272.208333333336</c:v>
                </c:pt>
                <c:pt idx="3270">
                  <c:v>44272.25</c:v>
                </c:pt>
                <c:pt idx="3271">
                  <c:v>44272.291666666664</c:v>
                </c:pt>
                <c:pt idx="3272">
                  <c:v>44272.333333333336</c:v>
                </c:pt>
                <c:pt idx="3273">
                  <c:v>44272.375</c:v>
                </c:pt>
                <c:pt idx="3274">
                  <c:v>44272.416666666664</c:v>
                </c:pt>
                <c:pt idx="3275">
                  <c:v>44272.458333333336</c:v>
                </c:pt>
                <c:pt idx="3276">
                  <c:v>44272.5</c:v>
                </c:pt>
                <c:pt idx="3277">
                  <c:v>44272.541666666664</c:v>
                </c:pt>
                <c:pt idx="3278">
                  <c:v>44272.583333333336</c:v>
                </c:pt>
                <c:pt idx="3279">
                  <c:v>44272.625</c:v>
                </c:pt>
                <c:pt idx="3280">
                  <c:v>44272.666666666664</c:v>
                </c:pt>
                <c:pt idx="3281">
                  <c:v>44272.708333333336</c:v>
                </c:pt>
                <c:pt idx="3282">
                  <c:v>44272.75</c:v>
                </c:pt>
                <c:pt idx="3283">
                  <c:v>44272.791666666664</c:v>
                </c:pt>
                <c:pt idx="3284">
                  <c:v>44272.833333333336</c:v>
                </c:pt>
                <c:pt idx="3285">
                  <c:v>44272.875</c:v>
                </c:pt>
                <c:pt idx="3286">
                  <c:v>44272.916666666664</c:v>
                </c:pt>
                <c:pt idx="3287">
                  <c:v>44272.958333333336</c:v>
                </c:pt>
                <c:pt idx="3288">
                  <c:v>44273</c:v>
                </c:pt>
                <c:pt idx="3289">
                  <c:v>44273.041666666664</c:v>
                </c:pt>
                <c:pt idx="3290">
                  <c:v>44273.083333333336</c:v>
                </c:pt>
                <c:pt idx="3291">
                  <c:v>44273.125</c:v>
                </c:pt>
                <c:pt idx="3292">
                  <c:v>44273.166666666664</c:v>
                </c:pt>
                <c:pt idx="3293">
                  <c:v>44273.208333333336</c:v>
                </c:pt>
                <c:pt idx="3294">
                  <c:v>44273.25</c:v>
                </c:pt>
                <c:pt idx="3295">
                  <c:v>44273.291666666664</c:v>
                </c:pt>
                <c:pt idx="3296">
                  <c:v>44273.333333333336</c:v>
                </c:pt>
                <c:pt idx="3297">
                  <c:v>44273.375</c:v>
                </c:pt>
                <c:pt idx="3298">
                  <c:v>44273.416666666664</c:v>
                </c:pt>
                <c:pt idx="3299">
                  <c:v>44273.458333333336</c:v>
                </c:pt>
                <c:pt idx="3300">
                  <c:v>44273.5</c:v>
                </c:pt>
                <c:pt idx="3301">
                  <c:v>44273.541666666664</c:v>
                </c:pt>
                <c:pt idx="3302">
                  <c:v>44273.583333333336</c:v>
                </c:pt>
                <c:pt idx="3303">
                  <c:v>44273.625</c:v>
                </c:pt>
                <c:pt idx="3304">
                  <c:v>44273.666666666664</c:v>
                </c:pt>
                <c:pt idx="3305">
                  <c:v>44273.708333333336</c:v>
                </c:pt>
                <c:pt idx="3306">
                  <c:v>44273.75</c:v>
                </c:pt>
                <c:pt idx="3307">
                  <c:v>44273.791666666664</c:v>
                </c:pt>
                <c:pt idx="3308">
                  <c:v>44273.833333333336</c:v>
                </c:pt>
                <c:pt idx="3309">
                  <c:v>44273.875</c:v>
                </c:pt>
                <c:pt idx="3310">
                  <c:v>44273.916666666664</c:v>
                </c:pt>
                <c:pt idx="3311">
                  <c:v>44273.958333333336</c:v>
                </c:pt>
                <c:pt idx="3312">
                  <c:v>44274</c:v>
                </c:pt>
                <c:pt idx="3313">
                  <c:v>44274.041666666664</c:v>
                </c:pt>
                <c:pt idx="3314">
                  <c:v>44274.083333333336</c:v>
                </c:pt>
                <c:pt idx="3315">
                  <c:v>44274.125</c:v>
                </c:pt>
                <c:pt idx="3316">
                  <c:v>44274.166666666664</c:v>
                </c:pt>
                <c:pt idx="3317">
                  <c:v>44274.208333333336</c:v>
                </c:pt>
                <c:pt idx="3318">
                  <c:v>44274.25</c:v>
                </c:pt>
                <c:pt idx="3319">
                  <c:v>44274.291666666664</c:v>
                </c:pt>
                <c:pt idx="3320">
                  <c:v>44274.333333333336</c:v>
                </c:pt>
                <c:pt idx="3321">
                  <c:v>44274.375</c:v>
                </c:pt>
                <c:pt idx="3322">
                  <c:v>44274.416666666664</c:v>
                </c:pt>
                <c:pt idx="3323">
                  <c:v>44274.458333333336</c:v>
                </c:pt>
                <c:pt idx="3324">
                  <c:v>44274.5</c:v>
                </c:pt>
                <c:pt idx="3325">
                  <c:v>44274.541666666664</c:v>
                </c:pt>
                <c:pt idx="3326">
                  <c:v>44274.583333333336</c:v>
                </c:pt>
                <c:pt idx="3327">
                  <c:v>44274.625</c:v>
                </c:pt>
                <c:pt idx="3328">
                  <c:v>44274.666666666664</c:v>
                </c:pt>
                <c:pt idx="3329">
                  <c:v>44274.708333333336</c:v>
                </c:pt>
                <c:pt idx="3330">
                  <c:v>44274.75</c:v>
                </c:pt>
                <c:pt idx="3331">
                  <c:v>44274.791666666664</c:v>
                </c:pt>
                <c:pt idx="3332">
                  <c:v>44274.833333333336</c:v>
                </c:pt>
                <c:pt idx="3333">
                  <c:v>44274.875</c:v>
                </c:pt>
                <c:pt idx="3334">
                  <c:v>44274.916666666664</c:v>
                </c:pt>
                <c:pt idx="3335">
                  <c:v>44274.958333333336</c:v>
                </c:pt>
                <c:pt idx="3336">
                  <c:v>44275</c:v>
                </c:pt>
                <c:pt idx="3337">
                  <c:v>44275.041666666664</c:v>
                </c:pt>
                <c:pt idx="3338">
                  <c:v>44275.083333333336</c:v>
                </c:pt>
                <c:pt idx="3339">
                  <c:v>44275.125</c:v>
                </c:pt>
                <c:pt idx="3340">
                  <c:v>44275.166666666664</c:v>
                </c:pt>
                <c:pt idx="3341">
                  <c:v>44275.208333333336</c:v>
                </c:pt>
                <c:pt idx="3342">
                  <c:v>44275.25</c:v>
                </c:pt>
                <c:pt idx="3343">
                  <c:v>44275.291666666664</c:v>
                </c:pt>
                <c:pt idx="3344">
                  <c:v>44275.333333333336</c:v>
                </c:pt>
                <c:pt idx="3345">
                  <c:v>44275.375</c:v>
                </c:pt>
                <c:pt idx="3346">
                  <c:v>44275.416666666664</c:v>
                </c:pt>
                <c:pt idx="3347">
                  <c:v>44275.458333333336</c:v>
                </c:pt>
                <c:pt idx="3348">
                  <c:v>44275.5</c:v>
                </c:pt>
                <c:pt idx="3349">
                  <c:v>44275.541666666664</c:v>
                </c:pt>
                <c:pt idx="3350">
                  <c:v>44275.583333333336</c:v>
                </c:pt>
                <c:pt idx="3351">
                  <c:v>44275.625</c:v>
                </c:pt>
                <c:pt idx="3352">
                  <c:v>44275.666666666664</c:v>
                </c:pt>
                <c:pt idx="3353">
                  <c:v>44275.708333333336</c:v>
                </c:pt>
                <c:pt idx="3354">
                  <c:v>44275.75</c:v>
                </c:pt>
                <c:pt idx="3355">
                  <c:v>44275.791666666664</c:v>
                </c:pt>
                <c:pt idx="3356">
                  <c:v>44275.833333333336</c:v>
                </c:pt>
                <c:pt idx="3357">
                  <c:v>44275.875</c:v>
                </c:pt>
                <c:pt idx="3358">
                  <c:v>44275.916666666664</c:v>
                </c:pt>
                <c:pt idx="3359">
                  <c:v>44275.958333333336</c:v>
                </c:pt>
                <c:pt idx="3360">
                  <c:v>44276</c:v>
                </c:pt>
                <c:pt idx="3361">
                  <c:v>44276.041666666664</c:v>
                </c:pt>
                <c:pt idx="3362">
                  <c:v>44276.083333333336</c:v>
                </c:pt>
                <c:pt idx="3363">
                  <c:v>44276.125</c:v>
                </c:pt>
                <c:pt idx="3364">
                  <c:v>44276.166666666664</c:v>
                </c:pt>
                <c:pt idx="3365">
                  <c:v>44276.208333333336</c:v>
                </c:pt>
                <c:pt idx="3366">
                  <c:v>44276.25</c:v>
                </c:pt>
                <c:pt idx="3367">
                  <c:v>44276.291666666664</c:v>
                </c:pt>
                <c:pt idx="3368">
                  <c:v>44276.333333333336</c:v>
                </c:pt>
                <c:pt idx="3369">
                  <c:v>44276.375</c:v>
                </c:pt>
                <c:pt idx="3370">
                  <c:v>44276.416666666664</c:v>
                </c:pt>
                <c:pt idx="3371">
                  <c:v>44276.458333333336</c:v>
                </c:pt>
                <c:pt idx="3372">
                  <c:v>44276.5</c:v>
                </c:pt>
                <c:pt idx="3373">
                  <c:v>44276.541666666664</c:v>
                </c:pt>
                <c:pt idx="3374">
                  <c:v>44276.583333333336</c:v>
                </c:pt>
                <c:pt idx="3375">
                  <c:v>44276.625</c:v>
                </c:pt>
                <c:pt idx="3376">
                  <c:v>44276.666666666664</c:v>
                </c:pt>
                <c:pt idx="3377">
                  <c:v>44276.708333333336</c:v>
                </c:pt>
                <c:pt idx="3378">
                  <c:v>44276.75</c:v>
                </c:pt>
                <c:pt idx="3379">
                  <c:v>44276.791666666664</c:v>
                </c:pt>
                <c:pt idx="3380">
                  <c:v>44276.833333333336</c:v>
                </c:pt>
                <c:pt idx="3381">
                  <c:v>44276.875</c:v>
                </c:pt>
                <c:pt idx="3382">
                  <c:v>44276.916666666664</c:v>
                </c:pt>
                <c:pt idx="3383">
                  <c:v>44276.958333333336</c:v>
                </c:pt>
                <c:pt idx="3384">
                  <c:v>44277</c:v>
                </c:pt>
                <c:pt idx="3385">
                  <c:v>44277.041666666664</c:v>
                </c:pt>
                <c:pt idx="3386">
                  <c:v>44277.083333333336</c:v>
                </c:pt>
                <c:pt idx="3387">
                  <c:v>44277.125</c:v>
                </c:pt>
                <c:pt idx="3388">
                  <c:v>44277.166666666664</c:v>
                </c:pt>
                <c:pt idx="3389">
                  <c:v>44277.208333333336</c:v>
                </c:pt>
                <c:pt idx="3390">
                  <c:v>44277.25</c:v>
                </c:pt>
                <c:pt idx="3391">
                  <c:v>44277.291666666664</c:v>
                </c:pt>
                <c:pt idx="3392">
                  <c:v>44277.333333333336</c:v>
                </c:pt>
                <c:pt idx="3393">
                  <c:v>44277.375</c:v>
                </c:pt>
                <c:pt idx="3394">
                  <c:v>44277.416666666664</c:v>
                </c:pt>
                <c:pt idx="3395">
                  <c:v>44277.458333333336</c:v>
                </c:pt>
                <c:pt idx="3396">
                  <c:v>44277.5</c:v>
                </c:pt>
                <c:pt idx="3397">
                  <c:v>44277.541666666664</c:v>
                </c:pt>
                <c:pt idx="3398">
                  <c:v>44277.583333333336</c:v>
                </c:pt>
                <c:pt idx="3399">
                  <c:v>44277.625</c:v>
                </c:pt>
                <c:pt idx="3400">
                  <c:v>44277.666666666664</c:v>
                </c:pt>
                <c:pt idx="3401">
                  <c:v>44277.708333333336</c:v>
                </c:pt>
                <c:pt idx="3402">
                  <c:v>44277.75</c:v>
                </c:pt>
                <c:pt idx="3403">
                  <c:v>44277.791666666664</c:v>
                </c:pt>
                <c:pt idx="3404">
                  <c:v>44277.833333333336</c:v>
                </c:pt>
                <c:pt idx="3405">
                  <c:v>44277.875</c:v>
                </c:pt>
                <c:pt idx="3406">
                  <c:v>44277.916666666664</c:v>
                </c:pt>
                <c:pt idx="3407">
                  <c:v>44277.958333333336</c:v>
                </c:pt>
                <c:pt idx="3408">
                  <c:v>44278</c:v>
                </c:pt>
                <c:pt idx="3409">
                  <c:v>44278.041666666664</c:v>
                </c:pt>
                <c:pt idx="3410">
                  <c:v>44278.083333333336</c:v>
                </c:pt>
                <c:pt idx="3411">
                  <c:v>44278.125</c:v>
                </c:pt>
                <c:pt idx="3412">
                  <c:v>44278.166666666664</c:v>
                </c:pt>
                <c:pt idx="3413">
                  <c:v>44278.208333333336</c:v>
                </c:pt>
                <c:pt idx="3414">
                  <c:v>44278.25</c:v>
                </c:pt>
                <c:pt idx="3415">
                  <c:v>44278.291666666664</c:v>
                </c:pt>
                <c:pt idx="3416">
                  <c:v>44278.333333333336</c:v>
                </c:pt>
                <c:pt idx="3417">
                  <c:v>44278.375</c:v>
                </c:pt>
                <c:pt idx="3418">
                  <c:v>44278.416666666664</c:v>
                </c:pt>
                <c:pt idx="3419">
                  <c:v>44278.458333333336</c:v>
                </c:pt>
                <c:pt idx="3420">
                  <c:v>44278.5</c:v>
                </c:pt>
                <c:pt idx="3421">
                  <c:v>44278.541666666664</c:v>
                </c:pt>
                <c:pt idx="3422">
                  <c:v>44278.583333333336</c:v>
                </c:pt>
                <c:pt idx="3423">
                  <c:v>44278.625</c:v>
                </c:pt>
                <c:pt idx="3424">
                  <c:v>44278.666666666664</c:v>
                </c:pt>
                <c:pt idx="3425">
                  <c:v>44278.708333333336</c:v>
                </c:pt>
                <c:pt idx="3426">
                  <c:v>44278.75</c:v>
                </c:pt>
                <c:pt idx="3427">
                  <c:v>44278.791666666664</c:v>
                </c:pt>
                <c:pt idx="3428">
                  <c:v>44278.833333333336</c:v>
                </c:pt>
                <c:pt idx="3429">
                  <c:v>44278.875</c:v>
                </c:pt>
                <c:pt idx="3430">
                  <c:v>44278.916666666664</c:v>
                </c:pt>
                <c:pt idx="3431">
                  <c:v>44278.958333333336</c:v>
                </c:pt>
                <c:pt idx="3432">
                  <c:v>44279</c:v>
                </c:pt>
                <c:pt idx="3433">
                  <c:v>44279.041666666664</c:v>
                </c:pt>
                <c:pt idx="3434">
                  <c:v>44279.083333333336</c:v>
                </c:pt>
                <c:pt idx="3435">
                  <c:v>44279.125</c:v>
                </c:pt>
                <c:pt idx="3436">
                  <c:v>44279.166666666664</c:v>
                </c:pt>
                <c:pt idx="3437">
                  <c:v>44279.208333333336</c:v>
                </c:pt>
                <c:pt idx="3438">
                  <c:v>44279.25</c:v>
                </c:pt>
                <c:pt idx="3439">
                  <c:v>44279.291666666664</c:v>
                </c:pt>
                <c:pt idx="3440">
                  <c:v>44279.333333333336</c:v>
                </c:pt>
                <c:pt idx="3441">
                  <c:v>44279.375</c:v>
                </c:pt>
                <c:pt idx="3442">
                  <c:v>44279.416666666664</c:v>
                </c:pt>
                <c:pt idx="3443">
                  <c:v>44279.458333333336</c:v>
                </c:pt>
                <c:pt idx="3444">
                  <c:v>44279.5</c:v>
                </c:pt>
                <c:pt idx="3445">
                  <c:v>44279.541666666664</c:v>
                </c:pt>
                <c:pt idx="3446">
                  <c:v>44279.583333333336</c:v>
                </c:pt>
                <c:pt idx="3447">
                  <c:v>44279.625</c:v>
                </c:pt>
                <c:pt idx="3448">
                  <c:v>44279.666666666664</c:v>
                </c:pt>
                <c:pt idx="3449">
                  <c:v>44279.708333333336</c:v>
                </c:pt>
                <c:pt idx="3450">
                  <c:v>44279.75</c:v>
                </c:pt>
                <c:pt idx="3451">
                  <c:v>44279.791666666664</c:v>
                </c:pt>
                <c:pt idx="3452">
                  <c:v>44279.833333333336</c:v>
                </c:pt>
                <c:pt idx="3453">
                  <c:v>44279.875</c:v>
                </c:pt>
                <c:pt idx="3454">
                  <c:v>44279.916666666664</c:v>
                </c:pt>
                <c:pt idx="3455">
                  <c:v>44279.958333333336</c:v>
                </c:pt>
                <c:pt idx="3456">
                  <c:v>44280</c:v>
                </c:pt>
                <c:pt idx="3457">
                  <c:v>44280.041666666664</c:v>
                </c:pt>
                <c:pt idx="3458">
                  <c:v>44280.083333333336</c:v>
                </c:pt>
                <c:pt idx="3459">
                  <c:v>44280.125</c:v>
                </c:pt>
                <c:pt idx="3460">
                  <c:v>44280.166666666664</c:v>
                </c:pt>
                <c:pt idx="3461">
                  <c:v>44280.208333333336</c:v>
                </c:pt>
                <c:pt idx="3462">
                  <c:v>44280.25</c:v>
                </c:pt>
                <c:pt idx="3463">
                  <c:v>44280.291666666664</c:v>
                </c:pt>
                <c:pt idx="3464">
                  <c:v>44280.333333333336</c:v>
                </c:pt>
                <c:pt idx="3465">
                  <c:v>44280.375</c:v>
                </c:pt>
                <c:pt idx="3466">
                  <c:v>44280.416666666664</c:v>
                </c:pt>
                <c:pt idx="3467">
                  <c:v>44280.458333333336</c:v>
                </c:pt>
                <c:pt idx="3468">
                  <c:v>44280.5</c:v>
                </c:pt>
                <c:pt idx="3469">
                  <c:v>44280.541666666664</c:v>
                </c:pt>
                <c:pt idx="3470">
                  <c:v>44280.583333333336</c:v>
                </c:pt>
                <c:pt idx="3471">
                  <c:v>44280.625</c:v>
                </c:pt>
                <c:pt idx="3472">
                  <c:v>44280.666666666664</c:v>
                </c:pt>
                <c:pt idx="3473">
                  <c:v>44280.708333333336</c:v>
                </c:pt>
                <c:pt idx="3474">
                  <c:v>44280.75</c:v>
                </c:pt>
                <c:pt idx="3475">
                  <c:v>44280.791666666664</c:v>
                </c:pt>
                <c:pt idx="3476">
                  <c:v>44280.833333333336</c:v>
                </c:pt>
                <c:pt idx="3477">
                  <c:v>44280.875</c:v>
                </c:pt>
                <c:pt idx="3478">
                  <c:v>44280.916666666664</c:v>
                </c:pt>
                <c:pt idx="3479">
                  <c:v>44280.958333333336</c:v>
                </c:pt>
                <c:pt idx="3480">
                  <c:v>44281</c:v>
                </c:pt>
                <c:pt idx="3481">
                  <c:v>44281.041666666664</c:v>
                </c:pt>
                <c:pt idx="3482">
                  <c:v>44281.083333333336</c:v>
                </c:pt>
                <c:pt idx="3483">
                  <c:v>44281.125</c:v>
                </c:pt>
                <c:pt idx="3484">
                  <c:v>44281.166666666664</c:v>
                </c:pt>
                <c:pt idx="3485">
                  <c:v>44281.208333333336</c:v>
                </c:pt>
                <c:pt idx="3486">
                  <c:v>44281.25</c:v>
                </c:pt>
                <c:pt idx="3487">
                  <c:v>44281.291666666664</c:v>
                </c:pt>
                <c:pt idx="3488">
                  <c:v>44281.333333333336</c:v>
                </c:pt>
                <c:pt idx="3489">
                  <c:v>44281.375</c:v>
                </c:pt>
                <c:pt idx="3490">
                  <c:v>44281.416666666664</c:v>
                </c:pt>
                <c:pt idx="3491">
                  <c:v>44281.458333333336</c:v>
                </c:pt>
                <c:pt idx="3492">
                  <c:v>44281.5</c:v>
                </c:pt>
                <c:pt idx="3493">
                  <c:v>44281.541666666664</c:v>
                </c:pt>
                <c:pt idx="3494">
                  <c:v>44281.583333333336</c:v>
                </c:pt>
                <c:pt idx="3495">
                  <c:v>44281.625</c:v>
                </c:pt>
                <c:pt idx="3496">
                  <c:v>44281.666666666664</c:v>
                </c:pt>
                <c:pt idx="3497">
                  <c:v>44281.708333333336</c:v>
                </c:pt>
                <c:pt idx="3498">
                  <c:v>44281.75</c:v>
                </c:pt>
                <c:pt idx="3499">
                  <c:v>44281.791666666664</c:v>
                </c:pt>
                <c:pt idx="3500">
                  <c:v>44281.833333333336</c:v>
                </c:pt>
                <c:pt idx="3501">
                  <c:v>44281.875</c:v>
                </c:pt>
                <c:pt idx="3502">
                  <c:v>44281.916666666664</c:v>
                </c:pt>
                <c:pt idx="3503">
                  <c:v>44281.958333333336</c:v>
                </c:pt>
                <c:pt idx="3504">
                  <c:v>44282</c:v>
                </c:pt>
                <c:pt idx="3505">
                  <c:v>44282.041666666664</c:v>
                </c:pt>
                <c:pt idx="3506">
                  <c:v>44282.083333333336</c:v>
                </c:pt>
                <c:pt idx="3507">
                  <c:v>44282.125</c:v>
                </c:pt>
                <c:pt idx="3508">
                  <c:v>44282.166666666664</c:v>
                </c:pt>
                <c:pt idx="3509">
                  <c:v>44282.208333333336</c:v>
                </c:pt>
                <c:pt idx="3510">
                  <c:v>44282.25</c:v>
                </c:pt>
                <c:pt idx="3511">
                  <c:v>44282.291666666664</c:v>
                </c:pt>
                <c:pt idx="3512">
                  <c:v>44282.333333333336</c:v>
                </c:pt>
                <c:pt idx="3513">
                  <c:v>44282.375</c:v>
                </c:pt>
                <c:pt idx="3514">
                  <c:v>44282.416666666664</c:v>
                </c:pt>
                <c:pt idx="3515">
                  <c:v>44282.458333333336</c:v>
                </c:pt>
                <c:pt idx="3516">
                  <c:v>44282.5</c:v>
                </c:pt>
                <c:pt idx="3517">
                  <c:v>44282.541666666664</c:v>
                </c:pt>
                <c:pt idx="3518">
                  <c:v>44282.583333333336</c:v>
                </c:pt>
                <c:pt idx="3519">
                  <c:v>44282.625</c:v>
                </c:pt>
                <c:pt idx="3520">
                  <c:v>44282.666666666664</c:v>
                </c:pt>
                <c:pt idx="3521">
                  <c:v>44282.708333333336</c:v>
                </c:pt>
                <c:pt idx="3522">
                  <c:v>44282.75</c:v>
                </c:pt>
                <c:pt idx="3523">
                  <c:v>44282.791666666664</c:v>
                </c:pt>
                <c:pt idx="3524">
                  <c:v>44282.833333333336</c:v>
                </c:pt>
                <c:pt idx="3525">
                  <c:v>44282.875</c:v>
                </c:pt>
                <c:pt idx="3526">
                  <c:v>44282.916666666664</c:v>
                </c:pt>
                <c:pt idx="3527">
                  <c:v>44282.958333333336</c:v>
                </c:pt>
                <c:pt idx="3528">
                  <c:v>44283</c:v>
                </c:pt>
                <c:pt idx="3529">
                  <c:v>44283.041666666664</c:v>
                </c:pt>
                <c:pt idx="3530">
                  <c:v>44283.083333333336</c:v>
                </c:pt>
                <c:pt idx="3531">
                  <c:v>44283.125</c:v>
                </c:pt>
                <c:pt idx="3532">
                  <c:v>44283.166666666664</c:v>
                </c:pt>
                <c:pt idx="3533">
                  <c:v>44283.208333333336</c:v>
                </c:pt>
                <c:pt idx="3534">
                  <c:v>44283.25</c:v>
                </c:pt>
                <c:pt idx="3535">
                  <c:v>44283.291666666664</c:v>
                </c:pt>
                <c:pt idx="3536">
                  <c:v>44283.333333333336</c:v>
                </c:pt>
                <c:pt idx="3537">
                  <c:v>44283.375</c:v>
                </c:pt>
                <c:pt idx="3538">
                  <c:v>44283.416666666664</c:v>
                </c:pt>
                <c:pt idx="3539">
                  <c:v>44283.458333333336</c:v>
                </c:pt>
                <c:pt idx="3540">
                  <c:v>44283.5</c:v>
                </c:pt>
                <c:pt idx="3541">
                  <c:v>44283.541666666664</c:v>
                </c:pt>
                <c:pt idx="3542">
                  <c:v>44283.583333333336</c:v>
                </c:pt>
                <c:pt idx="3543">
                  <c:v>44283.625</c:v>
                </c:pt>
                <c:pt idx="3544">
                  <c:v>44283.666666666664</c:v>
                </c:pt>
                <c:pt idx="3545">
                  <c:v>44283.708333333336</c:v>
                </c:pt>
                <c:pt idx="3546">
                  <c:v>44283.75</c:v>
                </c:pt>
                <c:pt idx="3547">
                  <c:v>44283.791666666664</c:v>
                </c:pt>
                <c:pt idx="3548">
                  <c:v>44283.833333333336</c:v>
                </c:pt>
                <c:pt idx="3549">
                  <c:v>44283.875</c:v>
                </c:pt>
                <c:pt idx="3550">
                  <c:v>44283.916666666664</c:v>
                </c:pt>
                <c:pt idx="3551">
                  <c:v>44283.958333333336</c:v>
                </c:pt>
                <c:pt idx="3552">
                  <c:v>44284</c:v>
                </c:pt>
                <c:pt idx="3553">
                  <c:v>44284.041666666664</c:v>
                </c:pt>
                <c:pt idx="3554">
                  <c:v>44284.083333333336</c:v>
                </c:pt>
                <c:pt idx="3555">
                  <c:v>44284.125</c:v>
                </c:pt>
                <c:pt idx="3556">
                  <c:v>44284.166666666664</c:v>
                </c:pt>
                <c:pt idx="3557">
                  <c:v>44284.208333333336</c:v>
                </c:pt>
                <c:pt idx="3558">
                  <c:v>44284.25</c:v>
                </c:pt>
                <c:pt idx="3559">
                  <c:v>44284.291666666664</c:v>
                </c:pt>
                <c:pt idx="3560">
                  <c:v>44284.333333333336</c:v>
                </c:pt>
                <c:pt idx="3561">
                  <c:v>44284.375</c:v>
                </c:pt>
                <c:pt idx="3562">
                  <c:v>44284.416666666664</c:v>
                </c:pt>
                <c:pt idx="3563">
                  <c:v>44284.458333333336</c:v>
                </c:pt>
                <c:pt idx="3564">
                  <c:v>44284.5</c:v>
                </c:pt>
                <c:pt idx="3565">
                  <c:v>44284.541666666664</c:v>
                </c:pt>
                <c:pt idx="3566">
                  <c:v>44284.583333333336</c:v>
                </c:pt>
                <c:pt idx="3567">
                  <c:v>44284.625</c:v>
                </c:pt>
                <c:pt idx="3568">
                  <c:v>44284.666666666664</c:v>
                </c:pt>
                <c:pt idx="3569">
                  <c:v>44284.708333333336</c:v>
                </c:pt>
                <c:pt idx="3570">
                  <c:v>44284.75</c:v>
                </c:pt>
                <c:pt idx="3571">
                  <c:v>44284.791666666664</c:v>
                </c:pt>
                <c:pt idx="3572">
                  <c:v>44284.833333333336</c:v>
                </c:pt>
                <c:pt idx="3573">
                  <c:v>44284.875</c:v>
                </c:pt>
                <c:pt idx="3574">
                  <c:v>44284.916666666664</c:v>
                </c:pt>
                <c:pt idx="3575">
                  <c:v>44284.958333333336</c:v>
                </c:pt>
                <c:pt idx="3576">
                  <c:v>44285</c:v>
                </c:pt>
                <c:pt idx="3577">
                  <c:v>44285.041666666664</c:v>
                </c:pt>
                <c:pt idx="3578">
                  <c:v>44285.083333333336</c:v>
                </c:pt>
                <c:pt idx="3579">
                  <c:v>44285.125</c:v>
                </c:pt>
                <c:pt idx="3580">
                  <c:v>44285.166666666664</c:v>
                </c:pt>
                <c:pt idx="3581">
                  <c:v>44285.208333333336</c:v>
                </c:pt>
                <c:pt idx="3582">
                  <c:v>44285.25</c:v>
                </c:pt>
                <c:pt idx="3583">
                  <c:v>44285.291666666664</c:v>
                </c:pt>
                <c:pt idx="3584">
                  <c:v>44285.333333333336</c:v>
                </c:pt>
                <c:pt idx="3585">
                  <c:v>44285.375</c:v>
                </c:pt>
                <c:pt idx="3586">
                  <c:v>44285.416666666664</c:v>
                </c:pt>
                <c:pt idx="3587">
                  <c:v>44285.458333333336</c:v>
                </c:pt>
                <c:pt idx="3588">
                  <c:v>44285.5</c:v>
                </c:pt>
                <c:pt idx="3589">
                  <c:v>44285.541666666664</c:v>
                </c:pt>
                <c:pt idx="3590">
                  <c:v>44285.583333333336</c:v>
                </c:pt>
                <c:pt idx="3591">
                  <c:v>44285.625</c:v>
                </c:pt>
                <c:pt idx="3592">
                  <c:v>44285.666666666664</c:v>
                </c:pt>
                <c:pt idx="3593">
                  <c:v>44285.708333333336</c:v>
                </c:pt>
                <c:pt idx="3594">
                  <c:v>44285.75</c:v>
                </c:pt>
                <c:pt idx="3595">
                  <c:v>44285.791666666664</c:v>
                </c:pt>
                <c:pt idx="3596">
                  <c:v>44285.833333333336</c:v>
                </c:pt>
                <c:pt idx="3597">
                  <c:v>44285.875</c:v>
                </c:pt>
                <c:pt idx="3598">
                  <c:v>44285.916666666664</c:v>
                </c:pt>
                <c:pt idx="3599">
                  <c:v>44285.958333333336</c:v>
                </c:pt>
                <c:pt idx="3600">
                  <c:v>44286</c:v>
                </c:pt>
                <c:pt idx="3601">
                  <c:v>44286.041666666664</c:v>
                </c:pt>
                <c:pt idx="3602">
                  <c:v>44286.083333333336</c:v>
                </c:pt>
                <c:pt idx="3603">
                  <c:v>44286.125</c:v>
                </c:pt>
                <c:pt idx="3604">
                  <c:v>44286.166666666664</c:v>
                </c:pt>
                <c:pt idx="3605">
                  <c:v>44286.208333333336</c:v>
                </c:pt>
                <c:pt idx="3606">
                  <c:v>44286.25</c:v>
                </c:pt>
                <c:pt idx="3607">
                  <c:v>44286.291666666664</c:v>
                </c:pt>
                <c:pt idx="3608">
                  <c:v>44286.333333333336</c:v>
                </c:pt>
                <c:pt idx="3609">
                  <c:v>44286.375</c:v>
                </c:pt>
                <c:pt idx="3610">
                  <c:v>44286.416666666664</c:v>
                </c:pt>
                <c:pt idx="3611">
                  <c:v>44286.458333333336</c:v>
                </c:pt>
                <c:pt idx="3612">
                  <c:v>44286.5</c:v>
                </c:pt>
                <c:pt idx="3613">
                  <c:v>44286.541666666664</c:v>
                </c:pt>
                <c:pt idx="3614">
                  <c:v>44286.583333333336</c:v>
                </c:pt>
                <c:pt idx="3615">
                  <c:v>44286.625</c:v>
                </c:pt>
                <c:pt idx="3616">
                  <c:v>44286.666666666664</c:v>
                </c:pt>
                <c:pt idx="3617">
                  <c:v>44286.708333333336</c:v>
                </c:pt>
                <c:pt idx="3618">
                  <c:v>44286.75</c:v>
                </c:pt>
                <c:pt idx="3619">
                  <c:v>44286.791666666664</c:v>
                </c:pt>
                <c:pt idx="3620">
                  <c:v>44286.833333333336</c:v>
                </c:pt>
                <c:pt idx="3621">
                  <c:v>44286.875</c:v>
                </c:pt>
                <c:pt idx="3622">
                  <c:v>44286.916666666664</c:v>
                </c:pt>
                <c:pt idx="3623">
                  <c:v>44286.958333333336</c:v>
                </c:pt>
                <c:pt idx="3624">
                  <c:v>44287</c:v>
                </c:pt>
                <c:pt idx="3625">
                  <c:v>44287.041666666664</c:v>
                </c:pt>
                <c:pt idx="3626">
                  <c:v>44287.083333333336</c:v>
                </c:pt>
                <c:pt idx="3627">
                  <c:v>44287.125</c:v>
                </c:pt>
                <c:pt idx="3628">
                  <c:v>44287.166666666664</c:v>
                </c:pt>
                <c:pt idx="3629">
                  <c:v>44287.208333333336</c:v>
                </c:pt>
                <c:pt idx="3630">
                  <c:v>44287.25</c:v>
                </c:pt>
                <c:pt idx="3631">
                  <c:v>44287.291666666664</c:v>
                </c:pt>
                <c:pt idx="3632">
                  <c:v>44287.333333333336</c:v>
                </c:pt>
                <c:pt idx="3633">
                  <c:v>44287.375</c:v>
                </c:pt>
                <c:pt idx="3634">
                  <c:v>44287.416666666664</c:v>
                </c:pt>
                <c:pt idx="3635">
                  <c:v>44287.458333333336</c:v>
                </c:pt>
                <c:pt idx="3636">
                  <c:v>44287.5</c:v>
                </c:pt>
                <c:pt idx="3637">
                  <c:v>44287.541666666664</c:v>
                </c:pt>
                <c:pt idx="3638">
                  <c:v>44287.583333333336</c:v>
                </c:pt>
                <c:pt idx="3639">
                  <c:v>44287.625</c:v>
                </c:pt>
                <c:pt idx="3640">
                  <c:v>44287.666666666664</c:v>
                </c:pt>
                <c:pt idx="3641">
                  <c:v>44287.708333333336</c:v>
                </c:pt>
                <c:pt idx="3642">
                  <c:v>44287.75</c:v>
                </c:pt>
                <c:pt idx="3643">
                  <c:v>44287.791666666664</c:v>
                </c:pt>
                <c:pt idx="3644">
                  <c:v>44287.833333333336</c:v>
                </c:pt>
                <c:pt idx="3645">
                  <c:v>44287.875</c:v>
                </c:pt>
                <c:pt idx="3646">
                  <c:v>44287.916666666664</c:v>
                </c:pt>
                <c:pt idx="3647">
                  <c:v>44287.958333333336</c:v>
                </c:pt>
                <c:pt idx="3648">
                  <c:v>44288</c:v>
                </c:pt>
                <c:pt idx="3649">
                  <c:v>44288.041666666664</c:v>
                </c:pt>
                <c:pt idx="3650">
                  <c:v>44288.083333333336</c:v>
                </c:pt>
                <c:pt idx="3651">
                  <c:v>44288.125</c:v>
                </c:pt>
                <c:pt idx="3652">
                  <c:v>44288.166666666664</c:v>
                </c:pt>
                <c:pt idx="3653">
                  <c:v>44288.208333333336</c:v>
                </c:pt>
                <c:pt idx="3654">
                  <c:v>44288.25</c:v>
                </c:pt>
                <c:pt idx="3655">
                  <c:v>44288.291666666664</c:v>
                </c:pt>
                <c:pt idx="3656">
                  <c:v>44288.333333333336</c:v>
                </c:pt>
                <c:pt idx="3657">
                  <c:v>44288.375</c:v>
                </c:pt>
                <c:pt idx="3658">
                  <c:v>44288.416666666664</c:v>
                </c:pt>
                <c:pt idx="3659">
                  <c:v>44288.458333333336</c:v>
                </c:pt>
                <c:pt idx="3660">
                  <c:v>44288.5</c:v>
                </c:pt>
                <c:pt idx="3661">
                  <c:v>44288.541666666664</c:v>
                </c:pt>
                <c:pt idx="3662">
                  <c:v>44288.583333333336</c:v>
                </c:pt>
                <c:pt idx="3663">
                  <c:v>44288.625</c:v>
                </c:pt>
                <c:pt idx="3664">
                  <c:v>44288.666666666664</c:v>
                </c:pt>
                <c:pt idx="3665">
                  <c:v>44288.708333333336</c:v>
                </c:pt>
                <c:pt idx="3666">
                  <c:v>44288.75</c:v>
                </c:pt>
                <c:pt idx="3667">
                  <c:v>44288.791666666664</c:v>
                </c:pt>
                <c:pt idx="3668">
                  <c:v>44288.833333333336</c:v>
                </c:pt>
                <c:pt idx="3669">
                  <c:v>44288.875</c:v>
                </c:pt>
                <c:pt idx="3670">
                  <c:v>44288.916666666664</c:v>
                </c:pt>
                <c:pt idx="3671">
                  <c:v>44288.958333333336</c:v>
                </c:pt>
                <c:pt idx="3672">
                  <c:v>44289</c:v>
                </c:pt>
                <c:pt idx="3673">
                  <c:v>44289.041666666664</c:v>
                </c:pt>
                <c:pt idx="3674">
                  <c:v>44289.083333333336</c:v>
                </c:pt>
                <c:pt idx="3675">
                  <c:v>44289.125</c:v>
                </c:pt>
                <c:pt idx="3676">
                  <c:v>44289.166666666664</c:v>
                </c:pt>
                <c:pt idx="3677">
                  <c:v>44289.208333333336</c:v>
                </c:pt>
                <c:pt idx="3678">
                  <c:v>44289.25</c:v>
                </c:pt>
                <c:pt idx="3679">
                  <c:v>44289.291666666664</c:v>
                </c:pt>
                <c:pt idx="3680">
                  <c:v>44289.333333333336</c:v>
                </c:pt>
                <c:pt idx="3681">
                  <c:v>44289.375</c:v>
                </c:pt>
                <c:pt idx="3682">
                  <c:v>44289.416666666664</c:v>
                </c:pt>
                <c:pt idx="3683">
                  <c:v>44289.458333333336</c:v>
                </c:pt>
                <c:pt idx="3684">
                  <c:v>44289.5</c:v>
                </c:pt>
                <c:pt idx="3685">
                  <c:v>44289.541666666664</c:v>
                </c:pt>
                <c:pt idx="3686">
                  <c:v>44289.583333333336</c:v>
                </c:pt>
                <c:pt idx="3687">
                  <c:v>44289.625</c:v>
                </c:pt>
                <c:pt idx="3688">
                  <c:v>44289.666666666664</c:v>
                </c:pt>
                <c:pt idx="3689">
                  <c:v>44289.708333333336</c:v>
                </c:pt>
                <c:pt idx="3690">
                  <c:v>44289.75</c:v>
                </c:pt>
                <c:pt idx="3691">
                  <c:v>44289.791666666664</c:v>
                </c:pt>
                <c:pt idx="3692">
                  <c:v>44289.833333333336</c:v>
                </c:pt>
                <c:pt idx="3693">
                  <c:v>44289.875</c:v>
                </c:pt>
                <c:pt idx="3694">
                  <c:v>44289.916666666664</c:v>
                </c:pt>
                <c:pt idx="3695">
                  <c:v>44289.958333333336</c:v>
                </c:pt>
                <c:pt idx="3696">
                  <c:v>44290</c:v>
                </c:pt>
                <c:pt idx="3697">
                  <c:v>44290.041666666664</c:v>
                </c:pt>
                <c:pt idx="3698">
                  <c:v>44290.083333333336</c:v>
                </c:pt>
                <c:pt idx="3699">
                  <c:v>44290.125</c:v>
                </c:pt>
                <c:pt idx="3700">
                  <c:v>44290.166666666664</c:v>
                </c:pt>
                <c:pt idx="3701">
                  <c:v>44290.208333333336</c:v>
                </c:pt>
                <c:pt idx="3702">
                  <c:v>44290.25</c:v>
                </c:pt>
                <c:pt idx="3703">
                  <c:v>44290.291666666664</c:v>
                </c:pt>
                <c:pt idx="3704">
                  <c:v>44290.333333333336</c:v>
                </c:pt>
                <c:pt idx="3705">
                  <c:v>44290.375</c:v>
                </c:pt>
                <c:pt idx="3706">
                  <c:v>44290.416666666664</c:v>
                </c:pt>
                <c:pt idx="3707">
                  <c:v>44290.458333333336</c:v>
                </c:pt>
                <c:pt idx="3708">
                  <c:v>44290.5</c:v>
                </c:pt>
                <c:pt idx="3709">
                  <c:v>44290.541666666664</c:v>
                </c:pt>
                <c:pt idx="3710">
                  <c:v>44290.583333333336</c:v>
                </c:pt>
                <c:pt idx="3711">
                  <c:v>44290.625</c:v>
                </c:pt>
                <c:pt idx="3712">
                  <c:v>44290.666666666664</c:v>
                </c:pt>
                <c:pt idx="3713">
                  <c:v>44290.708333333336</c:v>
                </c:pt>
                <c:pt idx="3714">
                  <c:v>44290.75</c:v>
                </c:pt>
                <c:pt idx="3715">
                  <c:v>44290.791666666664</c:v>
                </c:pt>
                <c:pt idx="3716">
                  <c:v>44290.833333333336</c:v>
                </c:pt>
                <c:pt idx="3717">
                  <c:v>44290.875</c:v>
                </c:pt>
                <c:pt idx="3718">
                  <c:v>44290.916666666664</c:v>
                </c:pt>
                <c:pt idx="3719">
                  <c:v>44290.958333333336</c:v>
                </c:pt>
                <c:pt idx="3720">
                  <c:v>44291</c:v>
                </c:pt>
                <c:pt idx="3721">
                  <c:v>44291.041666666664</c:v>
                </c:pt>
                <c:pt idx="3722">
                  <c:v>44291.083333333336</c:v>
                </c:pt>
                <c:pt idx="3723">
                  <c:v>44291.125</c:v>
                </c:pt>
                <c:pt idx="3724">
                  <c:v>44291.166666666664</c:v>
                </c:pt>
                <c:pt idx="3725">
                  <c:v>44291.208333333336</c:v>
                </c:pt>
                <c:pt idx="3726">
                  <c:v>44291.25</c:v>
                </c:pt>
                <c:pt idx="3727">
                  <c:v>44291.291666666664</c:v>
                </c:pt>
                <c:pt idx="3728">
                  <c:v>44291.333333333336</c:v>
                </c:pt>
                <c:pt idx="3729">
                  <c:v>44291.375</c:v>
                </c:pt>
                <c:pt idx="3730">
                  <c:v>44291.416666666664</c:v>
                </c:pt>
                <c:pt idx="3731">
                  <c:v>44291.458333333336</c:v>
                </c:pt>
                <c:pt idx="3732">
                  <c:v>44291.5</c:v>
                </c:pt>
                <c:pt idx="3733">
                  <c:v>44291.541666666664</c:v>
                </c:pt>
                <c:pt idx="3734">
                  <c:v>44291.583333333336</c:v>
                </c:pt>
                <c:pt idx="3735">
                  <c:v>44291.625</c:v>
                </c:pt>
                <c:pt idx="3736">
                  <c:v>44291.666666666664</c:v>
                </c:pt>
                <c:pt idx="3737">
                  <c:v>44291.708333333336</c:v>
                </c:pt>
                <c:pt idx="3738">
                  <c:v>44291.75</c:v>
                </c:pt>
                <c:pt idx="3739">
                  <c:v>44291.791666666664</c:v>
                </c:pt>
                <c:pt idx="3740">
                  <c:v>44291.833333333336</c:v>
                </c:pt>
                <c:pt idx="3741">
                  <c:v>44291.875</c:v>
                </c:pt>
                <c:pt idx="3742">
                  <c:v>44291.916666666664</c:v>
                </c:pt>
                <c:pt idx="3743">
                  <c:v>44291.958333333336</c:v>
                </c:pt>
                <c:pt idx="3744">
                  <c:v>44292</c:v>
                </c:pt>
                <c:pt idx="3745">
                  <c:v>44292.041666666664</c:v>
                </c:pt>
                <c:pt idx="3746">
                  <c:v>44292.083333333336</c:v>
                </c:pt>
                <c:pt idx="3747">
                  <c:v>44292.125</c:v>
                </c:pt>
                <c:pt idx="3748">
                  <c:v>44292.166666666664</c:v>
                </c:pt>
                <c:pt idx="3749">
                  <c:v>44292.208333333336</c:v>
                </c:pt>
                <c:pt idx="3750">
                  <c:v>44292.25</c:v>
                </c:pt>
                <c:pt idx="3751">
                  <c:v>44292.291666666664</c:v>
                </c:pt>
                <c:pt idx="3752">
                  <c:v>44292.333333333336</c:v>
                </c:pt>
                <c:pt idx="3753">
                  <c:v>44292.375</c:v>
                </c:pt>
                <c:pt idx="3754">
                  <c:v>44292.416666666664</c:v>
                </c:pt>
                <c:pt idx="3755">
                  <c:v>44292.458333333336</c:v>
                </c:pt>
                <c:pt idx="3756">
                  <c:v>44292.5</c:v>
                </c:pt>
                <c:pt idx="3757">
                  <c:v>44292.541666666664</c:v>
                </c:pt>
                <c:pt idx="3758">
                  <c:v>44292.583333333336</c:v>
                </c:pt>
                <c:pt idx="3759">
                  <c:v>44292.625</c:v>
                </c:pt>
                <c:pt idx="3760">
                  <c:v>44292.666666666664</c:v>
                </c:pt>
                <c:pt idx="3761">
                  <c:v>44292.708333333336</c:v>
                </c:pt>
                <c:pt idx="3762">
                  <c:v>44292.75</c:v>
                </c:pt>
                <c:pt idx="3763">
                  <c:v>44292.791666666664</c:v>
                </c:pt>
                <c:pt idx="3764">
                  <c:v>44292.833333333336</c:v>
                </c:pt>
                <c:pt idx="3765">
                  <c:v>44292.875</c:v>
                </c:pt>
                <c:pt idx="3766">
                  <c:v>44292.916666666664</c:v>
                </c:pt>
                <c:pt idx="3767">
                  <c:v>44292.958333333336</c:v>
                </c:pt>
                <c:pt idx="3768">
                  <c:v>44293</c:v>
                </c:pt>
                <c:pt idx="3769">
                  <c:v>44293.041666666664</c:v>
                </c:pt>
                <c:pt idx="3770">
                  <c:v>44293.083333333336</c:v>
                </c:pt>
                <c:pt idx="3771">
                  <c:v>44293.125</c:v>
                </c:pt>
                <c:pt idx="3772">
                  <c:v>44293.166666666664</c:v>
                </c:pt>
                <c:pt idx="3773">
                  <c:v>44293.208333333336</c:v>
                </c:pt>
                <c:pt idx="3774">
                  <c:v>44293.25</c:v>
                </c:pt>
                <c:pt idx="3775">
                  <c:v>44293.291666666664</c:v>
                </c:pt>
                <c:pt idx="3776">
                  <c:v>44293.333333333336</c:v>
                </c:pt>
                <c:pt idx="3777">
                  <c:v>44293.375</c:v>
                </c:pt>
                <c:pt idx="3778">
                  <c:v>44293.416666666664</c:v>
                </c:pt>
                <c:pt idx="3779">
                  <c:v>44293.458333333336</c:v>
                </c:pt>
                <c:pt idx="3780">
                  <c:v>44293.5</c:v>
                </c:pt>
                <c:pt idx="3781">
                  <c:v>44293.541666666664</c:v>
                </c:pt>
                <c:pt idx="3782">
                  <c:v>44293.583333333336</c:v>
                </c:pt>
                <c:pt idx="3783">
                  <c:v>44293.625</c:v>
                </c:pt>
                <c:pt idx="3784">
                  <c:v>44293.666666666664</c:v>
                </c:pt>
                <c:pt idx="3785">
                  <c:v>44293.708333333336</c:v>
                </c:pt>
                <c:pt idx="3786">
                  <c:v>44293.75</c:v>
                </c:pt>
                <c:pt idx="3787">
                  <c:v>44293.791666666664</c:v>
                </c:pt>
                <c:pt idx="3788">
                  <c:v>44293.833333333336</c:v>
                </c:pt>
                <c:pt idx="3789">
                  <c:v>44293.875</c:v>
                </c:pt>
                <c:pt idx="3790">
                  <c:v>44293.916666666664</c:v>
                </c:pt>
                <c:pt idx="3791">
                  <c:v>44293.958333333336</c:v>
                </c:pt>
                <c:pt idx="3792">
                  <c:v>44294</c:v>
                </c:pt>
                <c:pt idx="3793">
                  <c:v>44294.041666666664</c:v>
                </c:pt>
                <c:pt idx="3794">
                  <c:v>44294.083333333336</c:v>
                </c:pt>
                <c:pt idx="3795">
                  <c:v>44294.125</c:v>
                </c:pt>
                <c:pt idx="3796">
                  <c:v>44294.166666666664</c:v>
                </c:pt>
                <c:pt idx="3797">
                  <c:v>44294.208333333336</c:v>
                </c:pt>
                <c:pt idx="3798">
                  <c:v>44294.25</c:v>
                </c:pt>
                <c:pt idx="3799">
                  <c:v>44294.291666666664</c:v>
                </c:pt>
                <c:pt idx="3800">
                  <c:v>44294.333333333336</c:v>
                </c:pt>
                <c:pt idx="3801">
                  <c:v>44294.375</c:v>
                </c:pt>
                <c:pt idx="3802">
                  <c:v>44294.416666666664</c:v>
                </c:pt>
                <c:pt idx="3803">
                  <c:v>44294.458333333336</c:v>
                </c:pt>
                <c:pt idx="3804">
                  <c:v>44294.5</c:v>
                </c:pt>
                <c:pt idx="3805">
                  <c:v>44294.541666666664</c:v>
                </c:pt>
                <c:pt idx="3806">
                  <c:v>44294.583333333336</c:v>
                </c:pt>
                <c:pt idx="3807">
                  <c:v>44294.625</c:v>
                </c:pt>
                <c:pt idx="3808">
                  <c:v>44294.666666666664</c:v>
                </c:pt>
                <c:pt idx="3809">
                  <c:v>44294.708333333336</c:v>
                </c:pt>
                <c:pt idx="3810">
                  <c:v>44294.75</c:v>
                </c:pt>
                <c:pt idx="3811">
                  <c:v>44294.791666666664</c:v>
                </c:pt>
                <c:pt idx="3812">
                  <c:v>44294.833333333336</c:v>
                </c:pt>
                <c:pt idx="3813">
                  <c:v>44294.875</c:v>
                </c:pt>
                <c:pt idx="3814">
                  <c:v>44294.916666666664</c:v>
                </c:pt>
                <c:pt idx="3815">
                  <c:v>44294.958333333336</c:v>
                </c:pt>
                <c:pt idx="3816">
                  <c:v>44295</c:v>
                </c:pt>
                <c:pt idx="3817">
                  <c:v>44295.041666666664</c:v>
                </c:pt>
                <c:pt idx="3818">
                  <c:v>44295.083333333336</c:v>
                </c:pt>
                <c:pt idx="3819">
                  <c:v>44295.125</c:v>
                </c:pt>
                <c:pt idx="3820">
                  <c:v>44295.166666666664</c:v>
                </c:pt>
                <c:pt idx="3821">
                  <c:v>44295.208333333336</c:v>
                </c:pt>
                <c:pt idx="3822">
                  <c:v>44295.25</c:v>
                </c:pt>
                <c:pt idx="3823">
                  <c:v>44295.291666666664</c:v>
                </c:pt>
                <c:pt idx="3824">
                  <c:v>44295.333333333336</c:v>
                </c:pt>
                <c:pt idx="3825">
                  <c:v>44295.375</c:v>
                </c:pt>
                <c:pt idx="3826">
                  <c:v>44295.416666666664</c:v>
                </c:pt>
                <c:pt idx="3827">
                  <c:v>44295.458333333336</c:v>
                </c:pt>
                <c:pt idx="3828">
                  <c:v>44295.5</c:v>
                </c:pt>
                <c:pt idx="3829">
                  <c:v>44295.541666666664</c:v>
                </c:pt>
                <c:pt idx="3830">
                  <c:v>44295.583333333336</c:v>
                </c:pt>
                <c:pt idx="3831">
                  <c:v>44295.625</c:v>
                </c:pt>
                <c:pt idx="3832">
                  <c:v>44295.666666666664</c:v>
                </c:pt>
                <c:pt idx="3833">
                  <c:v>44295.708333333336</c:v>
                </c:pt>
                <c:pt idx="3834">
                  <c:v>44295.75</c:v>
                </c:pt>
                <c:pt idx="3835">
                  <c:v>44295.791666666664</c:v>
                </c:pt>
                <c:pt idx="3836">
                  <c:v>44295.833333333336</c:v>
                </c:pt>
                <c:pt idx="3837">
                  <c:v>44295.875</c:v>
                </c:pt>
                <c:pt idx="3838">
                  <c:v>44295.916666666664</c:v>
                </c:pt>
                <c:pt idx="3839">
                  <c:v>44295.958333333336</c:v>
                </c:pt>
                <c:pt idx="3840">
                  <c:v>44296</c:v>
                </c:pt>
                <c:pt idx="3841">
                  <c:v>44296.041666666664</c:v>
                </c:pt>
                <c:pt idx="3842">
                  <c:v>44296.083333333336</c:v>
                </c:pt>
                <c:pt idx="3843">
                  <c:v>44296.125</c:v>
                </c:pt>
                <c:pt idx="3844">
                  <c:v>44296.166666666664</c:v>
                </c:pt>
                <c:pt idx="3845">
                  <c:v>44296.208333333336</c:v>
                </c:pt>
                <c:pt idx="3846">
                  <c:v>44296.25</c:v>
                </c:pt>
                <c:pt idx="3847">
                  <c:v>44296.291666666664</c:v>
                </c:pt>
                <c:pt idx="3848">
                  <c:v>44296.333333333336</c:v>
                </c:pt>
                <c:pt idx="3849">
                  <c:v>44296.375</c:v>
                </c:pt>
                <c:pt idx="3850">
                  <c:v>44296.416666666664</c:v>
                </c:pt>
                <c:pt idx="3851">
                  <c:v>44296.458333333336</c:v>
                </c:pt>
                <c:pt idx="3852">
                  <c:v>44296.5</c:v>
                </c:pt>
                <c:pt idx="3853">
                  <c:v>44296.541666666664</c:v>
                </c:pt>
                <c:pt idx="3854">
                  <c:v>44296.583333333336</c:v>
                </c:pt>
                <c:pt idx="3855">
                  <c:v>44296.625</c:v>
                </c:pt>
                <c:pt idx="3856">
                  <c:v>44296.666666666664</c:v>
                </c:pt>
                <c:pt idx="3857">
                  <c:v>44296.708333333336</c:v>
                </c:pt>
                <c:pt idx="3858">
                  <c:v>44296.75</c:v>
                </c:pt>
                <c:pt idx="3859">
                  <c:v>44296.791666666664</c:v>
                </c:pt>
                <c:pt idx="3860">
                  <c:v>44296.833333333336</c:v>
                </c:pt>
                <c:pt idx="3861">
                  <c:v>44296.875</c:v>
                </c:pt>
                <c:pt idx="3862">
                  <c:v>44296.916666666664</c:v>
                </c:pt>
                <c:pt idx="3863">
                  <c:v>44296.958333333336</c:v>
                </c:pt>
                <c:pt idx="3864">
                  <c:v>44297</c:v>
                </c:pt>
                <c:pt idx="3865">
                  <c:v>44297.041666666664</c:v>
                </c:pt>
                <c:pt idx="3866">
                  <c:v>44297.083333333336</c:v>
                </c:pt>
                <c:pt idx="3867">
                  <c:v>44297.125</c:v>
                </c:pt>
                <c:pt idx="3868">
                  <c:v>44297.166666666664</c:v>
                </c:pt>
                <c:pt idx="3869">
                  <c:v>44297.208333333336</c:v>
                </c:pt>
                <c:pt idx="3870">
                  <c:v>44297.25</c:v>
                </c:pt>
                <c:pt idx="3871">
                  <c:v>44297.291666666664</c:v>
                </c:pt>
                <c:pt idx="3872">
                  <c:v>44297.333333333336</c:v>
                </c:pt>
                <c:pt idx="3873">
                  <c:v>44297.375</c:v>
                </c:pt>
                <c:pt idx="3874">
                  <c:v>44297.416666666664</c:v>
                </c:pt>
                <c:pt idx="3875">
                  <c:v>44297.458333333336</c:v>
                </c:pt>
                <c:pt idx="3876">
                  <c:v>44297.5</c:v>
                </c:pt>
                <c:pt idx="3877">
                  <c:v>44297.541666666664</c:v>
                </c:pt>
                <c:pt idx="3878">
                  <c:v>44297.583333333336</c:v>
                </c:pt>
                <c:pt idx="3879">
                  <c:v>44297.625</c:v>
                </c:pt>
                <c:pt idx="3880">
                  <c:v>44297.666666666664</c:v>
                </c:pt>
                <c:pt idx="3881">
                  <c:v>44297.708333333336</c:v>
                </c:pt>
                <c:pt idx="3882">
                  <c:v>44297.75</c:v>
                </c:pt>
                <c:pt idx="3883">
                  <c:v>44297.791666666664</c:v>
                </c:pt>
                <c:pt idx="3884">
                  <c:v>44297.833333333336</c:v>
                </c:pt>
                <c:pt idx="3885">
                  <c:v>44297.875</c:v>
                </c:pt>
                <c:pt idx="3886">
                  <c:v>44297.916666666664</c:v>
                </c:pt>
                <c:pt idx="3887">
                  <c:v>44297.958333333336</c:v>
                </c:pt>
                <c:pt idx="3888">
                  <c:v>44298</c:v>
                </c:pt>
                <c:pt idx="3889">
                  <c:v>44298.041666666664</c:v>
                </c:pt>
                <c:pt idx="3890">
                  <c:v>44298.083333333336</c:v>
                </c:pt>
                <c:pt idx="3891">
                  <c:v>44298.125</c:v>
                </c:pt>
                <c:pt idx="3892">
                  <c:v>44298.166666666664</c:v>
                </c:pt>
                <c:pt idx="3893">
                  <c:v>44298.208333333336</c:v>
                </c:pt>
                <c:pt idx="3894">
                  <c:v>44298.25</c:v>
                </c:pt>
                <c:pt idx="3895">
                  <c:v>44298.291666666664</c:v>
                </c:pt>
                <c:pt idx="3896">
                  <c:v>44298.333333333336</c:v>
                </c:pt>
                <c:pt idx="3897">
                  <c:v>44298.375</c:v>
                </c:pt>
                <c:pt idx="3898">
                  <c:v>44298.416666666664</c:v>
                </c:pt>
                <c:pt idx="3899">
                  <c:v>44298.458333333336</c:v>
                </c:pt>
                <c:pt idx="3900">
                  <c:v>44298.5</c:v>
                </c:pt>
                <c:pt idx="3901">
                  <c:v>44298.541666666664</c:v>
                </c:pt>
                <c:pt idx="3902">
                  <c:v>44298.583333333336</c:v>
                </c:pt>
                <c:pt idx="3903">
                  <c:v>44298.625</c:v>
                </c:pt>
                <c:pt idx="3904">
                  <c:v>44298.666666666664</c:v>
                </c:pt>
                <c:pt idx="3905">
                  <c:v>44298.708333333336</c:v>
                </c:pt>
                <c:pt idx="3906">
                  <c:v>44298.75</c:v>
                </c:pt>
                <c:pt idx="3907">
                  <c:v>44298.791666666664</c:v>
                </c:pt>
                <c:pt idx="3908">
                  <c:v>44298.833333333336</c:v>
                </c:pt>
                <c:pt idx="3909">
                  <c:v>44298.875</c:v>
                </c:pt>
                <c:pt idx="3910">
                  <c:v>44298.916666666664</c:v>
                </c:pt>
                <c:pt idx="3911">
                  <c:v>44298.958333333336</c:v>
                </c:pt>
                <c:pt idx="3912">
                  <c:v>44299</c:v>
                </c:pt>
                <c:pt idx="3913">
                  <c:v>44299.041666666664</c:v>
                </c:pt>
                <c:pt idx="3914">
                  <c:v>44299.083333333336</c:v>
                </c:pt>
                <c:pt idx="3915">
                  <c:v>44299.125</c:v>
                </c:pt>
                <c:pt idx="3916">
                  <c:v>44299.166666666664</c:v>
                </c:pt>
                <c:pt idx="3917">
                  <c:v>44299.208333333336</c:v>
                </c:pt>
                <c:pt idx="3918">
                  <c:v>44299.25</c:v>
                </c:pt>
                <c:pt idx="3919">
                  <c:v>44299.291666666664</c:v>
                </c:pt>
                <c:pt idx="3920">
                  <c:v>44299.333333333336</c:v>
                </c:pt>
                <c:pt idx="3921">
                  <c:v>44299.375</c:v>
                </c:pt>
                <c:pt idx="3922">
                  <c:v>44299.416666666664</c:v>
                </c:pt>
                <c:pt idx="3923">
                  <c:v>44299.458333333336</c:v>
                </c:pt>
                <c:pt idx="3924">
                  <c:v>44299.5</c:v>
                </c:pt>
                <c:pt idx="3925">
                  <c:v>44299.541666666664</c:v>
                </c:pt>
                <c:pt idx="3926">
                  <c:v>44299.583333333336</c:v>
                </c:pt>
                <c:pt idx="3927">
                  <c:v>44299.625</c:v>
                </c:pt>
                <c:pt idx="3928">
                  <c:v>44299.666666666664</c:v>
                </c:pt>
                <c:pt idx="3929">
                  <c:v>44299.708333333336</c:v>
                </c:pt>
                <c:pt idx="3930">
                  <c:v>44299.75</c:v>
                </c:pt>
                <c:pt idx="3931">
                  <c:v>44299.791666666664</c:v>
                </c:pt>
                <c:pt idx="3932">
                  <c:v>44299.833333333336</c:v>
                </c:pt>
                <c:pt idx="3933">
                  <c:v>44299.875</c:v>
                </c:pt>
                <c:pt idx="3934">
                  <c:v>44299.916666666664</c:v>
                </c:pt>
                <c:pt idx="3935">
                  <c:v>44299.958333333336</c:v>
                </c:pt>
                <c:pt idx="3936">
                  <c:v>44300</c:v>
                </c:pt>
                <c:pt idx="3937">
                  <c:v>44300.041666666664</c:v>
                </c:pt>
                <c:pt idx="3938">
                  <c:v>44300.083333333336</c:v>
                </c:pt>
                <c:pt idx="3939">
                  <c:v>44300.125</c:v>
                </c:pt>
                <c:pt idx="3940">
                  <c:v>44300.166666666664</c:v>
                </c:pt>
                <c:pt idx="3941">
                  <c:v>44300.208333333336</c:v>
                </c:pt>
                <c:pt idx="3942">
                  <c:v>44300.25</c:v>
                </c:pt>
                <c:pt idx="3943">
                  <c:v>44300.291666666664</c:v>
                </c:pt>
                <c:pt idx="3944">
                  <c:v>44300.333333333336</c:v>
                </c:pt>
                <c:pt idx="3945">
                  <c:v>44300.375</c:v>
                </c:pt>
                <c:pt idx="3946">
                  <c:v>44300.416666666664</c:v>
                </c:pt>
                <c:pt idx="3947">
                  <c:v>44300.458333333336</c:v>
                </c:pt>
                <c:pt idx="3948">
                  <c:v>44300.5</c:v>
                </c:pt>
                <c:pt idx="3949">
                  <c:v>44300.541666666664</c:v>
                </c:pt>
                <c:pt idx="3950">
                  <c:v>44300.583333333336</c:v>
                </c:pt>
                <c:pt idx="3951">
                  <c:v>44300.625</c:v>
                </c:pt>
                <c:pt idx="3952">
                  <c:v>44300.666666666664</c:v>
                </c:pt>
                <c:pt idx="3953">
                  <c:v>44300.708333333336</c:v>
                </c:pt>
                <c:pt idx="3954">
                  <c:v>44300.75</c:v>
                </c:pt>
                <c:pt idx="3955">
                  <c:v>44300.791666666664</c:v>
                </c:pt>
                <c:pt idx="3956">
                  <c:v>44300.833333333336</c:v>
                </c:pt>
                <c:pt idx="3957">
                  <c:v>44300.875</c:v>
                </c:pt>
                <c:pt idx="3958">
                  <c:v>44300.916666666664</c:v>
                </c:pt>
                <c:pt idx="3959">
                  <c:v>44300.958333333336</c:v>
                </c:pt>
                <c:pt idx="3960">
                  <c:v>44301</c:v>
                </c:pt>
                <c:pt idx="3961">
                  <c:v>44301.041666666664</c:v>
                </c:pt>
                <c:pt idx="3962">
                  <c:v>44301.083333333336</c:v>
                </c:pt>
                <c:pt idx="3963">
                  <c:v>44301.125</c:v>
                </c:pt>
                <c:pt idx="3964">
                  <c:v>44301.166666666664</c:v>
                </c:pt>
                <c:pt idx="3965">
                  <c:v>44301.208333333336</c:v>
                </c:pt>
                <c:pt idx="3966">
                  <c:v>44301.25</c:v>
                </c:pt>
                <c:pt idx="3967">
                  <c:v>44301.291666666664</c:v>
                </c:pt>
                <c:pt idx="3968">
                  <c:v>44301.333333333336</c:v>
                </c:pt>
                <c:pt idx="3969">
                  <c:v>44301.375</c:v>
                </c:pt>
                <c:pt idx="3970">
                  <c:v>44301.416666666664</c:v>
                </c:pt>
                <c:pt idx="3971">
                  <c:v>44301.458333333336</c:v>
                </c:pt>
                <c:pt idx="3972">
                  <c:v>44301.5</c:v>
                </c:pt>
                <c:pt idx="3973">
                  <c:v>44301.541666666664</c:v>
                </c:pt>
                <c:pt idx="3974">
                  <c:v>44301.583333333336</c:v>
                </c:pt>
                <c:pt idx="3975">
                  <c:v>44301.625</c:v>
                </c:pt>
                <c:pt idx="3976">
                  <c:v>44301.666666666664</c:v>
                </c:pt>
                <c:pt idx="3977">
                  <c:v>44301.708333333336</c:v>
                </c:pt>
                <c:pt idx="3978">
                  <c:v>44301.75</c:v>
                </c:pt>
                <c:pt idx="3979">
                  <c:v>44301.791666666664</c:v>
                </c:pt>
                <c:pt idx="3980">
                  <c:v>44301.833333333336</c:v>
                </c:pt>
                <c:pt idx="3981">
                  <c:v>44301.875</c:v>
                </c:pt>
                <c:pt idx="3982">
                  <c:v>44301.916666666664</c:v>
                </c:pt>
                <c:pt idx="3983">
                  <c:v>44301.958333333336</c:v>
                </c:pt>
                <c:pt idx="3984">
                  <c:v>44302</c:v>
                </c:pt>
                <c:pt idx="3985">
                  <c:v>44302.041666666664</c:v>
                </c:pt>
                <c:pt idx="3986">
                  <c:v>44302.083333333336</c:v>
                </c:pt>
                <c:pt idx="3987">
                  <c:v>44302.125</c:v>
                </c:pt>
                <c:pt idx="3988">
                  <c:v>44302.166666666664</c:v>
                </c:pt>
                <c:pt idx="3989">
                  <c:v>44302.208333333336</c:v>
                </c:pt>
                <c:pt idx="3990">
                  <c:v>44302.25</c:v>
                </c:pt>
                <c:pt idx="3991">
                  <c:v>44302.291666666664</c:v>
                </c:pt>
                <c:pt idx="3992">
                  <c:v>44302.333333333336</c:v>
                </c:pt>
                <c:pt idx="3993">
                  <c:v>44302.375</c:v>
                </c:pt>
                <c:pt idx="3994">
                  <c:v>44302.416666666664</c:v>
                </c:pt>
                <c:pt idx="3995">
                  <c:v>44302.458333333336</c:v>
                </c:pt>
                <c:pt idx="3996">
                  <c:v>44302.5</c:v>
                </c:pt>
                <c:pt idx="3997">
                  <c:v>44302.541666666664</c:v>
                </c:pt>
                <c:pt idx="3998">
                  <c:v>44302.583333333336</c:v>
                </c:pt>
                <c:pt idx="3999">
                  <c:v>44302.625</c:v>
                </c:pt>
                <c:pt idx="4000">
                  <c:v>44302.666666666664</c:v>
                </c:pt>
                <c:pt idx="4001">
                  <c:v>44302.708333333336</c:v>
                </c:pt>
                <c:pt idx="4002">
                  <c:v>44302.75</c:v>
                </c:pt>
                <c:pt idx="4003">
                  <c:v>44302.791666666664</c:v>
                </c:pt>
                <c:pt idx="4004">
                  <c:v>44302.833333333336</c:v>
                </c:pt>
                <c:pt idx="4005">
                  <c:v>44302.875</c:v>
                </c:pt>
                <c:pt idx="4006">
                  <c:v>44302.916666666664</c:v>
                </c:pt>
                <c:pt idx="4007">
                  <c:v>44302.958333333336</c:v>
                </c:pt>
                <c:pt idx="4008">
                  <c:v>44303</c:v>
                </c:pt>
                <c:pt idx="4009">
                  <c:v>44303.041666666664</c:v>
                </c:pt>
                <c:pt idx="4010">
                  <c:v>44303.083333333336</c:v>
                </c:pt>
                <c:pt idx="4011">
                  <c:v>44303.125</c:v>
                </c:pt>
                <c:pt idx="4012">
                  <c:v>44303.166666666664</c:v>
                </c:pt>
                <c:pt idx="4013">
                  <c:v>44303.208333333336</c:v>
                </c:pt>
                <c:pt idx="4014">
                  <c:v>44303.25</c:v>
                </c:pt>
                <c:pt idx="4015">
                  <c:v>44303.291666666664</c:v>
                </c:pt>
                <c:pt idx="4016">
                  <c:v>44303.333333333336</c:v>
                </c:pt>
                <c:pt idx="4017">
                  <c:v>44303.375</c:v>
                </c:pt>
                <c:pt idx="4018">
                  <c:v>44303.416666666664</c:v>
                </c:pt>
                <c:pt idx="4019">
                  <c:v>44303.458333333336</c:v>
                </c:pt>
                <c:pt idx="4020">
                  <c:v>44303.5</c:v>
                </c:pt>
                <c:pt idx="4021">
                  <c:v>44303.541666666664</c:v>
                </c:pt>
                <c:pt idx="4022">
                  <c:v>44303.583333333336</c:v>
                </c:pt>
                <c:pt idx="4023">
                  <c:v>44303.625</c:v>
                </c:pt>
                <c:pt idx="4024">
                  <c:v>44303.666666666664</c:v>
                </c:pt>
                <c:pt idx="4025">
                  <c:v>44303.708333333336</c:v>
                </c:pt>
                <c:pt idx="4026">
                  <c:v>44303.75</c:v>
                </c:pt>
                <c:pt idx="4027">
                  <c:v>44303.791666666664</c:v>
                </c:pt>
                <c:pt idx="4028">
                  <c:v>44303.833333333336</c:v>
                </c:pt>
                <c:pt idx="4029">
                  <c:v>44303.875</c:v>
                </c:pt>
                <c:pt idx="4030">
                  <c:v>44303.916666666664</c:v>
                </c:pt>
                <c:pt idx="4031">
                  <c:v>44303.958333333336</c:v>
                </c:pt>
                <c:pt idx="4032">
                  <c:v>44304</c:v>
                </c:pt>
                <c:pt idx="4033">
                  <c:v>44304.041666666664</c:v>
                </c:pt>
                <c:pt idx="4034">
                  <c:v>44304.083333333336</c:v>
                </c:pt>
                <c:pt idx="4035">
                  <c:v>44304.125</c:v>
                </c:pt>
                <c:pt idx="4036">
                  <c:v>44304.166666666664</c:v>
                </c:pt>
                <c:pt idx="4037">
                  <c:v>44304.208333333336</c:v>
                </c:pt>
                <c:pt idx="4038">
                  <c:v>44304.25</c:v>
                </c:pt>
                <c:pt idx="4039">
                  <c:v>44304.291666666664</c:v>
                </c:pt>
                <c:pt idx="4040">
                  <c:v>44304.333333333336</c:v>
                </c:pt>
                <c:pt idx="4041">
                  <c:v>44304.375</c:v>
                </c:pt>
                <c:pt idx="4042">
                  <c:v>44304.416666666664</c:v>
                </c:pt>
                <c:pt idx="4043">
                  <c:v>44304.458333333336</c:v>
                </c:pt>
                <c:pt idx="4044">
                  <c:v>44304.5</c:v>
                </c:pt>
                <c:pt idx="4045">
                  <c:v>44304.541666666664</c:v>
                </c:pt>
                <c:pt idx="4046">
                  <c:v>44304.583333333336</c:v>
                </c:pt>
                <c:pt idx="4047">
                  <c:v>44304.625</c:v>
                </c:pt>
                <c:pt idx="4048">
                  <c:v>44304.666666666664</c:v>
                </c:pt>
                <c:pt idx="4049">
                  <c:v>44304.708333333336</c:v>
                </c:pt>
                <c:pt idx="4050">
                  <c:v>44304.75</c:v>
                </c:pt>
                <c:pt idx="4051">
                  <c:v>44304.791666666664</c:v>
                </c:pt>
                <c:pt idx="4052">
                  <c:v>44304.833333333336</c:v>
                </c:pt>
                <c:pt idx="4053">
                  <c:v>44304.875</c:v>
                </c:pt>
                <c:pt idx="4054">
                  <c:v>44304.916666666664</c:v>
                </c:pt>
                <c:pt idx="4055">
                  <c:v>44304.958333333336</c:v>
                </c:pt>
                <c:pt idx="4056">
                  <c:v>44305</c:v>
                </c:pt>
                <c:pt idx="4057">
                  <c:v>44305.041666666664</c:v>
                </c:pt>
                <c:pt idx="4058">
                  <c:v>44305.083333333336</c:v>
                </c:pt>
                <c:pt idx="4059">
                  <c:v>44305.125</c:v>
                </c:pt>
                <c:pt idx="4060">
                  <c:v>44305.166666666664</c:v>
                </c:pt>
                <c:pt idx="4061">
                  <c:v>44305.208333333336</c:v>
                </c:pt>
                <c:pt idx="4062">
                  <c:v>44305.25</c:v>
                </c:pt>
                <c:pt idx="4063">
                  <c:v>44305.291666666664</c:v>
                </c:pt>
                <c:pt idx="4064">
                  <c:v>44305.333333333336</c:v>
                </c:pt>
                <c:pt idx="4065">
                  <c:v>44305.375</c:v>
                </c:pt>
                <c:pt idx="4066">
                  <c:v>44305.416666666664</c:v>
                </c:pt>
                <c:pt idx="4067">
                  <c:v>44305.458333333336</c:v>
                </c:pt>
                <c:pt idx="4068">
                  <c:v>44305.5</c:v>
                </c:pt>
                <c:pt idx="4069">
                  <c:v>44305.541666666664</c:v>
                </c:pt>
                <c:pt idx="4070">
                  <c:v>44305.583333333336</c:v>
                </c:pt>
                <c:pt idx="4071">
                  <c:v>44305.625</c:v>
                </c:pt>
                <c:pt idx="4072">
                  <c:v>44305.666666666664</c:v>
                </c:pt>
                <c:pt idx="4073">
                  <c:v>44305.708333333336</c:v>
                </c:pt>
                <c:pt idx="4074">
                  <c:v>44305.75</c:v>
                </c:pt>
                <c:pt idx="4075">
                  <c:v>44305.791666666664</c:v>
                </c:pt>
                <c:pt idx="4076">
                  <c:v>44305.833333333336</c:v>
                </c:pt>
                <c:pt idx="4077">
                  <c:v>44305.875</c:v>
                </c:pt>
                <c:pt idx="4078">
                  <c:v>44305.916666666664</c:v>
                </c:pt>
                <c:pt idx="4079">
                  <c:v>44305.958333333336</c:v>
                </c:pt>
                <c:pt idx="4080">
                  <c:v>44306</c:v>
                </c:pt>
                <c:pt idx="4081">
                  <c:v>44306.041666666664</c:v>
                </c:pt>
                <c:pt idx="4082">
                  <c:v>44306.083333333336</c:v>
                </c:pt>
                <c:pt idx="4083">
                  <c:v>44306.125</c:v>
                </c:pt>
                <c:pt idx="4084">
                  <c:v>44306.166666666664</c:v>
                </c:pt>
                <c:pt idx="4085">
                  <c:v>44306.208333333336</c:v>
                </c:pt>
                <c:pt idx="4086">
                  <c:v>44306.25</c:v>
                </c:pt>
                <c:pt idx="4087">
                  <c:v>44306.291666666664</c:v>
                </c:pt>
                <c:pt idx="4088">
                  <c:v>44306.333333333336</c:v>
                </c:pt>
                <c:pt idx="4089">
                  <c:v>44306.375</c:v>
                </c:pt>
                <c:pt idx="4090">
                  <c:v>44306.416666666664</c:v>
                </c:pt>
                <c:pt idx="4091">
                  <c:v>44306.458333333336</c:v>
                </c:pt>
                <c:pt idx="4092">
                  <c:v>44306.5</c:v>
                </c:pt>
                <c:pt idx="4093">
                  <c:v>44306.541666666664</c:v>
                </c:pt>
                <c:pt idx="4094">
                  <c:v>44306.583333333336</c:v>
                </c:pt>
                <c:pt idx="4095">
                  <c:v>44306.625</c:v>
                </c:pt>
                <c:pt idx="4096">
                  <c:v>44306.666666666664</c:v>
                </c:pt>
                <c:pt idx="4097">
                  <c:v>44306.708333333336</c:v>
                </c:pt>
                <c:pt idx="4098">
                  <c:v>44306.75</c:v>
                </c:pt>
                <c:pt idx="4099">
                  <c:v>44306.791666666664</c:v>
                </c:pt>
                <c:pt idx="4100">
                  <c:v>44306.833333333336</c:v>
                </c:pt>
                <c:pt idx="4101">
                  <c:v>44306.875</c:v>
                </c:pt>
                <c:pt idx="4102">
                  <c:v>44306.916666666664</c:v>
                </c:pt>
                <c:pt idx="4103">
                  <c:v>44306.958333333336</c:v>
                </c:pt>
                <c:pt idx="4104">
                  <c:v>44307</c:v>
                </c:pt>
                <c:pt idx="4105">
                  <c:v>44307.041666666664</c:v>
                </c:pt>
                <c:pt idx="4106">
                  <c:v>44307.083333333336</c:v>
                </c:pt>
                <c:pt idx="4107">
                  <c:v>44307.125</c:v>
                </c:pt>
                <c:pt idx="4108">
                  <c:v>44307.166666666664</c:v>
                </c:pt>
                <c:pt idx="4109">
                  <c:v>44307.208333333336</c:v>
                </c:pt>
                <c:pt idx="4110">
                  <c:v>44307.25</c:v>
                </c:pt>
                <c:pt idx="4111">
                  <c:v>44307.291666666664</c:v>
                </c:pt>
                <c:pt idx="4112">
                  <c:v>44307.333333333336</c:v>
                </c:pt>
                <c:pt idx="4113">
                  <c:v>44307.375</c:v>
                </c:pt>
                <c:pt idx="4114">
                  <c:v>44307.416666666664</c:v>
                </c:pt>
                <c:pt idx="4115">
                  <c:v>44307.458333333336</c:v>
                </c:pt>
                <c:pt idx="4116">
                  <c:v>44307.5</c:v>
                </c:pt>
                <c:pt idx="4117">
                  <c:v>44307.541666666664</c:v>
                </c:pt>
                <c:pt idx="4118">
                  <c:v>44307.583333333336</c:v>
                </c:pt>
                <c:pt idx="4119">
                  <c:v>44307.625</c:v>
                </c:pt>
                <c:pt idx="4120">
                  <c:v>44307.666666666664</c:v>
                </c:pt>
                <c:pt idx="4121">
                  <c:v>44307.708333333336</c:v>
                </c:pt>
                <c:pt idx="4122">
                  <c:v>44307.75</c:v>
                </c:pt>
                <c:pt idx="4123">
                  <c:v>44307.791666666664</c:v>
                </c:pt>
                <c:pt idx="4124">
                  <c:v>44307.833333333336</c:v>
                </c:pt>
                <c:pt idx="4125">
                  <c:v>44307.875</c:v>
                </c:pt>
                <c:pt idx="4126">
                  <c:v>44307.916666666664</c:v>
                </c:pt>
                <c:pt idx="4127">
                  <c:v>44307.958333333336</c:v>
                </c:pt>
                <c:pt idx="4128">
                  <c:v>44308</c:v>
                </c:pt>
                <c:pt idx="4129">
                  <c:v>44308.041666666664</c:v>
                </c:pt>
                <c:pt idx="4130">
                  <c:v>44308.083333333336</c:v>
                </c:pt>
                <c:pt idx="4131">
                  <c:v>44308.125</c:v>
                </c:pt>
                <c:pt idx="4132">
                  <c:v>44308.166666666664</c:v>
                </c:pt>
                <c:pt idx="4133">
                  <c:v>44308.208333333336</c:v>
                </c:pt>
                <c:pt idx="4134">
                  <c:v>44308.25</c:v>
                </c:pt>
                <c:pt idx="4135">
                  <c:v>44308.291666666664</c:v>
                </c:pt>
                <c:pt idx="4136">
                  <c:v>44308.333333333336</c:v>
                </c:pt>
                <c:pt idx="4137">
                  <c:v>44308.375</c:v>
                </c:pt>
                <c:pt idx="4138">
                  <c:v>44308.416666666664</c:v>
                </c:pt>
                <c:pt idx="4139">
                  <c:v>44308.458333333336</c:v>
                </c:pt>
                <c:pt idx="4140">
                  <c:v>44308.5</c:v>
                </c:pt>
                <c:pt idx="4141">
                  <c:v>44308.541666666664</c:v>
                </c:pt>
                <c:pt idx="4142">
                  <c:v>44308.583333333336</c:v>
                </c:pt>
                <c:pt idx="4143">
                  <c:v>44308.625</c:v>
                </c:pt>
                <c:pt idx="4144">
                  <c:v>44308.666666666664</c:v>
                </c:pt>
                <c:pt idx="4145">
                  <c:v>44308.708333333336</c:v>
                </c:pt>
                <c:pt idx="4146">
                  <c:v>44308.75</c:v>
                </c:pt>
                <c:pt idx="4147">
                  <c:v>44308.791666666664</c:v>
                </c:pt>
                <c:pt idx="4148">
                  <c:v>44308.833333333336</c:v>
                </c:pt>
                <c:pt idx="4149">
                  <c:v>44308.875</c:v>
                </c:pt>
                <c:pt idx="4150">
                  <c:v>44308.916666666664</c:v>
                </c:pt>
                <c:pt idx="4151">
                  <c:v>44308.958333333336</c:v>
                </c:pt>
                <c:pt idx="4152">
                  <c:v>44309</c:v>
                </c:pt>
                <c:pt idx="4153">
                  <c:v>44309.041666666664</c:v>
                </c:pt>
                <c:pt idx="4154">
                  <c:v>44309.083333333336</c:v>
                </c:pt>
                <c:pt idx="4155">
                  <c:v>44309.125</c:v>
                </c:pt>
                <c:pt idx="4156">
                  <c:v>44309.166666666664</c:v>
                </c:pt>
                <c:pt idx="4157">
                  <c:v>44309.208333333336</c:v>
                </c:pt>
                <c:pt idx="4158">
                  <c:v>44309.25</c:v>
                </c:pt>
                <c:pt idx="4159">
                  <c:v>44309.291666666664</c:v>
                </c:pt>
                <c:pt idx="4160">
                  <c:v>44309.333333333336</c:v>
                </c:pt>
                <c:pt idx="4161">
                  <c:v>44309.375</c:v>
                </c:pt>
                <c:pt idx="4162">
                  <c:v>44309.416666666664</c:v>
                </c:pt>
                <c:pt idx="4163">
                  <c:v>44309.458333333336</c:v>
                </c:pt>
                <c:pt idx="4164">
                  <c:v>44309.5</c:v>
                </c:pt>
                <c:pt idx="4165">
                  <c:v>44309.541666666664</c:v>
                </c:pt>
                <c:pt idx="4166">
                  <c:v>44309.583333333336</c:v>
                </c:pt>
                <c:pt idx="4167">
                  <c:v>44309.625</c:v>
                </c:pt>
                <c:pt idx="4168">
                  <c:v>44309.666666666664</c:v>
                </c:pt>
                <c:pt idx="4169">
                  <c:v>44309.708333333336</c:v>
                </c:pt>
                <c:pt idx="4170">
                  <c:v>44309.75</c:v>
                </c:pt>
                <c:pt idx="4171">
                  <c:v>44309.791666666664</c:v>
                </c:pt>
                <c:pt idx="4172">
                  <c:v>44309.833333333336</c:v>
                </c:pt>
                <c:pt idx="4173">
                  <c:v>44309.875</c:v>
                </c:pt>
                <c:pt idx="4174">
                  <c:v>44309.916666666664</c:v>
                </c:pt>
                <c:pt idx="4175">
                  <c:v>44309.958333333336</c:v>
                </c:pt>
                <c:pt idx="4176">
                  <c:v>44310</c:v>
                </c:pt>
                <c:pt idx="4177">
                  <c:v>44310.041666666664</c:v>
                </c:pt>
                <c:pt idx="4178">
                  <c:v>44310.083333333336</c:v>
                </c:pt>
                <c:pt idx="4179">
                  <c:v>44310.125</c:v>
                </c:pt>
                <c:pt idx="4180">
                  <c:v>44310.166666666664</c:v>
                </c:pt>
                <c:pt idx="4181">
                  <c:v>44310.208333333336</c:v>
                </c:pt>
                <c:pt idx="4182">
                  <c:v>44310.25</c:v>
                </c:pt>
                <c:pt idx="4183">
                  <c:v>44310.291666666664</c:v>
                </c:pt>
                <c:pt idx="4184">
                  <c:v>44310.333333333336</c:v>
                </c:pt>
                <c:pt idx="4185">
                  <c:v>44310.375</c:v>
                </c:pt>
                <c:pt idx="4186">
                  <c:v>44310.416666666664</c:v>
                </c:pt>
                <c:pt idx="4187">
                  <c:v>44310.458333333336</c:v>
                </c:pt>
                <c:pt idx="4188">
                  <c:v>44310.5</c:v>
                </c:pt>
                <c:pt idx="4189">
                  <c:v>44310.541666666664</c:v>
                </c:pt>
                <c:pt idx="4190">
                  <c:v>44310.583333333336</c:v>
                </c:pt>
                <c:pt idx="4191">
                  <c:v>44310.625</c:v>
                </c:pt>
                <c:pt idx="4192">
                  <c:v>44310.666666666664</c:v>
                </c:pt>
                <c:pt idx="4193">
                  <c:v>44310.708333333336</c:v>
                </c:pt>
                <c:pt idx="4194">
                  <c:v>44310.75</c:v>
                </c:pt>
                <c:pt idx="4195">
                  <c:v>44310.791666666664</c:v>
                </c:pt>
                <c:pt idx="4196">
                  <c:v>44310.833333333336</c:v>
                </c:pt>
                <c:pt idx="4197">
                  <c:v>44310.875</c:v>
                </c:pt>
                <c:pt idx="4198">
                  <c:v>44310.916666666664</c:v>
                </c:pt>
                <c:pt idx="4199">
                  <c:v>44310.958333333336</c:v>
                </c:pt>
                <c:pt idx="4200">
                  <c:v>44311</c:v>
                </c:pt>
                <c:pt idx="4201">
                  <c:v>44311.041666666664</c:v>
                </c:pt>
                <c:pt idx="4202">
                  <c:v>44311.083333333336</c:v>
                </c:pt>
                <c:pt idx="4203">
                  <c:v>44311.125</c:v>
                </c:pt>
                <c:pt idx="4204">
                  <c:v>44311.166666666664</c:v>
                </c:pt>
                <c:pt idx="4205">
                  <c:v>44311.208333333336</c:v>
                </c:pt>
                <c:pt idx="4206">
                  <c:v>44311.25</c:v>
                </c:pt>
                <c:pt idx="4207">
                  <c:v>44311.291666666664</c:v>
                </c:pt>
                <c:pt idx="4208">
                  <c:v>44311.333333333336</c:v>
                </c:pt>
                <c:pt idx="4209">
                  <c:v>44311.375</c:v>
                </c:pt>
                <c:pt idx="4210">
                  <c:v>44311.416666666664</c:v>
                </c:pt>
                <c:pt idx="4211">
                  <c:v>44311.458333333336</c:v>
                </c:pt>
                <c:pt idx="4212">
                  <c:v>44311.5</c:v>
                </c:pt>
                <c:pt idx="4213">
                  <c:v>44311.541666666664</c:v>
                </c:pt>
                <c:pt idx="4214">
                  <c:v>44311.583333333336</c:v>
                </c:pt>
                <c:pt idx="4215">
                  <c:v>44311.625</c:v>
                </c:pt>
                <c:pt idx="4216">
                  <c:v>44311.666666666664</c:v>
                </c:pt>
                <c:pt idx="4217">
                  <c:v>44311.708333333336</c:v>
                </c:pt>
                <c:pt idx="4218">
                  <c:v>44311.75</c:v>
                </c:pt>
                <c:pt idx="4219">
                  <c:v>44311.791666666664</c:v>
                </c:pt>
                <c:pt idx="4220">
                  <c:v>44311.833333333336</c:v>
                </c:pt>
                <c:pt idx="4221">
                  <c:v>44311.875</c:v>
                </c:pt>
                <c:pt idx="4222">
                  <c:v>44311.916666666664</c:v>
                </c:pt>
                <c:pt idx="4223">
                  <c:v>44311.958333333336</c:v>
                </c:pt>
                <c:pt idx="4224">
                  <c:v>44312</c:v>
                </c:pt>
                <c:pt idx="4225">
                  <c:v>44312.041666666664</c:v>
                </c:pt>
                <c:pt idx="4226">
                  <c:v>44312.083333333336</c:v>
                </c:pt>
                <c:pt idx="4227">
                  <c:v>44312.125</c:v>
                </c:pt>
                <c:pt idx="4228">
                  <c:v>44312.166666666664</c:v>
                </c:pt>
                <c:pt idx="4229">
                  <c:v>44312.208333333336</c:v>
                </c:pt>
                <c:pt idx="4230">
                  <c:v>44312.25</c:v>
                </c:pt>
                <c:pt idx="4231">
                  <c:v>44312.291666666664</c:v>
                </c:pt>
                <c:pt idx="4232">
                  <c:v>44312.333333333336</c:v>
                </c:pt>
                <c:pt idx="4233">
                  <c:v>44312.375</c:v>
                </c:pt>
                <c:pt idx="4234">
                  <c:v>44312.416666666664</c:v>
                </c:pt>
                <c:pt idx="4235">
                  <c:v>44312.458333333336</c:v>
                </c:pt>
                <c:pt idx="4236">
                  <c:v>44312.5</c:v>
                </c:pt>
                <c:pt idx="4237">
                  <c:v>44312.541666666664</c:v>
                </c:pt>
                <c:pt idx="4238">
                  <c:v>44312.583333333336</c:v>
                </c:pt>
                <c:pt idx="4239">
                  <c:v>44312.625</c:v>
                </c:pt>
                <c:pt idx="4240">
                  <c:v>44312.666666666664</c:v>
                </c:pt>
                <c:pt idx="4241">
                  <c:v>44312.708333333336</c:v>
                </c:pt>
                <c:pt idx="4242">
                  <c:v>44312.75</c:v>
                </c:pt>
                <c:pt idx="4243">
                  <c:v>44312.791666666664</c:v>
                </c:pt>
                <c:pt idx="4244">
                  <c:v>44312.833333333336</c:v>
                </c:pt>
                <c:pt idx="4245">
                  <c:v>44312.875</c:v>
                </c:pt>
                <c:pt idx="4246">
                  <c:v>44312.916666666664</c:v>
                </c:pt>
                <c:pt idx="4247">
                  <c:v>44312.958333333336</c:v>
                </c:pt>
                <c:pt idx="4248">
                  <c:v>44313</c:v>
                </c:pt>
                <c:pt idx="4249">
                  <c:v>44313.041666666664</c:v>
                </c:pt>
                <c:pt idx="4250">
                  <c:v>44313.083333333336</c:v>
                </c:pt>
                <c:pt idx="4251">
                  <c:v>44313.125</c:v>
                </c:pt>
                <c:pt idx="4252">
                  <c:v>44313.166666666664</c:v>
                </c:pt>
                <c:pt idx="4253">
                  <c:v>44313.208333333336</c:v>
                </c:pt>
                <c:pt idx="4254">
                  <c:v>44313.25</c:v>
                </c:pt>
                <c:pt idx="4255">
                  <c:v>44313.291666666664</c:v>
                </c:pt>
                <c:pt idx="4256">
                  <c:v>44313.333333333336</c:v>
                </c:pt>
                <c:pt idx="4257">
                  <c:v>44313.375</c:v>
                </c:pt>
                <c:pt idx="4258">
                  <c:v>44313.416666666664</c:v>
                </c:pt>
                <c:pt idx="4259">
                  <c:v>44313.458333333336</c:v>
                </c:pt>
                <c:pt idx="4260">
                  <c:v>44313.5</c:v>
                </c:pt>
                <c:pt idx="4261">
                  <c:v>44313.541666666664</c:v>
                </c:pt>
                <c:pt idx="4262">
                  <c:v>44313.583333333336</c:v>
                </c:pt>
                <c:pt idx="4263">
                  <c:v>44313.625</c:v>
                </c:pt>
                <c:pt idx="4264">
                  <c:v>44313.666666666664</c:v>
                </c:pt>
                <c:pt idx="4265">
                  <c:v>44313.708333333336</c:v>
                </c:pt>
                <c:pt idx="4266">
                  <c:v>44313.75</c:v>
                </c:pt>
                <c:pt idx="4267">
                  <c:v>44313.791666666664</c:v>
                </c:pt>
                <c:pt idx="4268">
                  <c:v>44313.833333333336</c:v>
                </c:pt>
                <c:pt idx="4269">
                  <c:v>44313.875</c:v>
                </c:pt>
                <c:pt idx="4270">
                  <c:v>44313.916666666664</c:v>
                </c:pt>
                <c:pt idx="4271">
                  <c:v>44313.958333333336</c:v>
                </c:pt>
                <c:pt idx="4272">
                  <c:v>44314</c:v>
                </c:pt>
                <c:pt idx="4273">
                  <c:v>44314.041666666664</c:v>
                </c:pt>
                <c:pt idx="4274">
                  <c:v>44314.083333333336</c:v>
                </c:pt>
                <c:pt idx="4275">
                  <c:v>44314.125</c:v>
                </c:pt>
                <c:pt idx="4276">
                  <c:v>44314.166666666664</c:v>
                </c:pt>
                <c:pt idx="4277">
                  <c:v>44314.208333333336</c:v>
                </c:pt>
                <c:pt idx="4278">
                  <c:v>44314.25</c:v>
                </c:pt>
                <c:pt idx="4279">
                  <c:v>44314.291666666664</c:v>
                </c:pt>
                <c:pt idx="4280">
                  <c:v>44314.333333333336</c:v>
                </c:pt>
                <c:pt idx="4281">
                  <c:v>44314.375</c:v>
                </c:pt>
                <c:pt idx="4282">
                  <c:v>44314.416666666664</c:v>
                </c:pt>
                <c:pt idx="4283">
                  <c:v>44314.458333333336</c:v>
                </c:pt>
                <c:pt idx="4284">
                  <c:v>44314.5</c:v>
                </c:pt>
                <c:pt idx="4285">
                  <c:v>44314.541666666664</c:v>
                </c:pt>
                <c:pt idx="4286">
                  <c:v>44314.583333333336</c:v>
                </c:pt>
                <c:pt idx="4287">
                  <c:v>44314.625</c:v>
                </c:pt>
                <c:pt idx="4288">
                  <c:v>44314.666666666664</c:v>
                </c:pt>
                <c:pt idx="4289">
                  <c:v>44314.708333333336</c:v>
                </c:pt>
                <c:pt idx="4290">
                  <c:v>44314.75</c:v>
                </c:pt>
                <c:pt idx="4291">
                  <c:v>44314.791666666664</c:v>
                </c:pt>
                <c:pt idx="4292">
                  <c:v>44314.833333333336</c:v>
                </c:pt>
                <c:pt idx="4293">
                  <c:v>44314.875</c:v>
                </c:pt>
                <c:pt idx="4294">
                  <c:v>44314.916666666664</c:v>
                </c:pt>
                <c:pt idx="4295">
                  <c:v>44314.958333333336</c:v>
                </c:pt>
                <c:pt idx="4296">
                  <c:v>44315</c:v>
                </c:pt>
                <c:pt idx="4297">
                  <c:v>44315.041666666664</c:v>
                </c:pt>
                <c:pt idx="4298">
                  <c:v>44315.083333333336</c:v>
                </c:pt>
                <c:pt idx="4299">
                  <c:v>44315.125</c:v>
                </c:pt>
                <c:pt idx="4300">
                  <c:v>44315.166666666664</c:v>
                </c:pt>
                <c:pt idx="4301">
                  <c:v>44315.208333333336</c:v>
                </c:pt>
                <c:pt idx="4302">
                  <c:v>44315.25</c:v>
                </c:pt>
                <c:pt idx="4303">
                  <c:v>44315.291666666664</c:v>
                </c:pt>
                <c:pt idx="4304">
                  <c:v>44315.333333333336</c:v>
                </c:pt>
                <c:pt idx="4305">
                  <c:v>44315.375</c:v>
                </c:pt>
                <c:pt idx="4306">
                  <c:v>44315.416666666664</c:v>
                </c:pt>
                <c:pt idx="4307">
                  <c:v>44315.458333333336</c:v>
                </c:pt>
                <c:pt idx="4308">
                  <c:v>44315.5</c:v>
                </c:pt>
                <c:pt idx="4309">
                  <c:v>44315.541666666664</c:v>
                </c:pt>
                <c:pt idx="4310">
                  <c:v>44315.583333333336</c:v>
                </c:pt>
                <c:pt idx="4311">
                  <c:v>44315.625</c:v>
                </c:pt>
                <c:pt idx="4312">
                  <c:v>44315.666666666664</c:v>
                </c:pt>
                <c:pt idx="4313">
                  <c:v>44315.708333333336</c:v>
                </c:pt>
                <c:pt idx="4314">
                  <c:v>44315.75</c:v>
                </c:pt>
                <c:pt idx="4315">
                  <c:v>44315.791666666664</c:v>
                </c:pt>
                <c:pt idx="4316">
                  <c:v>44315.833333333336</c:v>
                </c:pt>
                <c:pt idx="4317">
                  <c:v>44315.875</c:v>
                </c:pt>
                <c:pt idx="4318">
                  <c:v>44315.916666666664</c:v>
                </c:pt>
                <c:pt idx="4319">
                  <c:v>44315.958333333336</c:v>
                </c:pt>
                <c:pt idx="4320">
                  <c:v>44316</c:v>
                </c:pt>
                <c:pt idx="4321">
                  <c:v>44316.041666666664</c:v>
                </c:pt>
                <c:pt idx="4322">
                  <c:v>44316.083333333336</c:v>
                </c:pt>
                <c:pt idx="4323">
                  <c:v>44316.125</c:v>
                </c:pt>
                <c:pt idx="4324">
                  <c:v>44316.166666666664</c:v>
                </c:pt>
                <c:pt idx="4325">
                  <c:v>44316.208333333336</c:v>
                </c:pt>
                <c:pt idx="4326">
                  <c:v>44316.25</c:v>
                </c:pt>
                <c:pt idx="4327">
                  <c:v>44316.291666666664</c:v>
                </c:pt>
                <c:pt idx="4328">
                  <c:v>44316.333333333336</c:v>
                </c:pt>
                <c:pt idx="4329">
                  <c:v>44316.375</c:v>
                </c:pt>
                <c:pt idx="4330">
                  <c:v>44316.416666666664</c:v>
                </c:pt>
                <c:pt idx="4331">
                  <c:v>44316.458333333336</c:v>
                </c:pt>
                <c:pt idx="4332">
                  <c:v>44316.5</c:v>
                </c:pt>
                <c:pt idx="4333">
                  <c:v>44316.541666666664</c:v>
                </c:pt>
                <c:pt idx="4334">
                  <c:v>44316.583333333336</c:v>
                </c:pt>
                <c:pt idx="4335">
                  <c:v>44316.625</c:v>
                </c:pt>
                <c:pt idx="4336">
                  <c:v>44316.666666666664</c:v>
                </c:pt>
                <c:pt idx="4337">
                  <c:v>44316.708333333336</c:v>
                </c:pt>
                <c:pt idx="4338">
                  <c:v>44316.75</c:v>
                </c:pt>
                <c:pt idx="4339">
                  <c:v>44316.791666666664</c:v>
                </c:pt>
                <c:pt idx="4340">
                  <c:v>44316.833333333336</c:v>
                </c:pt>
                <c:pt idx="4341">
                  <c:v>44316.875</c:v>
                </c:pt>
                <c:pt idx="4342">
                  <c:v>44316.916666666664</c:v>
                </c:pt>
                <c:pt idx="4343">
                  <c:v>44316.958333333336</c:v>
                </c:pt>
              </c:numCache>
            </c:numRef>
          </c:xVal>
          <c:yVal>
            <c:numRef>
              <c:f>'Hourly Sum'!$H$2:$H$4345</c:f>
              <c:numCache>
                <c:formatCode>General</c:formatCode>
                <c:ptCount val="4344"/>
                <c:pt idx="744">
                  <c:v>0</c:v>
                </c:pt>
                <c:pt idx="745">
                  <c:v>1093</c:v>
                </c:pt>
                <c:pt idx="746">
                  <c:v>2710</c:v>
                </c:pt>
                <c:pt idx="747">
                  <c:v>552</c:v>
                </c:pt>
                <c:pt idx="748">
                  <c:v>218</c:v>
                </c:pt>
                <c:pt idx="749">
                  <c:v>315</c:v>
                </c:pt>
                <c:pt idx="750">
                  <c:v>196</c:v>
                </c:pt>
                <c:pt idx="751">
                  <c:v>196</c:v>
                </c:pt>
                <c:pt idx="752">
                  <c:v>217</c:v>
                </c:pt>
                <c:pt idx="753">
                  <c:v>0</c:v>
                </c:pt>
                <c:pt idx="754">
                  <c:v>1</c:v>
                </c:pt>
                <c:pt idx="755">
                  <c:v>1</c:v>
                </c:pt>
                <c:pt idx="756">
                  <c:v>0</c:v>
                </c:pt>
                <c:pt idx="757">
                  <c:v>0</c:v>
                </c:pt>
                <c:pt idx="758">
                  <c:v>0</c:v>
                </c:pt>
                <c:pt idx="759">
                  <c:v>0</c:v>
                </c:pt>
                <c:pt idx="760">
                  <c:v>1</c:v>
                </c:pt>
                <c:pt idx="761">
                  <c:v>0</c:v>
                </c:pt>
                <c:pt idx="762">
                  <c:v>1182</c:v>
                </c:pt>
                <c:pt idx="763">
                  <c:v>1322</c:v>
                </c:pt>
                <c:pt idx="764">
                  <c:v>1175</c:v>
                </c:pt>
                <c:pt idx="765">
                  <c:v>1186</c:v>
                </c:pt>
                <c:pt idx="766">
                  <c:v>1224</c:v>
                </c:pt>
                <c:pt idx="767">
                  <c:v>1346</c:v>
                </c:pt>
                <c:pt idx="768">
                  <c:v>1365</c:v>
                </c:pt>
                <c:pt idx="769">
                  <c:v>1219</c:v>
                </c:pt>
                <c:pt idx="770">
                  <c:v>1222</c:v>
                </c:pt>
                <c:pt idx="771">
                  <c:v>1116</c:v>
                </c:pt>
                <c:pt idx="772">
                  <c:v>1066</c:v>
                </c:pt>
                <c:pt idx="773">
                  <c:v>1230</c:v>
                </c:pt>
                <c:pt idx="774">
                  <c:v>1271</c:v>
                </c:pt>
                <c:pt idx="775">
                  <c:v>1139</c:v>
                </c:pt>
                <c:pt idx="776">
                  <c:v>1221</c:v>
                </c:pt>
                <c:pt idx="777">
                  <c:v>1484</c:v>
                </c:pt>
                <c:pt idx="778">
                  <c:v>1114</c:v>
                </c:pt>
                <c:pt idx="779">
                  <c:v>1136</c:v>
                </c:pt>
                <c:pt idx="780">
                  <c:v>1121</c:v>
                </c:pt>
                <c:pt idx="781">
                  <c:v>2104</c:v>
                </c:pt>
                <c:pt idx="782">
                  <c:v>1081</c:v>
                </c:pt>
                <c:pt idx="783">
                  <c:v>1150</c:v>
                </c:pt>
                <c:pt idx="784">
                  <c:v>1084</c:v>
                </c:pt>
                <c:pt idx="785">
                  <c:v>1811</c:v>
                </c:pt>
                <c:pt idx="786">
                  <c:v>1141</c:v>
                </c:pt>
                <c:pt idx="787">
                  <c:v>1146</c:v>
                </c:pt>
                <c:pt idx="788">
                  <c:v>1223</c:v>
                </c:pt>
                <c:pt idx="789">
                  <c:v>1576</c:v>
                </c:pt>
                <c:pt idx="790">
                  <c:v>961</c:v>
                </c:pt>
                <c:pt idx="791">
                  <c:v>1103</c:v>
                </c:pt>
                <c:pt idx="792">
                  <c:v>1233</c:v>
                </c:pt>
                <c:pt idx="793">
                  <c:v>1091</c:v>
                </c:pt>
                <c:pt idx="794">
                  <c:v>1286</c:v>
                </c:pt>
                <c:pt idx="795">
                  <c:v>1137</c:v>
                </c:pt>
                <c:pt idx="796">
                  <c:v>1014</c:v>
                </c:pt>
                <c:pt idx="797">
                  <c:v>969</c:v>
                </c:pt>
                <c:pt idx="798">
                  <c:v>1413</c:v>
                </c:pt>
                <c:pt idx="799">
                  <c:v>1012</c:v>
                </c:pt>
                <c:pt idx="800">
                  <c:v>784</c:v>
                </c:pt>
                <c:pt idx="801">
                  <c:v>1880</c:v>
                </c:pt>
                <c:pt idx="802">
                  <c:v>1199</c:v>
                </c:pt>
                <c:pt idx="803">
                  <c:v>1087</c:v>
                </c:pt>
                <c:pt idx="804">
                  <c:v>1017</c:v>
                </c:pt>
                <c:pt idx="805">
                  <c:v>1093</c:v>
                </c:pt>
                <c:pt idx="806">
                  <c:v>1082</c:v>
                </c:pt>
                <c:pt idx="807">
                  <c:v>1049</c:v>
                </c:pt>
                <c:pt idx="808">
                  <c:v>748</c:v>
                </c:pt>
                <c:pt idx="809">
                  <c:v>135</c:v>
                </c:pt>
                <c:pt idx="810">
                  <c:v>1274</c:v>
                </c:pt>
                <c:pt idx="811">
                  <c:v>957</c:v>
                </c:pt>
                <c:pt idx="812">
                  <c:v>1610</c:v>
                </c:pt>
                <c:pt idx="813">
                  <c:v>199</c:v>
                </c:pt>
                <c:pt idx="814">
                  <c:v>681</c:v>
                </c:pt>
                <c:pt idx="815">
                  <c:v>913</c:v>
                </c:pt>
                <c:pt idx="816">
                  <c:v>434</c:v>
                </c:pt>
                <c:pt idx="817">
                  <c:v>594</c:v>
                </c:pt>
                <c:pt idx="818">
                  <c:v>938</c:v>
                </c:pt>
                <c:pt idx="819">
                  <c:v>1053</c:v>
                </c:pt>
                <c:pt idx="820">
                  <c:v>439</c:v>
                </c:pt>
                <c:pt idx="821">
                  <c:v>362</c:v>
                </c:pt>
                <c:pt idx="822">
                  <c:v>1107</c:v>
                </c:pt>
                <c:pt idx="823">
                  <c:v>946</c:v>
                </c:pt>
                <c:pt idx="824">
                  <c:v>460</c:v>
                </c:pt>
                <c:pt idx="825">
                  <c:v>0</c:v>
                </c:pt>
                <c:pt idx="826">
                  <c:v>1194</c:v>
                </c:pt>
                <c:pt idx="827">
                  <c:v>490</c:v>
                </c:pt>
                <c:pt idx="828">
                  <c:v>0</c:v>
                </c:pt>
                <c:pt idx="829">
                  <c:v>0</c:v>
                </c:pt>
                <c:pt idx="830">
                  <c:v>1243</c:v>
                </c:pt>
                <c:pt idx="831">
                  <c:v>644</c:v>
                </c:pt>
                <c:pt idx="832">
                  <c:v>0</c:v>
                </c:pt>
                <c:pt idx="833">
                  <c:v>1195</c:v>
                </c:pt>
                <c:pt idx="834">
                  <c:v>641</c:v>
                </c:pt>
                <c:pt idx="835">
                  <c:v>214</c:v>
                </c:pt>
                <c:pt idx="836">
                  <c:v>180</c:v>
                </c:pt>
                <c:pt idx="837">
                  <c:v>1128</c:v>
                </c:pt>
                <c:pt idx="838">
                  <c:v>759</c:v>
                </c:pt>
                <c:pt idx="839">
                  <c:v>0</c:v>
                </c:pt>
                <c:pt idx="840">
                  <c:v>843</c:v>
                </c:pt>
                <c:pt idx="841">
                  <c:v>1112</c:v>
                </c:pt>
                <c:pt idx="842">
                  <c:v>114</c:v>
                </c:pt>
                <c:pt idx="843">
                  <c:v>737</c:v>
                </c:pt>
                <c:pt idx="844">
                  <c:v>1057</c:v>
                </c:pt>
                <c:pt idx="845">
                  <c:v>353</c:v>
                </c:pt>
                <c:pt idx="846">
                  <c:v>0</c:v>
                </c:pt>
                <c:pt idx="847">
                  <c:v>1106</c:v>
                </c:pt>
                <c:pt idx="848">
                  <c:v>698</c:v>
                </c:pt>
                <c:pt idx="849">
                  <c:v>0</c:v>
                </c:pt>
                <c:pt idx="850">
                  <c:v>544</c:v>
                </c:pt>
                <c:pt idx="851">
                  <c:v>918</c:v>
                </c:pt>
                <c:pt idx="852">
                  <c:v>0</c:v>
                </c:pt>
                <c:pt idx="853">
                  <c:v>594</c:v>
                </c:pt>
                <c:pt idx="854">
                  <c:v>931</c:v>
                </c:pt>
                <c:pt idx="855">
                  <c:v>240</c:v>
                </c:pt>
                <c:pt idx="856">
                  <c:v>315</c:v>
                </c:pt>
                <c:pt idx="857">
                  <c:v>979</c:v>
                </c:pt>
                <c:pt idx="858">
                  <c:v>0</c:v>
                </c:pt>
                <c:pt idx="859">
                  <c:v>0</c:v>
                </c:pt>
                <c:pt idx="860">
                  <c:v>0</c:v>
                </c:pt>
                <c:pt idx="861">
                  <c:v>0</c:v>
                </c:pt>
                <c:pt idx="862">
                  <c:v>609</c:v>
                </c:pt>
                <c:pt idx="863">
                  <c:v>1011</c:v>
                </c:pt>
                <c:pt idx="864">
                  <c:v>3</c:v>
                </c:pt>
                <c:pt idx="865">
                  <c:v>0</c:v>
                </c:pt>
                <c:pt idx="866">
                  <c:v>1169</c:v>
                </c:pt>
                <c:pt idx="867">
                  <c:v>513</c:v>
                </c:pt>
                <c:pt idx="868">
                  <c:v>0</c:v>
                </c:pt>
                <c:pt idx="869">
                  <c:v>849</c:v>
                </c:pt>
                <c:pt idx="870">
                  <c:v>937</c:v>
                </c:pt>
                <c:pt idx="871">
                  <c:v>500</c:v>
                </c:pt>
                <c:pt idx="872">
                  <c:v>0</c:v>
                </c:pt>
                <c:pt idx="873">
                  <c:v>1082</c:v>
                </c:pt>
                <c:pt idx="874">
                  <c:v>487</c:v>
                </c:pt>
                <c:pt idx="875">
                  <c:v>0</c:v>
                </c:pt>
                <c:pt idx="876">
                  <c:v>0</c:v>
                </c:pt>
                <c:pt idx="877">
                  <c:v>0</c:v>
                </c:pt>
                <c:pt idx="878">
                  <c:v>0</c:v>
                </c:pt>
                <c:pt idx="879">
                  <c:v>0</c:v>
                </c:pt>
                <c:pt idx="880">
                  <c:v>0</c:v>
                </c:pt>
                <c:pt idx="881">
                  <c:v>0</c:v>
                </c:pt>
                <c:pt idx="882">
                  <c:v>1247</c:v>
                </c:pt>
                <c:pt idx="883">
                  <c:v>477</c:v>
                </c:pt>
                <c:pt idx="884">
                  <c:v>0</c:v>
                </c:pt>
                <c:pt idx="885">
                  <c:v>772</c:v>
                </c:pt>
                <c:pt idx="886">
                  <c:v>994</c:v>
                </c:pt>
                <c:pt idx="887">
                  <c:v>250</c:v>
                </c:pt>
                <c:pt idx="888">
                  <c:v>0</c:v>
                </c:pt>
                <c:pt idx="889">
                  <c:v>1137</c:v>
                </c:pt>
                <c:pt idx="890">
                  <c:v>1102</c:v>
                </c:pt>
                <c:pt idx="891">
                  <c:v>287</c:v>
                </c:pt>
                <c:pt idx="892">
                  <c:v>634</c:v>
                </c:pt>
                <c:pt idx="893">
                  <c:v>1019</c:v>
                </c:pt>
                <c:pt idx="894">
                  <c:v>695</c:v>
                </c:pt>
                <c:pt idx="895">
                  <c:v>0</c:v>
                </c:pt>
                <c:pt idx="896">
                  <c:v>1092</c:v>
                </c:pt>
                <c:pt idx="897">
                  <c:v>846</c:v>
                </c:pt>
                <c:pt idx="898">
                  <c:v>0</c:v>
                </c:pt>
                <c:pt idx="899">
                  <c:v>0</c:v>
                </c:pt>
                <c:pt idx="900">
                  <c:v>1200</c:v>
                </c:pt>
                <c:pt idx="901">
                  <c:v>116</c:v>
                </c:pt>
                <c:pt idx="902">
                  <c:v>0</c:v>
                </c:pt>
                <c:pt idx="903">
                  <c:v>0</c:v>
                </c:pt>
                <c:pt idx="904">
                  <c:v>0</c:v>
                </c:pt>
                <c:pt idx="905">
                  <c:v>0</c:v>
                </c:pt>
                <c:pt idx="906">
                  <c:v>0</c:v>
                </c:pt>
                <c:pt idx="907">
                  <c:v>1225</c:v>
                </c:pt>
                <c:pt idx="908">
                  <c:v>1079</c:v>
                </c:pt>
                <c:pt idx="909">
                  <c:v>337</c:v>
                </c:pt>
                <c:pt idx="910">
                  <c:v>0</c:v>
                </c:pt>
                <c:pt idx="911">
                  <c:v>0</c:v>
                </c:pt>
                <c:pt idx="912">
                  <c:v>0</c:v>
                </c:pt>
                <c:pt idx="913">
                  <c:v>0</c:v>
                </c:pt>
                <c:pt idx="914">
                  <c:v>0</c:v>
                </c:pt>
                <c:pt idx="915">
                  <c:v>0</c:v>
                </c:pt>
                <c:pt idx="916">
                  <c:v>0</c:v>
                </c:pt>
                <c:pt idx="917">
                  <c:v>0</c:v>
                </c:pt>
                <c:pt idx="918">
                  <c:v>0</c:v>
                </c:pt>
                <c:pt idx="919">
                  <c:v>0</c:v>
                </c:pt>
                <c:pt idx="920">
                  <c:v>1206</c:v>
                </c:pt>
                <c:pt idx="921">
                  <c:v>196</c:v>
                </c:pt>
                <c:pt idx="922">
                  <c:v>0</c:v>
                </c:pt>
                <c:pt idx="923">
                  <c:v>1218</c:v>
                </c:pt>
                <c:pt idx="924">
                  <c:v>1023</c:v>
                </c:pt>
                <c:pt idx="925">
                  <c:v>101</c:v>
                </c:pt>
                <c:pt idx="926">
                  <c:v>0</c:v>
                </c:pt>
                <c:pt idx="927">
                  <c:v>0</c:v>
                </c:pt>
                <c:pt idx="928">
                  <c:v>0</c:v>
                </c:pt>
                <c:pt idx="929">
                  <c:v>0</c:v>
                </c:pt>
                <c:pt idx="930">
                  <c:v>0</c:v>
                </c:pt>
                <c:pt idx="931">
                  <c:v>1192</c:v>
                </c:pt>
                <c:pt idx="932">
                  <c:v>1032</c:v>
                </c:pt>
                <c:pt idx="933">
                  <c:v>906</c:v>
                </c:pt>
                <c:pt idx="934">
                  <c:v>1124</c:v>
                </c:pt>
                <c:pt idx="935">
                  <c:v>64</c:v>
                </c:pt>
                <c:pt idx="936">
                  <c:v>0</c:v>
                </c:pt>
                <c:pt idx="937">
                  <c:v>0</c:v>
                </c:pt>
                <c:pt idx="938">
                  <c:v>0</c:v>
                </c:pt>
                <c:pt idx="939">
                  <c:v>0</c:v>
                </c:pt>
                <c:pt idx="940">
                  <c:v>0</c:v>
                </c:pt>
                <c:pt idx="941">
                  <c:v>0</c:v>
                </c:pt>
                <c:pt idx="942">
                  <c:v>0</c:v>
                </c:pt>
                <c:pt idx="943">
                  <c:v>0</c:v>
                </c:pt>
                <c:pt idx="944">
                  <c:v>149</c:v>
                </c:pt>
                <c:pt idx="945">
                  <c:v>247</c:v>
                </c:pt>
                <c:pt idx="946">
                  <c:v>0</c:v>
                </c:pt>
                <c:pt idx="947">
                  <c:v>1205</c:v>
                </c:pt>
                <c:pt idx="948">
                  <c:v>1019</c:v>
                </c:pt>
                <c:pt idx="949">
                  <c:v>217</c:v>
                </c:pt>
                <c:pt idx="950">
                  <c:v>0</c:v>
                </c:pt>
                <c:pt idx="951">
                  <c:v>0</c:v>
                </c:pt>
                <c:pt idx="952">
                  <c:v>0</c:v>
                </c:pt>
                <c:pt idx="953">
                  <c:v>0</c:v>
                </c:pt>
                <c:pt idx="954">
                  <c:v>0</c:v>
                </c:pt>
                <c:pt idx="955">
                  <c:v>1194</c:v>
                </c:pt>
                <c:pt idx="956">
                  <c:v>1091</c:v>
                </c:pt>
                <c:pt idx="957">
                  <c:v>1042</c:v>
                </c:pt>
                <c:pt idx="958">
                  <c:v>971</c:v>
                </c:pt>
                <c:pt idx="959">
                  <c:v>77</c:v>
                </c:pt>
                <c:pt idx="960">
                  <c:v>0</c:v>
                </c:pt>
                <c:pt idx="961">
                  <c:v>0</c:v>
                </c:pt>
                <c:pt idx="962">
                  <c:v>0</c:v>
                </c:pt>
                <c:pt idx="963">
                  <c:v>0</c:v>
                </c:pt>
                <c:pt idx="964">
                  <c:v>0</c:v>
                </c:pt>
                <c:pt idx="965">
                  <c:v>0</c:v>
                </c:pt>
                <c:pt idx="966">
                  <c:v>0</c:v>
                </c:pt>
                <c:pt idx="967">
                  <c:v>0</c:v>
                </c:pt>
                <c:pt idx="968">
                  <c:v>0</c:v>
                </c:pt>
                <c:pt idx="969">
                  <c:v>0</c:v>
                </c:pt>
                <c:pt idx="970">
                  <c:v>0</c:v>
                </c:pt>
                <c:pt idx="971">
                  <c:v>1196</c:v>
                </c:pt>
                <c:pt idx="972">
                  <c:v>1128</c:v>
                </c:pt>
                <c:pt idx="973">
                  <c:v>51</c:v>
                </c:pt>
                <c:pt idx="974">
                  <c:v>0</c:v>
                </c:pt>
                <c:pt idx="975">
                  <c:v>0</c:v>
                </c:pt>
                <c:pt idx="976">
                  <c:v>0</c:v>
                </c:pt>
                <c:pt idx="977">
                  <c:v>0</c:v>
                </c:pt>
                <c:pt idx="978">
                  <c:v>0</c:v>
                </c:pt>
                <c:pt idx="979">
                  <c:v>1126</c:v>
                </c:pt>
                <c:pt idx="980">
                  <c:v>1010</c:v>
                </c:pt>
                <c:pt idx="981">
                  <c:v>988</c:v>
                </c:pt>
                <c:pt idx="982">
                  <c:v>1044</c:v>
                </c:pt>
                <c:pt idx="983">
                  <c:v>139</c:v>
                </c:pt>
                <c:pt idx="984">
                  <c:v>0</c:v>
                </c:pt>
                <c:pt idx="985">
                  <c:v>0</c:v>
                </c:pt>
                <c:pt idx="986">
                  <c:v>0</c:v>
                </c:pt>
                <c:pt idx="987">
                  <c:v>0</c:v>
                </c:pt>
                <c:pt idx="988">
                  <c:v>0</c:v>
                </c:pt>
                <c:pt idx="989">
                  <c:v>0</c:v>
                </c:pt>
                <c:pt idx="990">
                  <c:v>0</c:v>
                </c:pt>
                <c:pt idx="991">
                  <c:v>0</c:v>
                </c:pt>
                <c:pt idx="992">
                  <c:v>0</c:v>
                </c:pt>
                <c:pt idx="993">
                  <c:v>0</c:v>
                </c:pt>
                <c:pt idx="994">
                  <c:v>0</c:v>
                </c:pt>
                <c:pt idx="995">
                  <c:v>1237</c:v>
                </c:pt>
                <c:pt idx="996">
                  <c:v>920</c:v>
                </c:pt>
                <c:pt idx="997">
                  <c:v>209</c:v>
                </c:pt>
                <c:pt idx="998">
                  <c:v>0</c:v>
                </c:pt>
                <c:pt idx="999">
                  <c:v>0</c:v>
                </c:pt>
                <c:pt idx="1000">
                  <c:v>0</c:v>
                </c:pt>
                <c:pt idx="1001">
                  <c:v>0</c:v>
                </c:pt>
                <c:pt idx="1002">
                  <c:v>0</c:v>
                </c:pt>
                <c:pt idx="1003">
                  <c:v>1222</c:v>
                </c:pt>
                <c:pt idx="1004">
                  <c:v>1052</c:v>
                </c:pt>
                <c:pt idx="1005">
                  <c:v>998</c:v>
                </c:pt>
                <c:pt idx="1006">
                  <c:v>918</c:v>
                </c:pt>
                <c:pt idx="1007">
                  <c:v>63</c:v>
                </c:pt>
                <c:pt idx="1008">
                  <c:v>0</c:v>
                </c:pt>
                <c:pt idx="1009">
                  <c:v>0</c:v>
                </c:pt>
                <c:pt idx="1010">
                  <c:v>0</c:v>
                </c:pt>
                <c:pt idx="1011">
                  <c:v>0</c:v>
                </c:pt>
                <c:pt idx="1012">
                  <c:v>0</c:v>
                </c:pt>
                <c:pt idx="1013">
                  <c:v>0</c:v>
                </c:pt>
                <c:pt idx="1014">
                  <c:v>0</c:v>
                </c:pt>
                <c:pt idx="1015">
                  <c:v>0</c:v>
                </c:pt>
                <c:pt idx="1016">
                  <c:v>0</c:v>
                </c:pt>
                <c:pt idx="1017">
                  <c:v>105</c:v>
                </c:pt>
                <c:pt idx="1018">
                  <c:v>0</c:v>
                </c:pt>
                <c:pt idx="1019">
                  <c:v>1198</c:v>
                </c:pt>
                <c:pt idx="1020">
                  <c:v>1108</c:v>
                </c:pt>
                <c:pt idx="1021">
                  <c:v>102</c:v>
                </c:pt>
                <c:pt idx="1022">
                  <c:v>0</c:v>
                </c:pt>
                <c:pt idx="1023">
                  <c:v>0</c:v>
                </c:pt>
                <c:pt idx="1024">
                  <c:v>0</c:v>
                </c:pt>
                <c:pt idx="1025">
                  <c:v>0</c:v>
                </c:pt>
                <c:pt idx="1026">
                  <c:v>0</c:v>
                </c:pt>
                <c:pt idx="1027">
                  <c:v>1226</c:v>
                </c:pt>
                <c:pt idx="1028">
                  <c:v>1089</c:v>
                </c:pt>
                <c:pt idx="1029">
                  <c:v>1015</c:v>
                </c:pt>
                <c:pt idx="1030">
                  <c:v>1010</c:v>
                </c:pt>
                <c:pt idx="1031">
                  <c:v>65</c:v>
                </c:pt>
                <c:pt idx="1032">
                  <c:v>0</c:v>
                </c:pt>
                <c:pt idx="1033">
                  <c:v>0</c:v>
                </c:pt>
                <c:pt idx="1034">
                  <c:v>0</c:v>
                </c:pt>
                <c:pt idx="1035">
                  <c:v>0</c:v>
                </c:pt>
                <c:pt idx="1036">
                  <c:v>0</c:v>
                </c:pt>
                <c:pt idx="1037">
                  <c:v>0</c:v>
                </c:pt>
                <c:pt idx="1038">
                  <c:v>0</c:v>
                </c:pt>
                <c:pt idx="1039">
                  <c:v>0</c:v>
                </c:pt>
                <c:pt idx="1040">
                  <c:v>118</c:v>
                </c:pt>
                <c:pt idx="1041">
                  <c:v>238</c:v>
                </c:pt>
                <c:pt idx="1042">
                  <c:v>0</c:v>
                </c:pt>
                <c:pt idx="1043">
                  <c:v>1262</c:v>
                </c:pt>
                <c:pt idx="1044">
                  <c:v>921</c:v>
                </c:pt>
                <c:pt idx="1045">
                  <c:v>210</c:v>
                </c:pt>
                <c:pt idx="1046">
                  <c:v>0</c:v>
                </c:pt>
                <c:pt idx="1047">
                  <c:v>0</c:v>
                </c:pt>
                <c:pt idx="1048">
                  <c:v>0</c:v>
                </c:pt>
                <c:pt idx="1049">
                  <c:v>0</c:v>
                </c:pt>
                <c:pt idx="1050">
                  <c:v>0</c:v>
                </c:pt>
                <c:pt idx="1051">
                  <c:v>1241</c:v>
                </c:pt>
                <c:pt idx="1052">
                  <c:v>980</c:v>
                </c:pt>
                <c:pt idx="1053">
                  <c:v>988</c:v>
                </c:pt>
                <c:pt idx="1054">
                  <c:v>975</c:v>
                </c:pt>
                <c:pt idx="1055">
                  <c:v>87</c:v>
                </c:pt>
                <c:pt idx="1056">
                  <c:v>0</c:v>
                </c:pt>
                <c:pt idx="1057">
                  <c:v>0</c:v>
                </c:pt>
                <c:pt idx="1058">
                  <c:v>0</c:v>
                </c:pt>
                <c:pt idx="1059">
                  <c:v>0</c:v>
                </c:pt>
                <c:pt idx="1060">
                  <c:v>0</c:v>
                </c:pt>
                <c:pt idx="1061">
                  <c:v>0</c:v>
                </c:pt>
                <c:pt idx="1062">
                  <c:v>0</c:v>
                </c:pt>
                <c:pt idx="1063">
                  <c:v>0</c:v>
                </c:pt>
                <c:pt idx="1064">
                  <c:v>172</c:v>
                </c:pt>
                <c:pt idx="1065">
                  <c:v>274</c:v>
                </c:pt>
                <c:pt idx="1066">
                  <c:v>0</c:v>
                </c:pt>
                <c:pt idx="1067">
                  <c:v>1197</c:v>
                </c:pt>
                <c:pt idx="1068">
                  <c:v>973</c:v>
                </c:pt>
                <c:pt idx="1069">
                  <c:v>86</c:v>
                </c:pt>
                <c:pt idx="1070">
                  <c:v>0</c:v>
                </c:pt>
                <c:pt idx="1071">
                  <c:v>0</c:v>
                </c:pt>
                <c:pt idx="1072">
                  <c:v>0</c:v>
                </c:pt>
                <c:pt idx="1073">
                  <c:v>0</c:v>
                </c:pt>
                <c:pt idx="1074">
                  <c:v>0</c:v>
                </c:pt>
                <c:pt idx="1075">
                  <c:v>1184</c:v>
                </c:pt>
                <c:pt idx="1076">
                  <c:v>961</c:v>
                </c:pt>
                <c:pt idx="1077">
                  <c:v>1026</c:v>
                </c:pt>
                <c:pt idx="1078">
                  <c:v>1062</c:v>
                </c:pt>
                <c:pt idx="1079">
                  <c:v>138</c:v>
                </c:pt>
                <c:pt idx="1080">
                  <c:v>0</c:v>
                </c:pt>
                <c:pt idx="1081">
                  <c:v>0</c:v>
                </c:pt>
                <c:pt idx="1082">
                  <c:v>0</c:v>
                </c:pt>
                <c:pt idx="1083">
                  <c:v>0</c:v>
                </c:pt>
                <c:pt idx="1084">
                  <c:v>0</c:v>
                </c:pt>
                <c:pt idx="1085">
                  <c:v>0</c:v>
                </c:pt>
                <c:pt idx="1086">
                  <c:v>0</c:v>
                </c:pt>
                <c:pt idx="1087">
                  <c:v>0</c:v>
                </c:pt>
                <c:pt idx="1088">
                  <c:v>1173</c:v>
                </c:pt>
                <c:pt idx="1089">
                  <c:v>64</c:v>
                </c:pt>
                <c:pt idx="1090">
                  <c:v>0</c:v>
                </c:pt>
                <c:pt idx="1091">
                  <c:v>1148</c:v>
                </c:pt>
                <c:pt idx="1092">
                  <c:v>1031</c:v>
                </c:pt>
                <c:pt idx="1093">
                  <c:v>33</c:v>
                </c:pt>
                <c:pt idx="1094">
                  <c:v>0</c:v>
                </c:pt>
                <c:pt idx="1095">
                  <c:v>0</c:v>
                </c:pt>
                <c:pt idx="1096">
                  <c:v>0</c:v>
                </c:pt>
                <c:pt idx="1097">
                  <c:v>0</c:v>
                </c:pt>
                <c:pt idx="1098">
                  <c:v>0</c:v>
                </c:pt>
                <c:pt idx="1099">
                  <c:v>1185</c:v>
                </c:pt>
                <c:pt idx="1100">
                  <c:v>1050</c:v>
                </c:pt>
                <c:pt idx="1101">
                  <c:v>919</c:v>
                </c:pt>
                <c:pt idx="1102">
                  <c:v>1001</c:v>
                </c:pt>
                <c:pt idx="1103">
                  <c:v>156</c:v>
                </c:pt>
                <c:pt idx="1104">
                  <c:v>0</c:v>
                </c:pt>
                <c:pt idx="1105">
                  <c:v>0</c:v>
                </c:pt>
                <c:pt idx="1106">
                  <c:v>0</c:v>
                </c:pt>
                <c:pt idx="1107">
                  <c:v>0</c:v>
                </c:pt>
                <c:pt idx="1108">
                  <c:v>0</c:v>
                </c:pt>
                <c:pt idx="1109">
                  <c:v>0</c:v>
                </c:pt>
                <c:pt idx="1110">
                  <c:v>0</c:v>
                </c:pt>
                <c:pt idx="1111">
                  <c:v>0</c:v>
                </c:pt>
                <c:pt idx="1112">
                  <c:v>0</c:v>
                </c:pt>
                <c:pt idx="1113">
                  <c:v>0</c:v>
                </c:pt>
                <c:pt idx="1114">
                  <c:v>0</c:v>
                </c:pt>
                <c:pt idx="1115">
                  <c:v>1197</c:v>
                </c:pt>
                <c:pt idx="1116">
                  <c:v>991</c:v>
                </c:pt>
                <c:pt idx="1117">
                  <c:v>39</c:v>
                </c:pt>
                <c:pt idx="1118">
                  <c:v>0</c:v>
                </c:pt>
                <c:pt idx="1119">
                  <c:v>0</c:v>
                </c:pt>
                <c:pt idx="1120">
                  <c:v>0</c:v>
                </c:pt>
                <c:pt idx="1121">
                  <c:v>0</c:v>
                </c:pt>
                <c:pt idx="1122">
                  <c:v>0</c:v>
                </c:pt>
                <c:pt idx="1123">
                  <c:v>1623</c:v>
                </c:pt>
                <c:pt idx="1124">
                  <c:v>1194</c:v>
                </c:pt>
                <c:pt idx="1125">
                  <c:v>996</c:v>
                </c:pt>
                <c:pt idx="1126">
                  <c:v>1015</c:v>
                </c:pt>
                <c:pt idx="1127">
                  <c:v>141</c:v>
                </c:pt>
                <c:pt idx="1128">
                  <c:v>0</c:v>
                </c:pt>
                <c:pt idx="1129">
                  <c:v>0</c:v>
                </c:pt>
                <c:pt idx="1130">
                  <c:v>0</c:v>
                </c:pt>
                <c:pt idx="1131">
                  <c:v>0</c:v>
                </c:pt>
                <c:pt idx="1132">
                  <c:v>0</c:v>
                </c:pt>
                <c:pt idx="1133">
                  <c:v>0</c:v>
                </c:pt>
                <c:pt idx="1134">
                  <c:v>0</c:v>
                </c:pt>
                <c:pt idx="1135">
                  <c:v>0</c:v>
                </c:pt>
                <c:pt idx="1136">
                  <c:v>1534</c:v>
                </c:pt>
                <c:pt idx="1137">
                  <c:v>195</c:v>
                </c:pt>
                <c:pt idx="1138">
                  <c:v>0</c:v>
                </c:pt>
                <c:pt idx="1139">
                  <c:v>1106</c:v>
                </c:pt>
                <c:pt idx="1140">
                  <c:v>1008</c:v>
                </c:pt>
                <c:pt idx="1141">
                  <c:v>113</c:v>
                </c:pt>
                <c:pt idx="1142">
                  <c:v>0</c:v>
                </c:pt>
                <c:pt idx="1143">
                  <c:v>0</c:v>
                </c:pt>
                <c:pt idx="1144">
                  <c:v>0</c:v>
                </c:pt>
                <c:pt idx="1145">
                  <c:v>0</c:v>
                </c:pt>
                <c:pt idx="1146">
                  <c:v>0</c:v>
                </c:pt>
                <c:pt idx="1147">
                  <c:v>1175</c:v>
                </c:pt>
                <c:pt idx="1148">
                  <c:v>586</c:v>
                </c:pt>
                <c:pt idx="1149">
                  <c:v>576</c:v>
                </c:pt>
                <c:pt idx="1150">
                  <c:v>747</c:v>
                </c:pt>
                <c:pt idx="1151">
                  <c:v>0</c:v>
                </c:pt>
                <c:pt idx="1152">
                  <c:v>176</c:v>
                </c:pt>
                <c:pt idx="1153">
                  <c:v>528</c:v>
                </c:pt>
                <c:pt idx="1154">
                  <c:v>528</c:v>
                </c:pt>
                <c:pt idx="1155">
                  <c:v>88</c:v>
                </c:pt>
                <c:pt idx="1156">
                  <c:v>0</c:v>
                </c:pt>
                <c:pt idx="1157">
                  <c:v>0</c:v>
                </c:pt>
                <c:pt idx="1158">
                  <c:v>0</c:v>
                </c:pt>
                <c:pt idx="1159">
                  <c:v>0</c:v>
                </c:pt>
                <c:pt idx="1160">
                  <c:v>0</c:v>
                </c:pt>
                <c:pt idx="1161">
                  <c:v>252</c:v>
                </c:pt>
                <c:pt idx="1162">
                  <c:v>270</c:v>
                </c:pt>
                <c:pt idx="1163">
                  <c:v>980</c:v>
                </c:pt>
                <c:pt idx="1164">
                  <c:v>1042</c:v>
                </c:pt>
                <c:pt idx="1165">
                  <c:v>140</c:v>
                </c:pt>
                <c:pt idx="1166">
                  <c:v>0</c:v>
                </c:pt>
                <c:pt idx="1167">
                  <c:v>1392</c:v>
                </c:pt>
                <c:pt idx="1168">
                  <c:v>696</c:v>
                </c:pt>
                <c:pt idx="1169">
                  <c:v>69</c:v>
                </c:pt>
                <c:pt idx="1170">
                  <c:v>414</c:v>
                </c:pt>
                <c:pt idx="1171">
                  <c:v>680</c:v>
                </c:pt>
                <c:pt idx="1172">
                  <c:v>935</c:v>
                </c:pt>
                <c:pt idx="1173">
                  <c:v>941</c:v>
                </c:pt>
                <c:pt idx="1174">
                  <c:v>944</c:v>
                </c:pt>
                <c:pt idx="1175">
                  <c:v>203</c:v>
                </c:pt>
                <c:pt idx="1176">
                  <c:v>0</c:v>
                </c:pt>
                <c:pt idx="1177">
                  <c:v>0</c:v>
                </c:pt>
                <c:pt idx="1178">
                  <c:v>0</c:v>
                </c:pt>
                <c:pt idx="1179">
                  <c:v>0</c:v>
                </c:pt>
                <c:pt idx="1180">
                  <c:v>0</c:v>
                </c:pt>
                <c:pt idx="1181">
                  <c:v>0</c:v>
                </c:pt>
                <c:pt idx="1182">
                  <c:v>0</c:v>
                </c:pt>
                <c:pt idx="1183">
                  <c:v>0</c:v>
                </c:pt>
                <c:pt idx="1184">
                  <c:v>815</c:v>
                </c:pt>
                <c:pt idx="1185">
                  <c:v>500</c:v>
                </c:pt>
                <c:pt idx="1186">
                  <c:v>368</c:v>
                </c:pt>
                <c:pt idx="1187">
                  <c:v>601</c:v>
                </c:pt>
                <c:pt idx="1188">
                  <c:v>1381</c:v>
                </c:pt>
                <c:pt idx="1189">
                  <c:v>1680</c:v>
                </c:pt>
                <c:pt idx="1190">
                  <c:v>453</c:v>
                </c:pt>
                <c:pt idx="1191">
                  <c:v>0</c:v>
                </c:pt>
                <c:pt idx="1192">
                  <c:v>0</c:v>
                </c:pt>
                <c:pt idx="1193">
                  <c:v>0</c:v>
                </c:pt>
                <c:pt idx="1194">
                  <c:v>143</c:v>
                </c:pt>
                <c:pt idx="1195">
                  <c:v>858</c:v>
                </c:pt>
                <c:pt idx="1196">
                  <c:v>886</c:v>
                </c:pt>
                <c:pt idx="1197">
                  <c:v>0</c:v>
                </c:pt>
                <c:pt idx="1198">
                  <c:v>0</c:v>
                </c:pt>
                <c:pt idx="1199">
                  <c:v>0</c:v>
                </c:pt>
                <c:pt idx="1200">
                  <c:v>0</c:v>
                </c:pt>
                <c:pt idx="1201">
                  <c:v>0</c:v>
                </c:pt>
                <c:pt idx="1202">
                  <c:v>0</c:v>
                </c:pt>
                <c:pt idx="1203">
                  <c:v>0</c:v>
                </c:pt>
                <c:pt idx="1204">
                  <c:v>0</c:v>
                </c:pt>
                <c:pt idx="1205">
                  <c:v>0</c:v>
                </c:pt>
                <c:pt idx="1206">
                  <c:v>0</c:v>
                </c:pt>
                <c:pt idx="1207">
                  <c:v>1058</c:v>
                </c:pt>
                <c:pt idx="1208">
                  <c:v>1049</c:v>
                </c:pt>
                <c:pt idx="1209">
                  <c:v>264</c:v>
                </c:pt>
                <c:pt idx="1210">
                  <c:v>3</c:v>
                </c:pt>
                <c:pt idx="1211">
                  <c:v>1207</c:v>
                </c:pt>
                <c:pt idx="1212">
                  <c:v>1200</c:v>
                </c:pt>
                <c:pt idx="1213">
                  <c:v>400</c:v>
                </c:pt>
                <c:pt idx="1214">
                  <c:v>0</c:v>
                </c:pt>
                <c:pt idx="1215">
                  <c:v>0</c:v>
                </c:pt>
                <c:pt idx="1216">
                  <c:v>0</c:v>
                </c:pt>
                <c:pt idx="1217">
                  <c:v>0</c:v>
                </c:pt>
                <c:pt idx="1218">
                  <c:v>87</c:v>
                </c:pt>
                <c:pt idx="1219">
                  <c:v>890</c:v>
                </c:pt>
                <c:pt idx="1220">
                  <c:v>78</c:v>
                </c:pt>
                <c:pt idx="1221">
                  <c:v>2075</c:v>
                </c:pt>
                <c:pt idx="1222">
                  <c:v>1491</c:v>
                </c:pt>
                <c:pt idx="1223">
                  <c:v>647</c:v>
                </c:pt>
                <c:pt idx="1224">
                  <c:v>0</c:v>
                </c:pt>
                <c:pt idx="1225">
                  <c:v>0</c:v>
                </c:pt>
                <c:pt idx="1226">
                  <c:v>0</c:v>
                </c:pt>
                <c:pt idx="1227">
                  <c:v>0</c:v>
                </c:pt>
                <c:pt idx="1228">
                  <c:v>0</c:v>
                </c:pt>
                <c:pt idx="1229">
                  <c:v>0</c:v>
                </c:pt>
                <c:pt idx="1230">
                  <c:v>0</c:v>
                </c:pt>
                <c:pt idx="1231">
                  <c:v>0</c:v>
                </c:pt>
                <c:pt idx="1232">
                  <c:v>0</c:v>
                </c:pt>
                <c:pt idx="1233">
                  <c:v>0</c:v>
                </c:pt>
                <c:pt idx="1234">
                  <c:v>0</c:v>
                </c:pt>
                <c:pt idx="1235">
                  <c:v>1379</c:v>
                </c:pt>
                <c:pt idx="1236">
                  <c:v>1390</c:v>
                </c:pt>
                <c:pt idx="1237">
                  <c:v>295</c:v>
                </c:pt>
                <c:pt idx="1238">
                  <c:v>0</c:v>
                </c:pt>
                <c:pt idx="1239">
                  <c:v>0</c:v>
                </c:pt>
                <c:pt idx="1240">
                  <c:v>0</c:v>
                </c:pt>
                <c:pt idx="1241">
                  <c:v>0</c:v>
                </c:pt>
                <c:pt idx="1242">
                  <c:v>0</c:v>
                </c:pt>
                <c:pt idx="1243">
                  <c:v>1247</c:v>
                </c:pt>
                <c:pt idx="1244">
                  <c:v>1055</c:v>
                </c:pt>
                <c:pt idx="1245">
                  <c:v>983</c:v>
                </c:pt>
                <c:pt idx="1246">
                  <c:v>962</c:v>
                </c:pt>
                <c:pt idx="1247">
                  <c:v>215</c:v>
                </c:pt>
                <c:pt idx="1248">
                  <c:v>0</c:v>
                </c:pt>
                <c:pt idx="1249">
                  <c:v>0</c:v>
                </c:pt>
                <c:pt idx="1250">
                  <c:v>0</c:v>
                </c:pt>
                <c:pt idx="1251">
                  <c:v>0</c:v>
                </c:pt>
                <c:pt idx="1252">
                  <c:v>0</c:v>
                </c:pt>
                <c:pt idx="1253">
                  <c:v>0</c:v>
                </c:pt>
                <c:pt idx="1254">
                  <c:v>0</c:v>
                </c:pt>
                <c:pt idx="1255">
                  <c:v>0</c:v>
                </c:pt>
                <c:pt idx="1256">
                  <c:v>0</c:v>
                </c:pt>
                <c:pt idx="1257">
                  <c:v>0</c:v>
                </c:pt>
                <c:pt idx="1258">
                  <c:v>0</c:v>
                </c:pt>
                <c:pt idx="1259">
                  <c:v>1408</c:v>
                </c:pt>
                <c:pt idx="1260">
                  <c:v>1812</c:v>
                </c:pt>
                <c:pt idx="1261">
                  <c:v>226</c:v>
                </c:pt>
                <c:pt idx="1262">
                  <c:v>0</c:v>
                </c:pt>
                <c:pt idx="1263">
                  <c:v>0</c:v>
                </c:pt>
                <c:pt idx="1264">
                  <c:v>0</c:v>
                </c:pt>
                <c:pt idx="1265">
                  <c:v>0</c:v>
                </c:pt>
                <c:pt idx="1266">
                  <c:v>0</c:v>
                </c:pt>
                <c:pt idx="1267">
                  <c:v>1222</c:v>
                </c:pt>
                <c:pt idx="1268">
                  <c:v>1035</c:v>
                </c:pt>
                <c:pt idx="1269">
                  <c:v>1016</c:v>
                </c:pt>
                <c:pt idx="1270">
                  <c:v>1077</c:v>
                </c:pt>
                <c:pt idx="1271">
                  <c:v>59</c:v>
                </c:pt>
                <c:pt idx="1272">
                  <c:v>0</c:v>
                </c:pt>
                <c:pt idx="1273">
                  <c:v>0</c:v>
                </c:pt>
                <c:pt idx="1274">
                  <c:v>0</c:v>
                </c:pt>
                <c:pt idx="1275">
                  <c:v>0</c:v>
                </c:pt>
                <c:pt idx="1276">
                  <c:v>0</c:v>
                </c:pt>
                <c:pt idx="1277">
                  <c:v>0</c:v>
                </c:pt>
                <c:pt idx="1278">
                  <c:v>0</c:v>
                </c:pt>
                <c:pt idx="1279">
                  <c:v>264</c:v>
                </c:pt>
                <c:pt idx="1280">
                  <c:v>1326</c:v>
                </c:pt>
                <c:pt idx="1281">
                  <c:v>131</c:v>
                </c:pt>
                <c:pt idx="1282">
                  <c:v>0</c:v>
                </c:pt>
                <c:pt idx="1283">
                  <c:v>1214</c:v>
                </c:pt>
                <c:pt idx="1284">
                  <c:v>1070</c:v>
                </c:pt>
                <c:pt idx="1285">
                  <c:v>152</c:v>
                </c:pt>
                <c:pt idx="1286">
                  <c:v>0</c:v>
                </c:pt>
                <c:pt idx="1287">
                  <c:v>0</c:v>
                </c:pt>
                <c:pt idx="1288">
                  <c:v>0</c:v>
                </c:pt>
                <c:pt idx="1289">
                  <c:v>0</c:v>
                </c:pt>
                <c:pt idx="1290">
                  <c:v>0</c:v>
                </c:pt>
                <c:pt idx="1291">
                  <c:v>1142</c:v>
                </c:pt>
                <c:pt idx="1292">
                  <c:v>1113</c:v>
                </c:pt>
                <c:pt idx="1293">
                  <c:v>1538</c:v>
                </c:pt>
                <c:pt idx="1294">
                  <c:v>1375</c:v>
                </c:pt>
                <c:pt idx="1295">
                  <c:v>613</c:v>
                </c:pt>
                <c:pt idx="1296">
                  <c:v>0</c:v>
                </c:pt>
                <c:pt idx="1297">
                  <c:v>0</c:v>
                </c:pt>
                <c:pt idx="1298">
                  <c:v>0</c:v>
                </c:pt>
                <c:pt idx="1299">
                  <c:v>0</c:v>
                </c:pt>
                <c:pt idx="1300">
                  <c:v>0</c:v>
                </c:pt>
                <c:pt idx="1301">
                  <c:v>0</c:v>
                </c:pt>
                <c:pt idx="1302">
                  <c:v>0</c:v>
                </c:pt>
                <c:pt idx="1303">
                  <c:v>1173</c:v>
                </c:pt>
                <c:pt idx="1304">
                  <c:v>1228</c:v>
                </c:pt>
                <c:pt idx="1305">
                  <c:v>756</c:v>
                </c:pt>
                <c:pt idx="1306">
                  <c:v>446</c:v>
                </c:pt>
                <c:pt idx="1307">
                  <c:v>1135</c:v>
                </c:pt>
                <c:pt idx="1308">
                  <c:v>922</c:v>
                </c:pt>
                <c:pt idx="1309">
                  <c:v>286</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1272</c:v>
                </c:pt>
                <c:pt idx="1332">
                  <c:v>1630</c:v>
                </c:pt>
                <c:pt idx="1333">
                  <c:v>446</c:v>
                </c:pt>
                <c:pt idx="1334">
                  <c:v>0</c:v>
                </c:pt>
                <c:pt idx="1335">
                  <c:v>0</c:v>
                </c:pt>
                <c:pt idx="1336">
                  <c:v>0</c:v>
                </c:pt>
                <c:pt idx="1337">
                  <c:v>0</c:v>
                </c:pt>
                <c:pt idx="1338">
                  <c:v>0</c:v>
                </c:pt>
                <c:pt idx="1339">
                  <c:v>1127</c:v>
                </c:pt>
                <c:pt idx="1340">
                  <c:v>1109</c:v>
                </c:pt>
                <c:pt idx="1341">
                  <c:v>1144</c:v>
                </c:pt>
                <c:pt idx="1342">
                  <c:v>1289</c:v>
                </c:pt>
                <c:pt idx="1343">
                  <c:v>296</c:v>
                </c:pt>
                <c:pt idx="1344">
                  <c:v>0</c:v>
                </c:pt>
                <c:pt idx="1345">
                  <c:v>0</c:v>
                </c:pt>
                <c:pt idx="1346">
                  <c:v>0</c:v>
                </c:pt>
                <c:pt idx="1347">
                  <c:v>0</c:v>
                </c:pt>
                <c:pt idx="1348">
                  <c:v>0</c:v>
                </c:pt>
                <c:pt idx="1349">
                  <c:v>0</c:v>
                </c:pt>
                <c:pt idx="1350">
                  <c:v>1000</c:v>
                </c:pt>
                <c:pt idx="1351">
                  <c:v>1000</c:v>
                </c:pt>
                <c:pt idx="1352">
                  <c:v>9</c:v>
                </c:pt>
                <c:pt idx="1353">
                  <c:v>360</c:v>
                </c:pt>
                <c:pt idx="1354">
                  <c:v>457</c:v>
                </c:pt>
                <c:pt idx="1355">
                  <c:v>1152</c:v>
                </c:pt>
                <c:pt idx="1356">
                  <c:v>1210</c:v>
                </c:pt>
                <c:pt idx="1357">
                  <c:v>240</c:v>
                </c:pt>
                <c:pt idx="1358">
                  <c:v>0</c:v>
                </c:pt>
                <c:pt idx="1359">
                  <c:v>0</c:v>
                </c:pt>
                <c:pt idx="1360">
                  <c:v>0</c:v>
                </c:pt>
                <c:pt idx="1361">
                  <c:v>0</c:v>
                </c:pt>
                <c:pt idx="1362">
                  <c:v>0</c:v>
                </c:pt>
                <c:pt idx="1363">
                  <c:v>1310</c:v>
                </c:pt>
                <c:pt idx="1364">
                  <c:v>1048</c:v>
                </c:pt>
                <c:pt idx="1365">
                  <c:v>1028</c:v>
                </c:pt>
                <c:pt idx="1366">
                  <c:v>1010</c:v>
                </c:pt>
                <c:pt idx="1367">
                  <c:v>148</c:v>
                </c:pt>
                <c:pt idx="1368">
                  <c:v>0</c:v>
                </c:pt>
                <c:pt idx="1369">
                  <c:v>0</c:v>
                </c:pt>
                <c:pt idx="1370">
                  <c:v>0</c:v>
                </c:pt>
                <c:pt idx="1371">
                  <c:v>0</c:v>
                </c:pt>
                <c:pt idx="1372">
                  <c:v>0</c:v>
                </c:pt>
                <c:pt idx="1373">
                  <c:v>0</c:v>
                </c:pt>
                <c:pt idx="1374">
                  <c:v>0</c:v>
                </c:pt>
                <c:pt idx="1375">
                  <c:v>1231</c:v>
                </c:pt>
                <c:pt idx="1376">
                  <c:v>1121</c:v>
                </c:pt>
                <c:pt idx="1377">
                  <c:v>32</c:v>
                </c:pt>
                <c:pt idx="1378">
                  <c:v>0</c:v>
                </c:pt>
                <c:pt idx="1379">
                  <c:v>1078</c:v>
                </c:pt>
                <c:pt idx="1380">
                  <c:v>1169</c:v>
                </c:pt>
                <c:pt idx="1381">
                  <c:v>91</c:v>
                </c:pt>
                <c:pt idx="1382">
                  <c:v>0</c:v>
                </c:pt>
                <c:pt idx="1383">
                  <c:v>0</c:v>
                </c:pt>
                <c:pt idx="1384">
                  <c:v>0</c:v>
                </c:pt>
                <c:pt idx="1385">
                  <c:v>0</c:v>
                </c:pt>
                <c:pt idx="1386">
                  <c:v>0</c:v>
                </c:pt>
                <c:pt idx="1387">
                  <c:v>1767</c:v>
                </c:pt>
                <c:pt idx="1388">
                  <c:v>1145</c:v>
                </c:pt>
                <c:pt idx="1389">
                  <c:v>668</c:v>
                </c:pt>
                <c:pt idx="1390">
                  <c:v>558</c:v>
                </c:pt>
                <c:pt idx="1391">
                  <c:v>558</c:v>
                </c:pt>
                <c:pt idx="1392">
                  <c:v>372</c:v>
                </c:pt>
                <c:pt idx="1393">
                  <c:v>0</c:v>
                </c:pt>
                <c:pt idx="1394">
                  <c:v>0</c:v>
                </c:pt>
                <c:pt idx="1395">
                  <c:v>0</c:v>
                </c:pt>
                <c:pt idx="1396">
                  <c:v>0</c:v>
                </c:pt>
                <c:pt idx="1397">
                  <c:v>176</c:v>
                </c:pt>
                <c:pt idx="1398">
                  <c:v>528</c:v>
                </c:pt>
                <c:pt idx="1399">
                  <c:v>569</c:v>
                </c:pt>
                <c:pt idx="1400">
                  <c:v>1043</c:v>
                </c:pt>
                <c:pt idx="1401">
                  <c:v>240</c:v>
                </c:pt>
                <c:pt idx="1402">
                  <c:v>0</c:v>
                </c:pt>
                <c:pt idx="1403">
                  <c:v>1213</c:v>
                </c:pt>
                <c:pt idx="1404">
                  <c:v>1046</c:v>
                </c:pt>
                <c:pt idx="1405">
                  <c:v>187</c:v>
                </c:pt>
                <c:pt idx="1406">
                  <c:v>0</c:v>
                </c:pt>
                <c:pt idx="1407">
                  <c:v>0</c:v>
                </c:pt>
                <c:pt idx="1408">
                  <c:v>0</c:v>
                </c:pt>
                <c:pt idx="1409">
                  <c:v>0</c:v>
                </c:pt>
                <c:pt idx="1410">
                  <c:v>0</c:v>
                </c:pt>
                <c:pt idx="1411">
                  <c:v>1268</c:v>
                </c:pt>
                <c:pt idx="1412">
                  <c:v>1114</c:v>
                </c:pt>
                <c:pt idx="1413">
                  <c:v>1061</c:v>
                </c:pt>
                <c:pt idx="1414">
                  <c:v>946</c:v>
                </c:pt>
                <c:pt idx="1415">
                  <c:v>134</c:v>
                </c:pt>
                <c:pt idx="1416">
                  <c:v>0</c:v>
                </c:pt>
                <c:pt idx="1417">
                  <c:v>0</c:v>
                </c:pt>
                <c:pt idx="1418">
                  <c:v>0</c:v>
                </c:pt>
                <c:pt idx="1419">
                  <c:v>0</c:v>
                </c:pt>
                <c:pt idx="1420">
                  <c:v>0</c:v>
                </c:pt>
                <c:pt idx="1421">
                  <c:v>0</c:v>
                </c:pt>
                <c:pt idx="1422">
                  <c:v>0</c:v>
                </c:pt>
                <c:pt idx="1423">
                  <c:v>1221</c:v>
                </c:pt>
                <c:pt idx="1424">
                  <c:v>1124</c:v>
                </c:pt>
                <c:pt idx="1425">
                  <c:v>125</c:v>
                </c:pt>
                <c:pt idx="1426">
                  <c:v>0</c:v>
                </c:pt>
                <c:pt idx="1427">
                  <c:v>1224</c:v>
                </c:pt>
                <c:pt idx="1428">
                  <c:v>1056</c:v>
                </c:pt>
                <c:pt idx="1429">
                  <c:v>201</c:v>
                </c:pt>
                <c:pt idx="1430">
                  <c:v>0</c:v>
                </c:pt>
                <c:pt idx="1431">
                  <c:v>0</c:v>
                </c:pt>
                <c:pt idx="1432">
                  <c:v>0</c:v>
                </c:pt>
                <c:pt idx="1433">
                  <c:v>0</c:v>
                </c:pt>
                <c:pt idx="1434">
                  <c:v>0</c:v>
                </c:pt>
                <c:pt idx="1435">
                  <c:v>1098</c:v>
                </c:pt>
                <c:pt idx="1436">
                  <c:v>1098</c:v>
                </c:pt>
                <c:pt idx="1437">
                  <c:v>1098</c:v>
                </c:pt>
                <c:pt idx="1438">
                  <c:v>1098</c:v>
                </c:pt>
                <c:pt idx="1439">
                  <c:v>763</c:v>
                </c:pt>
                <c:pt idx="1440">
                  <c:v>696</c:v>
                </c:pt>
                <c:pt idx="1441">
                  <c:v>696</c:v>
                </c:pt>
                <c:pt idx="1442">
                  <c:v>696</c:v>
                </c:pt>
                <c:pt idx="1443">
                  <c:v>696</c:v>
                </c:pt>
                <c:pt idx="1444">
                  <c:v>696</c:v>
                </c:pt>
                <c:pt idx="1445">
                  <c:v>696</c:v>
                </c:pt>
                <c:pt idx="1446">
                  <c:v>696</c:v>
                </c:pt>
                <c:pt idx="1447">
                  <c:v>696</c:v>
                </c:pt>
                <c:pt idx="1448">
                  <c:v>696</c:v>
                </c:pt>
                <c:pt idx="1449">
                  <c:v>1248</c:v>
                </c:pt>
                <c:pt idx="1450">
                  <c:v>1980</c:v>
                </c:pt>
                <c:pt idx="1451">
                  <c:v>1194</c:v>
                </c:pt>
                <c:pt idx="1452">
                  <c:v>1061</c:v>
                </c:pt>
                <c:pt idx="1453">
                  <c:v>203</c:v>
                </c:pt>
                <c:pt idx="1454">
                  <c:v>0</c:v>
                </c:pt>
                <c:pt idx="1455">
                  <c:v>0</c:v>
                </c:pt>
                <c:pt idx="1456">
                  <c:v>0</c:v>
                </c:pt>
                <c:pt idx="1457">
                  <c:v>0</c:v>
                </c:pt>
                <c:pt idx="1458">
                  <c:v>0</c:v>
                </c:pt>
                <c:pt idx="1459">
                  <c:v>1327</c:v>
                </c:pt>
                <c:pt idx="1460">
                  <c:v>1059</c:v>
                </c:pt>
                <c:pt idx="1461">
                  <c:v>1081</c:v>
                </c:pt>
                <c:pt idx="1462">
                  <c:v>1092</c:v>
                </c:pt>
                <c:pt idx="1463">
                  <c:v>104</c:v>
                </c:pt>
                <c:pt idx="1464">
                  <c:v>0</c:v>
                </c:pt>
                <c:pt idx="1465">
                  <c:v>0</c:v>
                </c:pt>
                <c:pt idx="1466">
                  <c:v>0</c:v>
                </c:pt>
                <c:pt idx="1467">
                  <c:v>0</c:v>
                </c:pt>
                <c:pt idx="1468">
                  <c:v>0</c:v>
                </c:pt>
                <c:pt idx="1469">
                  <c:v>0</c:v>
                </c:pt>
                <c:pt idx="1470">
                  <c:v>0</c:v>
                </c:pt>
                <c:pt idx="1471">
                  <c:v>1236</c:v>
                </c:pt>
                <c:pt idx="1472">
                  <c:v>1073</c:v>
                </c:pt>
                <c:pt idx="1473">
                  <c:v>220</c:v>
                </c:pt>
                <c:pt idx="1474">
                  <c:v>0</c:v>
                </c:pt>
                <c:pt idx="1475">
                  <c:v>1246</c:v>
                </c:pt>
                <c:pt idx="1476">
                  <c:v>1056</c:v>
                </c:pt>
                <c:pt idx="1477">
                  <c:v>51</c:v>
                </c:pt>
                <c:pt idx="1478">
                  <c:v>0</c:v>
                </c:pt>
                <c:pt idx="1479">
                  <c:v>0</c:v>
                </c:pt>
                <c:pt idx="1480">
                  <c:v>0</c:v>
                </c:pt>
                <c:pt idx="1481">
                  <c:v>0</c:v>
                </c:pt>
                <c:pt idx="1482">
                  <c:v>0</c:v>
                </c:pt>
                <c:pt idx="1483">
                  <c:v>1220</c:v>
                </c:pt>
                <c:pt idx="1484">
                  <c:v>1105</c:v>
                </c:pt>
                <c:pt idx="1485">
                  <c:v>1061</c:v>
                </c:pt>
                <c:pt idx="1486">
                  <c:v>1074</c:v>
                </c:pt>
                <c:pt idx="1487">
                  <c:v>34</c:v>
                </c:pt>
                <c:pt idx="1488">
                  <c:v>0</c:v>
                </c:pt>
                <c:pt idx="1489">
                  <c:v>0</c:v>
                </c:pt>
                <c:pt idx="1490">
                  <c:v>0</c:v>
                </c:pt>
                <c:pt idx="1491">
                  <c:v>0</c:v>
                </c:pt>
                <c:pt idx="1492">
                  <c:v>0</c:v>
                </c:pt>
                <c:pt idx="1493">
                  <c:v>0</c:v>
                </c:pt>
                <c:pt idx="1494">
                  <c:v>0</c:v>
                </c:pt>
                <c:pt idx="1495">
                  <c:v>1287</c:v>
                </c:pt>
                <c:pt idx="1496">
                  <c:v>1056</c:v>
                </c:pt>
                <c:pt idx="1497">
                  <c:v>191</c:v>
                </c:pt>
                <c:pt idx="1498">
                  <c:v>0</c:v>
                </c:pt>
                <c:pt idx="1499">
                  <c:v>1271</c:v>
                </c:pt>
                <c:pt idx="1500">
                  <c:v>987</c:v>
                </c:pt>
                <c:pt idx="1501">
                  <c:v>143</c:v>
                </c:pt>
                <c:pt idx="1502">
                  <c:v>0</c:v>
                </c:pt>
                <c:pt idx="1503">
                  <c:v>0</c:v>
                </c:pt>
                <c:pt idx="1504">
                  <c:v>0</c:v>
                </c:pt>
                <c:pt idx="1505">
                  <c:v>0</c:v>
                </c:pt>
                <c:pt idx="1506">
                  <c:v>0</c:v>
                </c:pt>
                <c:pt idx="1507">
                  <c:v>1340</c:v>
                </c:pt>
                <c:pt idx="1508">
                  <c:v>1057</c:v>
                </c:pt>
                <c:pt idx="1509">
                  <c:v>981</c:v>
                </c:pt>
                <c:pt idx="1510">
                  <c:v>1162</c:v>
                </c:pt>
                <c:pt idx="1511">
                  <c:v>144</c:v>
                </c:pt>
                <c:pt idx="1512">
                  <c:v>0</c:v>
                </c:pt>
                <c:pt idx="1513">
                  <c:v>0</c:v>
                </c:pt>
                <c:pt idx="1514">
                  <c:v>0</c:v>
                </c:pt>
                <c:pt idx="1515">
                  <c:v>0</c:v>
                </c:pt>
                <c:pt idx="1516">
                  <c:v>0</c:v>
                </c:pt>
                <c:pt idx="1517">
                  <c:v>0</c:v>
                </c:pt>
                <c:pt idx="1518">
                  <c:v>0</c:v>
                </c:pt>
                <c:pt idx="1519">
                  <c:v>1110</c:v>
                </c:pt>
                <c:pt idx="1520">
                  <c:v>1194</c:v>
                </c:pt>
                <c:pt idx="1521">
                  <c:v>196</c:v>
                </c:pt>
                <c:pt idx="1522">
                  <c:v>0</c:v>
                </c:pt>
                <c:pt idx="1523">
                  <c:v>1164</c:v>
                </c:pt>
                <c:pt idx="1524">
                  <c:v>1128</c:v>
                </c:pt>
                <c:pt idx="1525">
                  <c:v>84</c:v>
                </c:pt>
                <c:pt idx="1526">
                  <c:v>0</c:v>
                </c:pt>
                <c:pt idx="1527">
                  <c:v>0</c:v>
                </c:pt>
                <c:pt idx="1528">
                  <c:v>0</c:v>
                </c:pt>
                <c:pt idx="1529">
                  <c:v>0</c:v>
                </c:pt>
                <c:pt idx="1530">
                  <c:v>0</c:v>
                </c:pt>
                <c:pt idx="1531">
                  <c:v>1187</c:v>
                </c:pt>
                <c:pt idx="1532">
                  <c:v>1183</c:v>
                </c:pt>
                <c:pt idx="1533">
                  <c:v>1098</c:v>
                </c:pt>
                <c:pt idx="1534">
                  <c:v>1072</c:v>
                </c:pt>
                <c:pt idx="1535">
                  <c:v>80</c:v>
                </c:pt>
                <c:pt idx="1536">
                  <c:v>0</c:v>
                </c:pt>
                <c:pt idx="1537">
                  <c:v>0</c:v>
                </c:pt>
                <c:pt idx="1538">
                  <c:v>0</c:v>
                </c:pt>
                <c:pt idx="1539">
                  <c:v>0</c:v>
                </c:pt>
                <c:pt idx="1540">
                  <c:v>0</c:v>
                </c:pt>
                <c:pt idx="1541">
                  <c:v>0</c:v>
                </c:pt>
                <c:pt idx="1542">
                  <c:v>0</c:v>
                </c:pt>
                <c:pt idx="1543">
                  <c:v>1251</c:v>
                </c:pt>
                <c:pt idx="1544">
                  <c:v>1155</c:v>
                </c:pt>
                <c:pt idx="1545">
                  <c:v>19</c:v>
                </c:pt>
                <c:pt idx="1546">
                  <c:v>0</c:v>
                </c:pt>
                <c:pt idx="1547">
                  <c:v>1272</c:v>
                </c:pt>
                <c:pt idx="1548">
                  <c:v>997</c:v>
                </c:pt>
                <c:pt idx="1549">
                  <c:v>143</c:v>
                </c:pt>
                <c:pt idx="1550">
                  <c:v>0</c:v>
                </c:pt>
                <c:pt idx="1551">
                  <c:v>0</c:v>
                </c:pt>
                <c:pt idx="1552">
                  <c:v>0</c:v>
                </c:pt>
                <c:pt idx="1553">
                  <c:v>0</c:v>
                </c:pt>
                <c:pt idx="1554">
                  <c:v>0</c:v>
                </c:pt>
                <c:pt idx="1555">
                  <c:v>1291</c:v>
                </c:pt>
                <c:pt idx="1556">
                  <c:v>1074</c:v>
                </c:pt>
                <c:pt idx="1557">
                  <c:v>840</c:v>
                </c:pt>
                <c:pt idx="1558">
                  <c:v>372</c:v>
                </c:pt>
                <c:pt idx="1559">
                  <c:v>372</c:v>
                </c:pt>
                <c:pt idx="1560">
                  <c:v>372</c:v>
                </c:pt>
                <c:pt idx="1561">
                  <c:v>372</c:v>
                </c:pt>
                <c:pt idx="1562">
                  <c:v>62</c:v>
                </c:pt>
                <c:pt idx="1563">
                  <c:v>0</c:v>
                </c:pt>
                <c:pt idx="1564">
                  <c:v>0</c:v>
                </c:pt>
                <c:pt idx="1565">
                  <c:v>84</c:v>
                </c:pt>
                <c:pt idx="1566">
                  <c:v>252</c:v>
                </c:pt>
                <c:pt idx="1567">
                  <c:v>966</c:v>
                </c:pt>
                <c:pt idx="1568">
                  <c:v>1137</c:v>
                </c:pt>
                <c:pt idx="1569">
                  <c:v>0</c:v>
                </c:pt>
                <c:pt idx="1570">
                  <c:v>0</c:v>
                </c:pt>
                <c:pt idx="1571">
                  <c:v>1285</c:v>
                </c:pt>
                <c:pt idx="1572">
                  <c:v>1423</c:v>
                </c:pt>
                <c:pt idx="1573">
                  <c:v>295</c:v>
                </c:pt>
                <c:pt idx="1574">
                  <c:v>0</c:v>
                </c:pt>
                <c:pt idx="1575">
                  <c:v>0</c:v>
                </c:pt>
                <c:pt idx="1576">
                  <c:v>0</c:v>
                </c:pt>
                <c:pt idx="1577">
                  <c:v>0</c:v>
                </c:pt>
                <c:pt idx="1578">
                  <c:v>0</c:v>
                </c:pt>
                <c:pt idx="1579">
                  <c:v>1151</c:v>
                </c:pt>
                <c:pt idx="1580">
                  <c:v>1395</c:v>
                </c:pt>
                <c:pt idx="1581">
                  <c:v>1057</c:v>
                </c:pt>
                <c:pt idx="1582">
                  <c:v>1923</c:v>
                </c:pt>
                <c:pt idx="1583">
                  <c:v>262</c:v>
                </c:pt>
                <c:pt idx="1584">
                  <c:v>0</c:v>
                </c:pt>
                <c:pt idx="1585">
                  <c:v>0</c:v>
                </c:pt>
                <c:pt idx="1586">
                  <c:v>0</c:v>
                </c:pt>
                <c:pt idx="1587">
                  <c:v>0</c:v>
                </c:pt>
                <c:pt idx="1588">
                  <c:v>0</c:v>
                </c:pt>
                <c:pt idx="1589">
                  <c:v>0</c:v>
                </c:pt>
                <c:pt idx="1590">
                  <c:v>0</c:v>
                </c:pt>
                <c:pt idx="1591">
                  <c:v>1238</c:v>
                </c:pt>
                <c:pt idx="1592">
                  <c:v>1169</c:v>
                </c:pt>
                <c:pt idx="1593">
                  <c:v>463</c:v>
                </c:pt>
                <c:pt idx="1594">
                  <c:v>0</c:v>
                </c:pt>
                <c:pt idx="1595">
                  <c:v>1230</c:v>
                </c:pt>
                <c:pt idx="1596">
                  <c:v>1083</c:v>
                </c:pt>
                <c:pt idx="1597">
                  <c:v>60</c:v>
                </c:pt>
                <c:pt idx="1598">
                  <c:v>0</c:v>
                </c:pt>
                <c:pt idx="1599">
                  <c:v>0</c:v>
                </c:pt>
                <c:pt idx="1600">
                  <c:v>0</c:v>
                </c:pt>
                <c:pt idx="1601">
                  <c:v>0</c:v>
                </c:pt>
                <c:pt idx="1602">
                  <c:v>0</c:v>
                </c:pt>
                <c:pt idx="1603">
                  <c:v>1014</c:v>
                </c:pt>
                <c:pt idx="1604">
                  <c:v>1128</c:v>
                </c:pt>
                <c:pt idx="1605">
                  <c:v>1068</c:v>
                </c:pt>
                <c:pt idx="1606">
                  <c:v>1217</c:v>
                </c:pt>
                <c:pt idx="1607">
                  <c:v>49</c:v>
                </c:pt>
                <c:pt idx="1608">
                  <c:v>0</c:v>
                </c:pt>
                <c:pt idx="1609">
                  <c:v>0</c:v>
                </c:pt>
                <c:pt idx="1610">
                  <c:v>0</c:v>
                </c:pt>
                <c:pt idx="1611">
                  <c:v>0</c:v>
                </c:pt>
                <c:pt idx="1612">
                  <c:v>0</c:v>
                </c:pt>
                <c:pt idx="1613">
                  <c:v>0</c:v>
                </c:pt>
                <c:pt idx="1614">
                  <c:v>378</c:v>
                </c:pt>
                <c:pt idx="1615">
                  <c:v>945</c:v>
                </c:pt>
                <c:pt idx="1616">
                  <c:v>1091</c:v>
                </c:pt>
                <c:pt idx="1617">
                  <c:v>81</c:v>
                </c:pt>
                <c:pt idx="1618">
                  <c:v>0</c:v>
                </c:pt>
                <c:pt idx="1619">
                  <c:v>1236</c:v>
                </c:pt>
                <c:pt idx="1620">
                  <c:v>1177</c:v>
                </c:pt>
                <c:pt idx="1621">
                  <c:v>189</c:v>
                </c:pt>
                <c:pt idx="1622">
                  <c:v>0</c:v>
                </c:pt>
                <c:pt idx="1623">
                  <c:v>94</c:v>
                </c:pt>
                <c:pt idx="1624">
                  <c:v>0</c:v>
                </c:pt>
                <c:pt idx="1625">
                  <c:v>0</c:v>
                </c:pt>
                <c:pt idx="1626">
                  <c:v>0</c:v>
                </c:pt>
                <c:pt idx="1627">
                  <c:v>1302</c:v>
                </c:pt>
                <c:pt idx="1628">
                  <c:v>1091</c:v>
                </c:pt>
                <c:pt idx="1629">
                  <c:v>1063</c:v>
                </c:pt>
                <c:pt idx="1630">
                  <c:v>1157</c:v>
                </c:pt>
                <c:pt idx="1631">
                  <c:v>112</c:v>
                </c:pt>
                <c:pt idx="1632">
                  <c:v>0</c:v>
                </c:pt>
                <c:pt idx="1633">
                  <c:v>0</c:v>
                </c:pt>
                <c:pt idx="1634">
                  <c:v>0</c:v>
                </c:pt>
                <c:pt idx="1635">
                  <c:v>0</c:v>
                </c:pt>
                <c:pt idx="1636">
                  <c:v>0</c:v>
                </c:pt>
                <c:pt idx="1637">
                  <c:v>0</c:v>
                </c:pt>
                <c:pt idx="1638">
                  <c:v>0</c:v>
                </c:pt>
                <c:pt idx="1639">
                  <c:v>1202</c:v>
                </c:pt>
                <c:pt idx="1640">
                  <c:v>1339</c:v>
                </c:pt>
                <c:pt idx="1641">
                  <c:v>189</c:v>
                </c:pt>
                <c:pt idx="1642">
                  <c:v>0</c:v>
                </c:pt>
                <c:pt idx="1643">
                  <c:v>1224</c:v>
                </c:pt>
                <c:pt idx="1644">
                  <c:v>1348</c:v>
                </c:pt>
                <c:pt idx="1645">
                  <c:v>90</c:v>
                </c:pt>
                <c:pt idx="1646">
                  <c:v>0</c:v>
                </c:pt>
                <c:pt idx="1647">
                  <c:v>240</c:v>
                </c:pt>
                <c:pt idx="1648">
                  <c:v>360</c:v>
                </c:pt>
                <c:pt idx="1649">
                  <c:v>360</c:v>
                </c:pt>
                <c:pt idx="1650">
                  <c:v>120</c:v>
                </c:pt>
                <c:pt idx="1651">
                  <c:v>1379</c:v>
                </c:pt>
                <c:pt idx="1652">
                  <c:v>1927</c:v>
                </c:pt>
                <c:pt idx="1653">
                  <c:v>1089</c:v>
                </c:pt>
                <c:pt idx="1654">
                  <c:v>1065</c:v>
                </c:pt>
                <c:pt idx="1655">
                  <c:v>187</c:v>
                </c:pt>
                <c:pt idx="1656">
                  <c:v>0</c:v>
                </c:pt>
                <c:pt idx="1657">
                  <c:v>0</c:v>
                </c:pt>
                <c:pt idx="1658">
                  <c:v>0</c:v>
                </c:pt>
                <c:pt idx="1659">
                  <c:v>0</c:v>
                </c:pt>
                <c:pt idx="1660">
                  <c:v>0</c:v>
                </c:pt>
                <c:pt idx="1661">
                  <c:v>0</c:v>
                </c:pt>
                <c:pt idx="1662">
                  <c:v>0</c:v>
                </c:pt>
                <c:pt idx="1663">
                  <c:v>1199</c:v>
                </c:pt>
                <c:pt idx="1664">
                  <c:v>1260</c:v>
                </c:pt>
                <c:pt idx="1665">
                  <c:v>26</c:v>
                </c:pt>
                <c:pt idx="1666">
                  <c:v>0</c:v>
                </c:pt>
                <c:pt idx="1667">
                  <c:v>1264</c:v>
                </c:pt>
                <c:pt idx="1668">
                  <c:v>844</c:v>
                </c:pt>
                <c:pt idx="1669">
                  <c:v>1355</c:v>
                </c:pt>
                <c:pt idx="1670">
                  <c:v>0</c:v>
                </c:pt>
                <c:pt idx="1671">
                  <c:v>0</c:v>
                </c:pt>
                <c:pt idx="1672">
                  <c:v>0</c:v>
                </c:pt>
                <c:pt idx="1673">
                  <c:v>0</c:v>
                </c:pt>
                <c:pt idx="1674">
                  <c:v>0</c:v>
                </c:pt>
                <c:pt idx="1675">
                  <c:v>1340</c:v>
                </c:pt>
                <c:pt idx="1676">
                  <c:v>1074</c:v>
                </c:pt>
                <c:pt idx="1677">
                  <c:v>1069</c:v>
                </c:pt>
                <c:pt idx="1678">
                  <c:v>1129</c:v>
                </c:pt>
                <c:pt idx="1679">
                  <c:v>56</c:v>
                </c:pt>
                <c:pt idx="1680">
                  <c:v>0</c:v>
                </c:pt>
                <c:pt idx="1681">
                  <c:v>0</c:v>
                </c:pt>
                <c:pt idx="1682">
                  <c:v>0</c:v>
                </c:pt>
                <c:pt idx="1683">
                  <c:v>0</c:v>
                </c:pt>
                <c:pt idx="1684">
                  <c:v>0</c:v>
                </c:pt>
                <c:pt idx="1685">
                  <c:v>0</c:v>
                </c:pt>
                <c:pt idx="1686">
                  <c:v>0</c:v>
                </c:pt>
                <c:pt idx="1687">
                  <c:v>1292</c:v>
                </c:pt>
                <c:pt idx="1688">
                  <c:v>1149</c:v>
                </c:pt>
                <c:pt idx="1689">
                  <c:v>186</c:v>
                </c:pt>
                <c:pt idx="1690">
                  <c:v>0</c:v>
                </c:pt>
                <c:pt idx="1691">
                  <c:v>1217</c:v>
                </c:pt>
                <c:pt idx="1692">
                  <c:v>1102</c:v>
                </c:pt>
                <c:pt idx="1693">
                  <c:v>170</c:v>
                </c:pt>
                <c:pt idx="1694">
                  <c:v>0</c:v>
                </c:pt>
                <c:pt idx="1695">
                  <c:v>0</c:v>
                </c:pt>
                <c:pt idx="1696">
                  <c:v>0</c:v>
                </c:pt>
                <c:pt idx="1697">
                  <c:v>0</c:v>
                </c:pt>
                <c:pt idx="1698">
                  <c:v>0</c:v>
                </c:pt>
                <c:pt idx="1699">
                  <c:v>1597</c:v>
                </c:pt>
                <c:pt idx="1700">
                  <c:v>1134</c:v>
                </c:pt>
                <c:pt idx="1701">
                  <c:v>1054</c:v>
                </c:pt>
                <c:pt idx="1702">
                  <c:v>1041</c:v>
                </c:pt>
                <c:pt idx="1703">
                  <c:v>177</c:v>
                </c:pt>
                <c:pt idx="1704">
                  <c:v>0</c:v>
                </c:pt>
                <c:pt idx="1705">
                  <c:v>0</c:v>
                </c:pt>
                <c:pt idx="1706">
                  <c:v>0</c:v>
                </c:pt>
                <c:pt idx="1707">
                  <c:v>0</c:v>
                </c:pt>
                <c:pt idx="1708">
                  <c:v>0</c:v>
                </c:pt>
                <c:pt idx="1709">
                  <c:v>0</c:v>
                </c:pt>
                <c:pt idx="1710">
                  <c:v>0</c:v>
                </c:pt>
                <c:pt idx="1711">
                  <c:v>1364</c:v>
                </c:pt>
                <c:pt idx="1712">
                  <c:v>1115</c:v>
                </c:pt>
                <c:pt idx="1713">
                  <c:v>66</c:v>
                </c:pt>
                <c:pt idx="1714">
                  <c:v>0</c:v>
                </c:pt>
                <c:pt idx="1715">
                  <c:v>1215</c:v>
                </c:pt>
                <c:pt idx="1716">
                  <c:v>1155</c:v>
                </c:pt>
                <c:pt idx="1717">
                  <c:v>15</c:v>
                </c:pt>
                <c:pt idx="1718">
                  <c:v>0</c:v>
                </c:pt>
                <c:pt idx="1719">
                  <c:v>0</c:v>
                </c:pt>
                <c:pt idx="1720">
                  <c:v>0</c:v>
                </c:pt>
                <c:pt idx="1721">
                  <c:v>0</c:v>
                </c:pt>
                <c:pt idx="1722">
                  <c:v>0</c:v>
                </c:pt>
                <c:pt idx="1723">
                  <c:v>1315</c:v>
                </c:pt>
                <c:pt idx="1724">
                  <c:v>1008</c:v>
                </c:pt>
                <c:pt idx="1725">
                  <c:v>1137</c:v>
                </c:pt>
                <c:pt idx="1726">
                  <c:v>1002</c:v>
                </c:pt>
                <c:pt idx="1727">
                  <c:v>105</c:v>
                </c:pt>
                <c:pt idx="1728">
                  <c:v>0</c:v>
                </c:pt>
                <c:pt idx="1729">
                  <c:v>0</c:v>
                </c:pt>
                <c:pt idx="1730">
                  <c:v>0</c:v>
                </c:pt>
                <c:pt idx="1731">
                  <c:v>0</c:v>
                </c:pt>
                <c:pt idx="1732">
                  <c:v>0</c:v>
                </c:pt>
                <c:pt idx="1733">
                  <c:v>0</c:v>
                </c:pt>
                <c:pt idx="1734">
                  <c:v>0</c:v>
                </c:pt>
                <c:pt idx="1735">
                  <c:v>1266</c:v>
                </c:pt>
                <c:pt idx="1736">
                  <c:v>1131</c:v>
                </c:pt>
                <c:pt idx="1737">
                  <c:v>17</c:v>
                </c:pt>
                <c:pt idx="1738">
                  <c:v>0</c:v>
                </c:pt>
                <c:pt idx="1739">
                  <c:v>1210</c:v>
                </c:pt>
                <c:pt idx="1740">
                  <c:v>967</c:v>
                </c:pt>
                <c:pt idx="1741">
                  <c:v>173</c:v>
                </c:pt>
                <c:pt idx="1742">
                  <c:v>0</c:v>
                </c:pt>
                <c:pt idx="1743">
                  <c:v>0</c:v>
                </c:pt>
                <c:pt idx="1744">
                  <c:v>0</c:v>
                </c:pt>
                <c:pt idx="1745">
                  <c:v>0</c:v>
                </c:pt>
                <c:pt idx="1746">
                  <c:v>0</c:v>
                </c:pt>
                <c:pt idx="1747">
                  <c:v>1267</c:v>
                </c:pt>
                <c:pt idx="1748">
                  <c:v>1064</c:v>
                </c:pt>
                <c:pt idx="1749">
                  <c:v>976</c:v>
                </c:pt>
                <c:pt idx="1750">
                  <c:v>1033</c:v>
                </c:pt>
                <c:pt idx="1751">
                  <c:v>126</c:v>
                </c:pt>
                <c:pt idx="1752">
                  <c:v>0</c:v>
                </c:pt>
                <c:pt idx="1753">
                  <c:v>0</c:v>
                </c:pt>
                <c:pt idx="1754">
                  <c:v>0</c:v>
                </c:pt>
                <c:pt idx="1755">
                  <c:v>0</c:v>
                </c:pt>
                <c:pt idx="1756">
                  <c:v>0</c:v>
                </c:pt>
                <c:pt idx="1757">
                  <c:v>0</c:v>
                </c:pt>
                <c:pt idx="1758">
                  <c:v>0</c:v>
                </c:pt>
                <c:pt idx="1759">
                  <c:v>1298</c:v>
                </c:pt>
                <c:pt idx="1760">
                  <c:v>1041</c:v>
                </c:pt>
                <c:pt idx="1761">
                  <c:v>71</c:v>
                </c:pt>
                <c:pt idx="1762">
                  <c:v>0</c:v>
                </c:pt>
                <c:pt idx="1763">
                  <c:v>1269</c:v>
                </c:pt>
                <c:pt idx="1764">
                  <c:v>1001</c:v>
                </c:pt>
                <c:pt idx="1765">
                  <c:v>151</c:v>
                </c:pt>
                <c:pt idx="1766">
                  <c:v>0</c:v>
                </c:pt>
                <c:pt idx="1767">
                  <c:v>0</c:v>
                </c:pt>
                <c:pt idx="1768">
                  <c:v>0</c:v>
                </c:pt>
                <c:pt idx="1769">
                  <c:v>0</c:v>
                </c:pt>
                <c:pt idx="1770">
                  <c:v>0</c:v>
                </c:pt>
                <c:pt idx="1771">
                  <c:v>1336</c:v>
                </c:pt>
                <c:pt idx="1772">
                  <c:v>1071</c:v>
                </c:pt>
                <c:pt idx="1773">
                  <c:v>947</c:v>
                </c:pt>
                <c:pt idx="1774">
                  <c:v>1219</c:v>
                </c:pt>
                <c:pt idx="1775">
                  <c:v>36</c:v>
                </c:pt>
                <c:pt idx="1776">
                  <c:v>0</c:v>
                </c:pt>
                <c:pt idx="1777">
                  <c:v>0</c:v>
                </c:pt>
                <c:pt idx="1778">
                  <c:v>0</c:v>
                </c:pt>
                <c:pt idx="1779">
                  <c:v>0</c:v>
                </c:pt>
                <c:pt idx="1780">
                  <c:v>0</c:v>
                </c:pt>
                <c:pt idx="1781">
                  <c:v>0</c:v>
                </c:pt>
                <c:pt idx="1782">
                  <c:v>0</c:v>
                </c:pt>
                <c:pt idx="1783">
                  <c:v>1312</c:v>
                </c:pt>
                <c:pt idx="1784">
                  <c:v>1034</c:v>
                </c:pt>
                <c:pt idx="1785">
                  <c:v>187</c:v>
                </c:pt>
                <c:pt idx="1786">
                  <c:v>0</c:v>
                </c:pt>
                <c:pt idx="1787">
                  <c:v>1740</c:v>
                </c:pt>
                <c:pt idx="1788">
                  <c:v>1022</c:v>
                </c:pt>
                <c:pt idx="1789">
                  <c:v>168</c:v>
                </c:pt>
                <c:pt idx="1790">
                  <c:v>0</c:v>
                </c:pt>
                <c:pt idx="1791">
                  <c:v>0</c:v>
                </c:pt>
                <c:pt idx="1792">
                  <c:v>0</c:v>
                </c:pt>
                <c:pt idx="1793">
                  <c:v>0</c:v>
                </c:pt>
                <c:pt idx="1794">
                  <c:v>0</c:v>
                </c:pt>
                <c:pt idx="1795">
                  <c:v>1294</c:v>
                </c:pt>
                <c:pt idx="1796">
                  <c:v>1117</c:v>
                </c:pt>
                <c:pt idx="1797">
                  <c:v>1058</c:v>
                </c:pt>
                <c:pt idx="1798">
                  <c:v>1137</c:v>
                </c:pt>
                <c:pt idx="1799">
                  <c:v>48</c:v>
                </c:pt>
                <c:pt idx="1800">
                  <c:v>0</c:v>
                </c:pt>
                <c:pt idx="1801">
                  <c:v>0</c:v>
                </c:pt>
                <c:pt idx="1802">
                  <c:v>0</c:v>
                </c:pt>
                <c:pt idx="1803">
                  <c:v>0</c:v>
                </c:pt>
                <c:pt idx="1804">
                  <c:v>0</c:v>
                </c:pt>
                <c:pt idx="1805">
                  <c:v>0</c:v>
                </c:pt>
                <c:pt idx="1806">
                  <c:v>0</c:v>
                </c:pt>
                <c:pt idx="1807">
                  <c:v>1253</c:v>
                </c:pt>
                <c:pt idx="1808">
                  <c:v>1381</c:v>
                </c:pt>
                <c:pt idx="1809">
                  <c:v>463</c:v>
                </c:pt>
                <c:pt idx="1810">
                  <c:v>0</c:v>
                </c:pt>
                <c:pt idx="1811">
                  <c:v>1184</c:v>
                </c:pt>
                <c:pt idx="1812">
                  <c:v>1275</c:v>
                </c:pt>
                <c:pt idx="1813">
                  <c:v>62</c:v>
                </c:pt>
                <c:pt idx="1814">
                  <c:v>0</c:v>
                </c:pt>
                <c:pt idx="1815">
                  <c:v>0</c:v>
                </c:pt>
                <c:pt idx="1816">
                  <c:v>0</c:v>
                </c:pt>
                <c:pt idx="1817">
                  <c:v>0</c:v>
                </c:pt>
                <c:pt idx="1818">
                  <c:v>0</c:v>
                </c:pt>
                <c:pt idx="1819">
                  <c:v>1359</c:v>
                </c:pt>
                <c:pt idx="1820">
                  <c:v>1227</c:v>
                </c:pt>
                <c:pt idx="1821">
                  <c:v>633</c:v>
                </c:pt>
                <c:pt idx="1822">
                  <c:v>324</c:v>
                </c:pt>
                <c:pt idx="1823">
                  <c:v>324</c:v>
                </c:pt>
                <c:pt idx="1824">
                  <c:v>324</c:v>
                </c:pt>
                <c:pt idx="1825">
                  <c:v>324</c:v>
                </c:pt>
                <c:pt idx="1826">
                  <c:v>324</c:v>
                </c:pt>
                <c:pt idx="1827">
                  <c:v>644</c:v>
                </c:pt>
                <c:pt idx="1828">
                  <c:v>804</c:v>
                </c:pt>
                <c:pt idx="1829">
                  <c:v>804</c:v>
                </c:pt>
                <c:pt idx="1830">
                  <c:v>804</c:v>
                </c:pt>
                <c:pt idx="1831">
                  <c:v>1337</c:v>
                </c:pt>
                <c:pt idx="1832">
                  <c:v>1667</c:v>
                </c:pt>
                <c:pt idx="1833">
                  <c:v>566</c:v>
                </c:pt>
                <c:pt idx="1834">
                  <c:v>118</c:v>
                </c:pt>
                <c:pt idx="1835">
                  <c:v>1061</c:v>
                </c:pt>
                <c:pt idx="1836">
                  <c:v>1122</c:v>
                </c:pt>
                <c:pt idx="1837">
                  <c:v>0</c:v>
                </c:pt>
                <c:pt idx="1838">
                  <c:v>195</c:v>
                </c:pt>
                <c:pt idx="1839">
                  <c:v>0</c:v>
                </c:pt>
                <c:pt idx="1840">
                  <c:v>0</c:v>
                </c:pt>
                <c:pt idx="1841">
                  <c:v>0</c:v>
                </c:pt>
                <c:pt idx="1842">
                  <c:v>91</c:v>
                </c:pt>
                <c:pt idx="1843">
                  <c:v>812</c:v>
                </c:pt>
                <c:pt idx="1844">
                  <c:v>1044</c:v>
                </c:pt>
                <c:pt idx="1845">
                  <c:v>861</c:v>
                </c:pt>
                <c:pt idx="1846">
                  <c:v>564</c:v>
                </c:pt>
                <c:pt idx="1847">
                  <c:v>564</c:v>
                </c:pt>
                <c:pt idx="1848">
                  <c:v>282</c:v>
                </c:pt>
                <c:pt idx="1849">
                  <c:v>0</c:v>
                </c:pt>
                <c:pt idx="1850">
                  <c:v>0</c:v>
                </c:pt>
                <c:pt idx="1851">
                  <c:v>0</c:v>
                </c:pt>
                <c:pt idx="1852">
                  <c:v>0</c:v>
                </c:pt>
                <c:pt idx="1853">
                  <c:v>0</c:v>
                </c:pt>
                <c:pt idx="1854">
                  <c:v>0</c:v>
                </c:pt>
                <c:pt idx="1855">
                  <c:v>1344</c:v>
                </c:pt>
                <c:pt idx="1856">
                  <c:v>1040</c:v>
                </c:pt>
                <c:pt idx="1857">
                  <c:v>173</c:v>
                </c:pt>
                <c:pt idx="1858">
                  <c:v>0</c:v>
                </c:pt>
                <c:pt idx="1859">
                  <c:v>1194</c:v>
                </c:pt>
                <c:pt idx="1860">
                  <c:v>1641</c:v>
                </c:pt>
                <c:pt idx="1861">
                  <c:v>315</c:v>
                </c:pt>
                <c:pt idx="1862">
                  <c:v>0</c:v>
                </c:pt>
                <c:pt idx="1863">
                  <c:v>0</c:v>
                </c:pt>
                <c:pt idx="1864">
                  <c:v>0</c:v>
                </c:pt>
                <c:pt idx="1865">
                  <c:v>0</c:v>
                </c:pt>
                <c:pt idx="1866">
                  <c:v>0</c:v>
                </c:pt>
                <c:pt idx="1867">
                  <c:v>1057</c:v>
                </c:pt>
                <c:pt idx="1868">
                  <c:v>1272</c:v>
                </c:pt>
                <c:pt idx="1869">
                  <c:v>1539</c:v>
                </c:pt>
                <c:pt idx="1870">
                  <c:v>0</c:v>
                </c:pt>
                <c:pt idx="1871">
                  <c:v>0</c:v>
                </c:pt>
                <c:pt idx="1872">
                  <c:v>0</c:v>
                </c:pt>
                <c:pt idx="1873">
                  <c:v>0</c:v>
                </c:pt>
                <c:pt idx="1874">
                  <c:v>0</c:v>
                </c:pt>
                <c:pt idx="1875">
                  <c:v>0</c:v>
                </c:pt>
                <c:pt idx="1876">
                  <c:v>0</c:v>
                </c:pt>
                <c:pt idx="1877">
                  <c:v>0</c:v>
                </c:pt>
                <c:pt idx="1878">
                  <c:v>0</c:v>
                </c:pt>
                <c:pt idx="1879">
                  <c:v>578</c:v>
                </c:pt>
                <c:pt idx="1880">
                  <c:v>0</c:v>
                </c:pt>
                <c:pt idx="1881">
                  <c:v>0</c:v>
                </c:pt>
                <c:pt idx="1882">
                  <c:v>0</c:v>
                </c:pt>
                <c:pt idx="1883">
                  <c:v>969</c:v>
                </c:pt>
                <c:pt idx="1884">
                  <c:v>468</c:v>
                </c:pt>
                <c:pt idx="1885">
                  <c:v>468</c:v>
                </c:pt>
                <c:pt idx="1886">
                  <c:v>468</c:v>
                </c:pt>
                <c:pt idx="1887">
                  <c:v>0</c:v>
                </c:pt>
                <c:pt idx="1888">
                  <c:v>0</c:v>
                </c:pt>
                <c:pt idx="1889">
                  <c:v>0</c:v>
                </c:pt>
                <c:pt idx="1890">
                  <c:v>296</c:v>
                </c:pt>
                <c:pt idx="1891">
                  <c:v>888</c:v>
                </c:pt>
                <c:pt idx="1892">
                  <c:v>888</c:v>
                </c:pt>
                <c:pt idx="1893">
                  <c:v>1085</c:v>
                </c:pt>
                <c:pt idx="1894">
                  <c:v>353</c:v>
                </c:pt>
                <c:pt idx="1895">
                  <c:v>294</c:v>
                </c:pt>
                <c:pt idx="1896">
                  <c:v>294</c:v>
                </c:pt>
                <c:pt idx="1897">
                  <c:v>294</c:v>
                </c:pt>
                <c:pt idx="1898">
                  <c:v>294</c:v>
                </c:pt>
                <c:pt idx="1899">
                  <c:v>294</c:v>
                </c:pt>
                <c:pt idx="1900">
                  <c:v>294</c:v>
                </c:pt>
                <c:pt idx="1901">
                  <c:v>294</c:v>
                </c:pt>
                <c:pt idx="1902">
                  <c:v>294</c:v>
                </c:pt>
                <c:pt idx="1903">
                  <c:v>294</c:v>
                </c:pt>
                <c:pt idx="1904">
                  <c:v>294</c:v>
                </c:pt>
                <c:pt idx="1905">
                  <c:v>254</c:v>
                </c:pt>
                <c:pt idx="1906">
                  <c:v>0</c:v>
                </c:pt>
                <c:pt idx="1907">
                  <c:v>821</c:v>
                </c:pt>
                <c:pt idx="1908">
                  <c:v>306</c:v>
                </c:pt>
                <c:pt idx="1909">
                  <c:v>306</c:v>
                </c:pt>
                <c:pt idx="1910">
                  <c:v>306</c:v>
                </c:pt>
                <c:pt idx="1911">
                  <c:v>306</c:v>
                </c:pt>
                <c:pt idx="1912">
                  <c:v>204</c:v>
                </c:pt>
                <c:pt idx="1913">
                  <c:v>0</c:v>
                </c:pt>
                <c:pt idx="1914">
                  <c:v>0</c:v>
                </c:pt>
                <c:pt idx="1915">
                  <c:v>1011</c:v>
                </c:pt>
                <c:pt idx="1916">
                  <c:v>1036</c:v>
                </c:pt>
                <c:pt idx="1917">
                  <c:v>744</c:v>
                </c:pt>
                <c:pt idx="1918">
                  <c:v>486</c:v>
                </c:pt>
                <c:pt idx="1919">
                  <c:v>486</c:v>
                </c:pt>
                <c:pt idx="1920">
                  <c:v>486</c:v>
                </c:pt>
                <c:pt idx="1921">
                  <c:v>0</c:v>
                </c:pt>
                <c:pt idx="1922">
                  <c:v>0</c:v>
                </c:pt>
                <c:pt idx="1923">
                  <c:v>0</c:v>
                </c:pt>
                <c:pt idx="1924">
                  <c:v>0</c:v>
                </c:pt>
                <c:pt idx="1925">
                  <c:v>185</c:v>
                </c:pt>
                <c:pt idx="1926">
                  <c:v>222</c:v>
                </c:pt>
                <c:pt idx="1927">
                  <c:v>849</c:v>
                </c:pt>
                <c:pt idx="1928">
                  <c:v>912</c:v>
                </c:pt>
                <c:pt idx="1929">
                  <c:v>18</c:v>
                </c:pt>
                <c:pt idx="1930">
                  <c:v>0</c:v>
                </c:pt>
                <c:pt idx="1931">
                  <c:v>1157</c:v>
                </c:pt>
                <c:pt idx="1932">
                  <c:v>972</c:v>
                </c:pt>
                <c:pt idx="1933">
                  <c:v>70</c:v>
                </c:pt>
                <c:pt idx="1934">
                  <c:v>0</c:v>
                </c:pt>
                <c:pt idx="1935">
                  <c:v>0</c:v>
                </c:pt>
                <c:pt idx="1936">
                  <c:v>0</c:v>
                </c:pt>
                <c:pt idx="1937">
                  <c:v>0</c:v>
                </c:pt>
                <c:pt idx="1938">
                  <c:v>0</c:v>
                </c:pt>
                <c:pt idx="1939">
                  <c:v>1216</c:v>
                </c:pt>
                <c:pt idx="1940">
                  <c:v>823</c:v>
                </c:pt>
                <c:pt idx="1941">
                  <c:v>894</c:v>
                </c:pt>
                <c:pt idx="1942">
                  <c:v>894</c:v>
                </c:pt>
                <c:pt idx="1943">
                  <c:v>298</c:v>
                </c:pt>
                <c:pt idx="1944">
                  <c:v>0</c:v>
                </c:pt>
                <c:pt idx="1945">
                  <c:v>0</c:v>
                </c:pt>
                <c:pt idx="1946">
                  <c:v>0</c:v>
                </c:pt>
                <c:pt idx="1947">
                  <c:v>0</c:v>
                </c:pt>
                <c:pt idx="1948">
                  <c:v>0</c:v>
                </c:pt>
                <c:pt idx="1949">
                  <c:v>0</c:v>
                </c:pt>
                <c:pt idx="1950">
                  <c:v>0</c:v>
                </c:pt>
                <c:pt idx="1951">
                  <c:v>1270</c:v>
                </c:pt>
                <c:pt idx="1952">
                  <c:v>1032</c:v>
                </c:pt>
                <c:pt idx="1953">
                  <c:v>688</c:v>
                </c:pt>
                <c:pt idx="1954">
                  <c:v>0</c:v>
                </c:pt>
                <c:pt idx="1955">
                  <c:v>1279</c:v>
                </c:pt>
                <c:pt idx="1956">
                  <c:v>937</c:v>
                </c:pt>
                <c:pt idx="1957">
                  <c:v>763</c:v>
                </c:pt>
                <c:pt idx="1958">
                  <c:v>0</c:v>
                </c:pt>
                <c:pt idx="1959">
                  <c:v>0</c:v>
                </c:pt>
                <c:pt idx="1960">
                  <c:v>0</c:v>
                </c:pt>
                <c:pt idx="1961">
                  <c:v>0</c:v>
                </c:pt>
                <c:pt idx="1962">
                  <c:v>0</c:v>
                </c:pt>
                <c:pt idx="1963">
                  <c:v>1258</c:v>
                </c:pt>
                <c:pt idx="1964">
                  <c:v>1088</c:v>
                </c:pt>
                <c:pt idx="1965">
                  <c:v>989</c:v>
                </c:pt>
                <c:pt idx="1966">
                  <c:v>1064</c:v>
                </c:pt>
                <c:pt idx="1967">
                  <c:v>65</c:v>
                </c:pt>
                <c:pt idx="1968">
                  <c:v>0</c:v>
                </c:pt>
                <c:pt idx="1969">
                  <c:v>0</c:v>
                </c:pt>
                <c:pt idx="1970">
                  <c:v>0</c:v>
                </c:pt>
                <c:pt idx="1971">
                  <c:v>0</c:v>
                </c:pt>
                <c:pt idx="1972">
                  <c:v>0</c:v>
                </c:pt>
                <c:pt idx="1973">
                  <c:v>0</c:v>
                </c:pt>
                <c:pt idx="1974">
                  <c:v>0</c:v>
                </c:pt>
                <c:pt idx="1975">
                  <c:v>1355</c:v>
                </c:pt>
                <c:pt idx="1976">
                  <c:v>1099</c:v>
                </c:pt>
                <c:pt idx="1977">
                  <c:v>83</c:v>
                </c:pt>
                <c:pt idx="1978">
                  <c:v>0</c:v>
                </c:pt>
                <c:pt idx="1979">
                  <c:v>1227</c:v>
                </c:pt>
                <c:pt idx="1980">
                  <c:v>999</c:v>
                </c:pt>
                <c:pt idx="1981">
                  <c:v>0</c:v>
                </c:pt>
                <c:pt idx="1982">
                  <c:v>0</c:v>
                </c:pt>
                <c:pt idx="1983">
                  <c:v>0</c:v>
                </c:pt>
                <c:pt idx="1984">
                  <c:v>52</c:v>
                </c:pt>
                <c:pt idx="1985">
                  <c:v>0</c:v>
                </c:pt>
                <c:pt idx="1986">
                  <c:v>0</c:v>
                </c:pt>
                <c:pt idx="1987">
                  <c:v>1264</c:v>
                </c:pt>
                <c:pt idx="1988">
                  <c:v>1054</c:v>
                </c:pt>
                <c:pt idx="1989">
                  <c:v>1030</c:v>
                </c:pt>
                <c:pt idx="1990">
                  <c:v>952</c:v>
                </c:pt>
                <c:pt idx="1991">
                  <c:v>170</c:v>
                </c:pt>
                <c:pt idx="1992">
                  <c:v>0</c:v>
                </c:pt>
                <c:pt idx="1993">
                  <c:v>0</c:v>
                </c:pt>
                <c:pt idx="1994">
                  <c:v>0</c:v>
                </c:pt>
                <c:pt idx="1995">
                  <c:v>0</c:v>
                </c:pt>
                <c:pt idx="1996">
                  <c:v>0</c:v>
                </c:pt>
                <c:pt idx="1997">
                  <c:v>0</c:v>
                </c:pt>
                <c:pt idx="1998">
                  <c:v>0</c:v>
                </c:pt>
                <c:pt idx="1999">
                  <c:v>1253</c:v>
                </c:pt>
                <c:pt idx="2000">
                  <c:v>1017</c:v>
                </c:pt>
                <c:pt idx="2001">
                  <c:v>222</c:v>
                </c:pt>
                <c:pt idx="2002">
                  <c:v>0</c:v>
                </c:pt>
                <c:pt idx="2003">
                  <c:v>1283</c:v>
                </c:pt>
                <c:pt idx="2004">
                  <c:v>1048</c:v>
                </c:pt>
                <c:pt idx="2005">
                  <c:v>7</c:v>
                </c:pt>
                <c:pt idx="2006">
                  <c:v>0</c:v>
                </c:pt>
                <c:pt idx="2007">
                  <c:v>0</c:v>
                </c:pt>
                <c:pt idx="2008">
                  <c:v>0</c:v>
                </c:pt>
                <c:pt idx="2009">
                  <c:v>0</c:v>
                </c:pt>
                <c:pt idx="2010">
                  <c:v>0</c:v>
                </c:pt>
                <c:pt idx="2011">
                  <c:v>1297</c:v>
                </c:pt>
                <c:pt idx="2012">
                  <c:v>1108</c:v>
                </c:pt>
                <c:pt idx="2013">
                  <c:v>1047</c:v>
                </c:pt>
                <c:pt idx="2014">
                  <c:v>1018</c:v>
                </c:pt>
                <c:pt idx="2015">
                  <c:v>143</c:v>
                </c:pt>
                <c:pt idx="2016">
                  <c:v>0</c:v>
                </c:pt>
                <c:pt idx="2017">
                  <c:v>0</c:v>
                </c:pt>
                <c:pt idx="2018">
                  <c:v>0</c:v>
                </c:pt>
                <c:pt idx="2019">
                  <c:v>0</c:v>
                </c:pt>
                <c:pt idx="2020">
                  <c:v>0</c:v>
                </c:pt>
                <c:pt idx="2021">
                  <c:v>0</c:v>
                </c:pt>
                <c:pt idx="2022">
                  <c:v>0</c:v>
                </c:pt>
                <c:pt idx="2023">
                  <c:v>1368</c:v>
                </c:pt>
                <c:pt idx="2024">
                  <c:v>1096</c:v>
                </c:pt>
                <c:pt idx="2025">
                  <c:v>36</c:v>
                </c:pt>
                <c:pt idx="2026">
                  <c:v>0</c:v>
                </c:pt>
                <c:pt idx="2027">
                  <c:v>1300</c:v>
                </c:pt>
                <c:pt idx="2028">
                  <c:v>1131</c:v>
                </c:pt>
                <c:pt idx="2029">
                  <c:v>6</c:v>
                </c:pt>
                <c:pt idx="2030">
                  <c:v>0</c:v>
                </c:pt>
                <c:pt idx="2031">
                  <c:v>0</c:v>
                </c:pt>
                <c:pt idx="2032">
                  <c:v>0</c:v>
                </c:pt>
                <c:pt idx="2033">
                  <c:v>0</c:v>
                </c:pt>
                <c:pt idx="2034">
                  <c:v>0</c:v>
                </c:pt>
                <c:pt idx="2035">
                  <c:v>1327</c:v>
                </c:pt>
                <c:pt idx="2036">
                  <c:v>1019</c:v>
                </c:pt>
                <c:pt idx="2037">
                  <c:v>1157</c:v>
                </c:pt>
                <c:pt idx="2038">
                  <c:v>1052</c:v>
                </c:pt>
                <c:pt idx="2039">
                  <c:v>104</c:v>
                </c:pt>
                <c:pt idx="2040">
                  <c:v>0</c:v>
                </c:pt>
                <c:pt idx="2041">
                  <c:v>0</c:v>
                </c:pt>
                <c:pt idx="2042">
                  <c:v>0</c:v>
                </c:pt>
                <c:pt idx="2043">
                  <c:v>0</c:v>
                </c:pt>
                <c:pt idx="2044">
                  <c:v>0</c:v>
                </c:pt>
                <c:pt idx="2045">
                  <c:v>0</c:v>
                </c:pt>
                <c:pt idx="2046">
                  <c:v>0</c:v>
                </c:pt>
                <c:pt idx="2047">
                  <c:v>1385</c:v>
                </c:pt>
                <c:pt idx="2048">
                  <c:v>1098</c:v>
                </c:pt>
                <c:pt idx="2049">
                  <c:v>70</c:v>
                </c:pt>
                <c:pt idx="2050">
                  <c:v>0</c:v>
                </c:pt>
                <c:pt idx="2051">
                  <c:v>1296</c:v>
                </c:pt>
                <c:pt idx="2052">
                  <c:v>914</c:v>
                </c:pt>
                <c:pt idx="2053">
                  <c:v>108</c:v>
                </c:pt>
                <c:pt idx="2054">
                  <c:v>0</c:v>
                </c:pt>
                <c:pt idx="2055">
                  <c:v>0</c:v>
                </c:pt>
                <c:pt idx="2056">
                  <c:v>0</c:v>
                </c:pt>
                <c:pt idx="2057">
                  <c:v>0</c:v>
                </c:pt>
                <c:pt idx="2058">
                  <c:v>0</c:v>
                </c:pt>
                <c:pt idx="2059">
                  <c:v>1331</c:v>
                </c:pt>
                <c:pt idx="2060">
                  <c:v>1061</c:v>
                </c:pt>
                <c:pt idx="2061">
                  <c:v>1074</c:v>
                </c:pt>
                <c:pt idx="2062">
                  <c:v>907</c:v>
                </c:pt>
                <c:pt idx="2063">
                  <c:v>259</c:v>
                </c:pt>
                <c:pt idx="2064">
                  <c:v>0</c:v>
                </c:pt>
                <c:pt idx="2065">
                  <c:v>0</c:v>
                </c:pt>
                <c:pt idx="2066">
                  <c:v>0</c:v>
                </c:pt>
                <c:pt idx="2067">
                  <c:v>0</c:v>
                </c:pt>
                <c:pt idx="2068">
                  <c:v>0</c:v>
                </c:pt>
                <c:pt idx="2069">
                  <c:v>432</c:v>
                </c:pt>
                <c:pt idx="2070">
                  <c:v>648</c:v>
                </c:pt>
                <c:pt idx="2071">
                  <c:v>648</c:v>
                </c:pt>
                <c:pt idx="2072">
                  <c:v>648</c:v>
                </c:pt>
                <c:pt idx="2073">
                  <c:v>82</c:v>
                </c:pt>
                <c:pt idx="2074">
                  <c:v>0</c:v>
                </c:pt>
                <c:pt idx="2075">
                  <c:v>1256</c:v>
                </c:pt>
                <c:pt idx="2076">
                  <c:v>931</c:v>
                </c:pt>
                <c:pt idx="2077">
                  <c:v>188</c:v>
                </c:pt>
                <c:pt idx="2078">
                  <c:v>0</c:v>
                </c:pt>
                <c:pt idx="2079">
                  <c:v>0</c:v>
                </c:pt>
                <c:pt idx="2080">
                  <c:v>0</c:v>
                </c:pt>
                <c:pt idx="2081">
                  <c:v>0</c:v>
                </c:pt>
                <c:pt idx="2082">
                  <c:v>0</c:v>
                </c:pt>
                <c:pt idx="2083">
                  <c:v>1332</c:v>
                </c:pt>
                <c:pt idx="2084">
                  <c:v>1034</c:v>
                </c:pt>
                <c:pt idx="2085">
                  <c:v>998</c:v>
                </c:pt>
                <c:pt idx="2086">
                  <c:v>1137</c:v>
                </c:pt>
                <c:pt idx="2087">
                  <c:v>1</c:v>
                </c:pt>
                <c:pt idx="2088">
                  <c:v>0</c:v>
                </c:pt>
                <c:pt idx="2089">
                  <c:v>0</c:v>
                </c:pt>
                <c:pt idx="2090">
                  <c:v>0</c:v>
                </c:pt>
                <c:pt idx="2091">
                  <c:v>0</c:v>
                </c:pt>
                <c:pt idx="2092">
                  <c:v>0</c:v>
                </c:pt>
                <c:pt idx="2093">
                  <c:v>0</c:v>
                </c:pt>
                <c:pt idx="2094">
                  <c:v>0</c:v>
                </c:pt>
                <c:pt idx="2095">
                  <c:v>1289</c:v>
                </c:pt>
                <c:pt idx="2096">
                  <c:v>1012</c:v>
                </c:pt>
                <c:pt idx="2097">
                  <c:v>207</c:v>
                </c:pt>
                <c:pt idx="2098">
                  <c:v>0</c:v>
                </c:pt>
                <c:pt idx="2099">
                  <c:v>1263</c:v>
                </c:pt>
                <c:pt idx="2100">
                  <c:v>1042</c:v>
                </c:pt>
                <c:pt idx="2101">
                  <c:v>32</c:v>
                </c:pt>
                <c:pt idx="2102">
                  <c:v>0</c:v>
                </c:pt>
                <c:pt idx="2103">
                  <c:v>0</c:v>
                </c:pt>
                <c:pt idx="2104">
                  <c:v>0</c:v>
                </c:pt>
                <c:pt idx="2105">
                  <c:v>0</c:v>
                </c:pt>
                <c:pt idx="2106">
                  <c:v>0</c:v>
                </c:pt>
                <c:pt idx="2107">
                  <c:v>1265</c:v>
                </c:pt>
                <c:pt idx="2108">
                  <c:v>1070</c:v>
                </c:pt>
                <c:pt idx="2109">
                  <c:v>1039</c:v>
                </c:pt>
                <c:pt idx="2110">
                  <c:v>994</c:v>
                </c:pt>
                <c:pt idx="2111">
                  <c:v>59</c:v>
                </c:pt>
                <c:pt idx="2112">
                  <c:v>0</c:v>
                </c:pt>
                <c:pt idx="2113">
                  <c:v>0</c:v>
                </c:pt>
                <c:pt idx="2114">
                  <c:v>0</c:v>
                </c:pt>
                <c:pt idx="2115">
                  <c:v>0</c:v>
                </c:pt>
                <c:pt idx="2116">
                  <c:v>0</c:v>
                </c:pt>
                <c:pt idx="2117">
                  <c:v>0</c:v>
                </c:pt>
                <c:pt idx="2118">
                  <c:v>0</c:v>
                </c:pt>
                <c:pt idx="2119">
                  <c:v>1264</c:v>
                </c:pt>
                <c:pt idx="2120">
                  <c:v>1029</c:v>
                </c:pt>
                <c:pt idx="2121">
                  <c:v>177</c:v>
                </c:pt>
                <c:pt idx="2122">
                  <c:v>0</c:v>
                </c:pt>
                <c:pt idx="2123">
                  <c:v>2211</c:v>
                </c:pt>
                <c:pt idx="2124">
                  <c:v>1058</c:v>
                </c:pt>
                <c:pt idx="2125">
                  <c:v>839</c:v>
                </c:pt>
                <c:pt idx="2126">
                  <c:v>0</c:v>
                </c:pt>
                <c:pt idx="2127">
                  <c:v>0</c:v>
                </c:pt>
                <c:pt idx="2128">
                  <c:v>0</c:v>
                </c:pt>
                <c:pt idx="2129">
                  <c:v>0</c:v>
                </c:pt>
                <c:pt idx="2130">
                  <c:v>0</c:v>
                </c:pt>
                <c:pt idx="2131">
                  <c:v>1292</c:v>
                </c:pt>
                <c:pt idx="2132">
                  <c:v>993</c:v>
                </c:pt>
                <c:pt idx="2133">
                  <c:v>971</c:v>
                </c:pt>
                <c:pt idx="2134">
                  <c:v>1046</c:v>
                </c:pt>
                <c:pt idx="2135">
                  <c:v>24</c:v>
                </c:pt>
                <c:pt idx="2136">
                  <c:v>0</c:v>
                </c:pt>
                <c:pt idx="2137">
                  <c:v>0</c:v>
                </c:pt>
                <c:pt idx="2138">
                  <c:v>0</c:v>
                </c:pt>
                <c:pt idx="2139">
                  <c:v>0</c:v>
                </c:pt>
                <c:pt idx="2140">
                  <c:v>0</c:v>
                </c:pt>
                <c:pt idx="2141">
                  <c:v>0</c:v>
                </c:pt>
                <c:pt idx="2142">
                  <c:v>0</c:v>
                </c:pt>
                <c:pt idx="2143">
                  <c:v>1291</c:v>
                </c:pt>
                <c:pt idx="2144">
                  <c:v>1008</c:v>
                </c:pt>
                <c:pt idx="2145">
                  <c:v>55</c:v>
                </c:pt>
                <c:pt idx="2146">
                  <c:v>0</c:v>
                </c:pt>
                <c:pt idx="2147">
                  <c:v>1165</c:v>
                </c:pt>
                <c:pt idx="2148">
                  <c:v>1059</c:v>
                </c:pt>
                <c:pt idx="2149">
                  <c:v>19</c:v>
                </c:pt>
                <c:pt idx="2150">
                  <c:v>0</c:v>
                </c:pt>
                <c:pt idx="2151">
                  <c:v>0</c:v>
                </c:pt>
                <c:pt idx="2152">
                  <c:v>0</c:v>
                </c:pt>
                <c:pt idx="2153">
                  <c:v>0</c:v>
                </c:pt>
                <c:pt idx="2154">
                  <c:v>0</c:v>
                </c:pt>
                <c:pt idx="2155">
                  <c:v>1219</c:v>
                </c:pt>
                <c:pt idx="2156">
                  <c:v>908</c:v>
                </c:pt>
                <c:pt idx="2157">
                  <c:v>1097</c:v>
                </c:pt>
                <c:pt idx="2158">
                  <c:v>886</c:v>
                </c:pt>
                <c:pt idx="2159">
                  <c:v>173</c:v>
                </c:pt>
                <c:pt idx="2160">
                  <c:v>0</c:v>
                </c:pt>
                <c:pt idx="2161">
                  <c:v>0</c:v>
                </c:pt>
                <c:pt idx="2162">
                  <c:v>0</c:v>
                </c:pt>
                <c:pt idx="2163">
                  <c:v>0</c:v>
                </c:pt>
                <c:pt idx="2164">
                  <c:v>0</c:v>
                </c:pt>
                <c:pt idx="2165">
                  <c:v>0</c:v>
                </c:pt>
                <c:pt idx="2166">
                  <c:v>0</c:v>
                </c:pt>
                <c:pt idx="2167">
                  <c:v>1284</c:v>
                </c:pt>
                <c:pt idx="2168">
                  <c:v>1173</c:v>
                </c:pt>
                <c:pt idx="2169">
                  <c:v>85</c:v>
                </c:pt>
                <c:pt idx="2170">
                  <c:v>0</c:v>
                </c:pt>
                <c:pt idx="2171">
                  <c:v>1931</c:v>
                </c:pt>
                <c:pt idx="2172">
                  <c:v>1213</c:v>
                </c:pt>
                <c:pt idx="2173">
                  <c:v>143</c:v>
                </c:pt>
                <c:pt idx="2174">
                  <c:v>0</c:v>
                </c:pt>
                <c:pt idx="2175">
                  <c:v>0</c:v>
                </c:pt>
                <c:pt idx="2176">
                  <c:v>0</c:v>
                </c:pt>
                <c:pt idx="2177">
                  <c:v>0</c:v>
                </c:pt>
                <c:pt idx="2178">
                  <c:v>0</c:v>
                </c:pt>
                <c:pt idx="2179">
                  <c:v>1678</c:v>
                </c:pt>
                <c:pt idx="2180">
                  <c:v>1641</c:v>
                </c:pt>
                <c:pt idx="2181">
                  <c:v>1654</c:v>
                </c:pt>
                <c:pt idx="2182">
                  <c:v>1812</c:v>
                </c:pt>
                <c:pt idx="2183">
                  <c:v>1</c:v>
                </c:pt>
                <c:pt idx="2184">
                  <c:v>0</c:v>
                </c:pt>
                <c:pt idx="2185">
                  <c:v>0</c:v>
                </c:pt>
                <c:pt idx="2186">
                  <c:v>0</c:v>
                </c:pt>
                <c:pt idx="2187">
                  <c:v>0</c:v>
                </c:pt>
                <c:pt idx="2188">
                  <c:v>0</c:v>
                </c:pt>
                <c:pt idx="2189">
                  <c:v>0</c:v>
                </c:pt>
                <c:pt idx="2190">
                  <c:v>0</c:v>
                </c:pt>
                <c:pt idx="2191">
                  <c:v>1233</c:v>
                </c:pt>
                <c:pt idx="2192">
                  <c:v>1094</c:v>
                </c:pt>
                <c:pt idx="2193">
                  <c:v>414</c:v>
                </c:pt>
                <c:pt idx="2194">
                  <c:v>540</c:v>
                </c:pt>
                <c:pt idx="2195">
                  <c:v>810</c:v>
                </c:pt>
                <c:pt idx="2196">
                  <c:v>809</c:v>
                </c:pt>
                <c:pt idx="2197">
                  <c:v>213</c:v>
                </c:pt>
                <c:pt idx="2198">
                  <c:v>0</c:v>
                </c:pt>
                <c:pt idx="2199">
                  <c:v>0</c:v>
                </c:pt>
                <c:pt idx="2200">
                  <c:v>0</c:v>
                </c:pt>
                <c:pt idx="2201">
                  <c:v>0</c:v>
                </c:pt>
                <c:pt idx="2202">
                  <c:v>0</c:v>
                </c:pt>
                <c:pt idx="2203">
                  <c:v>1335</c:v>
                </c:pt>
                <c:pt idx="2204">
                  <c:v>1044</c:v>
                </c:pt>
                <c:pt idx="2205">
                  <c:v>1082</c:v>
                </c:pt>
                <c:pt idx="2206">
                  <c:v>912</c:v>
                </c:pt>
                <c:pt idx="2207">
                  <c:v>163</c:v>
                </c:pt>
                <c:pt idx="2208">
                  <c:v>0</c:v>
                </c:pt>
                <c:pt idx="2209">
                  <c:v>0</c:v>
                </c:pt>
                <c:pt idx="2210">
                  <c:v>0</c:v>
                </c:pt>
                <c:pt idx="2211">
                  <c:v>0</c:v>
                </c:pt>
                <c:pt idx="2212">
                  <c:v>0</c:v>
                </c:pt>
                <c:pt idx="2213">
                  <c:v>0</c:v>
                </c:pt>
                <c:pt idx="2214">
                  <c:v>0</c:v>
                </c:pt>
                <c:pt idx="2215">
                  <c:v>1242</c:v>
                </c:pt>
                <c:pt idx="2216">
                  <c:v>1066</c:v>
                </c:pt>
                <c:pt idx="2217">
                  <c:v>195</c:v>
                </c:pt>
                <c:pt idx="2218">
                  <c:v>0</c:v>
                </c:pt>
                <c:pt idx="2219">
                  <c:v>1242</c:v>
                </c:pt>
                <c:pt idx="2220">
                  <c:v>978</c:v>
                </c:pt>
                <c:pt idx="2221">
                  <c:v>140</c:v>
                </c:pt>
                <c:pt idx="2222">
                  <c:v>0</c:v>
                </c:pt>
                <c:pt idx="2223">
                  <c:v>0</c:v>
                </c:pt>
                <c:pt idx="2224">
                  <c:v>0</c:v>
                </c:pt>
                <c:pt idx="2225">
                  <c:v>0</c:v>
                </c:pt>
                <c:pt idx="2226">
                  <c:v>0</c:v>
                </c:pt>
                <c:pt idx="2227">
                  <c:v>1270</c:v>
                </c:pt>
                <c:pt idx="2228">
                  <c:v>909</c:v>
                </c:pt>
                <c:pt idx="2229">
                  <c:v>1092</c:v>
                </c:pt>
                <c:pt idx="2230">
                  <c:v>810</c:v>
                </c:pt>
                <c:pt idx="2231">
                  <c:v>188</c:v>
                </c:pt>
                <c:pt idx="2232">
                  <c:v>0</c:v>
                </c:pt>
                <c:pt idx="2233">
                  <c:v>0</c:v>
                </c:pt>
                <c:pt idx="2234">
                  <c:v>0</c:v>
                </c:pt>
                <c:pt idx="2235">
                  <c:v>0</c:v>
                </c:pt>
                <c:pt idx="2236">
                  <c:v>0</c:v>
                </c:pt>
                <c:pt idx="2237">
                  <c:v>0</c:v>
                </c:pt>
                <c:pt idx="2238">
                  <c:v>0</c:v>
                </c:pt>
                <c:pt idx="2239">
                  <c:v>1268</c:v>
                </c:pt>
                <c:pt idx="2240">
                  <c:v>1784</c:v>
                </c:pt>
                <c:pt idx="2241">
                  <c:v>276</c:v>
                </c:pt>
                <c:pt idx="2242">
                  <c:v>0</c:v>
                </c:pt>
                <c:pt idx="2243">
                  <c:v>1203</c:v>
                </c:pt>
                <c:pt idx="2244">
                  <c:v>1012</c:v>
                </c:pt>
                <c:pt idx="2245">
                  <c:v>128</c:v>
                </c:pt>
                <c:pt idx="2246">
                  <c:v>0</c:v>
                </c:pt>
                <c:pt idx="2247">
                  <c:v>0</c:v>
                </c:pt>
                <c:pt idx="2248">
                  <c:v>0</c:v>
                </c:pt>
                <c:pt idx="2249">
                  <c:v>0</c:v>
                </c:pt>
                <c:pt idx="2250">
                  <c:v>0</c:v>
                </c:pt>
                <c:pt idx="2251">
                  <c:v>1960</c:v>
                </c:pt>
                <c:pt idx="2252">
                  <c:v>1016</c:v>
                </c:pt>
                <c:pt idx="2253">
                  <c:v>1050</c:v>
                </c:pt>
                <c:pt idx="2254">
                  <c:v>983</c:v>
                </c:pt>
                <c:pt idx="2255">
                  <c:v>29</c:v>
                </c:pt>
                <c:pt idx="2256">
                  <c:v>0</c:v>
                </c:pt>
                <c:pt idx="2257">
                  <c:v>0</c:v>
                </c:pt>
                <c:pt idx="2258">
                  <c:v>0</c:v>
                </c:pt>
                <c:pt idx="2259">
                  <c:v>0</c:v>
                </c:pt>
                <c:pt idx="2260">
                  <c:v>0</c:v>
                </c:pt>
                <c:pt idx="2261">
                  <c:v>0</c:v>
                </c:pt>
                <c:pt idx="2262">
                  <c:v>0</c:v>
                </c:pt>
                <c:pt idx="2263">
                  <c:v>1717</c:v>
                </c:pt>
                <c:pt idx="2264">
                  <c:v>1786</c:v>
                </c:pt>
                <c:pt idx="2265">
                  <c:v>350</c:v>
                </c:pt>
                <c:pt idx="2266">
                  <c:v>0</c:v>
                </c:pt>
                <c:pt idx="2267">
                  <c:v>1895</c:v>
                </c:pt>
                <c:pt idx="2268">
                  <c:v>1001</c:v>
                </c:pt>
                <c:pt idx="2269">
                  <c:v>1185</c:v>
                </c:pt>
                <c:pt idx="2270">
                  <c:v>219</c:v>
                </c:pt>
                <c:pt idx="2271">
                  <c:v>0</c:v>
                </c:pt>
                <c:pt idx="2272">
                  <c:v>0</c:v>
                </c:pt>
                <c:pt idx="2273">
                  <c:v>0</c:v>
                </c:pt>
                <c:pt idx="2274">
                  <c:v>0</c:v>
                </c:pt>
                <c:pt idx="2275">
                  <c:v>1560</c:v>
                </c:pt>
                <c:pt idx="2276">
                  <c:v>1021</c:v>
                </c:pt>
                <c:pt idx="2277">
                  <c:v>1036</c:v>
                </c:pt>
                <c:pt idx="2278">
                  <c:v>1510</c:v>
                </c:pt>
                <c:pt idx="2279">
                  <c:v>57</c:v>
                </c:pt>
                <c:pt idx="2280">
                  <c:v>151</c:v>
                </c:pt>
                <c:pt idx="2281">
                  <c:v>0</c:v>
                </c:pt>
                <c:pt idx="2282">
                  <c:v>0</c:v>
                </c:pt>
                <c:pt idx="2283">
                  <c:v>0</c:v>
                </c:pt>
                <c:pt idx="2284">
                  <c:v>0</c:v>
                </c:pt>
                <c:pt idx="2285">
                  <c:v>0</c:v>
                </c:pt>
                <c:pt idx="2286">
                  <c:v>0</c:v>
                </c:pt>
                <c:pt idx="2287">
                  <c:v>1625</c:v>
                </c:pt>
                <c:pt idx="2288">
                  <c:v>1330</c:v>
                </c:pt>
                <c:pt idx="2289">
                  <c:v>139</c:v>
                </c:pt>
                <c:pt idx="2290">
                  <c:v>0</c:v>
                </c:pt>
                <c:pt idx="2291">
                  <c:v>1158</c:v>
                </c:pt>
                <c:pt idx="2292">
                  <c:v>1063</c:v>
                </c:pt>
                <c:pt idx="2293">
                  <c:v>33</c:v>
                </c:pt>
                <c:pt idx="2294">
                  <c:v>0</c:v>
                </c:pt>
                <c:pt idx="2295">
                  <c:v>0</c:v>
                </c:pt>
                <c:pt idx="2296">
                  <c:v>0</c:v>
                </c:pt>
                <c:pt idx="2297">
                  <c:v>0</c:v>
                </c:pt>
                <c:pt idx="2298">
                  <c:v>0</c:v>
                </c:pt>
                <c:pt idx="2299">
                  <c:v>1134</c:v>
                </c:pt>
                <c:pt idx="2300">
                  <c:v>1162</c:v>
                </c:pt>
                <c:pt idx="2301">
                  <c:v>997</c:v>
                </c:pt>
                <c:pt idx="2302">
                  <c:v>925</c:v>
                </c:pt>
                <c:pt idx="2303">
                  <c:v>181</c:v>
                </c:pt>
                <c:pt idx="2304">
                  <c:v>0</c:v>
                </c:pt>
                <c:pt idx="2305">
                  <c:v>0</c:v>
                </c:pt>
                <c:pt idx="2306">
                  <c:v>0</c:v>
                </c:pt>
                <c:pt idx="2307">
                  <c:v>0</c:v>
                </c:pt>
                <c:pt idx="2308">
                  <c:v>0</c:v>
                </c:pt>
                <c:pt idx="2309">
                  <c:v>0</c:v>
                </c:pt>
                <c:pt idx="2310">
                  <c:v>0</c:v>
                </c:pt>
                <c:pt idx="2311">
                  <c:v>1261</c:v>
                </c:pt>
                <c:pt idx="2312">
                  <c:v>940</c:v>
                </c:pt>
                <c:pt idx="2313">
                  <c:v>138</c:v>
                </c:pt>
                <c:pt idx="2314">
                  <c:v>0</c:v>
                </c:pt>
                <c:pt idx="2315">
                  <c:v>1151</c:v>
                </c:pt>
                <c:pt idx="2316">
                  <c:v>1249</c:v>
                </c:pt>
                <c:pt idx="2317">
                  <c:v>21</c:v>
                </c:pt>
                <c:pt idx="2318">
                  <c:v>0</c:v>
                </c:pt>
                <c:pt idx="2319">
                  <c:v>0</c:v>
                </c:pt>
                <c:pt idx="2320">
                  <c:v>0</c:v>
                </c:pt>
                <c:pt idx="2321">
                  <c:v>0</c:v>
                </c:pt>
                <c:pt idx="2322">
                  <c:v>0</c:v>
                </c:pt>
                <c:pt idx="2323">
                  <c:v>1250</c:v>
                </c:pt>
                <c:pt idx="2324">
                  <c:v>985</c:v>
                </c:pt>
                <c:pt idx="2325">
                  <c:v>949</c:v>
                </c:pt>
                <c:pt idx="2326">
                  <c:v>1112</c:v>
                </c:pt>
                <c:pt idx="2327">
                  <c:v>73</c:v>
                </c:pt>
                <c:pt idx="2328">
                  <c:v>0</c:v>
                </c:pt>
                <c:pt idx="2329">
                  <c:v>0</c:v>
                </c:pt>
                <c:pt idx="2330">
                  <c:v>0</c:v>
                </c:pt>
                <c:pt idx="2331">
                  <c:v>0</c:v>
                </c:pt>
                <c:pt idx="2332">
                  <c:v>0</c:v>
                </c:pt>
                <c:pt idx="2333">
                  <c:v>0</c:v>
                </c:pt>
                <c:pt idx="2334">
                  <c:v>0</c:v>
                </c:pt>
                <c:pt idx="2335">
                  <c:v>1188</c:v>
                </c:pt>
                <c:pt idx="2336">
                  <c:v>1080</c:v>
                </c:pt>
                <c:pt idx="2337">
                  <c:v>179</c:v>
                </c:pt>
                <c:pt idx="2338">
                  <c:v>0</c:v>
                </c:pt>
                <c:pt idx="2339">
                  <c:v>1194</c:v>
                </c:pt>
                <c:pt idx="2340">
                  <c:v>1022</c:v>
                </c:pt>
                <c:pt idx="2341">
                  <c:v>119</c:v>
                </c:pt>
                <c:pt idx="2342">
                  <c:v>0</c:v>
                </c:pt>
                <c:pt idx="2343">
                  <c:v>0</c:v>
                </c:pt>
                <c:pt idx="2344">
                  <c:v>0</c:v>
                </c:pt>
                <c:pt idx="2345">
                  <c:v>0</c:v>
                </c:pt>
                <c:pt idx="2346">
                  <c:v>0</c:v>
                </c:pt>
                <c:pt idx="2347">
                  <c:v>1250</c:v>
                </c:pt>
                <c:pt idx="2348">
                  <c:v>1098</c:v>
                </c:pt>
                <c:pt idx="2349">
                  <c:v>951</c:v>
                </c:pt>
                <c:pt idx="2350">
                  <c:v>1258</c:v>
                </c:pt>
                <c:pt idx="2351">
                  <c:v>162</c:v>
                </c:pt>
                <c:pt idx="2352">
                  <c:v>0</c:v>
                </c:pt>
                <c:pt idx="2353">
                  <c:v>0</c:v>
                </c:pt>
                <c:pt idx="2354">
                  <c:v>0</c:v>
                </c:pt>
                <c:pt idx="2355">
                  <c:v>0</c:v>
                </c:pt>
                <c:pt idx="2356">
                  <c:v>0</c:v>
                </c:pt>
                <c:pt idx="2357">
                  <c:v>0</c:v>
                </c:pt>
                <c:pt idx="2358">
                  <c:v>0</c:v>
                </c:pt>
                <c:pt idx="2359">
                  <c:v>1317</c:v>
                </c:pt>
                <c:pt idx="2360">
                  <c:v>1148</c:v>
                </c:pt>
                <c:pt idx="2361">
                  <c:v>281</c:v>
                </c:pt>
                <c:pt idx="2362">
                  <c:v>0</c:v>
                </c:pt>
                <c:pt idx="2363">
                  <c:v>1729</c:v>
                </c:pt>
                <c:pt idx="2364">
                  <c:v>1320</c:v>
                </c:pt>
                <c:pt idx="2365">
                  <c:v>55</c:v>
                </c:pt>
                <c:pt idx="2366">
                  <c:v>0</c:v>
                </c:pt>
                <c:pt idx="2367">
                  <c:v>0</c:v>
                </c:pt>
                <c:pt idx="2368">
                  <c:v>0</c:v>
                </c:pt>
                <c:pt idx="2369">
                  <c:v>0</c:v>
                </c:pt>
                <c:pt idx="2370">
                  <c:v>0</c:v>
                </c:pt>
                <c:pt idx="2371">
                  <c:v>1260</c:v>
                </c:pt>
                <c:pt idx="2372">
                  <c:v>1053</c:v>
                </c:pt>
                <c:pt idx="2373">
                  <c:v>1089</c:v>
                </c:pt>
                <c:pt idx="2374">
                  <c:v>967</c:v>
                </c:pt>
                <c:pt idx="2375">
                  <c:v>159</c:v>
                </c:pt>
                <c:pt idx="2376">
                  <c:v>0</c:v>
                </c:pt>
                <c:pt idx="2377">
                  <c:v>0</c:v>
                </c:pt>
                <c:pt idx="2378">
                  <c:v>0</c:v>
                </c:pt>
                <c:pt idx="2379">
                  <c:v>0</c:v>
                </c:pt>
                <c:pt idx="2380">
                  <c:v>0</c:v>
                </c:pt>
                <c:pt idx="2381">
                  <c:v>0</c:v>
                </c:pt>
                <c:pt idx="2382">
                  <c:v>0</c:v>
                </c:pt>
                <c:pt idx="2383">
                  <c:v>1278</c:v>
                </c:pt>
                <c:pt idx="2384">
                  <c:v>1149</c:v>
                </c:pt>
                <c:pt idx="2385">
                  <c:v>6</c:v>
                </c:pt>
                <c:pt idx="2386">
                  <c:v>1</c:v>
                </c:pt>
                <c:pt idx="2387">
                  <c:v>0</c:v>
                </c:pt>
                <c:pt idx="2388">
                  <c:v>0</c:v>
                </c:pt>
                <c:pt idx="2389">
                  <c:v>0</c:v>
                </c:pt>
                <c:pt idx="2390">
                  <c:v>0</c:v>
                </c:pt>
                <c:pt idx="2391">
                  <c:v>0</c:v>
                </c:pt>
                <c:pt idx="2392">
                  <c:v>1284</c:v>
                </c:pt>
                <c:pt idx="2393">
                  <c:v>1143</c:v>
                </c:pt>
                <c:pt idx="2394">
                  <c:v>974</c:v>
                </c:pt>
                <c:pt idx="2395">
                  <c:v>1162</c:v>
                </c:pt>
                <c:pt idx="2396">
                  <c:v>182</c:v>
                </c:pt>
                <c:pt idx="2397">
                  <c:v>0</c:v>
                </c:pt>
                <c:pt idx="2398">
                  <c:v>0</c:v>
                </c:pt>
                <c:pt idx="2399">
                  <c:v>0</c:v>
                </c:pt>
                <c:pt idx="2400">
                  <c:v>0</c:v>
                </c:pt>
                <c:pt idx="2401">
                  <c:v>0</c:v>
                </c:pt>
                <c:pt idx="2402">
                  <c:v>0</c:v>
                </c:pt>
                <c:pt idx="2403">
                  <c:v>0</c:v>
                </c:pt>
                <c:pt idx="2404">
                  <c:v>1314</c:v>
                </c:pt>
                <c:pt idx="2405">
                  <c:v>1106</c:v>
                </c:pt>
                <c:pt idx="2406">
                  <c:v>154</c:v>
                </c:pt>
                <c:pt idx="2407">
                  <c:v>0</c:v>
                </c:pt>
                <c:pt idx="2408">
                  <c:v>1278</c:v>
                </c:pt>
                <c:pt idx="2409">
                  <c:v>1045</c:v>
                </c:pt>
                <c:pt idx="2410">
                  <c:v>191</c:v>
                </c:pt>
                <c:pt idx="2411">
                  <c:v>0</c:v>
                </c:pt>
                <c:pt idx="2412">
                  <c:v>0</c:v>
                </c:pt>
                <c:pt idx="2413">
                  <c:v>0</c:v>
                </c:pt>
                <c:pt idx="2414">
                  <c:v>0</c:v>
                </c:pt>
                <c:pt idx="2415">
                  <c:v>0</c:v>
                </c:pt>
                <c:pt idx="2416">
                  <c:v>1293</c:v>
                </c:pt>
                <c:pt idx="2417">
                  <c:v>1106</c:v>
                </c:pt>
                <c:pt idx="2418">
                  <c:v>1106</c:v>
                </c:pt>
                <c:pt idx="2419">
                  <c:v>992</c:v>
                </c:pt>
                <c:pt idx="2420">
                  <c:v>249</c:v>
                </c:pt>
                <c:pt idx="2421">
                  <c:v>0</c:v>
                </c:pt>
                <c:pt idx="2422">
                  <c:v>0</c:v>
                </c:pt>
                <c:pt idx="2423">
                  <c:v>0</c:v>
                </c:pt>
                <c:pt idx="2424">
                  <c:v>0</c:v>
                </c:pt>
                <c:pt idx="2425">
                  <c:v>0</c:v>
                </c:pt>
                <c:pt idx="2426">
                  <c:v>0</c:v>
                </c:pt>
                <c:pt idx="2427">
                  <c:v>0</c:v>
                </c:pt>
                <c:pt idx="2428">
                  <c:v>1249</c:v>
                </c:pt>
                <c:pt idx="2429">
                  <c:v>1033</c:v>
                </c:pt>
                <c:pt idx="2430">
                  <c:v>271</c:v>
                </c:pt>
                <c:pt idx="2431">
                  <c:v>0</c:v>
                </c:pt>
                <c:pt idx="2432">
                  <c:v>1210</c:v>
                </c:pt>
                <c:pt idx="2433">
                  <c:v>1788</c:v>
                </c:pt>
                <c:pt idx="2434">
                  <c:v>592</c:v>
                </c:pt>
                <c:pt idx="2435">
                  <c:v>0</c:v>
                </c:pt>
                <c:pt idx="2436">
                  <c:v>0</c:v>
                </c:pt>
                <c:pt idx="2437">
                  <c:v>0</c:v>
                </c:pt>
                <c:pt idx="2438">
                  <c:v>0</c:v>
                </c:pt>
                <c:pt idx="2439">
                  <c:v>0</c:v>
                </c:pt>
                <c:pt idx="2440">
                  <c:v>1155</c:v>
                </c:pt>
                <c:pt idx="2441">
                  <c:v>1047</c:v>
                </c:pt>
                <c:pt idx="2442">
                  <c:v>1095</c:v>
                </c:pt>
                <c:pt idx="2443">
                  <c:v>1140</c:v>
                </c:pt>
                <c:pt idx="2444">
                  <c:v>135</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1192</c:v>
                </c:pt>
                <c:pt idx="2458">
                  <c:v>702</c:v>
                </c:pt>
                <c:pt idx="2459">
                  <c:v>0</c:v>
                </c:pt>
                <c:pt idx="2460">
                  <c:v>0</c:v>
                </c:pt>
                <c:pt idx="2461">
                  <c:v>0</c:v>
                </c:pt>
                <c:pt idx="2462">
                  <c:v>0</c:v>
                </c:pt>
                <c:pt idx="2463">
                  <c:v>0</c:v>
                </c:pt>
                <c:pt idx="2464">
                  <c:v>1247</c:v>
                </c:pt>
                <c:pt idx="2465">
                  <c:v>1149</c:v>
                </c:pt>
                <c:pt idx="2466">
                  <c:v>976</c:v>
                </c:pt>
                <c:pt idx="2467">
                  <c:v>1177</c:v>
                </c:pt>
                <c:pt idx="2468">
                  <c:v>146</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1359</c:v>
                </c:pt>
                <c:pt idx="2482">
                  <c:v>86</c:v>
                </c:pt>
                <c:pt idx="2483">
                  <c:v>0</c:v>
                </c:pt>
                <c:pt idx="2484">
                  <c:v>0</c:v>
                </c:pt>
                <c:pt idx="2485">
                  <c:v>0</c:v>
                </c:pt>
                <c:pt idx="2486">
                  <c:v>0</c:v>
                </c:pt>
                <c:pt idx="2487">
                  <c:v>0</c:v>
                </c:pt>
                <c:pt idx="2488">
                  <c:v>1260</c:v>
                </c:pt>
                <c:pt idx="2489">
                  <c:v>1133</c:v>
                </c:pt>
                <c:pt idx="2490">
                  <c:v>1301</c:v>
                </c:pt>
                <c:pt idx="2491">
                  <c:v>1268</c:v>
                </c:pt>
                <c:pt idx="2492">
                  <c:v>212</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1368</c:v>
                </c:pt>
                <c:pt idx="2506">
                  <c:v>186</c:v>
                </c:pt>
                <c:pt idx="2507">
                  <c:v>0</c:v>
                </c:pt>
                <c:pt idx="2508">
                  <c:v>0</c:v>
                </c:pt>
                <c:pt idx="2509">
                  <c:v>0</c:v>
                </c:pt>
                <c:pt idx="2510">
                  <c:v>0</c:v>
                </c:pt>
                <c:pt idx="2511">
                  <c:v>0</c:v>
                </c:pt>
                <c:pt idx="2512">
                  <c:v>1359</c:v>
                </c:pt>
                <c:pt idx="2513">
                  <c:v>1249</c:v>
                </c:pt>
                <c:pt idx="2514">
                  <c:v>1641</c:v>
                </c:pt>
                <c:pt idx="2515">
                  <c:v>1152</c:v>
                </c:pt>
                <c:pt idx="2516">
                  <c:v>168</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1371</c:v>
                </c:pt>
                <c:pt idx="2530">
                  <c:v>62</c:v>
                </c:pt>
                <c:pt idx="2531">
                  <c:v>0</c:v>
                </c:pt>
                <c:pt idx="2532">
                  <c:v>0</c:v>
                </c:pt>
                <c:pt idx="2533">
                  <c:v>0</c:v>
                </c:pt>
                <c:pt idx="2534">
                  <c:v>0</c:v>
                </c:pt>
                <c:pt idx="2535">
                  <c:v>0</c:v>
                </c:pt>
                <c:pt idx="2536">
                  <c:v>1346</c:v>
                </c:pt>
                <c:pt idx="2537">
                  <c:v>1214</c:v>
                </c:pt>
                <c:pt idx="2538">
                  <c:v>1514</c:v>
                </c:pt>
                <c:pt idx="2539">
                  <c:v>1879</c:v>
                </c:pt>
                <c:pt idx="2540">
                  <c:v>611</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1257</c:v>
                </c:pt>
                <c:pt idx="2554">
                  <c:v>856</c:v>
                </c:pt>
                <c:pt idx="2555">
                  <c:v>0</c:v>
                </c:pt>
                <c:pt idx="2556">
                  <c:v>0</c:v>
                </c:pt>
                <c:pt idx="2557">
                  <c:v>0</c:v>
                </c:pt>
                <c:pt idx="2558">
                  <c:v>0</c:v>
                </c:pt>
                <c:pt idx="2559">
                  <c:v>0</c:v>
                </c:pt>
                <c:pt idx="2560">
                  <c:v>1377</c:v>
                </c:pt>
                <c:pt idx="2561">
                  <c:v>1092</c:v>
                </c:pt>
                <c:pt idx="2562">
                  <c:v>1498</c:v>
                </c:pt>
                <c:pt idx="2563">
                  <c:v>1149</c:v>
                </c:pt>
                <c:pt idx="2564">
                  <c:v>205</c:v>
                </c:pt>
                <c:pt idx="2565">
                  <c:v>0</c:v>
                </c:pt>
                <c:pt idx="2566">
                  <c:v>0</c:v>
                </c:pt>
                <c:pt idx="2567">
                  <c:v>0</c:v>
                </c:pt>
                <c:pt idx="2568">
                  <c:v>0</c:v>
                </c:pt>
                <c:pt idx="2569">
                  <c:v>0</c:v>
                </c:pt>
                <c:pt idx="2570">
                  <c:v>0</c:v>
                </c:pt>
                <c:pt idx="2571">
                  <c:v>0</c:v>
                </c:pt>
                <c:pt idx="2572">
                  <c:v>1434</c:v>
                </c:pt>
                <c:pt idx="2573">
                  <c:v>1829</c:v>
                </c:pt>
                <c:pt idx="2574">
                  <c:v>275</c:v>
                </c:pt>
                <c:pt idx="2575">
                  <c:v>0</c:v>
                </c:pt>
                <c:pt idx="2576">
                  <c:v>1171</c:v>
                </c:pt>
                <c:pt idx="2577">
                  <c:v>928</c:v>
                </c:pt>
                <c:pt idx="2578">
                  <c:v>241</c:v>
                </c:pt>
                <c:pt idx="2579">
                  <c:v>0</c:v>
                </c:pt>
                <c:pt idx="2580">
                  <c:v>0</c:v>
                </c:pt>
                <c:pt idx="2581">
                  <c:v>0</c:v>
                </c:pt>
                <c:pt idx="2582">
                  <c:v>0</c:v>
                </c:pt>
                <c:pt idx="2583">
                  <c:v>0</c:v>
                </c:pt>
                <c:pt idx="2584">
                  <c:v>1175</c:v>
                </c:pt>
                <c:pt idx="2585">
                  <c:v>864</c:v>
                </c:pt>
                <c:pt idx="2586">
                  <c:v>1191</c:v>
                </c:pt>
                <c:pt idx="2587">
                  <c:v>989</c:v>
                </c:pt>
                <c:pt idx="2588">
                  <c:v>86</c:v>
                </c:pt>
                <c:pt idx="2589">
                  <c:v>0</c:v>
                </c:pt>
                <c:pt idx="2590">
                  <c:v>0</c:v>
                </c:pt>
                <c:pt idx="2591">
                  <c:v>0</c:v>
                </c:pt>
                <c:pt idx="2592">
                  <c:v>0</c:v>
                </c:pt>
                <c:pt idx="2593">
                  <c:v>0</c:v>
                </c:pt>
                <c:pt idx="2594">
                  <c:v>0</c:v>
                </c:pt>
                <c:pt idx="2595">
                  <c:v>0</c:v>
                </c:pt>
                <c:pt idx="2596">
                  <c:v>1216</c:v>
                </c:pt>
                <c:pt idx="2597">
                  <c:v>993</c:v>
                </c:pt>
                <c:pt idx="2598">
                  <c:v>178</c:v>
                </c:pt>
                <c:pt idx="2599">
                  <c:v>0</c:v>
                </c:pt>
                <c:pt idx="2600">
                  <c:v>1344</c:v>
                </c:pt>
                <c:pt idx="2601">
                  <c:v>1079</c:v>
                </c:pt>
                <c:pt idx="2602">
                  <c:v>199</c:v>
                </c:pt>
                <c:pt idx="2603">
                  <c:v>0</c:v>
                </c:pt>
                <c:pt idx="2604">
                  <c:v>0</c:v>
                </c:pt>
                <c:pt idx="2605">
                  <c:v>0</c:v>
                </c:pt>
                <c:pt idx="2606">
                  <c:v>0</c:v>
                </c:pt>
                <c:pt idx="2607">
                  <c:v>0</c:v>
                </c:pt>
                <c:pt idx="2608">
                  <c:v>1047</c:v>
                </c:pt>
                <c:pt idx="2609">
                  <c:v>1842</c:v>
                </c:pt>
                <c:pt idx="2610">
                  <c:v>883</c:v>
                </c:pt>
                <c:pt idx="2611">
                  <c:v>977</c:v>
                </c:pt>
                <c:pt idx="2612">
                  <c:v>192</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1522</c:v>
                </c:pt>
                <c:pt idx="2626">
                  <c:v>278</c:v>
                </c:pt>
                <c:pt idx="2627">
                  <c:v>0</c:v>
                </c:pt>
                <c:pt idx="2628">
                  <c:v>0</c:v>
                </c:pt>
                <c:pt idx="2629">
                  <c:v>0</c:v>
                </c:pt>
                <c:pt idx="2630">
                  <c:v>0</c:v>
                </c:pt>
                <c:pt idx="2631">
                  <c:v>0</c:v>
                </c:pt>
                <c:pt idx="2632">
                  <c:v>1143</c:v>
                </c:pt>
                <c:pt idx="2633">
                  <c:v>935</c:v>
                </c:pt>
                <c:pt idx="2634">
                  <c:v>1255</c:v>
                </c:pt>
                <c:pt idx="2635">
                  <c:v>1000</c:v>
                </c:pt>
                <c:pt idx="2636">
                  <c:v>129</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1215</c:v>
                </c:pt>
                <c:pt idx="2650">
                  <c:v>101</c:v>
                </c:pt>
                <c:pt idx="2651">
                  <c:v>0</c:v>
                </c:pt>
                <c:pt idx="2652">
                  <c:v>0</c:v>
                </c:pt>
                <c:pt idx="2653">
                  <c:v>0</c:v>
                </c:pt>
                <c:pt idx="2654">
                  <c:v>0</c:v>
                </c:pt>
                <c:pt idx="2655">
                  <c:v>0</c:v>
                </c:pt>
                <c:pt idx="2656">
                  <c:v>1211</c:v>
                </c:pt>
                <c:pt idx="2657">
                  <c:v>964</c:v>
                </c:pt>
                <c:pt idx="2658">
                  <c:v>906</c:v>
                </c:pt>
                <c:pt idx="2659">
                  <c:v>1036</c:v>
                </c:pt>
                <c:pt idx="2660">
                  <c:v>139</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1197</c:v>
                </c:pt>
                <c:pt idx="2674">
                  <c:v>151</c:v>
                </c:pt>
                <c:pt idx="2675">
                  <c:v>0</c:v>
                </c:pt>
                <c:pt idx="2676">
                  <c:v>0</c:v>
                </c:pt>
                <c:pt idx="2677">
                  <c:v>0</c:v>
                </c:pt>
                <c:pt idx="2678">
                  <c:v>0</c:v>
                </c:pt>
                <c:pt idx="2679">
                  <c:v>0</c:v>
                </c:pt>
                <c:pt idx="2680">
                  <c:v>1193</c:v>
                </c:pt>
                <c:pt idx="2681">
                  <c:v>898</c:v>
                </c:pt>
                <c:pt idx="2682">
                  <c:v>1053</c:v>
                </c:pt>
                <c:pt idx="2683">
                  <c:v>871</c:v>
                </c:pt>
                <c:pt idx="2684">
                  <c:v>172</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1179</c:v>
                </c:pt>
                <c:pt idx="2698">
                  <c:v>134</c:v>
                </c:pt>
                <c:pt idx="2699">
                  <c:v>0</c:v>
                </c:pt>
                <c:pt idx="2700">
                  <c:v>0</c:v>
                </c:pt>
                <c:pt idx="2701">
                  <c:v>0</c:v>
                </c:pt>
                <c:pt idx="2702">
                  <c:v>0</c:v>
                </c:pt>
                <c:pt idx="2703">
                  <c:v>0</c:v>
                </c:pt>
                <c:pt idx="2704">
                  <c:v>1171</c:v>
                </c:pt>
                <c:pt idx="2705">
                  <c:v>915</c:v>
                </c:pt>
                <c:pt idx="2706">
                  <c:v>929</c:v>
                </c:pt>
                <c:pt idx="2707">
                  <c:v>887</c:v>
                </c:pt>
                <c:pt idx="2708">
                  <c:v>86</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1184</c:v>
                </c:pt>
                <c:pt idx="2722">
                  <c:v>105</c:v>
                </c:pt>
                <c:pt idx="2723">
                  <c:v>0</c:v>
                </c:pt>
                <c:pt idx="2724">
                  <c:v>0</c:v>
                </c:pt>
                <c:pt idx="2725">
                  <c:v>0</c:v>
                </c:pt>
                <c:pt idx="2726">
                  <c:v>0</c:v>
                </c:pt>
                <c:pt idx="2727">
                  <c:v>0</c:v>
                </c:pt>
                <c:pt idx="2728">
                  <c:v>1094</c:v>
                </c:pt>
                <c:pt idx="2729">
                  <c:v>861</c:v>
                </c:pt>
                <c:pt idx="2730">
                  <c:v>860</c:v>
                </c:pt>
                <c:pt idx="2731">
                  <c:v>855</c:v>
                </c:pt>
                <c:pt idx="2732">
                  <c:v>117</c:v>
                </c:pt>
                <c:pt idx="2733">
                  <c:v>0</c:v>
                </c:pt>
                <c:pt idx="2734">
                  <c:v>0</c:v>
                </c:pt>
                <c:pt idx="2735">
                  <c:v>0</c:v>
                </c:pt>
                <c:pt idx="2736">
                  <c:v>0</c:v>
                </c:pt>
                <c:pt idx="2737">
                  <c:v>0</c:v>
                </c:pt>
                <c:pt idx="2738">
                  <c:v>0</c:v>
                </c:pt>
                <c:pt idx="2739">
                  <c:v>0</c:v>
                </c:pt>
                <c:pt idx="2740">
                  <c:v>1144</c:v>
                </c:pt>
                <c:pt idx="2741">
                  <c:v>956</c:v>
                </c:pt>
                <c:pt idx="2742">
                  <c:v>100</c:v>
                </c:pt>
                <c:pt idx="2743">
                  <c:v>0</c:v>
                </c:pt>
                <c:pt idx="2744">
                  <c:v>1092</c:v>
                </c:pt>
                <c:pt idx="2745">
                  <c:v>978</c:v>
                </c:pt>
                <c:pt idx="2746">
                  <c:v>134</c:v>
                </c:pt>
                <c:pt idx="2747">
                  <c:v>0</c:v>
                </c:pt>
                <c:pt idx="2748">
                  <c:v>0</c:v>
                </c:pt>
                <c:pt idx="2749">
                  <c:v>0</c:v>
                </c:pt>
                <c:pt idx="2750">
                  <c:v>0</c:v>
                </c:pt>
                <c:pt idx="2751">
                  <c:v>0</c:v>
                </c:pt>
                <c:pt idx="2752">
                  <c:v>1149</c:v>
                </c:pt>
                <c:pt idx="2753">
                  <c:v>1567</c:v>
                </c:pt>
                <c:pt idx="2754">
                  <c:v>909</c:v>
                </c:pt>
                <c:pt idx="2755">
                  <c:v>868</c:v>
                </c:pt>
                <c:pt idx="2756">
                  <c:v>181</c:v>
                </c:pt>
                <c:pt idx="2757">
                  <c:v>0</c:v>
                </c:pt>
                <c:pt idx="2758">
                  <c:v>0</c:v>
                </c:pt>
                <c:pt idx="2759">
                  <c:v>0</c:v>
                </c:pt>
                <c:pt idx="2760">
                  <c:v>0</c:v>
                </c:pt>
                <c:pt idx="2761">
                  <c:v>0</c:v>
                </c:pt>
                <c:pt idx="2762">
                  <c:v>0</c:v>
                </c:pt>
                <c:pt idx="2763">
                  <c:v>0</c:v>
                </c:pt>
                <c:pt idx="2764">
                  <c:v>1130</c:v>
                </c:pt>
                <c:pt idx="2765">
                  <c:v>900</c:v>
                </c:pt>
                <c:pt idx="2766">
                  <c:v>175</c:v>
                </c:pt>
                <c:pt idx="2767">
                  <c:v>0</c:v>
                </c:pt>
                <c:pt idx="2768">
                  <c:v>1036</c:v>
                </c:pt>
                <c:pt idx="2769">
                  <c:v>875</c:v>
                </c:pt>
                <c:pt idx="2770">
                  <c:v>174</c:v>
                </c:pt>
                <c:pt idx="2771">
                  <c:v>0</c:v>
                </c:pt>
                <c:pt idx="2772">
                  <c:v>0</c:v>
                </c:pt>
                <c:pt idx="2773">
                  <c:v>0</c:v>
                </c:pt>
                <c:pt idx="2774">
                  <c:v>0</c:v>
                </c:pt>
                <c:pt idx="2775">
                  <c:v>0</c:v>
                </c:pt>
                <c:pt idx="2776">
                  <c:v>1074</c:v>
                </c:pt>
                <c:pt idx="2777">
                  <c:v>862</c:v>
                </c:pt>
                <c:pt idx="2778">
                  <c:v>830</c:v>
                </c:pt>
                <c:pt idx="2779">
                  <c:v>808</c:v>
                </c:pt>
                <c:pt idx="2780">
                  <c:v>156</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1145</c:v>
                </c:pt>
                <c:pt idx="2794">
                  <c:v>155</c:v>
                </c:pt>
                <c:pt idx="2795">
                  <c:v>0</c:v>
                </c:pt>
                <c:pt idx="2796">
                  <c:v>0</c:v>
                </c:pt>
                <c:pt idx="2797">
                  <c:v>0</c:v>
                </c:pt>
                <c:pt idx="2798">
                  <c:v>0</c:v>
                </c:pt>
                <c:pt idx="2799">
                  <c:v>0</c:v>
                </c:pt>
                <c:pt idx="2800">
                  <c:v>1063</c:v>
                </c:pt>
                <c:pt idx="2801">
                  <c:v>842</c:v>
                </c:pt>
                <c:pt idx="2802">
                  <c:v>840</c:v>
                </c:pt>
                <c:pt idx="2803">
                  <c:v>829</c:v>
                </c:pt>
                <c:pt idx="2804">
                  <c:v>74</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1186</c:v>
                </c:pt>
                <c:pt idx="2818">
                  <c:v>127</c:v>
                </c:pt>
                <c:pt idx="2819">
                  <c:v>0</c:v>
                </c:pt>
                <c:pt idx="2820">
                  <c:v>0</c:v>
                </c:pt>
                <c:pt idx="2821">
                  <c:v>0</c:v>
                </c:pt>
                <c:pt idx="2822">
                  <c:v>0</c:v>
                </c:pt>
                <c:pt idx="2823">
                  <c:v>0</c:v>
                </c:pt>
                <c:pt idx="2824">
                  <c:v>1101</c:v>
                </c:pt>
                <c:pt idx="2825">
                  <c:v>820</c:v>
                </c:pt>
                <c:pt idx="2826">
                  <c:v>865</c:v>
                </c:pt>
                <c:pt idx="2827">
                  <c:v>857</c:v>
                </c:pt>
                <c:pt idx="2828">
                  <c:v>58</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1205</c:v>
                </c:pt>
                <c:pt idx="2842">
                  <c:v>85</c:v>
                </c:pt>
                <c:pt idx="2843">
                  <c:v>0</c:v>
                </c:pt>
                <c:pt idx="2844">
                  <c:v>0</c:v>
                </c:pt>
                <c:pt idx="2845">
                  <c:v>0</c:v>
                </c:pt>
                <c:pt idx="2846">
                  <c:v>0</c:v>
                </c:pt>
                <c:pt idx="2847">
                  <c:v>0</c:v>
                </c:pt>
                <c:pt idx="2848">
                  <c:v>1122</c:v>
                </c:pt>
                <c:pt idx="2849">
                  <c:v>899</c:v>
                </c:pt>
                <c:pt idx="2850">
                  <c:v>789</c:v>
                </c:pt>
                <c:pt idx="2851">
                  <c:v>921</c:v>
                </c:pt>
                <c:pt idx="2852">
                  <c:v>178</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1203</c:v>
                </c:pt>
                <c:pt idx="2866">
                  <c:v>100</c:v>
                </c:pt>
                <c:pt idx="2867">
                  <c:v>0</c:v>
                </c:pt>
                <c:pt idx="2868">
                  <c:v>0</c:v>
                </c:pt>
                <c:pt idx="2869">
                  <c:v>0</c:v>
                </c:pt>
                <c:pt idx="2870">
                  <c:v>0</c:v>
                </c:pt>
                <c:pt idx="2871">
                  <c:v>0</c:v>
                </c:pt>
                <c:pt idx="2872">
                  <c:v>1188</c:v>
                </c:pt>
                <c:pt idx="2873">
                  <c:v>924</c:v>
                </c:pt>
                <c:pt idx="2874">
                  <c:v>925</c:v>
                </c:pt>
                <c:pt idx="2875">
                  <c:v>795</c:v>
                </c:pt>
                <c:pt idx="2876">
                  <c:v>157</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1225</c:v>
                </c:pt>
                <c:pt idx="2890">
                  <c:v>79</c:v>
                </c:pt>
                <c:pt idx="2891">
                  <c:v>0</c:v>
                </c:pt>
                <c:pt idx="2892">
                  <c:v>0</c:v>
                </c:pt>
                <c:pt idx="2893">
                  <c:v>0</c:v>
                </c:pt>
                <c:pt idx="2894">
                  <c:v>0</c:v>
                </c:pt>
                <c:pt idx="2895">
                  <c:v>0</c:v>
                </c:pt>
                <c:pt idx="2896">
                  <c:v>1183</c:v>
                </c:pt>
                <c:pt idx="2897">
                  <c:v>923</c:v>
                </c:pt>
                <c:pt idx="2898">
                  <c:v>1061</c:v>
                </c:pt>
                <c:pt idx="2899">
                  <c:v>902</c:v>
                </c:pt>
                <c:pt idx="2900">
                  <c:v>179</c:v>
                </c:pt>
                <c:pt idx="2901">
                  <c:v>0</c:v>
                </c:pt>
                <c:pt idx="2902">
                  <c:v>0</c:v>
                </c:pt>
                <c:pt idx="2903">
                  <c:v>0</c:v>
                </c:pt>
                <c:pt idx="2904">
                  <c:v>0</c:v>
                </c:pt>
                <c:pt idx="2905">
                  <c:v>0</c:v>
                </c:pt>
                <c:pt idx="2906">
                  <c:v>0</c:v>
                </c:pt>
                <c:pt idx="2907">
                  <c:v>0</c:v>
                </c:pt>
                <c:pt idx="2908">
                  <c:v>1231</c:v>
                </c:pt>
                <c:pt idx="2909">
                  <c:v>1023</c:v>
                </c:pt>
                <c:pt idx="2910">
                  <c:v>144</c:v>
                </c:pt>
                <c:pt idx="2911">
                  <c:v>0</c:v>
                </c:pt>
                <c:pt idx="2912">
                  <c:v>1038</c:v>
                </c:pt>
                <c:pt idx="2913">
                  <c:v>1023</c:v>
                </c:pt>
                <c:pt idx="2914">
                  <c:v>95</c:v>
                </c:pt>
                <c:pt idx="2915">
                  <c:v>0</c:v>
                </c:pt>
                <c:pt idx="2916">
                  <c:v>0</c:v>
                </c:pt>
                <c:pt idx="2917">
                  <c:v>0</c:v>
                </c:pt>
                <c:pt idx="2918">
                  <c:v>0</c:v>
                </c:pt>
                <c:pt idx="2919">
                  <c:v>0</c:v>
                </c:pt>
                <c:pt idx="2920">
                  <c:v>1224</c:v>
                </c:pt>
                <c:pt idx="2921">
                  <c:v>1008</c:v>
                </c:pt>
                <c:pt idx="2922">
                  <c:v>945</c:v>
                </c:pt>
                <c:pt idx="2923">
                  <c:v>1024</c:v>
                </c:pt>
                <c:pt idx="2924">
                  <c:v>170</c:v>
                </c:pt>
                <c:pt idx="2925">
                  <c:v>0</c:v>
                </c:pt>
                <c:pt idx="2926">
                  <c:v>0</c:v>
                </c:pt>
                <c:pt idx="2927">
                  <c:v>0</c:v>
                </c:pt>
                <c:pt idx="2928">
                  <c:v>0</c:v>
                </c:pt>
                <c:pt idx="2929">
                  <c:v>0</c:v>
                </c:pt>
                <c:pt idx="2930">
                  <c:v>0</c:v>
                </c:pt>
                <c:pt idx="2931">
                  <c:v>0</c:v>
                </c:pt>
                <c:pt idx="2932">
                  <c:v>1210</c:v>
                </c:pt>
                <c:pt idx="2933">
                  <c:v>1068</c:v>
                </c:pt>
                <c:pt idx="2934">
                  <c:v>81</c:v>
                </c:pt>
                <c:pt idx="2935">
                  <c:v>0</c:v>
                </c:pt>
                <c:pt idx="2936">
                  <c:v>1219</c:v>
                </c:pt>
                <c:pt idx="2937">
                  <c:v>987</c:v>
                </c:pt>
                <c:pt idx="2938">
                  <c:v>176</c:v>
                </c:pt>
                <c:pt idx="2939">
                  <c:v>0</c:v>
                </c:pt>
                <c:pt idx="2940">
                  <c:v>0</c:v>
                </c:pt>
                <c:pt idx="2941">
                  <c:v>1017</c:v>
                </c:pt>
                <c:pt idx="2942">
                  <c:v>1067</c:v>
                </c:pt>
                <c:pt idx="2943">
                  <c:v>1063</c:v>
                </c:pt>
                <c:pt idx="2944">
                  <c:v>949</c:v>
                </c:pt>
                <c:pt idx="2945">
                  <c:v>892</c:v>
                </c:pt>
                <c:pt idx="2946">
                  <c:v>1044</c:v>
                </c:pt>
                <c:pt idx="2947">
                  <c:v>929</c:v>
                </c:pt>
                <c:pt idx="2948">
                  <c:v>990</c:v>
                </c:pt>
                <c:pt idx="2949">
                  <c:v>954</c:v>
                </c:pt>
                <c:pt idx="2950">
                  <c:v>965</c:v>
                </c:pt>
                <c:pt idx="2951">
                  <c:v>875</c:v>
                </c:pt>
                <c:pt idx="2952">
                  <c:v>835</c:v>
                </c:pt>
                <c:pt idx="2953">
                  <c:v>1</c:v>
                </c:pt>
                <c:pt idx="2954">
                  <c:v>0</c:v>
                </c:pt>
                <c:pt idx="2955">
                  <c:v>0</c:v>
                </c:pt>
                <c:pt idx="2956">
                  <c:v>0</c:v>
                </c:pt>
                <c:pt idx="2957">
                  <c:v>0</c:v>
                </c:pt>
                <c:pt idx="2958">
                  <c:v>0</c:v>
                </c:pt>
                <c:pt idx="2959">
                  <c:v>0</c:v>
                </c:pt>
                <c:pt idx="2960">
                  <c:v>0</c:v>
                </c:pt>
                <c:pt idx="2961">
                  <c:v>0</c:v>
                </c:pt>
                <c:pt idx="2962">
                  <c:v>0</c:v>
                </c:pt>
                <c:pt idx="2963">
                  <c:v>693</c:v>
                </c:pt>
                <c:pt idx="2964">
                  <c:v>1055</c:v>
                </c:pt>
                <c:pt idx="2965">
                  <c:v>901</c:v>
                </c:pt>
                <c:pt idx="2966">
                  <c:v>1072</c:v>
                </c:pt>
                <c:pt idx="2967">
                  <c:v>882</c:v>
                </c:pt>
                <c:pt idx="2968">
                  <c:v>993</c:v>
                </c:pt>
                <c:pt idx="2969">
                  <c:v>52</c:v>
                </c:pt>
                <c:pt idx="2970">
                  <c:v>0</c:v>
                </c:pt>
                <c:pt idx="2971">
                  <c:v>0</c:v>
                </c:pt>
                <c:pt idx="2972">
                  <c:v>0</c:v>
                </c:pt>
                <c:pt idx="2973">
                  <c:v>0</c:v>
                </c:pt>
                <c:pt idx="2974">
                  <c:v>1259</c:v>
                </c:pt>
                <c:pt idx="2975">
                  <c:v>1018</c:v>
                </c:pt>
                <c:pt idx="2976">
                  <c:v>559</c:v>
                </c:pt>
                <c:pt idx="2977">
                  <c:v>0</c:v>
                </c:pt>
                <c:pt idx="2978">
                  <c:v>0</c:v>
                </c:pt>
                <c:pt idx="2979">
                  <c:v>0</c:v>
                </c:pt>
                <c:pt idx="2980">
                  <c:v>0</c:v>
                </c:pt>
                <c:pt idx="2981">
                  <c:v>0</c:v>
                </c:pt>
                <c:pt idx="2982">
                  <c:v>0</c:v>
                </c:pt>
                <c:pt idx="2983">
                  <c:v>0</c:v>
                </c:pt>
                <c:pt idx="2984">
                  <c:v>247</c:v>
                </c:pt>
                <c:pt idx="2985">
                  <c:v>1257</c:v>
                </c:pt>
                <c:pt idx="2986">
                  <c:v>824</c:v>
                </c:pt>
                <c:pt idx="2987">
                  <c:v>0</c:v>
                </c:pt>
                <c:pt idx="2988">
                  <c:v>0</c:v>
                </c:pt>
                <c:pt idx="2989">
                  <c:v>0</c:v>
                </c:pt>
                <c:pt idx="2990">
                  <c:v>0</c:v>
                </c:pt>
                <c:pt idx="2991">
                  <c:v>0</c:v>
                </c:pt>
                <c:pt idx="2992">
                  <c:v>0</c:v>
                </c:pt>
                <c:pt idx="2993">
                  <c:v>711</c:v>
                </c:pt>
                <c:pt idx="2994">
                  <c:v>1050</c:v>
                </c:pt>
                <c:pt idx="2995">
                  <c:v>769</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1420</c:v>
                </c:pt>
                <c:pt idx="3009">
                  <c:v>953</c:v>
                </c:pt>
                <c:pt idx="3010">
                  <c:v>790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1080</c:v>
                </c:pt>
                <c:pt idx="3037">
                  <c:v>988</c:v>
                </c:pt>
                <c:pt idx="3038">
                  <c:v>448</c:v>
                </c:pt>
                <c:pt idx="3039">
                  <c:v>572</c:v>
                </c:pt>
                <c:pt idx="3040">
                  <c:v>1620</c:v>
                </c:pt>
                <c:pt idx="3041">
                  <c:v>1584</c:v>
                </c:pt>
                <c:pt idx="3042">
                  <c:v>948</c:v>
                </c:pt>
                <c:pt idx="3043">
                  <c:v>1049</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1654</c:v>
                </c:pt>
                <c:pt idx="3058">
                  <c:v>1751</c:v>
                </c:pt>
                <c:pt idx="3059">
                  <c:v>504</c:v>
                </c:pt>
                <c:pt idx="3060">
                  <c:v>0</c:v>
                </c:pt>
                <c:pt idx="3061">
                  <c:v>1083</c:v>
                </c:pt>
                <c:pt idx="3062">
                  <c:v>1354</c:v>
                </c:pt>
                <c:pt idx="3063">
                  <c:v>484</c:v>
                </c:pt>
                <c:pt idx="3064">
                  <c:v>0</c:v>
                </c:pt>
                <c:pt idx="3065">
                  <c:v>0</c:v>
                </c:pt>
                <c:pt idx="3066">
                  <c:v>0</c:v>
                </c:pt>
                <c:pt idx="3067">
                  <c:v>0</c:v>
                </c:pt>
                <c:pt idx="3068">
                  <c:v>0</c:v>
                </c:pt>
                <c:pt idx="3069">
                  <c:v>304</c:v>
                </c:pt>
                <c:pt idx="3070">
                  <c:v>1301</c:v>
                </c:pt>
                <c:pt idx="3071">
                  <c:v>974</c:v>
                </c:pt>
                <c:pt idx="3072">
                  <c:v>856</c:v>
                </c:pt>
                <c:pt idx="3073">
                  <c:v>0</c:v>
                </c:pt>
                <c:pt idx="3074">
                  <c:v>0</c:v>
                </c:pt>
                <c:pt idx="3075">
                  <c:v>0</c:v>
                </c:pt>
                <c:pt idx="3076">
                  <c:v>0</c:v>
                </c:pt>
                <c:pt idx="3077">
                  <c:v>0</c:v>
                </c:pt>
                <c:pt idx="3078">
                  <c:v>0</c:v>
                </c:pt>
                <c:pt idx="3079">
                  <c:v>0</c:v>
                </c:pt>
                <c:pt idx="3080">
                  <c:v>107</c:v>
                </c:pt>
                <c:pt idx="3081">
                  <c:v>1251</c:v>
                </c:pt>
                <c:pt idx="3082">
                  <c:v>1310</c:v>
                </c:pt>
                <c:pt idx="3083">
                  <c:v>1860</c:v>
                </c:pt>
                <c:pt idx="3084">
                  <c:v>816</c:v>
                </c:pt>
                <c:pt idx="3085">
                  <c:v>816</c:v>
                </c:pt>
                <c:pt idx="3086">
                  <c:v>136</c:v>
                </c:pt>
                <c:pt idx="3087">
                  <c:v>0</c:v>
                </c:pt>
                <c:pt idx="3088">
                  <c:v>0</c:v>
                </c:pt>
                <c:pt idx="3089">
                  <c:v>0</c:v>
                </c:pt>
                <c:pt idx="3090">
                  <c:v>1169</c:v>
                </c:pt>
                <c:pt idx="3091">
                  <c:v>1184</c:v>
                </c:pt>
                <c:pt idx="3092">
                  <c:v>1553</c:v>
                </c:pt>
                <c:pt idx="3093">
                  <c:v>950</c:v>
                </c:pt>
                <c:pt idx="3094">
                  <c:v>994</c:v>
                </c:pt>
                <c:pt idx="3095">
                  <c:v>494</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1189</c:v>
                </c:pt>
                <c:pt idx="3109">
                  <c:v>998</c:v>
                </c:pt>
                <c:pt idx="3110">
                  <c:v>1072</c:v>
                </c:pt>
                <c:pt idx="3111">
                  <c:v>792</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450</c:v>
                </c:pt>
                <c:pt idx="3130">
                  <c:v>938</c:v>
                </c:pt>
                <c:pt idx="3131">
                  <c:v>565</c:v>
                </c:pt>
                <c:pt idx="3132">
                  <c:v>0</c:v>
                </c:pt>
                <c:pt idx="3133">
                  <c:v>0</c:v>
                </c:pt>
                <c:pt idx="3134">
                  <c:v>0</c:v>
                </c:pt>
                <c:pt idx="3135">
                  <c:v>560</c:v>
                </c:pt>
                <c:pt idx="3136">
                  <c:v>1400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1042</c:v>
                </c:pt>
                <c:pt idx="3152">
                  <c:v>0</c:v>
                </c:pt>
                <c:pt idx="3153">
                  <c:v>370</c:v>
                </c:pt>
                <c:pt idx="3154">
                  <c:v>1110</c:v>
                </c:pt>
                <c:pt idx="3155">
                  <c:v>370</c:v>
                </c:pt>
                <c:pt idx="3156">
                  <c:v>0</c:v>
                </c:pt>
                <c:pt idx="3157">
                  <c:v>0</c:v>
                </c:pt>
                <c:pt idx="3158">
                  <c:v>0</c:v>
                </c:pt>
                <c:pt idx="3159">
                  <c:v>0</c:v>
                </c:pt>
                <c:pt idx="3160">
                  <c:v>0</c:v>
                </c:pt>
                <c:pt idx="3161">
                  <c:v>0</c:v>
                </c:pt>
                <c:pt idx="3162">
                  <c:v>931</c:v>
                </c:pt>
                <c:pt idx="3163">
                  <c:v>907</c:v>
                </c:pt>
                <c:pt idx="3164">
                  <c:v>1</c:v>
                </c:pt>
                <c:pt idx="3165">
                  <c:v>0</c:v>
                </c:pt>
                <c:pt idx="3166">
                  <c:v>0</c:v>
                </c:pt>
                <c:pt idx="3167">
                  <c:v>0</c:v>
                </c:pt>
                <c:pt idx="3168">
                  <c:v>0</c:v>
                </c:pt>
                <c:pt idx="3169">
                  <c:v>0</c:v>
                </c:pt>
                <c:pt idx="3170">
                  <c:v>0</c:v>
                </c:pt>
                <c:pt idx="3171">
                  <c:v>0</c:v>
                </c:pt>
                <c:pt idx="3172">
                  <c:v>0</c:v>
                </c:pt>
                <c:pt idx="3173">
                  <c:v>0</c:v>
                </c:pt>
                <c:pt idx="3174">
                  <c:v>0</c:v>
                </c:pt>
                <c:pt idx="3175">
                  <c:v>792</c:v>
                </c:pt>
                <c:pt idx="3176">
                  <c:v>1210</c:v>
                </c:pt>
                <c:pt idx="3177">
                  <c:v>960</c:v>
                </c:pt>
                <c:pt idx="3178">
                  <c:v>1104</c:v>
                </c:pt>
                <c:pt idx="3179">
                  <c:v>1021</c:v>
                </c:pt>
                <c:pt idx="3180">
                  <c:v>1117</c:v>
                </c:pt>
                <c:pt idx="3181">
                  <c:v>1123</c:v>
                </c:pt>
                <c:pt idx="3182">
                  <c:v>1199</c:v>
                </c:pt>
                <c:pt idx="3183">
                  <c:v>1379</c:v>
                </c:pt>
                <c:pt idx="3184">
                  <c:v>1881</c:v>
                </c:pt>
                <c:pt idx="3185">
                  <c:v>1655</c:v>
                </c:pt>
                <c:pt idx="3186">
                  <c:v>1209</c:v>
                </c:pt>
                <c:pt idx="3187">
                  <c:v>1006</c:v>
                </c:pt>
                <c:pt idx="3188">
                  <c:v>1108</c:v>
                </c:pt>
                <c:pt idx="3189">
                  <c:v>1164</c:v>
                </c:pt>
                <c:pt idx="3190">
                  <c:v>1164</c:v>
                </c:pt>
                <c:pt idx="3191">
                  <c:v>1034</c:v>
                </c:pt>
                <c:pt idx="3192">
                  <c:v>128</c:v>
                </c:pt>
                <c:pt idx="3193">
                  <c:v>0</c:v>
                </c:pt>
                <c:pt idx="3194">
                  <c:v>0</c:v>
                </c:pt>
                <c:pt idx="3195">
                  <c:v>0</c:v>
                </c:pt>
                <c:pt idx="3196">
                  <c:v>0</c:v>
                </c:pt>
                <c:pt idx="3197">
                  <c:v>0</c:v>
                </c:pt>
                <c:pt idx="3198">
                  <c:v>0</c:v>
                </c:pt>
                <c:pt idx="3199">
                  <c:v>117</c:v>
                </c:pt>
                <c:pt idx="3200">
                  <c:v>702</c:v>
                </c:pt>
                <c:pt idx="3201">
                  <c:v>702</c:v>
                </c:pt>
                <c:pt idx="3202">
                  <c:v>932</c:v>
                </c:pt>
                <c:pt idx="3203">
                  <c:v>0</c:v>
                </c:pt>
                <c:pt idx="3204">
                  <c:v>0</c:v>
                </c:pt>
                <c:pt idx="3205">
                  <c:v>768</c:v>
                </c:pt>
                <c:pt idx="3206">
                  <c:v>1152</c:v>
                </c:pt>
                <c:pt idx="3207">
                  <c:v>1160</c:v>
                </c:pt>
                <c:pt idx="3208">
                  <c:v>1326</c:v>
                </c:pt>
                <c:pt idx="3209">
                  <c:v>1479</c:v>
                </c:pt>
                <c:pt idx="3210">
                  <c:v>1308</c:v>
                </c:pt>
                <c:pt idx="3211">
                  <c:v>1410</c:v>
                </c:pt>
                <c:pt idx="3212">
                  <c:v>1251</c:v>
                </c:pt>
                <c:pt idx="3213">
                  <c:v>967</c:v>
                </c:pt>
                <c:pt idx="3214">
                  <c:v>519</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195</c:v>
                </c:pt>
                <c:pt idx="3236">
                  <c:v>390</c:v>
                </c:pt>
                <c:pt idx="3237">
                  <c:v>390</c:v>
                </c:pt>
                <c:pt idx="3238">
                  <c:v>390</c:v>
                </c:pt>
                <c:pt idx="3239">
                  <c:v>390</c:v>
                </c:pt>
                <c:pt idx="3240">
                  <c:v>260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275</c:v>
                </c:pt>
                <c:pt idx="3325">
                  <c:v>1217</c:v>
                </c:pt>
                <c:pt idx="3326">
                  <c:v>598</c:v>
                </c:pt>
                <c:pt idx="3327">
                  <c:v>396</c:v>
                </c:pt>
                <c:pt idx="3328">
                  <c:v>396</c:v>
                </c:pt>
                <c:pt idx="3329">
                  <c:v>396</c:v>
                </c:pt>
                <c:pt idx="3330">
                  <c:v>396</c:v>
                </c:pt>
                <c:pt idx="3331">
                  <c:v>66</c:v>
                </c:pt>
                <c:pt idx="3332">
                  <c:v>0</c:v>
                </c:pt>
                <c:pt idx="3333">
                  <c:v>0</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534</c:v>
                </c:pt>
                <c:pt idx="3374">
                  <c:v>1068</c:v>
                </c:pt>
                <c:pt idx="3375">
                  <c:v>1068</c:v>
                </c:pt>
                <c:pt idx="3376">
                  <c:v>1068</c:v>
                </c:pt>
                <c:pt idx="3377">
                  <c:v>1208</c:v>
                </c:pt>
                <c:pt idx="3378">
                  <c:v>592</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749</c:v>
                </c:pt>
                <c:pt idx="3419">
                  <c:v>518</c:v>
                </c:pt>
                <c:pt idx="3420">
                  <c:v>0</c:v>
                </c:pt>
                <c:pt idx="3421">
                  <c:v>0</c:v>
                </c:pt>
                <c:pt idx="3422">
                  <c:v>308</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1109</c:v>
                </c:pt>
                <c:pt idx="3468">
                  <c:v>949</c:v>
                </c:pt>
                <c:pt idx="3469">
                  <c:v>472</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911</c:v>
                </c:pt>
                <c:pt idx="3491">
                  <c:v>1056</c:v>
                </c:pt>
                <c:pt idx="3492">
                  <c:v>928</c:v>
                </c:pt>
                <c:pt idx="3493">
                  <c:v>1037</c:v>
                </c:pt>
                <c:pt idx="3494">
                  <c:v>709</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1282</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893</c:v>
                </c:pt>
                <c:pt idx="3541">
                  <c:v>1151</c:v>
                </c:pt>
                <c:pt idx="3542">
                  <c:v>994</c:v>
                </c:pt>
                <c:pt idx="3543">
                  <c:v>977</c:v>
                </c:pt>
                <c:pt idx="3544">
                  <c:v>950</c:v>
                </c:pt>
                <c:pt idx="3545">
                  <c:v>6</c:v>
                </c:pt>
                <c:pt idx="3546">
                  <c:v>0</c:v>
                </c:pt>
                <c:pt idx="3547">
                  <c:v>0</c:v>
                </c:pt>
                <c:pt idx="3548">
                  <c:v>0</c:v>
                </c:pt>
                <c:pt idx="3549">
                  <c:v>0</c:v>
                </c:pt>
                <c:pt idx="3550">
                  <c:v>0</c:v>
                </c:pt>
                <c:pt idx="3551">
                  <c:v>0</c:v>
                </c:pt>
                <c:pt idx="3552">
                  <c:v>0</c:v>
                </c:pt>
                <c:pt idx="3553">
                  <c:v>0</c:v>
                </c:pt>
                <c:pt idx="3554">
                  <c:v>0</c:v>
                </c:pt>
                <c:pt idx="3555">
                  <c:v>0</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c:v>
                </c:pt>
                <c:pt idx="3591">
                  <c:v>0</c:v>
                </c:pt>
                <c:pt idx="3592">
                  <c:v>0</c:v>
                </c:pt>
                <c:pt idx="3593">
                  <c:v>0</c:v>
                </c:pt>
                <c:pt idx="3594">
                  <c:v>0</c:v>
                </c:pt>
                <c:pt idx="3595">
                  <c:v>0</c:v>
                </c:pt>
                <c:pt idx="3596">
                  <c:v>0</c:v>
                </c:pt>
                <c:pt idx="3597">
                  <c:v>0</c:v>
                </c:pt>
                <c:pt idx="3598">
                  <c:v>0</c:v>
                </c:pt>
                <c:pt idx="3599">
                  <c:v>0</c:v>
                </c:pt>
                <c:pt idx="3600">
                  <c:v>0</c:v>
                </c:pt>
                <c:pt idx="3601">
                  <c:v>0</c:v>
                </c:pt>
                <c:pt idx="3602">
                  <c:v>0</c:v>
                </c:pt>
                <c:pt idx="3603">
                  <c:v>0</c:v>
                </c:pt>
                <c:pt idx="3604">
                  <c:v>0</c:v>
                </c:pt>
                <c:pt idx="3605">
                  <c:v>0</c:v>
                </c:pt>
                <c:pt idx="3606">
                  <c:v>0</c:v>
                </c:pt>
                <c:pt idx="3607">
                  <c:v>0</c:v>
                </c:pt>
                <c:pt idx="3608">
                  <c:v>0</c:v>
                </c:pt>
                <c:pt idx="3609">
                  <c:v>0</c:v>
                </c:pt>
                <c:pt idx="3610">
                  <c:v>0</c:v>
                </c:pt>
                <c:pt idx="3611">
                  <c:v>0</c:v>
                </c:pt>
                <c:pt idx="3612">
                  <c:v>0</c:v>
                </c:pt>
                <c:pt idx="3613">
                  <c:v>0</c:v>
                </c:pt>
                <c:pt idx="3614">
                  <c:v>0</c:v>
                </c:pt>
                <c:pt idx="3615">
                  <c:v>0</c:v>
                </c:pt>
                <c:pt idx="3616">
                  <c:v>0</c:v>
                </c:pt>
                <c:pt idx="3617">
                  <c:v>0</c:v>
                </c:pt>
                <c:pt idx="3618">
                  <c:v>0</c:v>
                </c:pt>
                <c:pt idx="3619">
                  <c:v>0</c:v>
                </c:pt>
                <c:pt idx="3620">
                  <c:v>0</c:v>
                </c:pt>
                <c:pt idx="3621">
                  <c:v>0</c:v>
                </c:pt>
                <c:pt idx="3622">
                  <c:v>0</c:v>
                </c:pt>
                <c:pt idx="3623">
                  <c:v>0</c:v>
                </c:pt>
                <c:pt idx="3624">
                  <c:v>0</c:v>
                </c:pt>
                <c:pt idx="3625">
                  <c:v>0</c:v>
                </c:pt>
                <c:pt idx="3626">
                  <c:v>0</c:v>
                </c:pt>
                <c:pt idx="3627">
                  <c:v>0</c:v>
                </c:pt>
                <c:pt idx="3628">
                  <c:v>0</c:v>
                </c:pt>
                <c:pt idx="3629">
                  <c:v>0</c:v>
                </c:pt>
                <c:pt idx="3630">
                  <c:v>0</c:v>
                </c:pt>
                <c:pt idx="3631">
                  <c:v>0</c:v>
                </c:pt>
                <c:pt idx="3632">
                  <c:v>0</c:v>
                </c:pt>
                <c:pt idx="3633">
                  <c:v>0</c:v>
                </c:pt>
                <c:pt idx="3634">
                  <c:v>0</c:v>
                </c:pt>
                <c:pt idx="3635">
                  <c:v>0</c:v>
                </c:pt>
                <c:pt idx="3636">
                  <c:v>0</c:v>
                </c:pt>
                <c:pt idx="3637">
                  <c:v>0</c:v>
                </c:pt>
                <c:pt idx="3638">
                  <c:v>0</c:v>
                </c:pt>
                <c:pt idx="3639">
                  <c:v>0</c:v>
                </c:pt>
                <c:pt idx="3640">
                  <c:v>0</c:v>
                </c:pt>
                <c:pt idx="3641">
                  <c:v>0</c:v>
                </c:pt>
                <c:pt idx="3642">
                  <c:v>0</c:v>
                </c:pt>
                <c:pt idx="3643">
                  <c:v>0</c:v>
                </c:pt>
                <c:pt idx="3644">
                  <c:v>0</c:v>
                </c:pt>
                <c:pt idx="3645">
                  <c:v>0</c:v>
                </c:pt>
                <c:pt idx="3646">
                  <c:v>0</c:v>
                </c:pt>
                <c:pt idx="3647">
                  <c:v>0</c:v>
                </c:pt>
                <c:pt idx="3648">
                  <c:v>0</c:v>
                </c:pt>
                <c:pt idx="3649">
                  <c:v>0</c:v>
                </c:pt>
                <c:pt idx="3650">
                  <c:v>0</c:v>
                </c:pt>
                <c:pt idx="3651">
                  <c:v>0</c:v>
                </c:pt>
                <c:pt idx="3652">
                  <c:v>0</c:v>
                </c:pt>
                <c:pt idx="3653">
                  <c:v>0</c:v>
                </c:pt>
                <c:pt idx="3654">
                  <c:v>0</c:v>
                </c:pt>
                <c:pt idx="3655">
                  <c:v>0</c:v>
                </c:pt>
                <c:pt idx="3656">
                  <c:v>0</c:v>
                </c:pt>
                <c:pt idx="3657">
                  <c:v>0</c:v>
                </c:pt>
                <c:pt idx="3658">
                  <c:v>0</c:v>
                </c:pt>
                <c:pt idx="3659">
                  <c:v>0</c:v>
                </c:pt>
                <c:pt idx="3660">
                  <c:v>0</c:v>
                </c:pt>
                <c:pt idx="3661">
                  <c:v>0</c:v>
                </c:pt>
                <c:pt idx="3662">
                  <c:v>0</c:v>
                </c:pt>
                <c:pt idx="3663">
                  <c:v>0</c:v>
                </c:pt>
                <c:pt idx="3664">
                  <c:v>0</c:v>
                </c:pt>
                <c:pt idx="3665">
                  <c:v>0</c:v>
                </c:pt>
                <c:pt idx="3666">
                  <c:v>0</c:v>
                </c:pt>
                <c:pt idx="3667">
                  <c:v>0</c:v>
                </c:pt>
                <c:pt idx="3668">
                  <c:v>0</c:v>
                </c:pt>
                <c:pt idx="3669">
                  <c:v>0</c:v>
                </c:pt>
                <c:pt idx="3670">
                  <c:v>0</c:v>
                </c:pt>
                <c:pt idx="3671">
                  <c:v>0</c:v>
                </c:pt>
                <c:pt idx="3672">
                  <c:v>0</c:v>
                </c:pt>
                <c:pt idx="3673">
                  <c:v>0</c:v>
                </c:pt>
                <c:pt idx="3674">
                  <c:v>0</c:v>
                </c:pt>
                <c:pt idx="3675">
                  <c:v>0</c:v>
                </c:pt>
                <c:pt idx="3676">
                  <c:v>0</c:v>
                </c:pt>
                <c:pt idx="3677">
                  <c:v>0</c:v>
                </c:pt>
                <c:pt idx="3678">
                  <c:v>0</c:v>
                </c:pt>
                <c:pt idx="3679">
                  <c:v>0</c:v>
                </c:pt>
                <c:pt idx="3680">
                  <c:v>0</c:v>
                </c:pt>
                <c:pt idx="3681">
                  <c:v>0</c:v>
                </c:pt>
                <c:pt idx="3682">
                  <c:v>0</c:v>
                </c:pt>
                <c:pt idx="3683">
                  <c:v>0</c:v>
                </c:pt>
                <c:pt idx="3684">
                  <c:v>0</c:v>
                </c:pt>
                <c:pt idx="3685">
                  <c:v>0</c:v>
                </c:pt>
                <c:pt idx="3686">
                  <c:v>0</c:v>
                </c:pt>
                <c:pt idx="3687">
                  <c:v>0</c:v>
                </c:pt>
                <c:pt idx="3688">
                  <c:v>0</c:v>
                </c:pt>
                <c:pt idx="3689">
                  <c:v>0</c:v>
                </c:pt>
                <c:pt idx="3690">
                  <c:v>0</c:v>
                </c:pt>
                <c:pt idx="3691">
                  <c:v>0</c:v>
                </c:pt>
                <c:pt idx="3692">
                  <c:v>0</c:v>
                </c:pt>
                <c:pt idx="3693">
                  <c:v>0</c:v>
                </c:pt>
                <c:pt idx="3694">
                  <c:v>0</c:v>
                </c:pt>
                <c:pt idx="3695">
                  <c:v>0</c:v>
                </c:pt>
                <c:pt idx="3696">
                  <c:v>0</c:v>
                </c:pt>
                <c:pt idx="3697">
                  <c:v>0</c:v>
                </c:pt>
                <c:pt idx="3698">
                  <c:v>0</c:v>
                </c:pt>
                <c:pt idx="3699">
                  <c:v>0</c:v>
                </c:pt>
                <c:pt idx="3700">
                  <c:v>0</c:v>
                </c:pt>
                <c:pt idx="3701">
                  <c:v>0</c:v>
                </c:pt>
                <c:pt idx="3702">
                  <c:v>0</c:v>
                </c:pt>
                <c:pt idx="3703">
                  <c:v>0</c:v>
                </c:pt>
                <c:pt idx="3704">
                  <c:v>0</c:v>
                </c:pt>
                <c:pt idx="3705">
                  <c:v>0</c:v>
                </c:pt>
                <c:pt idx="3706">
                  <c:v>0</c:v>
                </c:pt>
                <c:pt idx="3707">
                  <c:v>0</c:v>
                </c:pt>
                <c:pt idx="3708">
                  <c:v>0</c:v>
                </c:pt>
                <c:pt idx="3709">
                  <c:v>0</c:v>
                </c:pt>
                <c:pt idx="3710">
                  <c:v>0</c:v>
                </c:pt>
                <c:pt idx="3711">
                  <c:v>0</c:v>
                </c:pt>
                <c:pt idx="3712">
                  <c:v>0</c:v>
                </c:pt>
                <c:pt idx="3713">
                  <c:v>0</c:v>
                </c:pt>
                <c:pt idx="3714">
                  <c:v>0</c:v>
                </c:pt>
                <c:pt idx="3715">
                  <c:v>0</c:v>
                </c:pt>
                <c:pt idx="3716">
                  <c:v>0</c:v>
                </c:pt>
                <c:pt idx="3717">
                  <c:v>0</c:v>
                </c:pt>
                <c:pt idx="3718">
                  <c:v>0</c:v>
                </c:pt>
                <c:pt idx="3719">
                  <c:v>0</c:v>
                </c:pt>
                <c:pt idx="3720">
                  <c:v>0</c:v>
                </c:pt>
                <c:pt idx="3721">
                  <c:v>0</c:v>
                </c:pt>
                <c:pt idx="3722">
                  <c:v>0</c:v>
                </c:pt>
                <c:pt idx="3723">
                  <c:v>0</c:v>
                </c:pt>
                <c:pt idx="3724">
                  <c:v>0</c:v>
                </c:pt>
                <c:pt idx="3725">
                  <c:v>0</c:v>
                </c:pt>
                <c:pt idx="3726">
                  <c:v>822</c:v>
                </c:pt>
                <c:pt idx="3727">
                  <c:v>1072</c:v>
                </c:pt>
                <c:pt idx="3728">
                  <c:v>971</c:v>
                </c:pt>
                <c:pt idx="3729">
                  <c:v>1088</c:v>
                </c:pt>
                <c:pt idx="3730">
                  <c:v>903</c:v>
                </c:pt>
                <c:pt idx="3731">
                  <c:v>136</c:v>
                </c:pt>
                <c:pt idx="3732">
                  <c:v>0</c:v>
                </c:pt>
                <c:pt idx="3733">
                  <c:v>0</c:v>
                </c:pt>
                <c:pt idx="3734">
                  <c:v>0</c:v>
                </c:pt>
                <c:pt idx="3735">
                  <c:v>0</c:v>
                </c:pt>
                <c:pt idx="3736">
                  <c:v>0</c:v>
                </c:pt>
                <c:pt idx="3737">
                  <c:v>0</c:v>
                </c:pt>
                <c:pt idx="3738">
                  <c:v>0</c:v>
                </c:pt>
                <c:pt idx="3739">
                  <c:v>0</c:v>
                </c:pt>
                <c:pt idx="3740">
                  <c:v>0</c:v>
                </c:pt>
                <c:pt idx="3741">
                  <c:v>0</c:v>
                </c:pt>
                <c:pt idx="3742">
                  <c:v>0</c:v>
                </c:pt>
                <c:pt idx="3743">
                  <c:v>0</c:v>
                </c:pt>
                <c:pt idx="3744">
                  <c:v>0</c:v>
                </c:pt>
                <c:pt idx="3745">
                  <c:v>0</c:v>
                </c:pt>
                <c:pt idx="3746">
                  <c:v>0</c:v>
                </c:pt>
                <c:pt idx="3747">
                  <c:v>0</c:v>
                </c:pt>
                <c:pt idx="3748">
                  <c:v>0</c:v>
                </c:pt>
                <c:pt idx="3749">
                  <c:v>0</c:v>
                </c:pt>
                <c:pt idx="3750">
                  <c:v>0</c:v>
                </c:pt>
                <c:pt idx="3751">
                  <c:v>0</c:v>
                </c:pt>
                <c:pt idx="3752">
                  <c:v>458</c:v>
                </c:pt>
                <c:pt idx="3753">
                  <c:v>1235</c:v>
                </c:pt>
                <c:pt idx="3754">
                  <c:v>1046</c:v>
                </c:pt>
                <c:pt idx="3755">
                  <c:v>1091</c:v>
                </c:pt>
                <c:pt idx="3756">
                  <c:v>713</c:v>
                </c:pt>
                <c:pt idx="3757">
                  <c:v>0</c:v>
                </c:pt>
                <c:pt idx="3758">
                  <c:v>0</c:v>
                </c:pt>
                <c:pt idx="3759">
                  <c:v>0</c:v>
                </c:pt>
                <c:pt idx="3760">
                  <c:v>796</c:v>
                </c:pt>
                <c:pt idx="3761">
                  <c:v>979</c:v>
                </c:pt>
                <c:pt idx="3762">
                  <c:v>1007</c:v>
                </c:pt>
                <c:pt idx="3763">
                  <c:v>342</c:v>
                </c:pt>
                <c:pt idx="3764">
                  <c:v>0</c:v>
                </c:pt>
                <c:pt idx="3765">
                  <c:v>0</c:v>
                </c:pt>
                <c:pt idx="3766">
                  <c:v>0</c:v>
                </c:pt>
                <c:pt idx="3767">
                  <c:v>0</c:v>
                </c:pt>
                <c:pt idx="3768">
                  <c:v>0</c:v>
                </c:pt>
                <c:pt idx="3769">
                  <c:v>0</c:v>
                </c:pt>
                <c:pt idx="3770">
                  <c:v>0</c:v>
                </c:pt>
                <c:pt idx="3771">
                  <c:v>0</c:v>
                </c:pt>
                <c:pt idx="3772">
                  <c:v>0</c:v>
                </c:pt>
                <c:pt idx="3773">
                  <c:v>0</c:v>
                </c:pt>
                <c:pt idx="3774">
                  <c:v>0</c:v>
                </c:pt>
                <c:pt idx="3775">
                  <c:v>0</c:v>
                </c:pt>
                <c:pt idx="3776">
                  <c:v>0</c:v>
                </c:pt>
                <c:pt idx="3777">
                  <c:v>964</c:v>
                </c:pt>
                <c:pt idx="3778">
                  <c:v>1632</c:v>
                </c:pt>
                <c:pt idx="3779">
                  <c:v>1055</c:v>
                </c:pt>
                <c:pt idx="3780">
                  <c:v>981</c:v>
                </c:pt>
                <c:pt idx="3781">
                  <c:v>518</c:v>
                </c:pt>
                <c:pt idx="3782">
                  <c:v>0</c:v>
                </c:pt>
                <c:pt idx="3783">
                  <c:v>0</c:v>
                </c:pt>
                <c:pt idx="3784">
                  <c:v>0</c:v>
                </c:pt>
                <c:pt idx="3785">
                  <c:v>0</c:v>
                </c:pt>
                <c:pt idx="3786">
                  <c:v>0</c:v>
                </c:pt>
                <c:pt idx="3787">
                  <c:v>0</c:v>
                </c:pt>
                <c:pt idx="3788">
                  <c:v>0</c:v>
                </c:pt>
                <c:pt idx="3789">
                  <c:v>721</c:v>
                </c:pt>
                <c:pt idx="3790">
                  <c:v>995</c:v>
                </c:pt>
                <c:pt idx="3791">
                  <c:v>1104</c:v>
                </c:pt>
                <c:pt idx="3792">
                  <c:v>89</c:v>
                </c:pt>
                <c:pt idx="3793">
                  <c:v>0</c:v>
                </c:pt>
                <c:pt idx="3794">
                  <c:v>0</c:v>
                </c:pt>
                <c:pt idx="3795">
                  <c:v>0</c:v>
                </c:pt>
                <c:pt idx="3796">
                  <c:v>0</c:v>
                </c:pt>
                <c:pt idx="3797">
                  <c:v>0</c:v>
                </c:pt>
                <c:pt idx="3798">
                  <c:v>0</c:v>
                </c:pt>
                <c:pt idx="3799">
                  <c:v>0</c:v>
                </c:pt>
                <c:pt idx="3800">
                  <c:v>1697</c:v>
                </c:pt>
                <c:pt idx="3801">
                  <c:v>1066</c:v>
                </c:pt>
                <c:pt idx="3802">
                  <c:v>974</c:v>
                </c:pt>
                <c:pt idx="3803">
                  <c:v>1017</c:v>
                </c:pt>
                <c:pt idx="3804">
                  <c:v>159</c:v>
                </c:pt>
                <c:pt idx="3805">
                  <c:v>65</c:v>
                </c:pt>
                <c:pt idx="3806">
                  <c:v>63</c:v>
                </c:pt>
                <c:pt idx="3807">
                  <c:v>63</c:v>
                </c:pt>
                <c:pt idx="3808">
                  <c:v>63</c:v>
                </c:pt>
                <c:pt idx="3809">
                  <c:v>68</c:v>
                </c:pt>
                <c:pt idx="3810">
                  <c:v>96</c:v>
                </c:pt>
                <c:pt idx="3811">
                  <c:v>64</c:v>
                </c:pt>
                <c:pt idx="3812">
                  <c:v>64</c:v>
                </c:pt>
                <c:pt idx="3813">
                  <c:v>63</c:v>
                </c:pt>
                <c:pt idx="3814">
                  <c:v>98</c:v>
                </c:pt>
                <c:pt idx="3815">
                  <c:v>68</c:v>
                </c:pt>
                <c:pt idx="3816">
                  <c:v>88</c:v>
                </c:pt>
                <c:pt idx="3817">
                  <c:v>66</c:v>
                </c:pt>
                <c:pt idx="3818">
                  <c:v>64</c:v>
                </c:pt>
                <c:pt idx="3819">
                  <c:v>59</c:v>
                </c:pt>
                <c:pt idx="3820">
                  <c:v>66</c:v>
                </c:pt>
                <c:pt idx="3821">
                  <c:v>123</c:v>
                </c:pt>
                <c:pt idx="3822">
                  <c:v>102</c:v>
                </c:pt>
                <c:pt idx="3823">
                  <c:v>104</c:v>
                </c:pt>
                <c:pt idx="3824">
                  <c:v>55</c:v>
                </c:pt>
                <c:pt idx="3825">
                  <c:v>65</c:v>
                </c:pt>
                <c:pt idx="3826">
                  <c:v>78</c:v>
                </c:pt>
                <c:pt idx="3827">
                  <c:v>59</c:v>
                </c:pt>
                <c:pt idx="3828">
                  <c:v>77</c:v>
                </c:pt>
                <c:pt idx="3829">
                  <c:v>63</c:v>
                </c:pt>
                <c:pt idx="3830">
                  <c:v>64</c:v>
                </c:pt>
                <c:pt idx="3831">
                  <c:v>62</c:v>
                </c:pt>
                <c:pt idx="3832">
                  <c:v>63</c:v>
                </c:pt>
                <c:pt idx="3833">
                  <c:v>61</c:v>
                </c:pt>
                <c:pt idx="3834">
                  <c:v>66</c:v>
                </c:pt>
                <c:pt idx="3835">
                  <c:v>63</c:v>
                </c:pt>
                <c:pt idx="3836">
                  <c:v>63</c:v>
                </c:pt>
                <c:pt idx="3837">
                  <c:v>52</c:v>
                </c:pt>
                <c:pt idx="3838">
                  <c:v>62</c:v>
                </c:pt>
                <c:pt idx="3839">
                  <c:v>133</c:v>
                </c:pt>
                <c:pt idx="3840">
                  <c:v>64</c:v>
                </c:pt>
                <c:pt idx="3841">
                  <c:v>62</c:v>
                </c:pt>
                <c:pt idx="3842">
                  <c:v>62</c:v>
                </c:pt>
                <c:pt idx="3843">
                  <c:v>64</c:v>
                </c:pt>
                <c:pt idx="3844">
                  <c:v>63</c:v>
                </c:pt>
                <c:pt idx="3845">
                  <c:v>64</c:v>
                </c:pt>
                <c:pt idx="3846">
                  <c:v>63</c:v>
                </c:pt>
                <c:pt idx="3847">
                  <c:v>61</c:v>
                </c:pt>
                <c:pt idx="3848">
                  <c:v>64</c:v>
                </c:pt>
                <c:pt idx="3849">
                  <c:v>63</c:v>
                </c:pt>
                <c:pt idx="3850">
                  <c:v>762</c:v>
                </c:pt>
                <c:pt idx="3851">
                  <c:v>66</c:v>
                </c:pt>
                <c:pt idx="3852">
                  <c:v>63</c:v>
                </c:pt>
                <c:pt idx="3853">
                  <c:v>63</c:v>
                </c:pt>
                <c:pt idx="3854">
                  <c:v>63</c:v>
                </c:pt>
                <c:pt idx="3855">
                  <c:v>63</c:v>
                </c:pt>
                <c:pt idx="3856">
                  <c:v>77</c:v>
                </c:pt>
                <c:pt idx="3857">
                  <c:v>94</c:v>
                </c:pt>
                <c:pt idx="3858">
                  <c:v>100</c:v>
                </c:pt>
                <c:pt idx="3859">
                  <c:v>113</c:v>
                </c:pt>
                <c:pt idx="3860">
                  <c:v>121</c:v>
                </c:pt>
                <c:pt idx="3861">
                  <c:v>1343</c:v>
                </c:pt>
                <c:pt idx="3862">
                  <c:v>1067</c:v>
                </c:pt>
                <c:pt idx="3863">
                  <c:v>493</c:v>
                </c:pt>
                <c:pt idx="3864">
                  <c:v>0</c:v>
                </c:pt>
                <c:pt idx="3865">
                  <c:v>0</c:v>
                </c:pt>
                <c:pt idx="3866">
                  <c:v>0</c:v>
                </c:pt>
                <c:pt idx="3867">
                  <c:v>0</c:v>
                </c:pt>
                <c:pt idx="3868">
                  <c:v>0</c:v>
                </c:pt>
                <c:pt idx="3869">
                  <c:v>0</c:v>
                </c:pt>
                <c:pt idx="3870">
                  <c:v>0</c:v>
                </c:pt>
                <c:pt idx="3871">
                  <c:v>0</c:v>
                </c:pt>
                <c:pt idx="3872">
                  <c:v>0</c:v>
                </c:pt>
                <c:pt idx="3873">
                  <c:v>844</c:v>
                </c:pt>
                <c:pt idx="3874">
                  <c:v>1069</c:v>
                </c:pt>
                <c:pt idx="3875">
                  <c:v>751</c:v>
                </c:pt>
                <c:pt idx="3876">
                  <c:v>123</c:v>
                </c:pt>
                <c:pt idx="3877">
                  <c:v>1202</c:v>
                </c:pt>
                <c:pt idx="3878">
                  <c:v>519</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0</c:v>
                </c:pt>
                <c:pt idx="3909">
                  <c:v>0</c:v>
                </c:pt>
                <c:pt idx="3910">
                  <c:v>0</c:v>
                </c:pt>
                <c:pt idx="3911">
                  <c:v>0</c:v>
                </c:pt>
                <c:pt idx="3912">
                  <c:v>0</c:v>
                </c:pt>
                <c:pt idx="3913">
                  <c:v>0</c:v>
                </c:pt>
                <c:pt idx="3914">
                  <c:v>0</c:v>
                </c:pt>
                <c:pt idx="3915">
                  <c:v>0</c:v>
                </c:pt>
                <c:pt idx="3916">
                  <c:v>0</c:v>
                </c:pt>
                <c:pt idx="3917">
                  <c:v>0</c:v>
                </c:pt>
                <c:pt idx="3918">
                  <c:v>0</c:v>
                </c:pt>
                <c:pt idx="3919">
                  <c:v>0</c:v>
                </c:pt>
                <c:pt idx="3920">
                  <c:v>0</c:v>
                </c:pt>
                <c:pt idx="3921">
                  <c:v>0</c:v>
                </c:pt>
                <c:pt idx="3922">
                  <c:v>0</c:v>
                </c:pt>
                <c:pt idx="3923">
                  <c:v>0</c:v>
                </c:pt>
                <c:pt idx="3924">
                  <c:v>0</c:v>
                </c:pt>
                <c:pt idx="3925">
                  <c:v>0</c:v>
                </c:pt>
                <c:pt idx="3926">
                  <c:v>0</c:v>
                </c:pt>
                <c:pt idx="3927">
                  <c:v>0</c:v>
                </c:pt>
                <c:pt idx="3928">
                  <c:v>0</c:v>
                </c:pt>
                <c:pt idx="3929">
                  <c:v>0</c:v>
                </c:pt>
                <c:pt idx="3930">
                  <c:v>0</c:v>
                </c:pt>
                <c:pt idx="3931">
                  <c:v>0</c:v>
                </c:pt>
                <c:pt idx="3932">
                  <c:v>0</c:v>
                </c:pt>
                <c:pt idx="3933">
                  <c:v>0</c:v>
                </c:pt>
                <c:pt idx="3934">
                  <c:v>0</c:v>
                </c:pt>
                <c:pt idx="3935">
                  <c:v>0</c:v>
                </c:pt>
                <c:pt idx="3936">
                  <c:v>0</c:v>
                </c:pt>
                <c:pt idx="3937">
                  <c:v>0</c:v>
                </c:pt>
                <c:pt idx="3938">
                  <c:v>0</c:v>
                </c:pt>
                <c:pt idx="3939">
                  <c:v>0</c:v>
                </c:pt>
                <c:pt idx="3940">
                  <c:v>0</c:v>
                </c:pt>
                <c:pt idx="3941">
                  <c:v>0</c:v>
                </c:pt>
                <c:pt idx="3942">
                  <c:v>0</c:v>
                </c:pt>
                <c:pt idx="3943">
                  <c:v>0</c:v>
                </c:pt>
                <c:pt idx="3944">
                  <c:v>0</c:v>
                </c:pt>
                <c:pt idx="3945">
                  <c:v>0</c:v>
                </c:pt>
                <c:pt idx="3946">
                  <c:v>0</c:v>
                </c:pt>
                <c:pt idx="3947">
                  <c:v>0</c:v>
                </c:pt>
                <c:pt idx="3948">
                  <c:v>0</c:v>
                </c:pt>
                <c:pt idx="3949">
                  <c:v>0</c:v>
                </c:pt>
                <c:pt idx="3950">
                  <c:v>0</c:v>
                </c:pt>
                <c:pt idx="3951">
                  <c:v>0</c:v>
                </c:pt>
                <c:pt idx="3952">
                  <c:v>0</c:v>
                </c:pt>
                <c:pt idx="3953">
                  <c:v>0</c:v>
                </c:pt>
                <c:pt idx="3954">
                  <c:v>0</c:v>
                </c:pt>
                <c:pt idx="3955">
                  <c:v>0</c:v>
                </c:pt>
                <c:pt idx="3956">
                  <c:v>0</c:v>
                </c:pt>
                <c:pt idx="3957">
                  <c:v>0</c:v>
                </c:pt>
                <c:pt idx="3958">
                  <c:v>0</c:v>
                </c:pt>
                <c:pt idx="3959">
                  <c:v>0</c:v>
                </c:pt>
                <c:pt idx="3960">
                  <c:v>0</c:v>
                </c:pt>
                <c:pt idx="3961">
                  <c:v>0</c:v>
                </c:pt>
                <c:pt idx="3962">
                  <c:v>0</c:v>
                </c:pt>
                <c:pt idx="3963">
                  <c:v>0</c:v>
                </c:pt>
                <c:pt idx="3964">
                  <c:v>0</c:v>
                </c:pt>
                <c:pt idx="3965">
                  <c:v>0</c:v>
                </c:pt>
                <c:pt idx="3966">
                  <c:v>0</c:v>
                </c:pt>
                <c:pt idx="3967">
                  <c:v>0</c:v>
                </c:pt>
                <c:pt idx="3968">
                  <c:v>0</c:v>
                </c:pt>
                <c:pt idx="3969">
                  <c:v>0</c:v>
                </c:pt>
                <c:pt idx="3970">
                  <c:v>0</c:v>
                </c:pt>
                <c:pt idx="3971">
                  <c:v>0</c:v>
                </c:pt>
                <c:pt idx="3972">
                  <c:v>0</c:v>
                </c:pt>
                <c:pt idx="3973">
                  <c:v>0</c:v>
                </c:pt>
                <c:pt idx="3974">
                  <c:v>0</c:v>
                </c:pt>
                <c:pt idx="3975">
                  <c:v>0</c:v>
                </c:pt>
                <c:pt idx="3976">
                  <c:v>0</c:v>
                </c:pt>
                <c:pt idx="3977">
                  <c:v>0</c:v>
                </c:pt>
                <c:pt idx="3978">
                  <c:v>0</c:v>
                </c:pt>
                <c:pt idx="3979">
                  <c:v>0</c:v>
                </c:pt>
                <c:pt idx="3980">
                  <c:v>0</c:v>
                </c:pt>
                <c:pt idx="3981">
                  <c:v>0</c:v>
                </c:pt>
                <c:pt idx="3982">
                  <c:v>0</c:v>
                </c:pt>
                <c:pt idx="3983">
                  <c:v>0</c:v>
                </c:pt>
                <c:pt idx="3984">
                  <c:v>0</c:v>
                </c:pt>
                <c:pt idx="3985">
                  <c:v>0</c:v>
                </c:pt>
                <c:pt idx="3986">
                  <c:v>0</c:v>
                </c:pt>
                <c:pt idx="3987">
                  <c:v>0</c:v>
                </c:pt>
                <c:pt idx="3988">
                  <c:v>0</c:v>
                </c:pt>
                <c:pt idx="3989">
                  <c:v>0</c:v>
                </c:pt>
                <c:pt idx="3990">
                  <c:v>0</c:v>
                </c:pt>
                <c:pt idx="3991">
                  <c:v>0</c:v>
                </c:pt>
                <c:pt idx="3992">
                  <c:v>0</c:v>
                </c:pt>
                <c:pt idx="3993">
                  <c:v>0</c:v>
                </c:pt>
                <c:pt idx="3994">
                  <c:v>1332</c:v>
                </c:pt>
                <c:pt idx="3995">
                  <c:v>960</c:v>
                </c:pt>
                <c:pt idx="3996">
                  <c:v>126</c:v>
                </c:pt>
                <c:pt idx="3997">
                  <c:v>0</c:v>
                </c:pt>
                <c:pt idx="3998">
                  <c:v>0</c:v>
                </c:pt>
                <c:pt idx="3999">
                  <c:v>0</c:v>
                </c:pt>
                <c:pt idx="4000">
                  <c:v>0</c:v>
                </c:pt>
                <c:pt idx="4001">
                  <c:v>0</c:v>
                </c:pt>
                <c:pt idx="4002">
                  <c:v>0</c:v>
                </c:pt>
                <c:pt idx="4003">
                  <c:v>0</c:v>
                </c:pt>
                <c:pt idx="4004">
                  <c:v>0</c:v>
                </c:pt>
                <c:pt idx="4005">
                  <c:v>0</c:v>
                </c:pt>
                <c:pt idx="4006">
                  <c:v>0</c:v>
                </c:pt>
                <c:pt idx="4007">
                  <c:v>0</c:v>
                </c:pt>
                <c:pt idx="4008">
                  <c:v>0</c:v>
                </c:pt>
                <c:pt idx="4009">
                  <c:v>0</c:v>
                </c:pt>
                <c:pt idx="4010">
                  <c:v>0</c:v>
                </c:pt>
                <c:pt idx="4011">
                  <c:v>0</c:v>
                </c:pt>
                <c:pt idx="4012">
                  <c:v>0</c:v>
                </c:pt>
                <c:pt idx="4013">
                  <c:v>0</c:v>
                </c:pt>
                <c:pt idx="4014">
                  <c:v>0</c:v>
                </c:pt>
                <c:pt idx="4015">
                  <c:v>0</c:v>
                </c:pt>
                <c:pt idx="4016">
                  <c:v>0</c:v>
                </c:pt>
                <c:pt idx="4017">
                  <c:v>0</c:v>
                </c:pt>
                <c:pt idx="4018">
                  <c:v>0</c:v>
                </c:pt>
                <c:pt idx="4019">
                  <c:v>0</c:v>
                </c:pt>
                <c:pt idx="4020">
                  <c:v>0</c:v>
                </c:pt>
                <c:pt idx="4021">
                  <c:v>0</c:v>
                </c:pt>
                <c:pt idx="4022">
                  <c:v>0</c:v>
                </c:pt>
                <c:pt idx="4023">
                  <c:v>0</c:v>
                </c:pt>
                <c:pt idx="4024">
                  <c:v>0</c:v>
                </c:pt>
                <c:pt idx="4025">
                  <c:v>0</c:v>
                </c:pt>
                <c:pt idx="4026">
                  <c:v>0</c:v>
                </c:pt>
                <c:pt idx="4027">
                  <c:v>0</c:v>
                </c:pt>
                <c:pt idx="4028">
                  <c:v>0</c:v>
                </c:pt>
                <c:pt idx="4029">
                  <c:v>0</c:v>
                </c:pt>
                <c:pt idx="4030">
                  <c:v>0</c:v>
                </c:pt>
                <c:pt idx="4031">
                  <c:v>0</c:v>
                </c:pt>
                <c:pt idx="4032">
                  <c:v>0</c:v>
                </c:pt>
                <c:pt idx="4033">
                  <c:v>0</c:v>
                </c:pt>
                <c:pt idx="4034">
                  <c:v>0</c:v>
                </c:pt>
                <c:pt idx="4035">
                  <c:v>0</c:v>
                </c:pt>
                <c:pt idx="4036">
                  <c:v>0</c:v>
                </c:pt>
                <c:pt idx="4037">
                  <c:v>0</c:v>
                </c:pt>
                <c:pt idx="4038">
                  <c:v>0</c:v>
                </c:pt>
                <c:pt idx="4039">
                  <c:v>0</c:v>
                </c:pt>
                <c:pt idx="4040">
                  <c:v>0</c:v>
                </c:pt>
                <c:pt idx="4041">
                  <c:v>0</c:v>
                </c:pt>
                <c:pt idx="4042">
                  <c:v>0</c:v>
                </c:pt>
                <c:pt idx="4043">
                  <c:v>0</c:v>
                </c:pt>
                <c:pt idx="4044">
                  <c:v>0</c:v>
                </c:pt>
                <c:pt idx="4045">
                  <c:v>0</c:v>
                </c:pt>
                <c:pt idx="4046">
                  <c:v>0</c:v>
                </c:pt>
                <c:pt idx="4047">
                  <c:v>0</c:v>
                </c:pt>
                <c:pt idx="4048">
                  <c:v>0</c:v>
                </c:pt>
                <c:pt idx="4049">
                  <c:v>0</c:v>
                </c:pt>
                <c:pt idx="4050">
                  <c:v>0</c:v>
                </c:pt>
                <c:pt idx="4051">
                  <c:v>0</c:v>
                </c:pt>
                <c:pt idx="4052">
                  <c:v>0</c:v>
                </c:pt>
                <c:pt idx="4053">
                  <c:v>0</c:v>
                </c:pt>
                <c:pt idx="4054">
                  <c:v>0</c:v>
                </c:pt>
                <c:pt idx="4055">
                  <c:v>0</c:v>
                </c:pt>
                <c:pt idx="4056">
                  <c:v>0</c:v>
                </c:pt>
                <c:pt idx="4057">
                  <c:v>0</c:v>
                </c:pt>
                <c:pt idx="4058">
                  <c:v>0</c:v>
                </c:pt>
                <c:pt idx="4059">
                  <c:v>0</c:v>
                </c:pt>
                <c:pt idx="4060">
                  <c:v>0</c:v>
                </c:pt>
                <c:pt idx="4061">
                  <c:v>0</c:v>
                </c:pt>
                <c:pt idx="4062">
                  <c:v>0</c:v>
                </c:pt>
                <c:pt idx="4063">
                  <c:v>0</c:v>
                </c:pt>
                <c:pt idx="4064">
                  <c:v>0</c:v>
                </c:pt>
                <c:pt idx="4065">
                  <c:v>0</c:v>
                </c:pt>
                <c:pt idx="4066">
                  <c:v>0</c:v>
                </c:pt>
                <c:pt idx="4067">
                  <c:v>0</c:v>
                </c:pt>
                <c:pt idx="4068">
                  <c:v>0</c:v>
                </c:pt>
                <c:pt idx="4069">
                  <c:v>0</c:v>
                </c:pt>
                <c:pt idx="4070">
                  <c:v>0</c:v>
                </c:pt>
                <c:pt idx="4071">
                  <c:v>0</c:v>
                </c:pt>
                <c:pt idx="4072">
                  <c:v>0</c:v>
                </c:pt>
                <c:pt idx="4073">
                  <c:v>0</c:v>
                </c:pt>
                <c:pt idx="4074">
                  <c:v>0</c:v>
                </c:pt>
                <c:pt idx="4075">
                  <c:v>0</c:v>
                </c:pt>
                <c:pt idx="4076">
                  <c:v>0</c:v>
                </c:pt>
                <c:pt idx="4077">
                  <c:v>0</c:v>
                </c:pt>
                <c:pt idx="4078">
                  <c:v>0</c:v>
                </c:pt>
                <c:pt idx="4079">
                  <c:v>0</c:v>
                </c:pt>
                <c:pt idx="4080">
                  <c:v>0</c:v>
                </c:pt>
                <c:pt idx="4081">
                  <c:v>0</c:v>
                </c:pt>
                <c:pt idx="4082">
                  <c:v>0</c:v>
                </c:pt>
                <c:pt idx="4083">
                  <c:v>0</c:v>
                </c:pt>
                <c:pt idx="4084">
                  <c:v>0</c:v>
                </c:pt>
                <c:pt idx="4085">
                  <c:v>0</c:v>
                </c:pt>
                <c:pt idx="4086">
                  <c:v>0</c:v>
                </c:pt>
                <c:pt idx="4087">
                  <c:v>0</c:v>
                </c:pt>
                <c:pt idx="4088">
                  <c:v>0</c:v>
                </c:pt>
                <c:pt idx="4089">
                  <c:v>0</c:v>
                </c:pt>
                <c:pt idx="4090">
                  <c:v>0</c:v>
                </c:pt>
                <c:pt idx="4091">
                  <c:v>0</c:v>
                </c:pt>
                <c:pt idx="4092">
                  <c:v>0</c:v>
                </c:pt>
                <c:pt idx="4093">
                  <c:v>0</c:v>
                </c:pt>
                <c:pt idx="4094">
                  <c:v>0</c:v>
                </c:pt>
                <c:pt idx="4095">
                  <c:v>0</c:v>
                </c:pt>
                <c:pt idx="4096">
                  <c:v>0</c:v>
                </c:pt>
                <c:pt idx="4097">
                  <c:v>0</c:v>
                </c:pt>
                <c:pt idx="4098">
                  <c:v>0</c:v>
                </c:pt>
                <c:pt idx="4099">
                  <c:v>0</c:v>
                </c:pt>
                <c:pt idx="4100">
                  <c:v>0</c:v>
                </c:pt>
                <c:pt idx="4101">
                  <c:v>0</c:v>
                </c:pt>
                <c:pt idx="4102">
                  <c:v>0</c:v>
                </c:pt>
                <c:pt idx="4103">
                  <c:v>0</c:v>
                </c:pt>
                <c:pt idx="4104">
                  <c:v>0</c:v>
                </c:pt>
                <c:pt idx="4105">
                  <c:v>0</c:v>
                </c:pt>
                <c:pt idx="4106">
                  <c:v>0</c:v>
                </c:pt>
                <c:pt idx="4107">
                  <c:v>0</c:v>
                </c:pt>
                <c:pt idx="4108">
                  <c:v>0</c:v>
                </c:pt>
                <c:pt idx="4109">
                  <c:v>0</c:v>
                </c:pt>
                <c:pt idx="4110">
                  <c:v>0</c:v>
                </c:pt>
                <c:pt idx="4111">
                  <c:v>0</c:v>
                </c:pt>
                <c:pt idx="4112">
                  <c:v>0</c:v>
                </c:pt>
                <c:pt idx="4113">
                  <c:v>969</c:v>
                </c:pt>
                <c:pt idx="4114">
                  <c:v>933</c:v>
                </c:pt>
                <c:pt idx="4115">
                  <c:v>789</c:v>
                </c:pt>
                <c:pt idx="4116">
                  <c:v>119</c:v>
                </c:pt>
                <c:pt idx="4117">
                  <c:v>0</c:v>
                </c:pt>
                <c:pt idx="4118">
                  <c:v>0</c:v>
                </c:pt>
                <c:pt idx="4119">
                  <c:v>0</c:v>
                </c:pt>
                <c:pt idx="4120">
                  <c:v>0</c:v>
                </c:pt>
                <c:pt idx="4121">
                  <c:v>0</c:v>
                </c:pt>
                <c:pt idx="4122">
                  <c:v>0</c:v>
                </c:pt>
                <c:pt idx="4123">
                  <c:v>0</c:v>
                </c:pt>
                <c:pt idx="4124">
                  <c:v>0</c:v>
                </c:pt>
                <c:pt idx="4125">
                  <c:v>0</c:v>
                </c:pt>
                <c:pt idx="4126">
                  <c:v>0</c:v>
                </c:pt>
                <c:pt idx="4127">
                  <c:v>0</c:v>
                </c:pt>
                <c:pt idx="4128">
                  <c:v>0</c:v>
                </c:pt>
                <c:pt idx="4129">
                  <c:v>0</c:v>
                </c:pt>
                <c:pt idx="4130">
                  <c:v>0</c:v>
                </c:pt>
                <c:pt idx="4131">
                  <c:v>0</c:v>
                </c:pt>
                <c:pt idx="4132">
                  <c:v>0</c:v>
                </c:pt>
                <c:pt idx="4133">
                  <c:v>0</c:v>
                </c:pt>
                <c:pt idx="4134">
                  <c:v>0</c:v>
                </c:pt>
                <c:pt idx="4135">
                  <c:v>0</c:v>
                </c:pt>
                <c:pt idx="4136">
                  <c:v>46</c:v>
                </c:pt>
                <c:pt idx="4137">
                  <c:v>1278</c:v>
                </c:pt>
                <c:pt idx="4138">
                  <c:v>969</c:v>
                </c:pt>
                <c:pt idx="4139">
                  <c:v>0</c:v>
                </c:pt>
                <c:pt idx="4140">
                  <c:v>0</c:v>
                </c:pt>
                <c:pt idx="4141">
                  <c:v>0</c:v>
                </c:pt>
                <c:pt idx="4142">
                  <c:v>0</c:v>
                </c:pt>
                <c:pt idx="4143">
                  <c:v>0</c:v>
                </c:pt>
                <c:pt idx="4144">
                  <c:v>0</c:v>
                </c:pt>
                <c:pt idx="4145">
                  <c:v>0</c:v>
                </c:pt>
                <c:pt idx="4146">
                  <c:v>0</c:v>
                </c:pt>
                <c:pt idx="4147">
                  <c:v>0</c:v>
                </c:pt>
                <c:pt idx="4148">
                  <c:v>0</c:v>
                </c:pt>
                <c:pt idx="4149">
                  <c:v>0</c:v>
                </c:pt>
                <c:pt idx="4150">
                  <c:v>0</c:v>
                </c:pt>
                <c:pt idx="4151">
                  <c:v>0</c:v>
                </c:pt>
                <c:pt idx="4152">
                  <c:v>0</c:v>
                </c:pt>
                <c:pt idx="4153">
                  <c:v>0</c:v>
                </c:pt>
                <c:pt idx="4154">
                  <c:v>0</c:v>
                </c:pt>
                <c:pt idx="4155">
                  <c:v>0</c:v>
                </c:pt>
                <c:pt idx="4156">
                  <c:v>0</c:v>
                </c:pt>
                <c:pt idx="4157">
                  <c:v>0</c:v>
                </c:pt>
                <c:pt idx="4158">
                  <c:v>0</c:v>
                </c:pt>
                <c:pt idx="4159">
                  <c:v>0</c:v>
                </c:pt>
                <c:pt idx="4160">
                  <c:v>0</c:v>
                </c:pt>
                <c:pt idx="4161">
                  <c:v>0</c:v>
                </c:pt>
                <c:pt idx="4162">
                  <c:v>0</c:v>
                </c:pt>
                <c:pt idx="4163">
                  <c:v>0</c:v>
                </c:pt>
                <c:pt idx="4164">
                  <c:v>0</c:v>
                </c:pt>
                <c:pt idx="4165">
                  <c:v>0</c:v>
                </c:pt>
                <c:pt idx="4166">
                  <c:v>0</c:v>
                </c:pt>
                <c:pt idx="4167">
                  <c:v>0</c:v>
                </c:pt>
                <c:pt idx="4168">
                  <c:v>0</c:v>
                </c:pt>
                <c:pt idx="4169">
                  <c:v>0</c:v>
                </c:pt>
                <c:pt idx="4170">
                  <c:v>0</c:v>
                </c:pt>
                <c:pt idx="4171">
                  <c:v>0</c:v>
                </c:pt>
                <c:pt idx="4172">
                  <c:v>0</c:v>
                </c:pt>
                <c:pt idx="4173">
                  <c:v>0</c:v>
                </c:pt>
                <c:pt idx="4174">
                  <c:v>0</c:v>
                </c:pt>
                <c:pt idx="4175">
                  <c:v>0</c:v>
                </c:pt>
                <c:pt idx="4176">
                  <c:v>0</c:v>
                </c:pt>
                <c:pt idx="4177">
                  <c:v>0</c:v>
                </c:pt>
                <c:pt idx="4178">
                  <c:v>0</c:v>
                </c:pt>
                <c:pt idx="4179">
                  <c:v>0</c:v>
                </c:pt>
                <c:pt idx="4180">
                  <c:v>0</c:v>
                </c:pt>
                <c:pt idx="4181">
                  <c:v>0</c:v>
                </c:pt>
                <c:pt idx="4182">
                  <c:v>0</c:v>
                </c:pt>
                <c:pt idx="4183">
                  <c:v>0</c:v>
                </c:pt>
                <c:pt idx="4184">
                  <c:v>0</c:v>
                </c:pt>
                <c:pt idx="4185">
                  <c:v>0</c:v>
                </c:pt>
                <c:pt idx="4186">
                  <c:v>0</c:v>
                </c:pt>
                <c:pt idx="4187">
                  <c:v>0</c:v>
                </c:pt>
                <c:pt idx="4188">
                  <c:v>0</c:v>
                </c:pt>
                <c:pt idx="4189">
                  <c:v>0</c:v>
                </c:pt>
                <c:pt idx="4190">
                  <c:v>0</c:v>
                </c:pt>
                <c:pt idx="4191">
                  <c:v>0</c:v>
                </c:pt>
                <c:pt idx="4192">
                  <c:v>0</c:v>
                </c:pt>
                <c:pt idx="4193">
                  <c:v>0</c:v>
                </c:pt>
                <c:pt idx="4194">
                  <c:v>0</c:v>
                </c:pt>
                <c:pt idx="4195">
                  <c:v>0</c:v>
                </c:pt>
                <c:pt idx="4196">
                  <c:v>0</c:v>
                </c:pt>
                <c:pt idx="4197">
                  <c:v>0</c:v>
                </c:pt>
                <c:pt idx="4198">
                  <c:v>0</c:v>
                </c:pt>
                <c:pt idx="4199">
                  <c:v>0</c:v>
                </c:pt>
                <c:pt idx="4200">
                  <c:v>0</c:v>
                </c:pt>
                <c:pt idx="4201">
                  <c:v>0</c:v>
                </c:pt>
                <c:pt idx="4202">
                  <c:v>0</c:v>
                </c:pt>
                <c:pt idx="4203">
                  <c:v>0</c:v>
                </c:pt>
                <c:pt idx="4204">
                  <c:v>0</c:v>
                </c:pt>
                <c:pt idx="4205">
                  <c:v>0</c:v>
                </c:pt>
                <c:pt idx="4206">
                  <c:v>0</c:v>
                </c:pt>
                <c:pt idx="4207">
                  <c:v>0</c:v>
                </c:pt>
                <c:pt idx="4208">
                  <c:v>530</c:v>
                </c:pt>
                <c:pt idx="4209">
                  <c:v>926</c:v>
                </c:pt>
                <c:pt idx="4210">
                  <c:v>384</c:v>
                </c:pt>
                <c:pt idx="4211">
                  <c:v>0</c:v>
                </c:pt>
                <c:pt idx="4212">
                  <c:v>0</c:v>
                </c:pt>
                <c:pt idx="4213">
                  <c:v>0</c:v>
                </c:pt>
                <c:pt idx="4214">
                  <c:v>0</c:v>
                </c:pt>
                <c:pt idx="4215">
                  <c:v>0</c:v>
                </c:pt>
                <c:pt idx="4216">
                  <c:v>0</c:v>
                </c:pt>
                <c:pt idx="4217">
                  <c:v>0</c:v>
                </c:pt>
                <c:pt idx="4218">
                  <c:v>0</c:v>
                </c:pt>
                <c:pt idx="4219">
                  <c:v>0</c:v>
                </c:pt>
                <c:pt idx="4220">
                  <c:v>0</c:v>
                </c:pt>
                <c:pt idx="4221">
                  <c:v>0</c:v>
                </c:pt>
                <c:pt idx="4222">
                  <c:v>0</c:v>
                </c:pt>
                <c:pt idx="4223">
                  <c:v>0</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0</c:v>
                </c:pt>
                <c:pt idx="4237">
                  <c:v>0</c:v>
                </c:pt>
                <c:pt idx="4238">
                  <c:v>0</c:v>
                </c:pt>
                <c:pt idx="4239">
                  <c:v>0</c:v>
                </c:pt>
                <c:pt idx="4240">
                  <c:v>0</c:v>
                </c:pt>
                <c:pt idx="4241">
                  <c:v>0</c:v>
                </c:pt>
                <c:pt idx="4242">
                  <c:v>0</c:v>
                </c:pt>
                <c:pt idx="4243">
                  <c:v>0</c:v>
                </c:pt>
                <c:pt idx="4244">
                  <c:v>0</c:v>
                </c:pt>
                <c:pt idx="4245">
                  <c:v>0</c:v>
                </c:pt>
                <c:pt idx="4246">
                  <c:v>0</c:v>
                </c:pt>
                <c:pt idx="4247">
                  <c:v>0</c:v>
                </c:pt>
                <c:pt idx="4248">
                  <c:v>0</c:v>
                </c:pt>
                <c:pt idx="4249">
                  <c:v>0</c:v>
                </c:pt>
                <c:pt idx="4250">
                  <c:v>0</c:v>
                </c:pt>
                <c:pt idx="4251">
                  <c:v>0</c:v>
                </c:pt>
                <c:pt idx="4252">
                  <c:v>0</c:v>
                </c:pt>
                <c:pt idx="4253">
                  <c:v>0</c:v>
                </c:pt>
                <c:pt idx="4254">
                  <c:v>0</c:v>
                </c:pt>
                <c:pt idx="4255">
                  <c:v>0</c:v>
                </c:pt>
                <c:pt idx="4256">
                  <c:v>0</c:v>
                </c:pt>
                <c:pt idx="4257">
                  <c:v>0</c:v>
                </c:pt>
                <c:pt idx="4258">
                  <c:v>0</c:v>
                </c:pt>
                <c:pt idx="4259">
                  <c:v>0</c:v>
                </c:pt>
                <c:pt idx="4260">
                  <c:v>0</c:v>
                </c:pt>
                <c:pt idx="4261">
                  <c:v>0</c:v>
                </c:pt>
                <c:pt idx="4262">
                  <c:v>0</c:v>
                </c:pt>
                <c:pt idx="4263">
                  <c:v>0</c:v>
                </c:pt>
                <c:pt idx="4264">
                  <c:v>0</c:v>
                </c:pt>
                <c:pt idx="4265">
                  <c:v>0</c:v>
                </c:pt>
                <c:pt idx="4266">
                  <c:v>0</c:v>
                </c:pt>
                <c:pt idx="4267">
                  <c:v>0</c:v>
                </c:pt>
                <c:pt idx="4268">
                  <c:v>0</c:v>
                </c:pt>
                <c:pt idx="4269">
                  <c:v>0</c:v>
                </c:pt>
                <c:pt idx="4270">
                  <c:v>0</c:v>
                </c:pt>
                <c:pt idx="4271">
                  <c:v>0</c:v>
                </c:pt>
                <c:pt idx="4272">
                  <c:v>0</c:v>
                </c:pt>
                <c:pt idx="4273">
                  <c:v>0</c:v>
                </c:pt>
                <c:pt idx="4274">
                  <c:v>0</c:v>
                </c:pt>
                <c:pt idx="4275">
                  <c:v>0</c:v>
                </c:pt>
                <c:pt idx="4276">
                  <c:v>0</c:v>
                </c:pt>
                <c:pt idx="4277">
                  <c:v>0</c:v>
                </c:pt>
                <c:pt idx="4278">
                  <c:v>0</c:v>
                </c:pt>
                <c:pt idx="4279">
                  <c:v>0</c:v>
                </c:pt>
                <c:pt idx="4280">
                  <c:v>0</c:v>
                </c:pt>
                <c:pt idx="4281">
                  <c:v>0</c:v>
                </c:pt>
                <c:pt idx="4282">
                  <c:v>0</c:v>
                </c:pt>
                <c:pt idx="4283">
                  <c:v>0</c:v>
                </c:pt>
                <c:pt idx="4284">
                  <c:v>0</c:v>
                </c:pt>
                <c:pt idx="4285">
                  <c:v>0</c:v>
                </c:pt>
                <c:pt idx="4286">
                  <c:v>0</c:v>
                </c:pt>
                <c:pt idx="4287">
                  <c:v>0</c:v>
                </c:pt>
                <c:pt idx="4288">
                  <c:v>0</c:v>
                </c:pt>
                <c:pt idx="4289">
                  <c:v>0</c:v>
                </c:pt>
                <c:pt idx="4290">
                  <c:v>0</c:v>
                </c:pt>
                <c:pt idx="4291">
                  <c:v>0</c:v>
                </c:pt>
                <c:pt idx="4292">
                  <c:v>0</c:v>
                </c:pt>
                <c:pt idx="4293">
                  <c:v>0</c:v>
                </c:pt>
                <c:pt idx="4294">
                  <c:v>0</c:v>
                </c:pt>
                <c:pt idx="4295">
                  <c:v>0</c:v>
                </c:pt>
                <c:pt idx="4296">
                  <c:v>0</c:v>
                </c:pt>
                <c:pt idx="4297">
                  <c:v>0</c:v>
                </c:pt>
                <c:pt idx="4298">
                  <c:v>0</c:v>
                </c:pt>
                <c:pt idx="4299">
                  <c:v>0</c:v>
                </c:pt>
                <c:pt idx="4300">
                  <c:v>0</c:v>
                </c:pt>
                <c:pt idx="4301">
                  <c:v>0</c:v>
                </c:pt>
                <c:pt idx="4302">
                  <c:v>0</c:v>
                </c:pt>
                <c:pt idx="4303">
                  <c:v>0</c:v>
                </c:pt>
                <c:pt idx="4304">
                  <c:v>337</c:v>
                </c:pt>
                <c:pt idx="4305">
                  <c:v>1232</c:v>
                </c:pt>
                <c:pt idx="4306">
                  <c:v>1009</c:v>
                </c:pt>
                <c:pt idx="4307">
                  <c:v>879</c:v>
                </c:pt>
                <c:pt idx="4308">
                  <c:v>216</c:v>
                </c:pt>
                <c:pt idx="4309">
                  <c:v>0</c:v>
                </c:pt>
                <c:pt idx="4310">
                  <c:v>0</c:v>
                </c:pt>
                <c:pt idx="4311">
                  <c:v>0</c:v>
                </c:pt>
                <c:pt idx="4312">
                  <c:v>0</c:v>
                </c:pt>
                <c:pt idx="4313">
                  <c:v>0</c:v>
                </c:pt>
                <c:pt idx="4314">
                  <c:v>0</c:v>
                </c:pt>
                <c:pt idx="4315">
                  <c:v>0</c:v>
                </c:pt>
                <c:pt idx="4316">
                  <c:v>0</c:v>
                </c:pt>
                <c:pt idx="4317">
                  <c:v>1126</c:v>
                </c:pt>
                <c:pt idx="4318">
                  <c:v>910</c:v>
                </c:pt>
                <c:pt idx="4319">
                  <c:v>110</c:v>
                </c:pt>
                <c:pt idx="4320">
                  <c:v>0</c:v>
                </c:pt>
                <c:pt idx="4321">
                  <c:v>0</c:v>
                </c:pt>
                <c:pt idx="4322">
                  <c:v>0</c:v>
                </c:pt>
                <c:pt idx="4323">
                  <c:v>0</c:v>
                </c:pt>
                <c:pt idx="4324">
                  <c:v>0</c:v>
                </c:pt>
                <c:pt idx="4325">
                  <c:v>0</c:v>
                </c:pt>
                <c:pt idx="4326">
                  <c:v>0</c:v>
                </c:pt>
                <c:pt idx="4327">
                  <c:v>0</c:v>
                </c:pt>
                <c:pt idx="4328">
                  <c:v>0</c:v>
                </c:pt>
                <c:pt idx="4329">
                  <c:v>0</c:v>
                </c:pt>
                <c:pt idx="4330">
                  <c:v>0</c:v>
                </c:pt>
                <c:pt idx="4331">
                  <c:v>0</c:v>
                </c:pt>
                <c:pt idx="4332">
                  <c:v>0</c:v>
                </c:pt>
                <c:pt idx="4333">
                  <c:v>677</c:v>
                </c:pt>
                <c:pt idx="4334">
                  <c:v>945</c:v>
                </c:pt>
                <c:pt idx="4335">
                  <c:v>393</c:v>
                </c:pt>
                <c:pt idx="4336">
                  <c:v>0</c:v>
                </c:pt>
                <c:pt idx="4337">
                  <c:v>0</c:v>
                </c:pt>
                <c:pt idx="4338">
                  <c:v>0</c:v>
                </c:pt>
                <c:pt idx="4339">
                  <c:v>0</c:v>
                </c:pt>
                <c:pt idx="4340">
                  <c:v>0</c:v>
                </c:pt>
                <c:pt idx="4341">
                  <c:v>0</c:v>
                </c:pt>
                <c:pt idx="4342">
                  <c:v>0</c:v>
                </c:pt>
                <c:pt idx="4343">
                  <c:v>0</c:v>
                </c:pt>
              </c:numCache>
            </c:numRef>
          </c:yVal>
          <c:smooth val="0"/>
          <c:extLst>
            <c:ext xmlns:c16="http://schemas.microsoft.com/office/drawing/2014/chart" uri="{C3380CC4-5D6E-409C-BE32-E72D297353CC}">
              <c16:uniqueId val="{00000000-FE2F-4E7A-A31E-15B8A06C758A}"/>
            </c:ext>
          </c:extLst>
        </c:ser>
        <c:ser>
          <c:idx val="1"/>
          <c:order val="1"/>
          <c:tx>
            <c:strRef>
              <c:f>'Hourly Sum'!$I$1</c:f>
              <c:strCache>
                <c:ptCount val="1"/>
                <c:pt idx="0">
                  <c:v>06_Wh_SA</c:v>
                </c:pt>
              </c:strCache>
            </c:strRef>
          </c:tx>
          <c:spPr>
            <a:ln w="25400" cap="rnd">
              <a:noFill/>
              <a:round/>
            </a:ln>
            <a:effectLst/>
          </c:spPr>
          <c:marker>
            <c:symbol val="circle"/>
            <c:size val="5"/>
            <c:spPr>
              <a:solidFill>
                <a:schemeClr val="accent2"/>
              </a:solidFill>
              <a:ln w="9525">
                <a:solidFill>
                  <a:schemeClr val="accent2"/>
                </a:solidFill>
              </a:ln>
              <a:effectLst/>
            </c:spPr>
          </c:marker>
          <c:xVal>
            <c:numRef>
              <c:f>'Hourly Sum'!$A$2:$A$4345</c:f>
              <c:numCache>
                <c:formatCode>m/d/yyyy\ h:mm</c:formatCode>
                <c:ptCount val="4344"/>
                <c:pt idx="0">
                  <c:v>44136</c:v>
                </c:pt>
                <c:pt idx="1">
                  <c:v>44136.041666666664</c:v>
                </c:pt>
                <c:pt idx="2">
                  <c:v>44136.083333333336</c:v>
                </c:pt>
                <c:pt idx="3">
                  <c:v>44136.125</c:v>
                </c:pt>
                <c:pt idx="4">
                  <c:v>44136.166666666664</c:v>
                </c:pt>
                <c:pt idx="5">
                  <c:v>44136.208333333336</c:v>
                </c:pt>
                <c:pt idx="6">
                  <c:v>44136.25</c:v>
                </c:pt>
                <c:pt idx="7">
                  <c:v>44136.291666666664</c:v>
                </c:pt>
                <c:pt idx="8">
                  <c:v>44136.333333333336</c:v>
                </c:pt>
                <c:pt idx="9">
                  <c:v>44136.375</c:v>
                </c:pt>
                <c:pt idx="10">
                  <c:v>44136.416666666664</c:v>
                </c:pt>
                <c:pt idx="11">
                  <c:v>44136.458333333336</c:v>
                </c:pt>
                <c:pt idx="12">
                  <c:v>44136.5</c:v>
                </c:pt>
                <c:pt idx="13">
                  <c:v>44136.541666666664</c:v>
                </c:pt>
                <c:pt idx="14">
                  <c:v>44136.583333333336</c:v>
                </c:pt>
                <c:pt idx="15">
                  <c:v>44136.625</c:v>
                </c:pt>
                <c:pt idx="16">
                  <c:v>44136.666666666664</c:v>
                </c:pt>
                <c:pt idx="17">
                  <c:v>44136.708333333336</c:v>
                </c:pt>
                <c:pt idx="18">
                  <c:v>44136.75</c:v>
                </c:pt>
                <c:pt idx="19">
                  <c:v>44136.791666666664</c:v>
                </c:pt>
                <c:pt idx="20">
                  <c:v>44136.833333333336</c:v>
                </c:pt>
                <c:pt idx="21">
                  <c:v>44136.875</c:v>
                </c:pt>
                <c:pt idx="22">
                  <c:v>44136.916666666664</c:v>
                </c:pt>
                <c:pt idx="23">
                  <c:v>44136.958333333336</c:v>
                </c:pt>
                <c:pt idx="24">
                  <c:v>44137</c:v>
                </c:pt>
                <c:pt idx="25">
                  <c:v>44137.041666666664</c:v>
                </c:pt>
                <c:pt idx="26">
                  <c:v>44137.083333333336</c:v>
                </c:pt>
                <c:pt idx="27">
                  <c:v>44137.125</c:v>
                </c:pt>
                <c:pt idx="28">
                  <c:v>44137.166666666664</c:v>
                </c:pt>
                <c:pt idx="29">
                  <c:v>44137.208333333336</c:v>
                </c:pt>
                <c:pt idx="30">
                  <c:v>44137.25</c:v>
                </c:pt>
                <c:pt idx="31">
                  <c:v>44137.291666666664</c:v>
                </c:pt>
                <c:pt idx="32">
                  <c:v>44137.333333333336</c:v>
                </c:pt>
                <c:pt idx="33">
                  <c:v>44137.375</c:v>
                </c:pt>
                <c:pt idx="34">
                  <c:v>44137.416666666664</c:v>
                </c:pt>
                <c:pt idx="35">
                  <c:v>44137.458333333336</c:v>
                </c:pt>
                <c:pt idx="36">
                  <c:v>44137.5</c:v>
                </c:pt>
                <c:pt idx="37">
                  <c:v>44137.541666666664</c:v>
                </c:pt>
                <c:pt idx="38">
                  <c:v>44137.583333333336</c:v>
                </c:pt>
                <c:pt idx="39">
                  <c:v>44137.625</c:v>
                </c:pt>
                <c:pt idx="40">
                  <c:v>44137.666666666664</c:v>
                </c:pt>
                <c:pt idx="41">
                  <c:v>44137.708333333336</c:v>
                </c:pt>
                <c:pt idx="42">
                  <c:v>44137.75</c:v>
                </c:pt>
                <c:pt idx="43">
                  <c:v>44137.791666666664</c:v>
                </c:pt>
                <c:pt idx="44">
                  <c:v>44137.833333333336</c:v>
                </c:pt>
                <c:pt idx="45">
                  <c:v>44137.875</c:v>
                </c:pt>
                <c:pt idx="46">
                  <c:v>44137.916666666664</c:v>
                </c:pt>
                <c:pt idx="47">
                  <c:v>44137.958333333336</c:v>
                </c:pt>
                <c:pt idx="48">
                  <c:v>44138</c:v>
                </c:pt>
                <c:pt idx="49">
                  <c:v>44138.041666666664</c:v>
                </c:pt>
                <c:pt idx="50">
                  <c:v>44138.083333333336</c:v>
                </c:pt>
                <c:pt idx="51">
                  <c:v>44138.125</c:v>
                </c:pt>
                <c:pt idx="52">
                  <c:v>44138.166666666664</c:v>
                </c:pt>
                <c:pt idx="53">
                  <c:v>44138.208333333336</c:v>
                </c:pt>
                <c:pt idx="54">
                  <c:v>44138.25</c:v>
                </c:pt>
                <c:pt idx="55">
                  <c:v>44138.291666666664</c:v>
                </c:pt>
                <c:pt idx="56">
                  <c:v>44138.333333333336</c:v>
                </c:pt>
                <c:pt idx="57">
                  <c:v>44138.375</c:v>
                </c:pt>
                <c:pt idx="58">
                  <c:v>44138.416666666664</c:v>
                </c:pt>
                <c:pt idx="59">
                  <c:v>44138.458333333336</c:v>
                </c:pt>
                <c:pt idx="60">
                  <c:v>44138.5</c:v>
                </c:pt>
                <c:pt idx="61">
                  <c:v>44138.541666666664</c:v>
                </c:pt>
                <c:pt idx="62">
                  <c:v>44138.583333333336</c:v>
                </c:pt>
                <c:pt idx="63">
                  <c:v>44138.625</c:v>
                </c:pt>
                <c:pt idx="64">
                  <c:v>44138.666666666664</c:v>
                </c:pt>
                <c:pt idx="65">
                  <c:v>44138.708333333336</c:v>
                </c:pt>
                <c:pt idx="66">
                  <c:v>44138.75</c:v>
                </c:pt>
                <c:pt idx="67">
                  <c:v>44138.791666666664</c:v>
                </c:pt>
                <c:pt idx="68">
                  <c:v>44138.833333333336</c:v>
                </c:pt>
                <c:pt idx="69">
                  <c:v>44138.875</c:v>
                </c:pt>
                <c:pt idx="70">
                  <c:v>44138.916666666664</c:v>
                </c:pt>
                <c:pt idx="71">
                  <c:v>44138.958333333336</c:v>
                </c:pt>
                <c:pt idx="72">
                  <c:v>44139</c:v>
                </c:pt>
                <c:pt idx="73">
                  <c:v>44139.041666666664</c:v>
                </c:pt>
                <c:pt idx="74">
                  <c:v>44139.083333333336</c:v>
                </c:pt>
                <c:pt idx="75">
                  <c:v>44139.125</c:v>
                </c:pt>
                <c:pt idx="76">
                  <c:v>44139.166666666664</c:v>
                </c:pt>
                <c:pt idx="77">
                  <c:v>44139.208333333336</c:v>
                </c:pt>
                <c:pt idx="78">
                  <c:v>44139.25</c:v>
                </c:pt>
                <c:pt idx="79">
                  <c:v>44139.291666666664</c:v>
                </c:pt>
                <c:pt idx="80">
                  <c:v>44139.333333333336</c:v>
                </c:pt>
                <c:pt idx="81">
                  <c:v>44139.375</c:v>
                </c:pt>
                <c:pt idx="82">
                  <c:v>44139.416666666664</c:v>
                </c:pt>
                <c:pt idx="83">
                  <c:v>44139.458333333336</c:v>
                </c:pt>
                <c:pt idx="84">
                  <c:v>44139.5</c:v>
                </c:pt>
                <c:pt idx="85">
                  <c:v>44139.541666666664</c:v>
                </c:pt>
                <c:pt idx="86">
                  <c:v>44139.583333333336</c:v>
                </c:pt>
                <c:pt idx="87">
                  <c:v>44139.625</c:v>
                </c:pt>
                <c:pt idx="88">
                  <c:v>44139.666666666664</c:v>
                </c:pt>
                <c:pt idx="89">
                  <c:v>44139.708333333336</c:v>
                </c:pt>
                <c:pt idx="90">
                  <c:v>44139.75</c:v>
                </c:pt>
                <c:pt idx="91">
                  <c:v>44139.791666666664</c:v>
                </c:pt>
                <c:pt idx="92">
                  <c:v>44139.833333333336</c:v>
                </c:pt>
                <c:pt idx="93">
                  <c:v>44139.875</c:v>
                </c:pt>
                <c:pt idx="94">
                  <c:v>44139.916666666664</c:v>
                </c:pt>
                <c:pt idx="95">
                  <c:v>44139.958333333336</c:v>
                </c:pt>
                <c:pt idx="96">
                  <c:v>44140</c:v>
                </c:pt>
                <c:pt idx="97">
                  <c:v>44140.041666666664</c:v>
                </c:pt>
                <c:pt idx="98">
                  <c:v>44140.083333333336</c:v>
                </c:pt>
                <c:pt idx="99">
                  <c:v>44140.125</c:v>
                </c:pt>
                <c:pt idx="100">
                  <c:v>44140.166666666664</c:v>
                </c:pt>
                <c:pt idx="101">
                  <c:v>44140.208333333336</c:v>
                </c:pt>
                <c:pt idx="102">
                  <c:v>44140.25</c:v>
                </c:pt>
                <c:pt idx="103">
                  <c:v>44140.291666666664</c:v>
                </c:pt>
                <c:pt idx="104">
                  <c:v>44140.333333333336</c:v>
                </c:pt>
                <c:pt idx="105">
                  <c:v>44140.375</c:v>
                </c:pt>
                <c:pt idx="106">
                  <c:v>44140.416666666664</c:v>
                </c:pt>
                <c:pt idx="107">
                  <c:v>44140.458333333336</c:v>
                </c:pt>
                <c:pt idx="108">
                  <c:v>44140.5</c:v>
                </c:pt>
                <c:pt idx="109">
                  <c:v>44140.541666666664</c:v>
                </c:pt>
                <c:pt idx="110">
                  <c:v>44140.583333333336</c:v>
                </c:pt>
                <c:pt idx="111">
                  <c:v>44140.625</c:v>
                </c:pt>
                <c:pt idx="112">
                  <c:v>44140.666666666664</c:v>
                </c:pt>
                <c:pt idx="113">
                  <c:v>44140.708333333336</c:v>
                </c:pt>
                <c:pt idx="114">
                  <c:v>44140.75</c:v>
                </c:pt>
                <c:pt idx="115">
                  <c:v>44140.791666666664</c:v>
                </c:pt>
                <c:pt idx="116">
                  <c:v>44140.833333333336</c:v>
                </c:pt>
                <c:pt idx="117">
                  <c:v>44140.875</c:v>
                </c:pt>
                <c:pt idx="118">
                  <c:v>44140.916666666664</c:v>
                </c:pt>
                <c:pt idx="119">
                  <c:v>44140.958333333336</c:v>
                </c:pt>
                <c:pt idx="120">
                  <c:v>44141</c:v>
                </c:pt>
                <c:pt idx="121">
                  <c:v>44141.041666666664</c:v>
                </c:pt>
                <c:pt idx="122">
                  <c:v>44141.083333333336</c:v>
                </c:pt>
                <c:pt idx="123">
                  <c:v>44141.125</c:v>
                </c:pt>
                <c:pt idx="124">
                  <c:v>44141.166666666664</c:v>
                </c:pt>
                <c:pt idx="125">
                  <c:v>44141.208333333336</c:v>
                </c:pt>
                <c:pt idx="126">
                  <c:v>44141.25</c:v>
                </c:pt>
                <c:pt idx="127">
                  <c:v>44141.291666666664</c:v>
                </c:pt>
                <c:pt idx="128">
                  <c:v>44141.333333333336</c:v>
                </c:pt>
                <c:pt idx="129">
                  <c:v>44141.375</c:v>
                </c:pt>
                <c:pt idx="130">
                  <c:v>44141.416666666664</c:v>
                </c:pt>
                <c:pt idx="131">
                  <c:v>44141.458333333336</c:v>
                </c:pt>
                <c:pt idx="132">
                  <c:v>44141.5</c:v>
                </c:pt>
                <c:pt idx="133">
                  <c:v>44141.541666666664</c:v>
                </c:pt>
                <c:pt idx="134">
                  <c:v>44141.583333333336</c:v>
                </c:pt>
                <c:pt idx="135">
                  <c:v>44141.625</c:v>
                </c:pt>
                <c:pt idx="136">
                  <c:v>44141.666666666664</c:v>
                </c:pt>
                <c:pt idx="137">
                  <c:v>44141.708333333336</c:v>
                </c:pt>
                <c:pt idx="138">
                  <c:v>44141.75</c:v>
                </c:pt>
                <c:pt idx="139">
                  <c:v>44141.791666666664</c:v>
                </c:pt>
                <c:pt idx="140">
                  <c:v>44141.833333333336</c:v>
                </c:pt>
                <c:pt idx="141">
                  <c:v>44141.875</c:v>
                </c:pt>
                <c:pt idx="142">
                  <c:v>44141.916666666664</c:v>
                </c:pt>
                <c:pt idx="143">
                  <c:v>44141.958333333336</c:v>
                </c:pt>
                <c:pt idx="144">
                  <c:v>44142</c:v>
                </c:pt>
                <c:pt idx="145">
                  <c:v>44142.041666666664</c:v>
                </c:pt>
                <c:pt idx="146">
                  <c:v>44142.083333333336</c:v>
                </c:pt>
                <c:pt idx="147">
                  <c:v>44142.125</c:v>
                </c:pt>
                <c:pt idx="148">
                  <c:v>44142.166666666664</c:v>
                </c:pt>
                <c:pt idx="149">
                  <c:v>44142.208333333336</c:v>
                </c:pt>
                <c:pt idx="150">
                  <c:v>44142.25</c:v>
                </c:pt>
                <c:pt idx="151">
                  <c:v>44142.291666666664</c:v>
                </c:pt>
                <c:pt idx="152">
                  <c:v>44142.333333333336</c:v>
                </c:pt>
                <c:pt idx="153">
                  <c:v>44142.375</c:v>
                </c:pt>
                <c:pt idx="154">
                  <c:v>44142.416666666664</c:v>
                </c:pt>
                <c:pt idx="155">
                  <c:v>44142.458333333336</c:v>
                </c:pt>
                <c:pt idx="156">
                  <c:v>44142.5</c:v>
                </c:pt>
                <c:pt idx="157">
                  <c:v>44142.541666666664</c:v>
                </c:pt>
                <c:pt idx="158">
                  <c:v>44142.583333333336</c:v>
                </c:pt>
                <c:pt idx="159">
                  <c:v>44142.625</c:v>
                </c:pt>
                <c:pt idx="160">
                  <c:v>44142.666666666664</c:v>
                </c:pt>
                <c:pt idx="161">
                  <c:v>44142.708333333336</c:v>
                </c:pt>
                <c:pt idx="162">
                  <c:v>44142.75</c:v>
                </c:pt>
                <c:pt idx="163">
                  <c:v>44142.791666666664</c:v>
                </c:pt>
                <c:pt idx="164">
                  <c:v>44142.833333333336</c:v>
                </c:pt>
                <c:pt idx="165">
                  <c:v>44142.875</c:v>
                </c:pt>
                <c:pt idx="166">
                  <c:v>44142.916666666664</c:v>
                </c:pt>
                <c:pt idx="167">
                  <c:v>44142.958333333336</c:v>
                </c:pt>
                <c:pt idx="168">
                  <c:v>44143</c:v>
                </c:pt>
                <c:pt idx="169">
                  <c:v>44143.041666666664</c:v>
                </c:pt>
                <c:pt idx="170">
                  <c:v>44143.083333333336</c:v>
                </c:pt>
                <c:pt idx="171">
                  <c:v>44143.125</c:v>
                </c:pt>
                <c:pt idx="172">
                  <c:v>44143.166666666664</c:v>
                </c:pt>
                <c:pt idx="173">
                  <c:v>44143.208333333336</c:v>
                </c:pt>
                <c:pt idx="174">
                  <c:v>44143.25</c:v>
                </c:pt>
                <c:pt idx="175">
                  <c:v>44143.291666666664</c:v>
                </c:pt>
                <c:pt idx="176">
                  <c:v>44143.333333333336</c:v>
                </c:pt>
                <c:pt idx="177">
                  <c:v>44143.375</c:v>
                </c:pt>
                <c:pt idx="178">
                  <c:v>44143.416666666664</c:v>
                </c:pt>
                <c:pt idx="179">
                  <c:v>44143.458333333336</c:v>
                </c:pt>
                <c:pt idx="180">
                  <c:v>44143.5</c:v>
                </c:pt>
                <c:pt idx="181">
                  <c:v>44143.541666666664</c:v>
                </c:pt>
                <c:pt idx="182">
                  <c:v>44143.583333333336</c:v>
                </c:pt>
                <c:pt idx="183">
                  <c:v>44143.625</c:v>
                </c:pt>
                <c:pt idx="184">
                  <c:v>44143.666666666664</c:v>
                </c:pt>
                <c:pt idx="185">
                  <c:v>44143.708333333336</c:v>
                </c:pt>
                <c:pt idx="186">
                  <c:v>44143.75</c:v>
                </c:pt>
                <c:pt idx="187">
                  <c:v>44143.791666666664</c:v>
                </c:pt>
                <c:pt idx="188">
                  <c:v>44143.833333333336</c:v>
                </c:pt>
                <c:pt idx="189">
                  <c:v>44143.875</c:v>
                </c:pt>
                <c:pt idx="190">
                  <c:v>44143.916666666664</c:v>
                </c:pt>
                <c:pt idx="191">
                  <c:v>44143.958333333336</c:v>
                </c:pt>
                <c:pt idx="192">
                  <c:v>44144</c:v>
                </c:pt>
                <c:pt idx="193">
                  <c:v>44144.041666666664</c:v>
                </c:pt>
                <c:pt idx="194">
                  <c:v>44144.083333333336</c:v>
                </c:pt>
                <c:pt idx="195">
                  <c:v>44144.125</c:v>
                </c:pt>
                <c:pt idx="196">
                  <c:v>44144.166666666664</c:v>
                </c:pt>
                <c:pt idx="197">
                  <c:v>44144.208333333336</c:v>
                </c:pt>
                <c:pt idx="198">
                  <c:v>44144.25</c:v>
                </c:pt>
                <c:pt idx="199">
                  <c:v>44144.291666666664</c:v>
                </c:pt>
                <c:pt idx="200">
                  <c:v>44144.333333333336</c:v>
                </c:pt>
                <c:pt idx="201">
                  <c:v>44144.375</c:v>
                </c:pt>
                <c:pt idx="202">
                  <c:v>44144.416666666664</c:v>
                </c:pt>
                <c:pt idx="203">
                  <c:v>44144.458333333336</c:v>
                </c:pt>
                <c:pt idx="204">
                  <c:v>44144.5</c:v>
                </c:pt>
                <c:pt idx="205">
                  <c:v>44144.541666666664</c:v>
                </c:pt>
                <c:pt idx="206">
                  <c:v>44144.583333333336</c:v>
                </c:pt>
                <c:pt idx="207">
                  <c:v>44144.625</c:v>
                </c:pt>
                <c:pt idx="208">
                  <c:v>44144.666666666664</c:v>
                </c:pt>
                <c:pt idx="209">
                  <c:v>44144.708333333336</c:v>
                </c:pt>
                <c:pt idx="210">
                  <c:v>44144.75</c:v>
                </c:pt>
                <c:pt idx="211">
                  <c:v>44144.791666666664</c:v>
                </c:pt>
                <c:pt idx="212">
                  <c:v>44144.833333333336</c:v>
                </c:pt>
                <c:pt idx="213">
                  <c:v>44144.875</c:v>
                </c:pt>
                <c:pt idx="214">
                  <c:v>44144.916666666664</c:v>
                </c:pt>
                <c:pt idx="215">
                  <c:v>44144.958333333336</c:v>
                </c:pt>
                <c:pt idx="216">
                  <c:v>44145</c:v>
                </c:pt>
                <c:pt idx="217">
                  <c:v>44145.041666666664</c:v>
                </c:pt>
                <c:pt idx="218">
                  <c:v>44145.083333333336</c:v>
                </c:pt>
                <c:pt idx="219">
                  <c:v>44145.125</c:v>
                </c:pt>
                <c:pt idx="220">
                  <c:v>44145.166666666664</c:v>
                </c:pt>
                <c:pt idx="221">
                  <c:v>44145.208333333336</c:v>
                </c:pt>
                <c:pt idx="222">
                  <c:v>44145.25</c:v>
                </c:pt>
                <c:pt idx="223">
                  <c:v>44145.291666666664</c:v>
                </c:pt>
                <c:pt idx="224">
                  <c:v>44145.333333333336</c:v>
                </c:pt>
                <c:pt idx="225">
                  <c:v>44145.375</c:v>
                </c:pt>
                <c:pt idx="226">
                  <c:v>44145.416666666664</c:v>
                </c:pt>
                <c:pt idx="227">
                  <c:v>44145.458333333336</c:v>
                </c:pt>
                <c:pt idx="228">
                  <c:v>44145.5</c:v>
                </c:pt>
                <c:pt idx="229">
                  <c:v>44145.541666666664</c:v>
                </c:pt>
                <c:pt idx="230">
                  <c:v>44145.583333333336</c:v>
                </c:pt>
                <c:pt idx="231">
                  <c:v>44145.625</c:v>
                </c:pt>
                <c:pt idx="232">
                  <c:v>44145.666666666664</c:v>
                </c:pt>
                <c:pt idx="233">
                  <c:v>44145.708333333336</c:v>
                </c:pt>
                <c:pt idx="234">
                  <c:v>44145.75</c:v>
                </c:pt>
                <c:pt idx="235">
                  <c:v>44145.791666666664</c:v>
                </c:pt>
                <c:pt idx="236">
                  <c:v>44145.833333333336</c:v>
                </c:pt>
                <c:pt idx="237">
                  <c:v>44145.875</c:v>
                </c:pt>
                <c:pt idx="238">
                  <c:v>44145.916666666664</c:v>
                </c:pt>
                <c:pt idx="239">
                  <c:v>44145.958333333336</c:v>
                </c:pt>
                <c:pt idx="240">
                  <c:v>44146</c:v>
                </c:pt>
                <c:pt idx="241">
                  <c:v>44146.041666666664</c:v>
                </c:pt>
                <c:pt idx="242">
                  <c:v>44146.083333333336</c:v>
                </c:pt>
                <c:pt idx="243">
                  <c:v>44146.125</c:v>
                </c:pt>
                <c:pt idx="244">
                  <c:v>44146.166666666664</c:v>
                </c:pt>
                <c:pt idx="245">
                  <c:v>44146.208333333336</c:v>
                </c:pt>
                <c:pt idx="246">
                  <c:v>44146.25</c:v>
                </c:pt>
                <c:pt idx="247">
                  <c:v>44146.291666666664</c:v>
                </c:pt>
                <c:pt idx="248">
                  <c:v>44146.333333333336</c:v>
                </c:pt>
                <c:pt idx="249">
                  <c:v>44146.375</c:v>
                </c:pt>
                <c:pt idx="250">
                  <c:v>44146.416666666664</c:v>
                </c:pt>
                <c:pt idx="251">
                  <c:v>44146.458333333336</c:v>
                </c:pt>
                <c:pt idx="252">
                  <c:v>44146.5</c:v>
                </c:pt>
                <c:pt idx="253">
                  <c:v>44146.541666666664</c:v>
                </c:pt>
                <c:pt idx="254">
                  <c:v>44146.583333333336</c:v>
                </c:pt>
                <c:pt idx="255">
                  <c:v>44146.625</c:v>
                </c:pt>
                <c:pt idx="256">
                  <c:v>44146.666666666664</c:v>
                </c:pt>
                <c:pt idx="257">
                  <c:v>44146.708333333336</c:v>
                </c:pt>
                <c:pt idx="258">
                  <c:v>44146.75</c:v>
                </c:pt>
                <c:pt idx="259">
                  <c:v>44146.791666666664</c:v>
                </c:pt>
                <c:pt idx="260">
                  <c:v>44146.833333333336</c:v>
                </c:pt>
                <c:pt idx="261">
                  <c:v>44146.875</c:v>
                </c:pt>
                <c:pt idx="262">
                  <c:v>44146.916666666664</c:v>
                </c:pt>
                <c:pt idx="263">
                  <c:v>44146.958333333336</c:v>
                </c:pt>
                <c:pt idx="264">
                  <c:v>44147</c:v>
                </c:pt>
                <c:pt idx="265">
                  <c:v>44147.041666666664</c:v>
                </c:pt>
                <c:pt idx="266">
                  <c:v>44147.083333333336</c:v>
                </c:pt>
                <c:pt idx="267">
                  <c:v>44147.125</c:v>
                </c:pt>
                <c:pt idx="268">
                  <c:v>44147.166666666664</c:v>
                </c:pt>
                <c:pt idx="269">
                  <c:v>44147.208333333336</c:v>
                </c:pt>
                <c:pt idx="270">
                  <c:v>44147.25</c:v>
                </c:pt>
                <c:pt idx="271">
                  <c:v>44147.291666666664</c:v>
                </c:pt>
                <c:pt idx="272">
                  <c:v>44147.333333333336</c:v>
                </c:pt>
                <c:pt idx="273">
                  <c:v>44147.375</c:v>
                </c:pt>
                <c:pt idx="274">
                  <c:v>44147.416666666664</c:v>
                </c:pt>
                <c:pt idx="275">
                  <c:v>44147.458333333336</c:v>
                </c:pt>
                <c:pt idx="276">
                  <c:v>44147.5</c:v>
                </c:pt>
                <c:pt idx="277">
                  <c:v>44147.541666666664</c:v>
                </c:pt>
                <c:pt idx="278">
                  <c:v>44147.583333333336</c:v>
                </c:pt>
                <c:pt idx="279">
                  <c:v>44147.625</c:v>
                </c:pt>
                <c:pt idx="280">
                  <c:v>44147.666666666664</c:v>
                </c:pt>
                <c:pt idx="281">
                  <c:v>44147.708333333336</c:v>
                </c:pt>
                <c:pt idx="282">
                  <c:v>44147.75</c:v>
                </c:pt>
                <c:pt idx="283">
                  <c:v>44147.791666666664</c:v>
                </c:pt>
                <c:pt idx="284">
                  <c:v>44147.833333333336</c:v>
                </c:pt>
                <c:pt idx="285">
                  <c:v>44147.875</c:v>
                </c:pt>
                <c:pt idx="286">
                  <c:v>44147.916666666664</c:v>
                </c:pt>
                <c:pt idx="287">
                  <c:v>44147.958333333336</c:v>
                </c:pt>
                <c:pt idx="288">
                  <c:v>44148</c:v>
                </c:pt>
                <c:pt idx="289">
                  <c:v>44148.041666666664</c:v>
                </c:pt>
                <c:pt idx="290">
                  <c:v>44148.083333333336</c:v>
                </c:pt>
                <c:pt idx="291">
                  <c:v>44148.125</c:v>
                </c:pt>
                <c:pt idx="292">
                  <c:v>44148.166666666664</c:v>
                </c:pt>
                <c:pt idx="293">
                  <c:v>44148.208333333336</c:v>
                </c:pt>
                <c:pt idx="294">
                  <c:v>44148.25</c:v>
                </c:pt>
                <c:pt idx="295">
                  <c:v>44148.291666666664</c:v>
                </c:pt>
                <c:pt idx="296">
                  <c:v>44148.333333333336</c:v>
                </c:pt>
                <c:pt idx="297">
                  <c:v>44148.375</c:v>
                </c:pt>
                <c:pt idx="298">
                  <c:v>44148.416666666664</c:v>
                </c:pt>
                <c:pt idx="299">
                  <c:v>44148.458333333336</c:v>
                </c:pt>
                <c:pt idx="300">
                  <c:v>44148.5</c:v>
                </c:pt>
                <c:pt idx="301">
                  <c:v>44148.541666666664</c:v>
                </c:pt>
                <c:pt idx="302">
                  <c:v>44148.583333333336</c:v>
                </c:pt>
                <c:pt idx="303">
                  <c:v>44148.625</c:v>
                </c:pt>
                <c:pt idx="304">
                  <c:v>44148.666666666664</c:v>
                </c:pt>
                <c:pt idx="305">
                  <c:v>44148.708333333336</c:v>
                </c:pt>
                <c:pt idx="306">
                  <c:v>44148.75</c:v>
                </c:pt>
                <c:pt idx="307">
                  <c:v>44148.791666666664</c:v>
                </c:pt>
                <c:pt idx="308">
                  <c:v>44148.833333333336</c:v>
                </c:pt>
                <c:pt idx="309">
                  <c:v>44148.875</c:v>
                </c:pt>
                <c:pt idx="310">
                  <c:v>44148.916666666664</c:v>
                </c:pt>
                <c:pt idx="311">
                  <c:v>44148.958333333336</c:v>
                </c:pt>
                <c:pt idx="312">
                  <c:v>44149</c:v>
                </c:pt>
                <c:pt idx="313">
                  <c:v>44149.041666666664</c:v>
                </c:pt>
                <c:pt idx="314">
                  <c:v>44149.083333333336</c:v>
                </c:pt>
                <c:pt idx="315">
                  <c:v>44149.125</c:v>
                </c:pt>
                <c:pt idx="316">
                  <c:v>44149.166666666664</c:v>
                </c:pt>
                <c:pt idx="317">
                  <c:v>44149.208333333336</c:v>
                </c:pt>
                <c:pt idx="318">
                  <c:v>44149.25</c:v>
                </c:pt>
                <c:pt idx="319">
                  <c:v>44149.291666666664</c:v>
                </c:pt>
                <c:pt idx="320">
                  <c:v>44149.333333333336</c:v>
                </c:pt>
                <c:pt idx="321">
                  <c:v>44149.375</c:v>
                </c:pt>
                <c:pt idx="322">
                  <c:v>44149.416666666664</c:v>
                </c:pt>
                <c:pt idx="323">
                  <c:v>44149.458333333336</c:v>
                </c:pt>
                <c:pt idx="324">
                  <c:v>44149.5</c:v>
                </c:pt>
                <c:pt idx="325">
                  <c:v>44149.541666666664</c:v>
                </c:pt>
                <c:pt idx="326">
                  <c:v>44149.583333333336</c:v>
                </c:pt>
                <c:pt idx="327">
                  <c:v>44149.625</c:v>
                </c:pt>
                <c:pt idx="328">
                  <c:v>44149.666666666664</c:v>
                </c:pt>
                <c:pt idx="329">
                  <c:v>44149.708333333336</c:v>
                </c:pt>
                <c:pt idx="330">
                  <c:v>44149.75</c:v>
                </c:pt>
                <c:pt idx="331">
                  <c:v>44149.791666666664</c:v>
                </c:pt>
                <c:pt idx="332">
                  <c:v>44149.833333333336</c:v>
                </c:pt>
                <c:pt idx="333">
                  <c:v>44149.875</c:v>
                </c:pt>
                <c:pt idx="334">
                  <c:v>44149.916666666664</c:v>
                </c:pt>
                <c:pt idx="335">
                  <c:v>44149.958333333336</c:v>
                </c:pt>
                <c:pt idx="336">
                  <c:v>44150</c:v>
                </c:pt>
                <c:pt idx="337">
                  <c:v>44150.041666666664</c:v>
                </c:pt>
                <c:pt idx="338">
                  <c:v>44150.083333333336</c:v>
                </c:pt>
                <c:pt idx="339">
                  <c:v>44150.125</c:v>
                </c:pt>
                <c:pt idx="340">
                  <c:v>44150.166666666664</c:v>
                </c:pt>
                <c:pt idx="341">
                  <c:v>44150.208333333336</c:v>
                </c:pt>
                <c:pt idx="342">
                  <c:v>44150.25</c:v>
                </c:pt>
                <c:pt idx="343">
                  <c:v>44150.291666666664</c:v>
                </c:pt>
                <c:pt idx="344">
                  <c:v>44150.333333333336</c:v>
                </c:pt>
                <c:pt idx="345">
                  <c:v>44150.375</c:v>
                </c:pt>
                <c:pt idx="346">
                  <c:v>44150.416666666664</c:v>
                </c:pt>
                <c:pt idx="347">
                  <c:v>44150.458333333336</c:v>
                </c:pt>
                <c:pt idx="348">
                  <c:v>44150.5</c:v>
                </c:pt>
                <c:pt idx="349">
                  <c:v>44150.541666666664</c:v>
                </c:pt>
                <c:pt idx="350">
                  <c:v>44150.583333333336</c:v>
                </c:pt>
                <c:pt idx="351">
                  <c:v>44150.625</c:v>
                </c:pt>
                <c:pt idx="352">
                  <c:v>44150.666666666664</c:v>
                </c:pt>
                <c:pt idx="353">
                  <c:v>44150.708333333336</c:v>
                </c:pt>
                <c:pt idx="354">
                  <c:v>44150.75</c:v>
                </c:pt>
                <c:pt idx="355">
                  <c:v>44150.791666666664</c:v>
                </c:pt>
                <c:pt idx="356">
                  <c:v>44150.833333333336</c:v>
                </c:pt>
                <c:pt idx="357">
                  <c:v>44150.875</c:v>
                </c:pt>
                <c:pt idx="358">
                  <c:v>44150.916666666664</c:v>
                </c:pt>
                <c:pt idx="359">
                  <c:v>44150.958333333336</c:v>
                </c:pt>
                <c:pt idx="360">
                  <c:v>44151</c:v>
                </c:pt>
                <c:pt idx="361">
                  <c:v>44151.041666666664</c:v>
                </c:pt>
                <c:pt idx="362">
                  <c:v>44151.083333333336</c:v>
                </c:pt>
                <c:pt idx="363">
                  <c:v>44151.125</c:v>
                </c:pt>
                <c:pt idx="364">
                  <c:v>44151.166666666664</c:v>
                </c:pt>
                <c:pt idx="365">
                  <c:v>44151.208333333336</c:v>
                </c:pt>
                <c:pt idx="366">
                  <c:v>44151.25</c:v>
                </c:pt>
                <c:pt idx="367">
                  <c:v>44151.291666666664</c:v>
                </c:pt>
                <c:pt idx="368">
                  <c:v>44151.333333333336</c:v>
                </c:pt>
                <c:pt idx="369">
                  <c:v>44151.375</c:v>
                </c:pt>
                <c:pt idx="370">
                  <c:v>44151.416666666664</c:v>
                </c:pt>
                <c:pt idx="371">
                  <c:v>44151.458333333336</c:v>
                </c:pt>
                <c:pt idx="372">
                  <c:v>44151.5</c:v>
                </c:pt>
                <c:pt idx="373">
                  <c:v>44151.541666666664</c:v>
                </c:pt>
                <c:pt idx="374">
                  <c:v>44151.583333333336</c:v>
                </c:pt>
                <c:pt idx="375">
                  <c:v>44151.625</c:v>
                </c:pt>
                <c:pt idx="376">
                  <c:v>44151.666666666664</c:v>
                </c:pt>
                <c:pt idx="377">
                  <c:v>44151.708333333336</c:v>
                </c:pt>
                <c:pt idx="378">
                  <c:v>44151.75</c:v>
                </c:pt>
                <c:pt idx="379">
                  <c:v>44151.791666666664</c:v>
                </c:pt>
                <c:pt idx="380">
                  <c:v>44151.833333333336</c:v>
                </c:pt>
                <c:pt idx="381">
                  <c:v>44151.875</c:v>
                </c:pt>
                <c:pt idx="382">
                  <c:v>44151.916666666664</c:v>
                </c:pt>
                <c:pt idx="383">
                  <c:v>44151.958333333336</c:v>
                </c:pt>
                <c:pt idx="384">
                  <c:v>44152</c:v>
                </c:pt>
                <c:pt idx="385">
                  <c:v>44152.041666666664</c:v>
                </c:pt>
                <c:pt idx="386">
                  <c:v>44152.083333333336</c:v>
                </c:pt>
                <c:pt idx="387">
                  <c:v>44152.125</c:v>
                </c:pt>
                <c:pt idx="388">
                  <c:v>44152.166666666664</c:v>
                </c:pt>
                <c:pt idx="389">
                  <c:v>44152.208333333336</c:v>
                </c:pt>
                <c:pt idx="390">
                  <c:v>44152.25</c:v>
                </c:pt>
                <c:pt idx="391">
                  <c:v>44152.291666666664</c:v>
                </c:pt>
                <c:pt idx="392">
                  <c:v>44152.333333333336</c:v>
                </c:pt>
                <c:pt idx="393">
                  <c:v>44152.375</c:v>
                </c:pt>
                <c:pt idx="394">
                  <c:v>44152.416666666664</c:v>
                </c:pt>
                <c:pt idx="395">
                  <c:v>44152.458333333336</c:v>
                </c:pt>
                <c:pt idx="396">
                  <c:v>44152.5</c:v>
                </c:pt>
                <c:pt idx="397">
                  <c:v>44152.541666666664</c:v>
                </c:pt>
                <c:pt idx="398">
                  <c:v>44152.583333333336</c:v>
                </c:pt>
                <c:pt idx="399">
                  <c:v>44152.625</c:v>
                </c:pt>
                <c:pt idx="400">
                  <c:v>44152.666666666664</c:v>
                </c:pt>
                <c:pt idx="401">
                  <c:v>44152.708333333336</c:v>
                </c:pt>
                <c:pt idx="402">
                  <c:v>44152.75</c:v>
                </c:pt>
                <c:pt idx="403">
                  <c:v>44152.791666666664</c:v>
                </c:pt>
                <c:pt idx="404">
                  <c:v>44152.833333333336</c:v>
                </c:pt>
                <c:pt idx="405">
                  <c:v>44152.875</c:v>
                </c:pt>
                <c:pt idx="406">
                  <c:v>44152.916666666664</c:v>
                </c:pt>
                <c:pt idx="407">
                  <c:v>44152.958333333336</c:v>
                </c:pt>
                <c:pt idx="408">
                  <c:v>44153</c:v>
                </c:pt>
                <c:pt idx="409">
                  <c:v>44153.041666666664</c:v>
                </c:pt>
                <c:pt idx="410">
                  <c:v>44153.083333333336</c:v>
                </c:pt>
                <c:pt idx="411">
                  <c:v>44153.125</c:v>
                </c:pt>
                <c:pt idx="412">
                  <c:v>44153.166666666664</c:v>
                </c:pt>
                <c:pt idx="413">
                  <c:v>44153.208333333336</c:v>
                </c:pt>
                <c:pt idx="414">
                  <c:v>44153.25</c:v>
                </c:pt>
                <c:pt idx="415">
                  <c:v>44153.291666666664</c:v>
                </c:pt>
                <c:pt idx="416">
                  <c:v>44153.333333333336</c:v>
                </c:pt>
                <c:pt idx="417">
                  <c:v>44153.375</c:v>
                </c:pt>
                <c:pt idx="418">
                  <c:v>44153.416666666664</c:v>
                </c:pt>
                <c:pt idx="419">
                  <c:v>44153.458333333336</c:v>
                </c:pt>
                <c:pt idx="420">
                  <c:v>44153.5</c:v>
                </c:pt>
                <c:pt idx="421">
                  <c:v>44153.541666666664</c:v>
                </c:pt>
                <c:pt idx="422">
                  <c:v>44153.583333333336</c:v>
                </c:pt>
                <c:pt idx="423">
                  <c:v>44153.625</c:v>
                </c:pt>
                <c:pt idx="424">
                  <c:v>44153.666666666664</c:v>
                </c:pt>
                <c:pt idx="425">
                  <c:v>44153.708333333336</c:v>
                </c:pt>
                <c:pt idx="426">
                  <c:v>44153.75</c:v>
                </c:pt>
                <c:pt idx="427">
                  <c:v>44153.791666666664</c:v>
                </c:pt>
                <c:pt idx="428">
                  <c:v>44153.833333333336</c:v>
                </c:pt>
                <c:pt idx="429">
                  <c:v>44153.875</c:v>
                </c:pt>
                <c:pt idx="430">
                  <c:v>44153.916666666664</c:v>
                </c:pt>
                <c:pt idx="431">
                  <c:v>44153.958333333336</c:v>
                </c:pt>
                <c:pt idx="432">
                  <c:v>44154</c:v>
                </c:pt>
                <c:pt idx="433">
                  <c:v>44154.041666666664</c:v>
                </c:pt>
                <c:pt idx="434">
                  <c:v>44154.083333333336</c:v>
                </c:pt>
                <c:pt idx="435">
                  <c:v>44154.125</c:v>
                </c:pt>
                <c:pt idx="436">
                  <c:v>44154.166666666664</c:v>
                </c:pt>
                <c:pt idx="437">
                  <c:v>44154.208333333336</c:v>
                </c:pt>
                <c:pt idx="438">
                  <c:v>44154.25</c:v>
                </c:pt>
                <c:pt idx="439">
                  <c:v>44154.291666666664</c:v>
                </c:pt>
                <c:pt idx="440">
                  <c:v>44154.333333333336</c:v>
                </c:pt>
                <c:pt idx="441">
                  <c:v>44154.375</c:v>
                </c:pt>
                <c:pt idx="442">
                  <c:v>44154.416666666664</c:v>
                </c:pt>
                <c:pt idx="443">
                  <c:v>44154.458333333336</c:v>
                </c:pt>
                <c:pt idx="444">
                  <c:v>44154.5</c:v>
                </c:pt>
                <c:pt idx="445">
                  <c:v>44154.541666666664</c:v>
                </c:pt>
                <c:pt idx="446">
                  <c:v>44154.583333333336</c:v>
                </c:pt>
                <c:pt idx="447">
                  <c:v>44154.625</c:v>
                </c:pt>
                <c:pt idx="448">
                  <c:v>44154.666666666664</c:v>
                </c:pt>
                <c:pt idx="449">
                  <c:v>44154.708333333336</c:v>
                </c:pt>
                <c:pt idx="450">
                  <c:v>44154.75</c:v>
                </c:pt>
                <c:pt idx="451">
                  <c:v>44154.791666666664</c:v>
                </c:pt>
                <c:pt idx="452">
                  <c:v>44154.833333333336</c:v>
                </c:pt>
                <c:pt idx="453">
                  <c:v>44154.875</c:v>
                </c:pt>
                <c:pt idx="454">
                  <c:v>44154.916666666664</c:v>
                </c:pt>
                <c:pt idx="455">
                  <c:v>44154.958333333336</c:v>
                </c:pt>
                <c:pt idx="456">
                  <c:v>44155</c:v>
                </c:pt>
                <c:pt idx="457">
                  <c:v>44155.041666666664</c:v>
                </c:pt>
                <c:pt idx="458">
                  <c:v>44155.083333333336</c:v>
                </c:pt>
                <c:pt idx="459">
                  <c:v>44155.125</c:v>
                </c:pt>
                <c:pt idx="460">
                  <c:v>44155.166666666664</c:v>
                </c:pt>
                <c:pt idx="461">
                  <c:v>44155.208333333336</c:v>
                </c:pt>
                <c:pt idx="462">
                  <c:v>44155.25</c:v>
                </c:pt>
                <c:pt idx="463">
                  <c:v>44155.291666666664</c:v>
                </c:pt>
                <c:pt idx="464">
                  <c:v>44155.333333333336</c:v>
                </c:pt>
                <c:pt idx="465">
                  <c:v>44155.375</c:v>
                </c:pt>
                <c:pt idx="466">
                  <c:v>44155.416666666664</c:v>
                </c:pt>
                <c:pt idx="467">
                  <c:v>44155.458333333336</c:v>
                </c:pt>
                <c:pt idx="468">
                  <c:v>44155.5</c:v>
                </c:pt>
                <c:pt idx="469">
                  <c:v>44155.541666666664</c:v>
                </c:pt>
                <c:pt idx="470">
                  <c:v>44155.583333333336</c:v>
                </c:pt>
                <c:pt idx="471">
                  <c:v>44155.625</c:v>
                </c:pt>
                <c:pt idx="472">
                  <c:v>44155.666666666664</c:v>
                </c:pt>
                <c:pt idx="473">
                  <c:v>44155.708333333336</c:v>
                </c:pt>
                <c:pt idx="474">
                  <c:v>44155.75</c:v>
                </c:pt>
                <c:pt idx="475">
                  <c:v>44155.791666666664</c:v>
                </c:pt>
                <c:pt idx="476">
                  <c:v>44155.833333333336</c:v>
                </c:pt>
                <c:pt idx="477">
                  <c:v>44155.875</c:v>
                </c:pt>
                <c:pt idx="478">
                  <c:v>44155.916666666664</c:v>
                </c:pt>
                <c:pt idx="479">
                  <c:v>44155.958333333336</c:v>
                </c:pt>
                <c:pt idx="480">
                  <c:v>44156</c:v>
                </c:pt>
                <c:pt idx="481">
                  <c:v>44156.041666666664</c:v>
                </c:pt>
                <c:pt idx="482">
                  <c:v>44156.083333333336</c:v>
                </c:pt>
                <c:pt idx="483">
                  <c:v>44156.125</c:v>
                </c:pt>
                <c:pt idx="484">
                  <c:v>44156.166666666664</c:v>
                </c:pt>
                <c:pt idx="485">
                  <c:v>44156.208333333336</c:v>
                </c:pt>
                <c:pt idx="486">
                  <c:v>44156.25</c:v>
                </c:pt>
                <c:pt idx="487">
                  <c:v>44156.291666666664</c:v>
                </c:pt>
                <c:pt idx="488">
                  <c:v>44156.333333333336</c:v>
                </c:pt>
                <c:pt idx="489">
                  <c:v>44156.375</c:v>
                </c:pt>
                <c:pt idx="490">
                  <c:v>44156.416666666664</c:v>
                </c:pt>
                <c:pt idx="491">
                  <c:v>44156.458333333336</c:v>
                </c:pt>
                <c:pt idx="492">
                  <c:v>44156.5</c:v>
                </c:pt>
                <c:pt idx="493">
                  <c:v>44156.541666666664</c:v>
                </c:pt>
                <c:pt idx="494">
                  <c:v>44156.583333333336</c:v>
                </c:pt>
                <c:pt idx="495">
                  <c:v>44156.625</c:v>
                </c:pt>
                <c:pt idx="496">
                  <c:v>44156.666666666664</c:v>
                </c:pt>
                <c:pt idx="497">
                  <c:v>44156.708333333336</c:v>
                </c:pt>
                <c:pt idx="498">
                  <c:v>44156.75</c:v>
                </c:pt>
                <c:pt idx="499">
                  <c:v>44156.791666666664</c:v>
                </c:pt>
                <c:pt idx="500">
                  <c:v>44156.833333333336</c:v>
                </c:pt>
                <c:pt idx="501">
                  <c:v>44156.875</c:v>
                </c:pt>
                <c:pt idx="502">
                  <c:v>44156.916666666664</c:v>
                </c:pt>
                <c:pt idx="503">
                  <c:v>44156.958333333336</c:v>
                </c:pt>
                <c:pt idx="504">
                  <c:v>44157</c:v>
                </c:pt>
                <c:pt idx="505">
                  <c:v>44157.041666666664</c:v>
                </c:pt>
                <c:pt idx="506">
                  <c:v>44157.083333333336</c:v>
                </c:pt>
                <c:pt idx="507">
                  <c:v>44157.125</c:v>
                </c:pt>
                <c:pt idx="508">
                  <c:v>44157.166666666664</c:v>
                </c:pt>
                <c:pt idx="509">
                  <c:v>44157.208333333336</c:v>
                </c:pt>
                <c:pt idx="510">
                  <c:v>44157.25</c:v>
                </c:pt>
                <c:pt idx="511">
                  <c:v>44157.291666666664</c:v>
                </c:pt>
                <c:pt idx="512">
                  <c:v>44157.333333333336</c:v>
                </c:pt>
                <c:pt idx="513">
                  <c:v>44157.375</c:v>
                </c:pt>
                <c:pt idx="514">
                  <c:v>44157.416666666664</c:v>
                </c:pt>
                <c:pt idx="515">
                  <c:v>44157.458333333336</c:v>
                </c:pt>
                <c:pt idx="516">
                  <c:v>44157.5</c:v>
                </c:pt>
                <c:pt idx="517">
                  <c:v>44157.541666666664</c:v>
                </c:pt>
                <c:pt idx="518">
                  <c:v>44157.583333333336</c:v>
                </c:pt>
                <c:pt idx="519">
                  <c:v>44157.625</c:v>
                </c:pt>
                <c:pt idx="520">
                  <c:v>44157.666666666664</c:v>
                </c:pt>
                <c:pt idx="521">
                  <c:v>44157.708333333336</c:v>
                </c:pt>
                <c:pt idx="522">
                  <c:v>44157.75</c:v>
                </c:pt>
                <c:pt idx="523">
                  <c:v>44157.791666666664</c:v>
                </c:pt>
                <c:pt idx="524">
                  <c:v>44157.833333333336</c:v>
                </c:pt>
                <c:pt idx="525">
                  <c:v>44157.875</c:v>
                </c:pt>
                <c:pt idx="526">
                  <c:v>44157.916666666664</c:v>
                </c:pt>
                <c:pt idx="527">
                  <c:v>44157.958333333336</c:v>
                </c:pt>
                <c:pt idx="528">
                  <c:v>44158</c:v>
                </c:pt>
                <c:pt idx="529">
                  <c:v>44158.041666666664</c:v>
                </c:pt>
                <c:pt idx="530">
                  <c:v>44158.083333333336</c:v>
                </c:pt>
                <c:pt idx="531">
                  <c:v>44158.125</c:v>
                </c:pt>
                <c:pt idx="532">
                  <c:v>44158.166666666664</c:v>
                </c:pt>
                <c:pt idx="533">
                  <c:v>44158.208333333336</c:v>
                </c:pt>
                <c:pt idx="534">
                  <c:v>44158.25</c:v>
                </c:pt>
                <c:pt idx="535">
                  <c:v>44158.291666666664</c:v>
                </c:pt>
                <c:pt idx="536">
                  <c:v>44158.333333333336</c:v>
                </c:pt>
                <c:pt idx="537">
                  <c:v>44158.375</c:v>
                </c:pt>
                <c:pt idx="538">
                  <c:v>44158.416666666664</c:v>
                </c:pt>
                <c:pt idx="539">
                  <c:v>44158.458333333336</c:v>
                </c:pt>
                <c:pt idx="540">
                  <c:v>44158.5</c:v>
                </c:pt>
                <c:pt idx="541">
                  <c:v>44158.541666666664</c:v>
                </c:pt>
                <c:pt idx="542">
                  <c:v>44158.583333333336</c:v>
                </c:pt>
                <c:pt idx="543">
                  <c:v>44158.625</c:v>
                </c:pt>
                <c:pt idx="544">
                  <c:v>44158.666666666664</c:v>
                </c:pt>
                <c:pt idx="545">
                  <c:v>44158.708333333336</c:v>
                </c:pt>
                <c:pt idx="546">
                  <c:v>44158.75</c:v>
                </c:pt>
                <c:pt idx="547">
                  <c:v>44158.791666666664</c:v>
                </c:pt>
                <c:pt idx="548">
                  <c:v>44158.833333333336</c:v>
                </c:pt>
                <c:pt idx="549">
                  <c:v>44158.875</c:v>
                </c:pt>
                <c:pt idx="550">
                  <c:v>44158.916666666664</c:v>
                </c:pt>
                <c:pt idx="551">
                  <c:v>44158.958333333336</c:v>
                </c:pt>
                <c:pt idx="552">
                  <c:v>44159</c:v>
                </c:pt>
                <c:pt idx="553">
                  <c:v>44159.041666666664</c:v>
                </c:pt>
                <c:pt idx="554">
                  <c:v>44159.083333333336</c:v>
                </c:pt>
                <c:pt idx="555">
                  <c:v>44159.125</c:v>
                </c:pt>
                <c:pt idx="556">
                  <c:v>44159.166666666664</c:v>
                </c:pt>
                <c:pt idx="557">
                  <c:v>44159.208333333336</c:v>
                </c:pt>
                <c:pt idx="558">
                  <c:v>44159.25</c:v>
                </c:pt>
                <c:pt idx="559">
                  <c:v>44159.291666666664</c:v>
                </c:pt>
                <c:pt idx="560">
                  <c:v>44159.333333333336</c:v>
                </c:pt>
                <c:pt idx="561">
                  <c:v>44159.375</c:v>
                </c:pt>
                <c:pt idx="562">
                  <c:v>44159.416666666664</c:v>
                </c:pt>
                <c:pt idx="563">
                  <c:v>44159.458333333336</c:v>
                </c:pt>
                <c:pt idx="564">
                  <c:v>44159.5</c:v>
                </c:pt>
                <c:pt idx="565">
                  <c:v>44159.541666666664</c:v>
                </c:pt>
                <c:pt idx="566">
                  <c:v>44159.583333333336</c:v>
                </c:pt>
                <c:pt idx="567">
                  <c:v>44159.625</c:v>
                </c:pt>
                <c:pt idx="568">
                  <c:v>44159.666666666664</c:v>
                </c:pt>
                <c:pt idx="569">
                  <c:v>44159.708333333336</c:v>
                </c:pt>
                <c:pt idx="570">
                  <c:v>44159.75</c:v>
                </c:pt>
                <c:pt idx="571">
                  <c:v>44159.791666666664</c:v>
                </c:pt>
                <c:pt idx="572">
                  <c:v>44159.833333333336</c:v>
                </c:pt>
                <c:pt idx="573">
                  <c:v>44159.875</c:v>
                </c:pt>
                <c:pt idx="574">
                  <c:v>44159.916666666664</c:v>
                </c:pt>
                <c:pt idx="575">
                  <c:v>44159.958333333336</c:v>
                </c:pt>
                <c:pt idx="576">
                  <c:v>44160</c:v>
                </c:pt>
                <c:pt idx="577">
                  <c:v>44160.041666666664</c:v>
                </c:pt>
                <c:pt idx="578">
                  <c:v>44160.083333333336</c:v>
                </c:pt>
                <c:pt idx="579">
                  <c:v>44160.125</c:v>
                </c:pt>
                <c:pt idx="580">
                  <c:v>44160.166666666664</c:v>
                </c:pt>
                <c:pt idx="581">
                  <c:v>44160.208333333336</c:v>
                </c:pt>
                <c:pt idx="582">
                  <c:v>44160.25</c:v>
                </c:pt>
                <c:pt idx="583">
                  <c:v>44160.291666666664</c:v>
                </c:pt>
                <c:pt idx="584">
                  <c:v>44160.333333333336</c:v>
                </c:pt>
                <c:pt idx="585">
                  <c:v>44160.375</c:v>
                </c:pt>
                <c:pt idx="586">
                  <c:v>44160.416666666664</c:v>
                </c:pt>
                <c:pt idx="587">
                  <c:v>44160.458333333336</c:v>
                </c:pt>
                <c:pt idx="588">
                  <c:v>44160.5</c:v>
                </c:pt>
                <c:pt idx="589">
                  <c:v>44160.541666666664</c:v>
                </c:pt>
                <c:pt idx="590">
                  <c:v>44160.583333333336</c:v>
                </c:pt>
                <c:pt idx="591">
                  <c:v>44160.625</c:v>
                </c:pt>
                <c:pt idx="592">
                  <c:v>44160.666666666664</c:v>
                </c:pt>
                <c:pt idx="593">
                  <c:v>44160.708333333336</c:v>
                </c:pt>
                <c:pt idx="594">
                  <c:v>44160.75</c:v>
                </c:pt>
                <c:pt idx="595">
                  <c:v>44160.791666666664</c:v>
                </c:pt>
                <c:pt idx="596">
                  <c:v>44160.833333333336</c:v>
                </c:pt>
                <c:pt idx="597">
                  <c:v>44160.875</c:v>
                </c:pt>
                <c:pt idx="598">
                  <c:v>44160.916666666664</c:v>
                </c:pt>
                <c:pt idx="599">
                  <c:v>44160.958333333336</c:v>
                </c:pt>
                <c:pt idx="600">
                  <c:v>44161</c:v>
                </c:pt>
                <c:pt idx="601">
                  <c:v>44161.041666666664</c:v>
                </c:pt>
                <c:pt idx="602">
                  <c:v>44161.083333333336</c:v>
                </c:pt>
                <c:pt idx="603">
                  <c:v>44161.125</c:v>
                </c:pt>
                <c:pt idx="604">
                  <c:v>44161.166666666664</c:v>
                </c:pt>
                <c:pt idx="605">
                  <c:v>44161.208333333336</c:v>
                </c:pt>
                <c:pt idx="606">
                  <c:v>44161.25</c:v>
                </c:pt>
                <c:pt idx="607">
                  <c:v>44161.291666666664</c:v>
                </c:pt>
                <c:pt idx="608">
                  <c:v>44161.333333333336</c:v>
                </c:pt>
                <c:pt idx="609">
                  <c:v>44161.375</c:v>
                </c:pt>
                <c:pt idx="610">
                  <c:v>44161.416666666664</c:v>
                </c:pt>
                <c:pt idx="611">
                  <c:v>44161.458333333336</c:v>
                </c:pt>
                <c:pt idx="612">
                  <c:v>44161.5</c:v>
                </c:pt>
                <c:pt idx="613">
                  <c:v>44161.541666666664</c:v>
                </c:pt>
                <c:pt idx="614">
                  <c:v>44161.583333333336</c:v>
                </c:pt>
                <c:pt idx="615">
                  <c:v>44161.625</c:v>
                </c:pt>
                <c:pt idx="616">
                  <c:v>44161.666666666664</c:v>
                </c:pt>
                <c:pt idx="617">
                  <c:v>44161.708333333336</c:v>
                </c:pt>
                <c:pt idx="618">
                  <c:v>44161.75</c:v>
                </c:pt>
                <c:pt idx="619">
                  <c:v>44161.791666666664</c:v>
                </c:pt>
                <c:pt idx="620">
                  <c:v>44161.833333333336</c:v>
                </c:pt>
                <c:pt idx="621">
                  <c:v>44161.875</c:v>
                </c:pt>
                <c:pt idx="622">
                  <c:v>44161.916666666664</c:v>
                </c:pt>
                <c:pt idx="623">
                  <c:v>44161.958333333336</c:v>
                </c:pt>
                <c:pt idx="624">
                  <c:v>44162</c:v>
                </c:pt>
                <c:pt idx="625">
                  <c:v>44162.041666666664</c:v>
                </c:pt>
                <c:pt idx="626">
                  <c:v>44162.083333333336</c:v>
                </c:pt>
                <c:pt idx="627">
                  <c:v>44162.125</c:v>
                </c:pt>
                <c:pt idx="628">
                  <c:v>44162.166666666664</c:v>
                </c:pt>
                <c:pt idx="629">
                  <c:v>44162.208333333336</c:v>
                </c:pt>
                <c:pt idx="630">
                  <c:v>44162.25</c:v>
                </c:pt>
                <c:pt idx="631">
                  <c:v>44162.291666666664</c:v>
                </c:pt>
                <c:pt idx="632">
                  <c:v>44162.333333333336</c:v>
                </c:pt>
                <c:pt idx="633">
                  <c:v>44162.375</c:v>
                </c:pt>
                <c:pt idx="634">
                  <c:v>44162.416666666664</c:v>
                </c:pt>
                <c:pt idx="635">
                  <c:v>44162.458333333336</c:v>
                </c:pt>
                <c:pt idx="636">
                  <c:v>44162.5</c:v>
                </c:pt>
                <c:pt idx="637">
                  <c:v>44162.541666666664</c:v>
                </c:pt>
                <c:pt idx="638">
                  <c:v>44162.583333333336</c:v>
                </c:pt>
                <c:pt idx="639">
                  <c:v>44162.625</c:v>
                </c:pt>
                <c:pt idx="640">
                  <c:v>44162.666666666664</c:v>
                </c:pt>
                <c:pt idx="641">
                  <c:v>44162.708333333336</c:v>
                </c:pt>
                <c:pt idx="642">
                  <c:v>44162.75</c:v>
                </c:pt>
                <c:pt idx="643">
                  <c:v>44162.791666666664</c:v>
                </c:pt>
                <c:pt idx="644">
                  <c:v>44162.833333333336</c:v>
                </c:pt>
                <c:pt idx="645">
                  <c:v>44162.875</c:v>
                </c:pt>
                <c:pt idx="646">
                  <c:v>44162.916666666664</c:v>
                </c:pt>
                <c:pt idx="647">
                  <c:v>44162.958333333336</c:v>
                </c:pt>
                <c:pt idx="648">
                  <c:v>44163</c:v>
                </c:pt>
                <c:pt idx="649">
                  <c:v>44163.041666666664</c:v>
                </c:pt>
                <c:pt idx="650">
                  <c:v>44163.083333333336</c:v>
                </c:pt>
                <c:pt idx="651">
                  <c:v>44163.125</c:v>
                </c:pt>
                <c:pt idx="652">
                  <c:v>44163.166666666664</c:v>
                </c:pt>
                <c:pt idx="653">
                  <c:v>44163.208333333336</c:v>
                </c:pt>
                <c:pt idx="654">
                  <c:v>44163.25</c:v>
                </c:pt>
                <c:pt idx="655">
                  <c:v>44163.291666666664</c:v>
                </c:pt>
                <c:pt idx="656">
                  <c:v>44163.333333333336</c:v>
                </c:pt>
                <c:pt idx="657">
                  <c:v>44163.375</c:v>
                </c:pt>
                <c:pt idx="658">
                  <c:v>44163.416666666664</c:v>
                </c:pt>
                <c:pt idx="659">
                  <c:v>44163.458333333336</c:v>
                </c:pt>
                <c:pt idx="660">
                  <c:v>44163.5</c:v>
                </c:pt>
                <c:pt idx="661">
                  <c:v>44163.541666666664</c:v>
                </c:pt>
                <c:pt idx="662">
                  <c:v>44163.583333333336</c:v>
                </c:pt>
                <c:pt idx="663">
                  <c:v>44163.625</c:v>
                </c:pt>
                <c:pt idx="664">
                  <c:v>44163.666666666664</c:v>
                </c:pt>
                <c:pt idx="665">
                  <c:v>44163.708333333336</c:v>
                </c:pt>
                <c:pt idx="666">
                  <c:v>44163.75</c:v>
                </c:pt>
                <c:pt idx="667">
                  <c:v>44163.791666666664</c:v>
                </c:pt>
                <c:pt idx="668">
                  <c:v>44163.833333333336</c:v>
                </c:pt>
                <c:pt idx="669">
                  <c:v>44163.875</c:v>
                </c:pt>
                <c:pt idx="670">
                  <c:v>44163.916666666664</c:v>
                </c:pt>
                <c:pt idx="671">
                  <c:v>44163.958333333336</c:v>
                </c:pt>
                <c:pt idx="672">
                  <c:v>44164</c:v>
                </c:pt>
                <c:pt idx="673">
                  <c:v>44164.041666666664</c:v>
                </c:pt>
                <c:pt idx="674">
                  <c:v>44164.083333333336</c:v>
                </c:pt>
                <c:pt idx="675">
                  <c:v>44164.125</c:v>
                </c:pt>
                <c:pt idx="676">
                  <c:v>44164.166666666664</c:v>
                </c:pt>
                <c:pt idx="677">
                  <c:v>44164.208333333336</c:v>
                </c:pt>
                <c:pt idx="678">
                  <c:v>44164.25</c:v>
                </c:pt>
                <c:pt idx="679">
                  <c:v>44164.291666666664</c:v>
                </c:pt>
                <c:pt idx="680">
                  <c:v>44164.333333333336</c:v>
                </c:pt>
                <c:pt idx="681">
                  <c:v>44164.375</c:v>
                </c:pt>
                <c:pt idx="682">
                  <c:v>44164.416666666664</c:v>
                </c:pt>
                <c:pt idx="683">
                  <c:v>44164.458333333336</c:v>
                </c:pt>
                <c:pt idx="684">
                  <c:v>44164.5</c:v>
                </c:pt>
                <c:pt idx="685">
                  <c:v>44164.541666666664</c:v>
                </c:pt>
                <c:pt idx="686">
                  <c:v>44164.583333333336</c:v>
                </c:pt>
                <c:pt idx="687">
                  <c:v>44164.625</c:v>
                </c:pt>
                <c:pt idx="688">
                  <c:v>44164.666666666664</c:v>
                </c:pt>
                <c:pt idx="689">
                  <c:v>44164.708333333336</c:v>
                </c:pt>
                <c:pt idx="690">
                  <c:v>44164.75</c:v>
                </c:pt>
                <c:pt idx="691">
                  <c:v>44164.791666666664</c:v>
                </c:pt>
                <c:pt idx="692">
                  <c:v>44164.833333333336</c:v>
                </c:pt>
                <c:pt idx="693">
                  <c:v>44164.875</c:v>
                </c:pt>
                <c:pt idx="694">
                  <c:v>44164.916666666664</c:v>
                </c:pt>
                <c:pt idx="695">
                  <c:v>44164.958333333336</c:v>
                </c:pt>
                <c:pt idx="696">
                  <c:v>44165</c:v>
                </c:pt>
                <c:pt idx="697">
                  <c:v>44165.041666666664</c:v>
                </c:pt>
                <c:pt idx="698">
                  <c:v>44165.083333333336</c:v>
                </c:pt>
                <c:pt idx="699">
                  <c:v>44165.125</c:v>
                </c:pt>
                <c:pt idx="700">
                  <c:v>44165.166666666664</c:v>
                </c:pt>
                <c:pt idx="701">
                  <c:v>44165.208333333336</c:v>
                </c:pt>
                <c:pt idx="702">
                  <c:v>44165.25</c:v>
                </c:pt>
                <c:pt idx="703">
                  <c:v>44165.291666666664</c:v>
                </c:pt>
                <c:pt idx="704">
                  <c:v>44165.333333333336</c:v>
                </c:pt>
                <c:pt idx="705">
                  <c:v>44165.375</c:v>
                </c:pt>
                <c:pt idx="706">
                  <c:v>44165.416666666664</c:v>
                </c:pt>
                <c:pt idx="707">
                  <c:v>44165.458333333336</c:v>
                </c:pt>
                <c:pt idx="708">
                  <c:v>44165.5</c:v>
                </c:pt>
                <c:pt idx="709">
                  <c:v>44165.541666666664</c:v>
                </c:pt>
                <c:pt idx="710">
                  <c:v>44165.583333333336</c:v>
                </c:pt>
                <c:pt idx="711">
                  <c:v>44165.625</c:v>
                </c:pt>
                <c:pt idx="712">
                  <c:v>44165.666666666664</c:v>
                </c:pt>
                <c:pt idx="713">
                  <c:v>44165.708333333336</c:v>
                </c:pt>
                <c:pt idx="714">
                  <c:v>44165.75</c:v>
                </c:pt>
                <c:pt idx="715">
                  <c:v>44165.791666666664</c:v>
                </c:pt>
                <c:pt idx="716">
                  <c:v>44165.833333333336</c:v>
                </c:pt>
                <c:pt idx="717">
                  <c:v>44165.875</c:v>
                </c:pt>
                <c:pt idx="718">
                  <c:v>44165.916666666664</c:v>
                </c:pt>
                <c:pt idx="719">
                  <c:v>44165.958333333336</c:v>
                </c:pt>
                <c:pt idx="720">
                  <c:v>44166</c:v>
                </c:pt>
                <c:pt idx="721">
                  <c:v>44166.041666666664</c:v>
                </c:pt>
                <c:pt idx="722">
                  <c:v>44166.083333333336</c:v>
                </c:pt>
                <c:pt idx="723">
                  <c:v>44166.125</c:v>
                </c:pt>
                <c:pt idx="724">
                  <c:v>44166.166666666664</c:v>
                </c:pt>
                <c:pt idx="725">
                  <c:v>44166.208333333336</c:v>
                </c:pt>
                <c:pt idx="726">
                  <c:v>44166.25</c:v>
                </c:pt>
                <c:pt idx="727">
                  <c:v>44166.291666666664</c:v>
                </c:pt>
                <c:pt idx="728">
                  <c:v>44166.333333333336</c:v>
                </c:pt>
                <c:pt idx="729">
                  <c:v>44166.375</c:v>
                </c:pt>
                <c:pt idx="730">
                  <c:v>44166.416666666664</c:v>
                </c:pt>
                <c:pt idx="731">
                  <c:v>44166.458333333336</c:v>
                </c:pt>
                <c:pt idx="732">
                  <c:v>44166.5</c:v>
                </c:pt>
                <c:pt idx="733">
                  <c:v>44166.541666666664</c:v>
                </c:pt>
                <c:pt idx="734">
                  <c:v>44166.583333333336</c:v>
                </c:pt>
                <c:pt idx="735">
                  <c:v>44166.625</c:v>
                </c:pt>
                <c:pt idx="736">
                  <c:v>44166.666666666664</c:v>
                </c:pt>
                <c:pt idx="737">
                  <c:v>44166.708333333336</c:v>
                </c:pt>
                <c:pt idx="738">
                  <c:v>44166.75</c:v>
                </c:pt>
                <c:pt idx="739">
                  <c:v>44166.791666666664</c:v>
                </c:pt>
                <c:pt idx="740">
                  <c:v>44166.833333333336</c:v>
                </c:pt>
                <c:pt idx="741">
                  <c:v>44166.875</c:v>
                </c:pt>
                <c:pt idx="742">
                  <c:v>44166.916666666664</c:v>
                </c:pt>
                <c:pt idx="743">
                  <c:v>44166.958333333336</c:v>
                </c:pt>
                <c:pt idx="744">
                  <c:v>44167</c:v>
                </c:pt>
                <c:pt idx="745">
                  <c:v>44167.041666666664</c:v>
                </c:pt>
                <c:pt idx="746">
                  <c:v>44167.083333333336</c:v>
                </c:pt>
                <c:pt idx="747">
                  <c:v>44167.125</c:v>
                </c:pt>
                <c:pt idx="748">
                  <c:v>44167.166666666664</c:v>
                </c:pt>
                <c:pt idx="749">
                  <c:v>44167.208333333336</c:v>
                </c:pt>
                <c:pt idx="750">
                  <c:v>44167.25</c:v>
                </c:pt>
                <c:pt idx="751">
                  <c:v>44167.291666666664</c:v>
                </c:pt>
                <c:pt idx="752">
                  <c:v>44167.333333333336</c:v>
                </c:pt>
                <c:pt idx="753">
                  <c:v>44167.375</c:v>
                </c:pt>
                <c:pt idx="754">
                  <c:v>44167.416666666664</c:v>
                </c:pt>
                <c:pt idx="755">
                  <c:v>44167.458333333336</c:v>
                </c:pt>
                <c:pt idx="756">
                  <c:v>44167.5</c:v>
                </c:pt>
                <c:pt idx="757">
                  <c:v>44167.541666666664</c:v>
                </c:pt>
                <c:pt idx="758">
                  <c:v>44167.583333333336</c:v>
                </c:pt>
                <c:pt idx="759">
                  <c:v>44167.625</c:v>
                </c:pt>
                <c:pt idx="760">
                  <c:v>44167.666666666664</c:v>
                </c:pt>
                <c:pt idx="761">
                  <c:v>44167.708333333336</c:v>
                </c:pt>
                <c:pt idx="762">
                  <c:v>44167.75</c:v>
                </c:pt>
                <c:pt idx="763">
                  <c:v>44167.791666666664</c:v>
                </c:pt>
                <c:pt idx="764">
                  <c:v>44167.833333333336</c:v>
                </c:pt>
                <c:pt idx="765">
                  <c:v>44167.875</c:v>
                </c:pt>
                <c:pt idx="766">
                  <c:v>44167.916666666664</c:v>
                </c:pt>
                <c:pt idx="767">
                  <c:v>44167.958333333336</c:v>
                </c:pt>
                <c:pt idx="768">
                  <c:v>44168</c:v>
                </c:pt>
                <c:pt idx="769">
                  <c:v>44168.041666666664</c:v>
                </c:pt>
                <c:pt idx="770">
                  <c:v>44168.083333333336</c:v>
                </c:pt>
                <c:pt idx="771">
                  <c:v>44168.125</c:v>
                </c:pt>
                <c:pt idx="772">
                  <c:v>44168.166666666664</c:v>
                </c:pt>
                <c:pt idx="773">
                  <c:v>44168.208333333336</c:v>
                </c:pt>
                <c:pt idx="774">
                  <c:v>44168.25</c:v>
                </c:pt>
                <c:pt idx="775">
                  <c:v>44168.291666666664</c:v>
                </c:pt>
                <c:pt idx="776">
                  <c:v>44168.333333333336</c:v>
                </c:pt>
                <c:pt idx="777">
                  <c:v>44168.375</c:v>
                </c:pt>
                <c:pt idx="778">
                  <c:v>44168.416666666664</c:v>
                </c:pt>
                <c:pt idx="779">
                  <c:v>44168.458333333336</c:v>
                </c:pt>
                <c:pt idx="780">
                  <c:v>44168.5</c:v>
                </c:pt>
                <c:pt idx="781">
                  <c:v>44168.541666666664</c:v>
                </c:pt>
                <c:pt idx="782">
                  <c:v>44168.583333333336</c:v>
                </c:pt>
                <c:pt idx="783">
                  <c:v>44168.625</c:v>
                </c:pt>
                <c:pt idx="784">
                  <c:v>44168.666666666664</c:v>
                </c:pt>
                <c:pt idx="785">
                  <c:v>44168.708333333336</c:v>
                </c:pt>
                <c:pt idx="786">
                  <c:v>44168.75</c:v>
                </c:pt>
                <c:pt idx="787">
                  <c:v>44168.791666666664</c:v>
                </c:pt>
                <c:pt idx="788">
                  <c:v>44168.833333333336</c:v>
                </c:pt>
                <c:pt idx="789">
                  <c:v>44168.875</c:v>
                </c:pt>
                <c:pt idx="790">
                  <c:v>44168.916666666664</c:v>
                </c:pt>
                <c:pt idx="791">
                  <c:v>44168.958333333336</c:v>
                </c:pt>
                <c:pt idx="792">
                  <c:v>44169</c:v>
                </c:pt>
                <c:pt idx="793">
                  <c:v>44169.041666666664</c:v>
                </c:pt>
                <c:pt idx="794">
                  <c:v>44169.083333333336</c:v>
                </c:pt>
                <c:pt idx="795">
                  <c:v>44169.125</c:v>
                </c:pt>
                <c:pt idx="796">
                  <c:v>44169.166666666664</c:v>
                </c:pt>
                <c:pt idx="797">
                  <c:v>44169.208333333336</c:v>
                </c:pt>
                <c:pt idx="798">
                  <c:v>44169.25</c:v>
                </c:pt>
                <c:pt idx="799">
                  <c:v>44169.291666666664</c:v>
                </c:pt>
                <c:pt idx="800">
                  <c:v>44169.333333333336</c:v>
                </c:pt>
                <c:pt idx="801">
                  <c:v>44169.375</c:v>
                </c:pt>
                <c:pt idx="802">
                  <c:v>44169.416666666664</c:v>
                </c:pt>
                <c:pt idx="803">
                  <c:v>44169.458333333336</c:v>
                </c:pt>
                <c:pt idx="804">
                  <c:v>44169.5</c:v>
                </c:pt>
                <c:pt idx="805">
                  <c:v>44169.541666666664</c:v>
                </c:pt>
                <c:pt idx="806">
                  <c:v>44169.583333333336</c:v>
                </c:pt>
                <c:pt idx="807">
                  <c:v>44169.625</c:v>
                </c:pt>
                <c:pt idx="808">
                  <c:v>44169.666666666664</c:v>
                </c:pt>
                <c:pt idx="809">
                  <c:v>44169.708333333336</c:v>
                </c:pt>
                <c:pt idx="810">
                  <c:v>44169.75</c:v>
                </c:pt>
                <c:pt idx="811">
                  <c:v>44169.791666666664</c:v>
                </c:pt>
                <c:pt idx="812">
                  <c:v>44169.833333333336</c:v>
                </c:pt>
                <c:pt idx="813">
                  <c:v>44169.875</c:v>
                </c:pt>
                <c:pt idx="814">
                  <c:v>44169.916666666664</c:v>
                </c:pt>
                <c:pt idx="815">
                  <c:v>44169.958333333336</c:v>
                </c:pt>
                <c:pt idx="816">
                  <c:v>44170</c:v>
                </c:pt>
                <c:pt idx="817">
                  <c:v>44170.041666666664</c:v>
                </c:pt>
                <c:pt idx="818">
                  <c:v>44170.083333333336</c:v>
                </c:pt>
                <c:pt idx="819">
                  <c:v>44170.125</c:v>
                </c:pt>
                <c:pt idx="820">
                  <c:v>44170.166666666664</c:v>
                </c:pt>
                <c:pt idx="821">
                  <c:v>44170.208333333336</c:v>
                </c:pt>
                <c:pt idx="822">
                  <c:v>44170.25</c:v>
                </c:pt>
                <c:pt idx="823">
                  <c:v>44170.291666666664</c:v>
                </c:pt>
                <c:pt idx="824">
                  <c:v>44170.333333333336</c:v>
                </c:pt>
                <c:pt idx="825">
                  <c:v>44170.375</c:v>
                </c:pt>
                <c:pt idx="826">
                  <c:v>44170.416666666664</c:v>
                </c:pt>
                <c:pt idx="827">
                  <c:v>44170.458333333336</c:v>
                </c:pt>
                <c:pt idx="828">
                  <c:v>44170.5</c:v>
                </c:pt>
                <c:pt idx="829">
                  <c:v>44170.541666666664</c:v>
                </c:pt>
                <c:pt idx="830">
                  <c:v>44170.583333333336</c:v>
                </c:pt>
                <c:pt idx="831">
                  <c:v>44170.625</c:v>
                </c:pt>
                <c:pt idx="832">
                  <c:v>44170.666666666664</c:v>
                </c:pt>
                <c:pt idx="833">
                  <c:v>44170.708333333336</c:v>
                </c:pt>
                <c:pt idx="834">
                  <c:v>44170.75</c:v>
                </c:pt>
                <c:pt idx="835">
                  <c:v>44170.791666666664</c:v>
                </c:pt>
                <c:pt idx="836">
                  <c:v>44170.833333333336</c:v>
                </c:pt>
                <c:pt idx="837">
                  <c:v>44170.875</c:v>
                </c:pt>
                <c:pt idx="838">
                  <c:v>44170.916666666664</c:v>
                </c:pt>
                <c:pt idx="839">
                  <c:v>44170.958333333336</c:v>
                </c:pt>
                <c:pt idx="840">
                  <c:v>44171</c:v>
                </c:pt>
                <c:pt idx="841">
                  <c:v>44171.041666666664</c:v>
                </c:pt>
                <c:pt idx="842">
                  <c:v>44171.083333333336</c:v>
                </c:pt>
                <c:pt idx="843">
                  <c:v>44171.125</c:v>
                </c:pt>
                <c:pt idx="844">
                  <c:v>44171.166666666664</c:v>
                </c:pt>
                <c:pt idx="845">
                  <c:v>44171.208333333336</c:v>
                </c:pt>
                <c:pt idx="846">
                  <c:v>44171.25</c:v>
                </c:pt>
                <c:pt idx="847">
                  <c:v>44171.291666666664</c:v>
                </c:pt>
                <c:pt idx="848">
                  <c:v>44171.333333333336</c:v>
                </c:pt>
                <c:pt idx="849">
                  <c:v>44171.375</c:v>
                </c:pt>
                <c:pt idx="850">
                  <c:v>44171.416666666664</c:v>
                </c:pt>
                <c:pt idx="851">
                  <c:v>44171.458333333336</c:v>
                </c:pt>
                <c:pt idx="852">
                  <c:v>44171.5</c:v>
                </c:pt>
                <c:pt idx="853">
                  <c:v>44171.541666666664</c:v>
                </c:pt>
                <c:pt idx="854">
                  <c:v>44171.583333333336</c:v>
                </c:pt>
                <c:pt idx="855">
                  <c:v>44171.625</c:v>
                </c:pt>
                <c:pt idx="856">
                  <c:v>44171.666666666664</c:v>
                </c:pt>
                <c:pt idx="857">
                  <c:v>44171.708333333336</c:v>
                </c:pt>
                <c:pt idx="858">
                  <c:v>44171.75</c:v>
                </c:pt>
                <c:pt idx="859">
                  <c:v>44171.791666666664</c:v>
                </c:pt>
                <c:pt idx="860">
                  <c:v>44171.833333333336</c:v>
                </c:pt>
                <c:pt idx="861">
                  <c:v>44171.875</c:v>
                </c:pt>
                <c:pt idx="862">
                  <c:v>44171.916666666664</c:v>
                </c:pt>
                <c:pt idx="863">
                  <c:v>44171.958333333336</c:v>
                </c:pt>
                <c:pt idx="864">
                  <c:v>44172</c:v>
                </c:pt>
                <c:pt idx="865">
                  <c:v>44172.041666666664</c:v>
                </c:pt>
                <c:pt idx="866">
                  <c:v>44172.083333333336</c:v>
                </c:pt>
                <c:pt idx="867">
                  <c:v>44172.125</c:v>
                </c:pt>
                <c:pt idx="868">
                  <c:v>44172.166666666664</c:v>
                </c:pt>
                <c:pt idx="869">
                  <c:v>44172.208333333336</c:v>
                </c:pt>
                <c:pt idx="870">
                  <c:v>44172.25</c:v>
                </c:pt>
                <c:pt idx="871">
                  <c:v>44172.291666666664</c:v>
                </c:pt>
                <c:pt idx="872">
                  <c:v>44172.333333333336</c:v>
                </c:pt>
                <c:pt idx="873">
                  <c:v>44172.375</c:v>
                </c:pt>
                <c:pt idx="874">
                  <c:v>44172.416666666664</c:v>
                </c:pt>
                <c:pt idx="875">
                  <c:v>44172.458333333336</c:v>
                </c:pt>
                <c:pt idx="876">
                  <c:v>44172.5</c:v>
                </c:pt>
                <c:pt idx="877">
                  <c:v>44172.541666666664</c:v>
                </c:pt>
                <c:pt idx="878">
                  <c:v>44172.583333333336</c:v>
                </c:pt>
                <c:pt idx="879">
                  <c:v>44172.625</c:v>
                </c:pt>
                <c:pt idx="880">
                  <c:v>44172.666666666664</c:v>
                </c:pt>
                <c:pt idx="881">
                  <c:v>44172.708333333336</c:v>
                </c:pt>
                <c:pt idx="882">
                  <c:v>44172.75</c:v>
                </c:pt>
                <c:pt idx="883">
                  <c:v>44172.791666666664</c:v>
                </c:pt>
                <c:pt idx="884">
                  <c:v>44172.833333333336</c:v>
                </c:pt>
                <c:pt idx="885">
                  <c:v>44172.875</c:v>
                </c:pt>
                <c:pt idx="886">
                  <c:v>44172.916666666664</c:v>
                </c:pt>
                <c:pt idx="887">
                  <c:v>44172.958333333336</c:v>
                </c:pt>
                <c:pt idx="888">
                  <c:v>44173</c:v>
                </c:pt>
                <c:pt idx="889">
                  <c:v>44173.041666666664</c:v>
                </c:pt>
                <c:pt idx="890">
                  <c:v>44173.083333333336</c:v>
                </c:pt>
                <c:pt idx="891">
                  <c:v>44173.125</c:v>
                </c:pt>
                <c:pt idx="892">
                  <c:v>44173.166666666664</c:v>
                </c:pt>
                <c:pt idx="893">
                  <c:v>44173.208333333336</c:v>
                </c:pt>
                <c:pt idx="894">
                  <c:v>44173.25</c:v>
                </c:pt>
                <c:pt idx="895">
                  <c:v>44173.291666666664</c:v>
                </c:pt>
                <c:pt idx="896">
                  <c:v>44173.333333333336</c:v>
                </c:pt>
                <c:pt idx="897">
                  <c:v>44173.375</c:v>
                </c:pt>
                <c:pt idx="898">
                  <c:v>44173.416666666664</c:v>
                </c:pt>
                <c:pt idx="899">
                  <c:v>44173.458333333336</c:v>
                </c:pt>
                <c:pt idx="900">
                  <c:v>44173.5</c:v>
                </c:pt>
                <c:pt idx="901">
                  <c:v>44173.541666666664</c:v>
                </c:pt>
                <c:pt idx="902">
                  <c:v>44173.583333333336</c:v>
                </c:pt>
                <c:pt idx="903">
                  <c:v>44173.625</c:v>
                </c:pt>
                <c:pt idx="904">
                  <c:v>44173.666666666664</c:v>
                </c:pt>
                <c:pt idx="905">
                  <c:v>44173.708333333336</c:v>
                </c:pt>
                <c:pt idx="906">
                  <c:v>44173.75</c:v>
                </c:pt>
                <c:pt idx="907">
                  <c:v>44173.791666666664</c:v>
                </c:pt>
                <c:pt idx="908">
                  <c:v>44173.833333333336</c:v>
                </c:pt>
                <c:pt idx="909">
                  <c:v>44173.875</c:v>
                </c:pt>
                <c:pt idx="910">
                  <c:v>44173.916666666664</c:v>
                </c:pt>
                <c:pt idx="911">
                  <c:v>44173.958333333336</c:v>
                </c:pt>
                <c:pt idx="912">
                  <c:v>44174</c:v>
                </c:pt>
                <c:pt idx="913">
                  <c:v>44174.041666666664</c:v>
                </c:pt>
                <c:pt idx="914">
                  <c:v>44174.083333333336</c:v>
                </c:pt>
                <c:pt idx="915">
                  <c:v>44174.125</c:v>
                </c:pt>
                <c:pt idx="916">
                  <c:v>44174.166666666664</c:v>
                </c:pt>
                <c:pt idx="917">
                  <c:v>44174.208333333336</c:v>
                </c:pt>
                <c:pt idx="918">
                  <c:v>44174.25</c:v>
                </c:pt>
                <c:pt idx="919">
                  <c:v>44174.291666666664</c:v>
                </c:pt>
                <c:pt idx="920">
                  <c:v>44174.333333333336</c:v>
                </c:pt>
                <c:pt idx="921">
                  <c:v>44174.375</c:v>
                </c:pt>
                <c:pt idx="922">
                  <c:v>44174.416666666664</c:v>
                </c:pt>
                <c:pt idx="923">
                  <c:v>44174.458333333336</c:v>
                </c:pt>
                <c:pt idx="924">
                  <c:v>44174.5</c:v>
                </c:pt>
                <c:pt idx="925">
                  <c:v>44174.541666666664</c:v>
                </c:pt>
                <c:pt idx="926">
                  <c:v>44174.583333333336</c:v>
                </c:pt>
                <c:pt idx="927">
                  <c:v>44174.625</c:v>
                </c:pt>
                <c:pt idx="928">
                  <c:v>44174.666666666664</c:v>
                </c:pt>
                <c:pt idx="929">
                  <c:v>44174.708333333336</c:v>
                </c:pt>
                <c:pt idx="930">
                  <c:v>44174.75</c:v>
                </c:pt>
                <c:pt idx="931">
                  <c:v>44174.791666666664</c:v>
                </c:pt>
                <c:pt idx="932">
                  <c:v>44174.833333333336</c:v>
                </c:pt>
                <c:pt idx="933">
                  <c:v>44174.875</c:v>
                </c:pt>
                <c:pt idx="934">
                  <c:v>44174.916666666664</c:v>
                </c:pt>
                <c:pt idx="935">
                  <c:v>44174.958333333336</c:v>
                </c:pt>
                <c:pt idx="936">
                  <c:v>44175</c:v>
                </c:pt>
                <c:pt idx="937">
                  <c:v>44175.041666666664</c:v>
                </c:pt>
                <c:pt idx="938">
                  <c:v>44175.083333333336</c:v>
                </c:pt>
                <c:pt idx="939">
                  <c:v>44175.125</c:v>
                </c:pt>
                <c:pt idx="940">
                  <c:v>44175.166666666664</c:v>
                </c:pt>
                <c:pt idx="941">
                  <c:v>44175.208333333336</c:v>
                </c:pt>
                <c:pt idx="942">
                  <c:v>44175.25</c:v>
                </c:pt>
                <c:pt idx="943">
                  <c:v>44175.291666666664</c:v>
                </c:pt>
                <c:pt idx="944">
                  <c:v>44175.333333333336</c:v>
                </c:pt>
                <c:pt idx="945">
                  <c:v>44175.375</c:v>
                </c:pt>
                <c:pt idx="946">
                  <c:v>44175.416666666664</c:v>
                </c:pt>
                <c:pt idx="947">
                  <c:v>44175.458333333336</c:v>
                </c:pt>
                <c:pt idx="948">
                  <c:v>44175.5</c:v>
                </c:pt>
                <c:pt idx="949">
                  <c:v>44175.541666666664</c:v>
                </c:pt>
                <c:pt idx="950">
                  <c:v>44175.583333333336</c:v>
                </c:pt>
                <c:pt idx="951">
                  <c:v>44175.625</c:v>
                </c:pt>
                <c:pt idx="952">
                  <c:v>44175.666666666664</c:v>
                </c:pt>
                <c:pt idx="953">
                  <c:v>44175.708333333336</c:v>
                </c:pt>
                <c:pt idx="954">
                  <c:v>44175.75</c:v>
                </c:pt>
                <c:pt idx="955">
                  <c:v>44175.791666666664</c:v>
                </c:pt>
                <c:pt idx="956">
                  <c:v>44175.833333333336</c:v>
                </c:pt>
                <c:pt idx="957">
                  <c:v>44175.875</c:v>
                </c:pt>
                <c:pt idx="958">
                  <c:v>44175.916666666664</c:v>
                </c:pt>
                <c:pt idx="959">
                  <c:v>44175.958333333336</c:v>
                </c:pt>
                <c:pt idx="960">
                  <c:v>44176</c:v>
                </c:pt>
                <c:pt idx="961">
                  <c:v>44176.041666666664</c:v>
                </c:pt>
                <c:pt idx="962">
                  <c:v>44176.083333333336</c:v>
                </c:pt>
                <c:pt idx="963">
                  <c:v>44176.125</c:v>
                </c:pt>
                <c:pt idx="964">
                  <c:v>44176.166666666664</c:v>
                </c:pt>
                <c:pt idx="965">
                  <c:v>44176.208333333336</c:v>
                </c:pt>
                <c:pt idx="966">
                  <c:v>44176.25</c:v>
                </c:pt>
                <c:pt idx="967">
                  <c:v>44176.291666666664</c:v>
                </c:pt>
                <c:pt idx="968">
                  <c:v>44176.333333333336</c:v>
                </c:pt>
                <c:pt idx="969">
                  <c:v>44176.375</c:v>
                </c:pt>
                <c:pt idx="970">
                  <c:v>44176.416666666664</c:v>
                </c:pt>
                <c:pt idx="971">
                  <c:v>44176.458333333336</c:v>
                </c:pt>
                <c:pt idx="972">
                  <c:v>44176.5</c:v>
                </c:pt>
                <c:pt idx="973">
                  <c:v>44176.541666666664</c:v>
                </c:pt>
                <c:pt idx="974">
                  <c:v>44176.583333333336</c:v>
                </c:pt>
                <c:pt idx="975">
                  <c:v>44176.625</c:v>
                </c:pt>
                <c:pt idx="976">
                  <c:v>44176.666666666664</c:v>
                </c:pt>
                <c:pt idx="977">
                  <c:v>44176.708333333336</c:v>
                </c:pt>
                <c:pt idx="978">
                  <c:v>44176.75</c:v>
                </c:pt>
                <c:pt idx="979">
                  <c:v>44176.791666666664</c:v>
                </c:pt>
                <c:pt idx="980">
                  <c:v>44176.833333333336</c:v>
                </c:pt>
                <c:pt idx="981">
                  <c:v>44176.875</c:v>
                </c:pt>
                <c:pt idx="982">
                  <c:v>44176.916666666664</c:v>
                </c:pt>
                <c:pt idx="983">
                  <c:v>44176.958333333336</c:v>
                </c:pt>
                <c:pt idx="984">
                  <c:v>44177</c:v>
                </c:pt>
                <c:pt idx="985">
                  <c:v>44177.041666666664</c:v>
                </c:pt>
                <c:pt idx="986">
                  <c:v>44177.083333333336</c:v>
                </c:pt>
                <c:pt idx="987">
                  <c:v>44177.125</c:v>
                </c:pt>
                <c:pt idx="988">
                  <c:v>44177.166666666664</c:v>
                </c:pt>
                <c:pt idx="989">
                  <c:v>44177.208333333336</c:v>
                </c:pt>
                <c:pt idx="990">
                  <c:v>44177.25</c:v>
                </c:pt>
                <c:pt idx="991">
                  <c:v>44177.291666666664</c:v>
                </c:pt>
                <c:pt idx="992">
                  <c:v>44177.333333333336</c:v>
                </c:pt>
                <c:pt idx="993">
                  <c:v>44177.375</c:v>
                </c:pt>
                <c:pt idx="994">
                  <c:v>44177.416666666664</c:v>
                </c:pt>
                <c:pt idx="995">
                  <c:v>44177.458333333336</c:v>
                </c:pt>
                <c:pt idx="996">
                  <c:v>44177.5</c:v>
                </c:pt>
                <c:pt idx="997">
                  <c:v>44177.541666666664</c:v>
                </c:pt>
                <c:pt idx="998">
                  <c:v>44177.583333333336</c:v>
                </c:pt>
                <c:pt idx="999">
                  <c:v>44177.625</c:v>
                </c:pt>
                <c:pt idx="1000">
                  <c:v>44177.666666666664</c:v>
                </c:pt>
                <c:pt idx="1001">
                  <c:v>44177.708333333336</c:v>
                </c:pt>
                <c:pt idx="1002">
                  <c:v>44177.75</c:v>
                </c:pt>
                <c:pt idx="1003">
                  <c:v>44177.791666666664</c:v>
                </c:pt>
                <c:pt idx="1004">
                  <c:v>44177.833333333336</c:v>
                </c:pt>
                <c:pt idx="1005">
                  <c:v>44177.875</c:v>
                </c:pt>
                <c:pt idx="1006">
                  <c:v>44177.916666666664</c:v>
                </c:pt>
                <c:pt idx="1007">
                  <c:v>44177.958333333336</c:v>
                </c:pt>
                <c:pt idx="1008">
                  <c:v>44178</c:v>
                </c:pt>
                <c:pt idx="1009">
                  <c:v>44178.041666666664</c:v>
                </c:pt>
                <c:pt idx="1010">
                  <c:v>44178.083333333336</c:v>
                </c:pt>
                <c:pt idx="1011">
                  <c:v>44178.125</c:v>
                </c:pt>
                <c:pt idx="1012">
                  <c:v>44178.166666666664</c:v>
                </c:pt>
                <c:pt idx="1013">
                  <c:v>44178.208333333336</c:v>
                </c:pt>
                <c:pt idx="1014">
                  <c:v>44178.25</c:v>
                </c:pt>
                <c:pt idx="1015">
                  <c:v>44178.291666666664</c:v>
                </c:pt>
                <c:pt idx="1016">
                  <c:v>44178.333333333336</c:v>
                </c:pt>
                <c:pt idx="1017">
                  <c:v>44178.375</c:v>
                </c:pt>
                <c:pt idx="1018">
                  <c:v>44178.416666666664</c:v>
                </c:pt>
                <c:pt idx="1019">
                  <c:v>44178.458333333336</c:v>
                </c:pt>
                <c:pt idx="1020">
                  <c:v>44178.5</c:v>
                </c:pt>
                <c:pt idx="1021">
                  <c:v>44178.541666666664</c:v>
                </c:pt>
                <c:pt idx="1022">
                  <c:v>44178.583333333336</c:v>
                </c:pt>
                <c:pt idx="1023">
                  <c:v>44178.625</c:v>
                </c:pt>
                <c:pt idx="1024">
                  <c:v>44178.666666666664</c:v>
                </c:pt>
                <c:pt idx="1025">
                  <c:v>44178.708333333336</c:v>
                </c:pt>
                <c:pt idx="1026">
                  <c:v>44178.75</c:v>
                </c:pt>
                <c:pt idx="1027">
                  <c:v>44178.791666666664</c:v>
                </c:pt>
                <c:pt idx="1028">
                  <c:v>44178.833333333336</c:v>
                </c:pt>
                <c:pt idx="1029">
                  <c:v>44178.875</c:v>
                </c:pt>
                <c:pt idx="1030">
                  <c:v>44178.916666666664</c:v>
                </c:pt>
                <c:pt idx="1031">
                  <c:v>44178.958333333336</c:v>
                </c:pt>
                <c:pt idx="1032">
                  <c:v>44179</c:v>
                </c:pt>
                <c:pt idx="1033">
                  <c:v>44179.041666666664</c:v>
                </c:pt>
                <c:pt idx="1034">
                  <c:v>44179.083333333336</c:v>
                </c:pt>
                <c:pt idx="1035">
                  <c:v>44179.125</c:v>
                </c:pt>
                <c:pt idx="1036">
                  <c:v>44179.166666666664</c:v>
                </c:pt>
                <c:pt idx="1037">
                  <c:v>44179.208333333336</c:v>
                </c:pt>
                <c:pt idx="1038">
                  <c:v>44179.25</c:v>
                </c:pt>
                <c:pt idx="1039">
                  <c:v>44179.291666666664</c:v>
                </c:pt>
                <c:pt idx="1040">
                  <c:v>44179.333333333336</c:v>
                </c:pt>
                <c:pt idx="1041">
                  <c:v>44179.375</c:v>
                </c:pt>
                <c:pt idx="1042">
                  <c:v>44179.416666666664</c:v>
                </c:pt>
                <c:pt idx="1043">
                  <c:v>44179.458333333336</c:v>
                </c:pt>
                <c:pt idx="1044">
                  <c:v>44179.5</c:v>
                </c:pt>
                <c:pt idx="1045">
                  <c:v>44179.541666666664</c:v>
                </c:pt>
                <c:pt idx="1046">
                  <c:v>44179.583333333336</c:v>
                </c:pt>
                <c:pt idx="1047">
                  <c:v>44179.625</c:v>
                </c:pt>
                <c:pt idx="1048">
                  <c:v>44179.666666666664</c:v>
                </c:pt>
                <c:pt idx="1049">
                  <c:v>44179.708333333336</c:v>
                </c:pt>
                <c:pt idx="1050">
                  <c:v>44179.75</c:v>
                </c:pt>
                <c:pt idx="1051">
                  <c:v>44179.791666666664</c:v>
                </c:pt>
                <c:pt idx="1052">
                  <c:v>44179.833333333336</c:v>
                </c:pt>
                <c:pt idx="1053">
                  <c:v>44179.875</c:v>
                </c:pt>
                <c:pt idx="1054">
                  <c:v>44179.916666666664</c:v>
                </c:pt>
                <c:pt idx="1055">
                  <c:v>44179.958333333336</c:v>
                </c:pt>
                <c:pt idx="1056">
                  <c:v>44180</c:v>
                </c:pt>
                <c:pt idx="1057">
                  <c:v>44180.041666666664</c:v>
                </c:pt>
                <c:pt idx="1058">
                  <c:v>44180.083333333336</c:v>
                </c:pt>
                <c:pt idx="1059">
                  <c:v>44180.125</c:v>
                </c:pt>
                <c:pt idx="1060">
                  <c:v>44180.166666666664</c:v>
                </c:pt>
                <c:pt idx="1061">
                  <c:v>44180.208333333336</c:v>
                </c:pt>
                <c:pt idx="1062">
                  <c:v>44180.25</c:v>
                </c:pt>
                <c:pt idx="1063">
                  <c:v>44180.291666666664</c:v>
                </c:pt>
                <c:pt idx="1064">
                  <c:v>44180.333333333336</c:v>
                </c:pt>
                <c:pt idx="1065">
                  <c:v>44180.375</c:v>
                </c:pt>
                <c:pt idx="1066">
                  <c:v>44180.416666666664</c:v>
                </c:pt>
                <c:pt idx="1067">
                  <c:v>44180.458333333336</c:v>
                </c:pt>
                <c:pt idx="1068">
                  <c:v>44180.5</c:v>
                </c:pt>
                <c:pt idx="1069">
                  <c:v>44180.541666666664</c:v>
                </c:pt>
                <c:pt idx="1070">
                  <c:v>44180.583333333336</c:v>
                </c:pt>
                <c:pt idx="1071">
                  <c:v>44180.625</c:v>
                </c:pt>
                <c:pt idx="1072">
                  <c:v>44180.666666666664</c:v>
                </c:pt>
                <c:pt idx="1073">
                  <c:v>44180.708333333336</c:v>
                </c:pt>
                <c:pt idx="1074">
                  <c:v>44180.75</c:v>
                </c:pt>
                <c:pt idx="1075">
                  <c:v>44180.791666666664</c:v>
                </c:pt>
                <c:pt idx="1076">
                  <c:v>44180.833333333336</c:v>
                </c:pt>
                <c:pt idx="1077">
                  <c:v>44180.875</c:v>
                </c:pt>
                <c:pt idx="1078">
                  <c:v>44180.916666666664</c:v>
                </c:pt>
                <c:pt idx="1079">
                  <c:v>44180.958333333336</c:v>
                </c:pt>
                <c:pt idx="1080">
                  <c:v>44181</c:v>
                </c:pt>
                <c:pt idx="1081">
                  <c:v>44181.041666666664</c:v>
                </c:pt>
                <c:pt idx="1082">
                  <c:v>44181.083333333336</c:v>
                </c:pt>
                <c:pt idx="1083">
                  <c:v>44181.125</c:v>
                </c:pt>
                <c:pt idx="1084">
                  <c:v>44181.166666666664</c:v>
                </c:pt>
                <c:pt idx="1085">
                  <c:v>44181.208333333336</c:v>
                </c:pt>
                <c:pt idx="1086">
                  <c:v>44181.25</c:v>
                </c:pt>
                <c:pt idx="1087">
                  <c:v>44181.291666666664</c:v>
                </c:pt>
                <c:pt idx="1088">
                  <c:v>44181.333333333336</c:v>
                </c:pt>
                <c:pt idx="1089">
                  <c:v>44181.375</c:v>
                </c:pt>
                <c:pt idx="1090">
                  <c:v>44181.416666666664</c:v>
                </c:pt>
                <c:pt idx="1091">
                  <c:v>44181.458333333336</c:v>
                </c:pt>
                <c:pt idx="1092">
                  <c:v>44181.5</c:v>
                </c:pt>
                <c:pt idx="1093">
                  <c:v>44181.541666666664</c:v>
                </c:pt>
                <c:pt idx="1094">
                  <c:v>44181.583333333336</c:v>
                </c:pt>
                <c:pt idx="1095">
                  <c:v>44181.625</c:v>
                </c:pt>
                <c:pt idx="1096">
                  <c:v>44181.666666666664</c:v>
                </c:pt>
                <c:pt idx="1097">
                  <c:v>44181.708333333336</c:v>
                </c:pt>
                <c:pt idx="1098">
                  <c:v>44181.75</c:v>
                </c:pt>
                <c:pt idx="1099">
                  <c:v>44181.791666666664</c:v>
                </c:pt>
                <c:pt idx="1100">
                  <c:v>44181.833333333336</c:v>
                </c:pt>
                <c:pt idx="1101">
                  <c:v>44181.875</c:v>
                </c:pt>
                <c:pt idx="1102">
                  <c:v>44181.916666666664</c:v>
                </c:pt>
                <c:pt idx="1103">
                  <c:v>44181.958333333336</c:v>
                </c:pt>
                <c:pt idx="1104">
                  <c:v>44182</c:v>
                </c:pt>
                <c:pt idx="1105">
                  <c:v>44182.041666666664</c:v>
                </c:pt>
                <c:pt idx="1106">
                  <c:v>44182.083333333336</c:v>
                </c:pt>
                <c:pt idx="1107">
                  <c:v>44182.125</c:v>
                </c:pt>
                <c:pt idx="1108">
                  <c:v>44182.166666666664</c:v>
                </c:pt>
                <c:pt idx="1109">
                  <c:v>44182.208333333336</c:v>
                </c:pt>
                <c:pt idx="1110">
                  <c:v>44182.25</c:v>
                </c:pt>
                <c:pt idx="1111">
                  <c:v>44182.291666666664</c:v>
                </c:pt>
                <c:pt idx="1112">
                  <c:v>44182.333333333336</c:v>
                </c:pt>
                <c:pt idx="1113">
                  <c:v>44182.375</c:v>
                </c:pt>
                <c:pt idx="1114">
                  <c:v>44182.416666666664</c:v>
                </c:pt>
                <c:pt idx="1115">
                  <c:v>44182.458333333336</c:v>
                </c:pt>
                <c:pt idx="1116">
                  <c:v>44182.5</c:v>
                </c:pt>
                <c:pt idx="1117">
                  <c:v>44182.541666666664</c:v>
                </c:pt>
                <c:pt idx="1118">
                  <c:v>44182.583333333336</c:v>
                </c:pt>
                <c:pt idx="1119">
                  <c:v>44182.625</c:v>
                </c:pt>
                <c:pt idx="1120">
                  <c:v>44182.666666666664</c:v>
                </c:pt>
                <c:pt idx="1121">
                  <c:v>44182.708333333336</c:v>
                </c:pt>
                <c:pt idx="1122">
                  <c:v>44182.75</c:v>
                </c:pt>
                <c:pt idx="1123">
                  <c:v>44182.791666666664</c:v>
                </c:pt>
                <c:pt idx="1124">
                  <c:v>44182.833333333336</c:v>
                </c:pt>
                <c:pt idx="1125">
                  <c:v>44182.875</c:v>
                </c:pt>
                <c:pt idx="1126">
                  <c:v>44182.916666666664</c:v>
                </c:pt>
                <c:pt idx="1127">
                  <c:v>44182.958333333336</c:v>
                </c:pt>
                <c:pt idx="1128">
                  <c:v>44183</c:v>
                </c:pt>
                <c:pt idx="1129">
                  <c:v>44183.041666666664</c:v>
                </c:pt>
                <c:pt idx="1130">
                  <c:v>44183.083333333336</c:v>
                </c:pt>
                <c:pt idx="1131">
                  <c:v>44183.125</c:v>
                </c:pt>
                <c:pt idx="1132">
                  <c:v>44183.166666666664</c:v>
                </c:pt>
                <c:pt idx="1133">
                  <c:v>44183.208333333336</c:v>
                </c:pt>
                <c:pt idx="1134">
                  <c:v>44183.25</c:v>
                </c:pt>
                <c:pt idx="1135">
                  <c:v>44183.291666666664</c:v>
                </c:pt>
                <c:pt idx="1136">
                  <c:v>44183.333333333336</c:v>
                </c:pt>
                <c:pt idx="1137">
                  <c:v>44183.375</c:v>
                </c:pt>
                <c:pt idx="1138">
                  <c:v>44183.416666666664</c:v>
                </c:pt>
                <c:pt idx="1139">
                  <c:v>44183.458333333336</c:v>
                </c:pt>
                <c:pt idx="1140">
                  <c:v>44183.5</c:v>
                </c:pt>
                <c:pt idx="1141">
                  <c:v>44183.541666666664</c:v>
                </c:pt>
                <c:pt idx="1142">
                  <c:v>44183.583333333336</c:v>
                </c:pt>
                <c:pt idx="1143">
                  <c:v>44183.625</c:v>
                </c:pt>
                <c:pt idx="1144">
                  <c:v>44183.666666666664</c:v>
                </c:pt>
                <c:pt idx="1145">
                  <c:v>44183.708333333336</c:v>
                </c:pt>
                <c:pt idx="1146">
                  <c:v>44183.75</c:v>
                </c:pt>
                <c:pt idx="1147">
                  <c:v>44183.791666666664</c:v>
                </c:pt>
                <c:pt idx="1148">
                  <c:v>44183.833333333336</c:v>
                </c:pt>
                <c:pt idx="1149">
                  <c:v>44183.875</c:v>
                </c:pt>
                <c:pt idx="1150">
                  <c:v>44183.916666666664</c:v>
                </c:pt>
                <c:pt idx="1151">
                  <c:v>44183.958333333336</c:v>
                </c:pt>
                <c:pt idx="1152">
                  <c:v>44184</c:v>
                </c:pt>
                <c:pt idx="1153">
                  <c:v>44184.041666666664</c:v>
                </c:pt>
                <c:pt idx="1154">
                  <c:v>44184.083333333336</c:v>
                </c:pt>
                <c:pt idx="1155">
                  <c:v>44184.125</c:v>
                </c:pt>
                <c:pt idx="1156">
                  <c:v>44184.166666666664</c:v>
                </c:pt>
                <c:pt idx="1157">
                  <c:v>44184.208333333336</c:v>
                </c:pt>
                <c:pt idx="1158">
                  <c:v>44184.25</c:v>
                </c:pt>
                <c:pt idx="1159">
                  <c:v>44184.291666666664</c:v>
                </c:pt>
                <c:pt idx="1160">
                  <c:v>44184.333333333336</c:v>
                </c:pt>
                <c:pt idx="1161">
                  <c:v>44184.375</c:v>
                </c:pt>
                <c:pt idx="1162">
                  <c:v>44184.416666666664</c:v>
                </c:pt>
                <c:pt idx="1163">
                  <c:v>44184.458333333336</c:v>
                </c:pt>
                <c:pt idx="1164">
                  <c:v>44184.5</c:v>
                </c:pt>
                <c:pt idx="1165">
                  <c:v>44184.541666666664</c:v>
                </c:pt>
                <c:pt idx="1166">
                  <c:v>44184.583333333336</c:v>
                </c:pt>
                <c:pt idx="1167">
                  <c:v>44184.625</c:v>
                </c:pt>
                <c:pt idx="1168">
                  <c:v>44184.666666666664</c:v>
                </c:pt>
                <c:pt idx="1169">
                  <c:v>44184.708333333336</c:v>
                </c:pt>
                <c:pt idx="1170">
                  <c:v>44184.75</c:v>
                </c:pt>
                <c:pt idx="1171">
                  <c:v>44184.791666666664</c:v>
                </c:pt>
                <c:pt idx="1172">
                  <c:v>44184.833333333336</c:v>
                </c:pt>
                <c:pt idx="1173">
                  <c:v>44184.875</c:v>
                </c:pt>
                <c:pt idx="1174">
                  <c:v>44184.916666666664</c:v>
                </c:pt>
                <c:pt idx="1175">
                  <c:v>44184.958333333336</c:v>
                </c:pt>
                <c:pt idx="1176">
                  <c:v>44185</c:v>
                </c:pt>
                <c:pt idx="1177">
                  <c:v>44185.041666666664</c:v>
                </c:pt>
                <c:pt idx="1178">
                  <c:v>44185.083333333336</c:v>
                </c:pt>
                <c:pt idx="1179">
                  <c:v>44185.125</c:v>
                </c:pt>
                <c:pt idx="1180">
                  <c:v>44185.166666666664</c:v>
                </c:pt>
                <c:pt idx="1181">
                  <c:v>44185.208333333336</c:v>
                </c:pt>
                <c:pt idx="1182">
                  <c:v>44185.25</c:v>
                </c:pt>
                <c:pt idx="1183">
                  <c:v>44185.291666666664</c:v>
                </c:pt>
                <c:pt idx="1184">
                  <c:v>44185.333333333336</c:v>
                </c:pt>
                <c:pt idx="1185">
                  <c:v>44185.375</c:v>
                </c:pt>
                <c:pt idx="1186">
                  <c:v>44185.416666666664</c:v>
                </c:pt>
                <c:pt idx="1187">
                  <c:v>44185.458333333336</c:v>
                </c:pt>
                <c:pt idx="1188">
                  <c:v>44185.5</c:v>
                </c:pt>
                <c:pt idx="1189">
                  <c:v>44185.541666666664</c:v>
                </c:pt>
                <c:pt idx="1190">
                  <c:v>44185.583333333336</c:v>
                </c:pt>
                <c:pt idx="1191">
                  <c:v>44185.625</c:v>
                </c:pt>
                <c:pt idx="1192">
                  <c:v>44185.666666666664</c:v>
                </c:pt>
                <c:pt idx="1193">
                  <c:v>44185.708333333336</c:v>
                </c:pt>
                <c:pt idx="1194">
                  <c:v>44185.75</c:v>
                </c:pt>
                <c:pt idx="1195">
                  <c:v>44185.791666666664</c:v>
                </c:pt>
                <c:pt idx="1196">
                  <c:v>44185.833333333336</c:v>
                </c:pt>
                <c:pt idx="1197">
                  <c:v>44185.875</c:v>
                </c:pt>
                <c:pt idx="1198">
                  <c:v>44185.916666666664</c:v>
                </c:pt>
                <c:pt idx="1199">
                  <c:v>44185.958333333336</c:v>
                </c:pt>
                <c:pt idx="1200">
                  <c:v>44186</c:v>
                </c:pt>
                <c:pt idx="1201">
                  <c:v>44186.041666666664</c:v>
                </c:pt>
                <c:pt idx="1202">
                  <c:v>44186.083333333336</c:v>
                </c:pt>
                <c:pt idx="1203">
                  <c:v>44186.125</c:v>
                </c:pt>
                <c:pt idx="1204">
                  <c:v>44186.166666666664</c:v>
                </c:pt>
                <c:pt idx="1205">
                  <c:v>44186.208333333336</c:v>
                </c:pt>
                <c:pt idx="1206">
                  <c:v>44186.25</c:v>
                </c:pt>
                <c:pt idx="1207">
                  <c:v>44186.291666666664</c:v>
                </c:pt>
                <c:pt idx="1208">
                  <c:v>44186.333333333336</c:v>
                </c:pt>
                <c:pt idx="1209">
                  <c:v>44186.375</c:v>
                </c:pt>
                <c:pt idx="1210">
                  <c:v>44186.416666666664</c:v>
                </c:pt>
                <c:pt idx="1211">
                  <c:v>44186.458333333336</c:v>
                </c:pt>
                <c:pt idx="1212">
                  <c:v>44186.5</c:v>
                </c:pt>
                <c:pt idx="1213">
                  <c:v>44186.541666666664</c:v>
                </c:pt>
                <c:pt idx="1214">
                  <c:v>44186.583333333336</c:v>
                </c:pt>
                <c:pt idx="1215">
                  <c:v>44186.625</c:v>
                </c:pt>
                <c:pt idx="1216">
                  <c:v>44186.666666666664</c:v>
                </c:pt>
                <c:pt idx="1217">
                  <c:v>44186.708333333336</c:v>
                </c:pt>
                <c:pt idx="1218">
                  <c:v>44186.75</c:v>
                </c:pt>
                <c:pt idx="1219">
                  <c:v>44186.791666666664</c:v>
                </c:pt>
                <c:pt idx="1220">
                  <c:v>44186.833333333336</c:v>
                </c:pt>
                <c:pt idx="1221">
                  <c:v>44186.875</c:v>
                </c:pt>
                <c:pt idx="1222">
                  <c:v>44186.916666666664</c:v>
                </c:pt>
                <c:pt idx="1223">
                  <c:v>44186.958333333336</c:v>
                </c:pt>
                <c:pt idx="1224">
                  <c:v>44187</c:v>
                </c:pt>
                <c:pt idx="1225">
                  <c:v>44187.041666666664</c:v>
                </c:pt>
                <c:pt idx="1226">
                  <c:v>44187.083333333336</c:v>
                </c:pt>
                <c:pt idx="1227">
                  <c:v>44187.125</c:v>
                </c:pt>
                <c:pt idx="1228">
                  <c:v>44187.166666666664</c:v>
                </c:pt>
                <c:pt idx="1229">
                  <c:v>44187.208333333336</c:v>
                </c:pt>
                <c:pt idx="1230">
                  <c:v>44187.25</c:v>
                </c:pt>
                <c:pt idx="1231">
                  <c:v>44187.291666666664</c:v>
                </c:pt>
                <c:pt idx="1232">
                  <c:v>44187.333333333336</c:v>
                </c:pt>
                <c:pt idx="1233">
                  <c:v>44187.375</c:v>
                </c:pt>
                <c:pt idx="1234">
                  <c:v>44187.416666666664</c:v>
                </c:pt>
                <c:pt idx="1235">
                  <c:v>44187.458333333336</c:v>
                </c:pt>
                <c:pt idx="1236">
                  <c:v>44187.5</c:v>
                </c:pt>
                <c:pt idx="1237">
                  <c:v>44187.541666666664</c:v>
                </c:pt>
                <c:pt idx="1238">
                  <c:v>44187.583333333336</c:v>
                </c:pt>
                <c:pt idx="1239">
                  <c:v>44187.625</c:v>
                </c:pt>
                <c:pt idx="1240">
                  <c:v>44187.666666666664</c:v>
                </c:pt>
                <c:pt idx="1241">
                  <c:v>44187.708333333336</c:v>
                </c:pt>
                <c:pt idx="1242">
                  <c:v>44187.75</c:v>
                </c:pt>
                <c:pt idx="1243">
                  <c:v>44187.791666666664</c:v>
                </c:pt>
                <c:pt idx="1244">
                  <c:v>44187.833333333336</c:v>
                </c:pt>
                <c:pt idx="1245">
                  <c:v>44187.875</c:v>
                </c:pt>
                <c:pt idx="1246">
                  <c:v>44187.916666666664</c:v>
                </c:pt>
                <c:pt idx="1247">
                  <c:v>44187.958333333336</c:v>
                </c:pt>
                <c:pt idx="1248">
                  <c:v>44188</c:v>
                </c:pt>
                <c:pt idx="1249">
                  <c:v>44188.041666666664</c:v>
                </c:pt>
                <c:pt idx="1250">
                  <c:v>44188.083333333336</c:v>
                </c:pt>
                <c:pt idx="1251">
                  <c:v>44188.125</c:v>
                </c:pt>
                <c:pt idx="1252">
                  <c:v>44188.166666666664</c:v>
                </c:pt>
                <c:pt idx="1253">
                  <c:v>44188.208333333336</c:v>
                </c:pt>
                <c:pt idx="1254">
                  <c:v>44188.25</c:v>
                </c:pt>
                <c:pt idx="1255">
                  <c:v>44188.291666666664</c:v>
                </c:pt>
                <c:pt idx="1256">
                  <c:v>44188.333333333336</c:v>
                </c:pt>
                <c:pt idx="1257">
                  <c:v>44188.375</c:v>
                </c:pt>
                <c:pt idx="1258">
                  <c:v>44188.416666666664</c:v>
                </c:pt>
                <c:pt idx="1259">
                  <c:v>44188.458333333336</c:v>
                </c:pt>
                <c:pt idx="1260">
                  <c:v>44188.5</c:v>
                </c:pt>
                <c:pt idx="1261">
                  <c:v>44188.541666666664</c:v>
                </c:pt>
                <c:pt idx="1262">
                  <c:v>44188.583333333336</c:v>
                </c:pt>
                <c:pt idx="1263">
                  <c:v>44188.625</c:v>
                </c:pt>
                <c:pt idx="1264">
                  <c:v>44188.666666666664</c:v>
                </c:pt>
                <c:pt idx="1265">
                  <c:v>44188.708333333336</c:v>
                </c:pt>
                <c:pt idx="1266">
                  <c:v>44188.75</c:v>
                </c:pt>
                <c:pt idx="1267">
                  <c:v>44188.791666666664</c:v>
                </c:pt>
                <c:pt idx="1268">
                  <c:v>44188.833333333336</c:v>
                </c:pt>
                <c:pt idx="1269">
                  <c:v>44188.875</c:v>
                </c:pt>
                <c:pt idx="1270">
                  <c:v>44188.916666666664</c:v>
                </c:pt>
                <c:pt idx="1271">
                  <c:v>44188.958333333336</c:v>
                </c:pt>
                <c:pt idx="1272">
                  <c:v>44189</c:v>
                </c:pt>
                <c:pt idx="1273">
                  <c:v>44189.041666666664</c:v>
                </c:pt>
                <c:pt idx="1274">
                  <c:v>44189.083333333336</c:v>
                </c:pt>
                <c:pt idx="1275">
                  <c:v>44189.125</c:v>
                </c:pt>
                <c:pt idx="1276">
                  <c:v>44189.166666666664</c:v>
                </c:pt>
                <c:pt idx="1277">
                  <c:v>44189.208333333336</c:v>
                </c:pt>
                <c:pt idx="1278">
                  <c:v>44189.25</c:v>
                </c:pt>
                <c:pt idx="1279">
                  <c:v>44189.291666666664</c:v>
                </c:pt>
                <c:pt idx="1280">
                  <c:v>44189.333333333336</c:v>
                </c:pt>
                <c:pt idx="1281">
                  <c:v>44189.375</c:v>
                </c:pt>
                <c:pt idx="1282">
                  <c:v>44189.416666666664</c:v>
                </c:pt>
                <c:pt idx="1283">
                  <c:v>44189.458333333336</c:v>
                </c:pt>
                <c:pt idx="1284">
                  <c:v>44189.5</c:v>
                </c:pt>
                <c:pt idx="1285">
                  <c:v>44189.541666666664</c:v>
                </c:pt>
                <c:pt idx="1286">
                  <c:v>44189.583333333336</c:v>
                </c:pt>
                <c:pt idx="1287">
                  <c:v>44189.625</c:v>
                </c:pt>
                <c:pt idx="1288">
                  <c:v>44189.666666666664</c:v>
                </c:pt>
                <c:pt idx="1289">
                  <c:v>44189.708333333336</c:v>
                </c:pt>
                <c:pt idx="1290">
                  <c:v>44189.75</c:v>
                </c:pt>
                <c:pt idx="1291">
                  <c:v>44189.791666666664</c:v>
                </c:pt>
                <c:pt idx="1292">
                  <c:v>44189.833333333336</c:v>
                </c:pt>
                <c:pt idx="1293">
                  <c:v>44189.875</c:v>
                </c:pt>
                <c:pt idx="1294">
                  <c:v>44189.916666666664</c:v>
                </c:pt>
                <c:pt idx="1295">
                  <c:v>44189.958333333336</c:v>
                </c:pt>
                <c:pt idx="1296">
                  <c:v>44190</c:v>
                </c:pt>
                <c:pt idx="1297">
                  <c:v>44190.041666666664</c:v>
                </c:pt>
                <c:pt idx="1298">
                  <c:v>44190.083333333336</c:v>
                </c:pt>
                <c:pt idx="1299">
                  <c:v>44190.125</c:v>
                </c:pt>
                <c:pt idx="1300">
                  <c:v>44190.166666666664</c:v>
                </c:pt>
                <c:pt idx="1301">
                  <c:v>44190.208333333336</c:v>
                </c:pt>
                <c:pt idx="1302">
                  <c:v>44190.25</c:v>
                </c:pt>
                <c:pt idx="1303">
                  <c:v>44190.291666666664</c:v>
                </c:pt>
                <c:pt idx="1304">
                  <c:v>44190.333333333336</c:v>
                </c:pt>
                <c:pt idx="1305">
                  <c:v>44190.375</c:v>
                </c:pt>
                <c:pt idx="1306">
                  <c:v>44190.416666666664</c:v>
                </c:pt>
                <c:pt idx="1307">
                  <c:v>44190.458333333336</c:v>
                </c:pt>
                <c:pt idx="1308">
                  <c:v>44190.5</c:v>
                </c:pt>
                <c:pt idx="1309">
                  <c:v>44190.541666666664</c:v>
                </c:pt>
                <c:pt idx="1310">
                  <c:v>44190.583333333336</c:v>
                </c:pt>
                <c:pt idx="1311">
                  <c:v>44190.625</c:v>
                </c:pt>
                <c:pt idx="1312">
                  <c:v>44190.666666666664</c:v>
                </c:pt>
                <c:pt idx="1313">
                  <c:v>44190.708333333336</c:v>
                </c:pt>
                <c:pt idx="1314">
                  <c:v>44190.75</c:v>
                </c:pt>
                <c:pt idx="1315">
                  <c:v>44190.791666666664</c:v>
                </c:pt>
                <c:pt idx="1316">
                  <c:v>44190.833333333336</c:v>
                </c:pt>
                <c:pt idx="1317">
                  <c:v>44190.875</c:v>
                </c:pt>
                <c:pt idx="1318">
                  <c:v>44190.916666666664</c:v>
                </c:pt>
                <c:pt idx="1319">
                  <c:v>44190.958333333336</c:v>
                </c:pt>
                <c:pt idx="1320">
                  <c:v>44191</c:v>
                </c:pt>
                <c:pt idx="1321">
                  <c:v>44191.041666666664</c:v>
                </c:pt>
                <c:pt idx="1322">
                  <c:v>44191.083333333336</c:v>
                </c:pt>
                <c:pt idx="1323">
                  <c:v>44191.125</c:v>
                </c:pt>
                <c:pt idx="1324">
                  <c:v>44191.166666666664</c:v>
                </c:pt>
                <c:pt idx="1325">
                  <c:v>44191.208333333336</c:v>
                </c:pt>
                <c:pt idx="1326">
                  <c:v>44191.25</c:v>
                </c:pt>
                <c:pt idx="1327">
                  <c:v>44191.291666666664</c:v>
                </c:pt>
                <c:pt idx="1328">
                  <c:v>44191.333333333336</c:v>
                </c:pt>
                <c:pt idx="1329">
                  <c:v>44191.375</c:v>
                </c:pt>
                <c:pt idx="1330">
                  <c:v>44191.416666666664</c:v>
                </c:pt>
                <c:pt idx="1331">
                  <c:v>44191.458333333336</c:v>
                </c:pt>
                <c:pt idx="1332">
                  <c:v>44191.5</c:v>
                </c:pt>
                <c:pt idx="1333">
                  <c:v>44191.541666666664</c:v>
                </c:pt>
                <c:pt idx="1334">
                  <c:v>44191.583333333336</c:v>
                </c:pt>
                <c:pt idx="1335">
                  <c:v>44191.625</c:v>
                </c:pt>
                <c:pt idx="1336">
                  <c:v>44191.666666666664</c:v>
                </c:pt>
                <c:pt idx="1337">
                  <c:v>44191.708333333336</c:v>
                </c:pt>
                <c:pt idx="1338">
                  <c:v>44191.75</c:v>
                </c:pt>
                <c:pt idx="1339">
                  <c:v>44191.791666666664</c:v>
                </c:pt>
                <c:pt idx="1340">
                  <c:v>44191.833333333336</c:v>
                </c:pt>
                <c:pt idx="1341">
                  <c:v>44191.875</c:v>
                </c:pt>
                <c:pt idx="1342">
                  <c:v>44191.916666666664</c:v>
                </c:pt>
                <c:pt idx="1343">
                  <c:v>44191.958333333336</c:v>
                </c:pt>
                <c:pt idx="1344">
                  <c:v>44192</c:v>
                </c:pt>
                <c:pt idx="1345">
                  <c:v>44192.041666666664</c:v>
                </c:pt>
                <c:pt idx="1346">
                  <c:v>44192.083333333336</c:v>
                </c:pt>
                <c:pt idx="1347">
                  <c:v>44192.125</c:v>
                </c:pt>
                <c:pt idx="1348">
                  <c:v>44192.166666666664</c:v>
                </c:pt>
                <c:pt idx="1349">
                  <c:v>44192.208333333336</c:v>
                </c:pt>
                <c:pt idx="1350">
                  <c:v>44192.25</c:v>
                </c:pt>
                <c:pt idx="1351">
                  <c:v>44192.291666666664</c:v>
                </c:pt>
                <c:pt idx="1352">
                  <c:v>44192.333333333336</c:v>
                </c:pt>
                <c:pt idx="1353">
                  <c:v>44192.375</c:v>
                </c:pt>
                <c:pt idx="1354">
                  <c:v>44192.416666666664</c:v>
                </c:pt>
                <c:pt idx="1355">
                  <c:v>44192.458333333336</c:v>
                </c:pt>
                <c:pt idx="1356">
                  <c:v>44192.5</c:v>
                </c:pt>
                <c:pt idx="1357">
                  <c:v>44192.541666666664</c:v>
                </c:pt>
                <c:pt idx="1358">
                  <c:v>44192.583333333336</c:v>
                </c:pt>
                <c:pt idx="1359">
                  <c:v>44192.625</c:v>
                </c:pt>
                <c:pt idx="1360">
                  <c:v>44192.666666666664</c:v>
                </c:pt>
                <c:pt idx="1361">
                  <c:v>44192.708333333336</c:v>
                </c:pt>
                <c:pt idx="1362">
                  <c:v>44192.75</c:v>
                </c:pt>
                <c:pt idx="1363">
                  <c:v>44192.791666666664</c:v>
                </c:pt>
                <c:pt idx="1364">
                  <c:v>44192.833333333336</c:v>
                </c:pt>
                <c:pt idx="1365">
                  <c:v>44192.875</c:v>
                </c:pt>
                <c:pt idx="1366">
                  <c:v>44192.916666666664</c:v>
                </c:pt>
                <c:pt idx="1367">
                  <c:v>44192.958333333336</c:v>
                </c:pt>
                <c:pt idx="1368">
                  <c:v>44193</c:v>
                </c:pt>
                <c:pt idx="1369">
                  <c:v>44193.041666666664</c:v>
                </c:pt>
                <c:pt idx="1370">
                  <c:v>44193.083333333336</c:v>
                </c:pt>
                <c:pt idx="1371">
                  <c:v>44193.125</c:v>
                </c:pt>
                <c:pt idx="1372">
                  <c:v>44193.166666666664</c:v>
                </c:pt>
                <c:pt idx="1373">
                  <c:v>44193.208333333336</c:v>
                </c:pt>
                <c:pt idx="1374">
                  <c:v>44193.25</c:v>
                </c:pt>
                <c:pt idx="1375">
                  <c:v>44193.291666666664</c:v>
                </c:pt>
                <c:pt idx="1376">
                  <c:v>44193.333333333336</c:v>
                </c:pt>
                <c:pt idx="1377">
                  <c:v>44193.375</c:v>
                </c:pt>
                <c:pt idx="1378">
                  <c:v>44193.416666666664</c:v>
                </c:pt>
                <c:pt idx="1379">
                  <c:v>44193.458333333336</c:v>
                </c:pt>
                <c:pt idx="1380">
                  <c:v>44193.5</c:v>
                </c:pt>
                <c:pt idx="1381">
                  <c:v>44193.541666666664</c:v>
                </c:pt>
                <c:pt idx="1382">
                  <c:v>44193.583333333336</c:v>
                </c:pt>
                <c:pt idx="1383">
                  <c:v>44193.625</c:v>
                </c:pt>
                <c:pt idx="1384">
                  <c:v>44193.666666666664</c:v>
                </c:pt>
                <c:pt idx="1385">
                  <c:v>44193.708333333336</c:v>
                </c:pt>
                <c:pt idx="1386">
                  <c:v>44193.75</c:v>
                </c:pt>
                <c:pt idx="1387">
                  <c:v>44193.791666666664</c:v>
                </c:pt>
                <c:pt idx="1388">
                  <c:v>44193.833333333336</c:v>
                </c:pt>
                <c:pt idx="1389">
                  <c:v>44193.875</c:v>
                </c:pt>
                <c:pt idx="1390">
                  <c:v>44193.916666666664</c:v>
                </c:pt>
                <c:pt idx="1391">
                  <c:v>44193.958333333336</c:v>
                </c:pt>
                <c:pt idx="1392">
                  <c:v>44194</c:v>
                </c:pt>
                <c:pt idx="1393">
                  <c:v>44194.041666666664</c:v>
                </c:pt>
                <c:pt idx="1394">
                  <c:v>44194.083333333336</c:v>
                </c:pt>
                <c:pt idx="1395">
                  <c:v>44194.125</c:v>
                </c:pt>
                <c:pt idx="1396">
                  <c:v>44194.166666666664</c:v>
                </c:pt>
                <c:pt idx="1397">
                  <c:v>44194.208333333336</c:v>
                </c:pt>
                <c:pt idx="1398">
                  <c:v>44194.25</c:v>
                </c:pt>
                <c:pt idx="1399">
                  <c:v>44194.291666666664</c:v>
                </c:pt>
                <c:pt idx="1400">
                  <c:v>44194.333333333336</c:v>
                </c:pt>
                <c:pt idx="1401">
                  <c:v>44194.375</c:v>
                </c:pt>
                <c:pt idx="1402">
                  <c:v>44194.416666666664</c:v>
                </c:pt>
                <c:pt idx="1403">
                  <c:v>44194.458333333336</c:v>
                </c:pt>
                <c:pt idx="1404">
                  <c:v>44194.5</c:v>
                </c:pt>
                <c:pt idx="1405">
                  <c:v>44194.541666666664</c:v>
                </c:pt>
                <c:pt idx="1406">
                  <c:v>44194.583333333336</c:v>
                </c:pt>
                <c:pt idx="1407">
                  <c:v>44194.625</c:v>
                </c:pt>
                <c:pt idx="1408">
                  <c:v>44194.666666666664</c:v>
                </c:pt>
                <c:pt idx="1409">
                  <c:v>44194.708333333336</c:v>
                </c:pt>
                <c:pt idx="1410">
                  <c:v>44194.75</c:v>
                </c:pt>
                <c:pt idx="1411">
                  <c:v>44194.791666666664</c:v>
                </c:pt>
                <c:pt idx="1412">
                  <c:v>44194.833333333336</c:v>
                </c:pt>
                <c:pt idx="1413">
                  <c:v>44194.875</c:v>
                </c:pt>
                <c:pt idx="1414">
                  <c:v>44194.916666666664</c:v>
                </c:pt>
                <c:pt idx="1415">
                  <c:v>44194.958333333336</c:v>
                </c:pt>
                <c:pt idx="1416">
                  <c:v>44195</c:v>
                </c:pt>
                <c:pt idx="1417">
                  <c:v>44195.041666666664</c:v>
                </c:pt>
                <c:pt idx="1418">
                  <c:v>44195.083333333336</c:v>
                </c:pt>
                <c:pt idx="1419">
                  <c:v>44195.125</c:v>
                </c:pt>
                <c:pt idx="1420">
                  <c:v>44195.166666666664</c:v>
                </c:pt>
                <c:pt idx="1421">
                  <c:v>44195.208333333336</c:v>
                </c:pt>
                <c:pt idx="1422">
                  <c:v>44195.25</c:v>
                </c:pt>
                <c:pt idx="1423">
                  <c:v>44195.291666666664</c:v>
                </c:pt>
                <c:pt idx="1424">
                  <c:v>44195.333333333336</c:v>
                </c:pt>
                <c:pt idx="1425">
                  <c:v>44195.375</c:v>
                </c:pt>
                <c:pt idx="1426">
                  <c:v>44195.416666666664</c:v>
                </c:pt>
                <c:pt idx="1427">
                  <c:v>44195.458333333336</c:v>
                </c:pt>
                <c:pt idx="1428">
                  <c:v>44195.5</c:v>
                </c:pt>
                <c:pt idx="1429">
                  <c:v>44195.541666666664</c:v>
                </c:pt>
                <c:pt idx="1430">
                  <c:v>44195.583333333336</c:v>
                </c:pt>
                <c:pt idx="1431">
                  <c:v>44195.625</c:v>
                </c:pt>
                <c:pt idx="1432">
                  <c:v>44195.666666666664</c:v>
                </c:pt>
                <c:pt idx="1433">
                  <c:v>44195.708333333336</c:v>
                </c:pt>
                <c:pt idx="1434">
                  <c:v>44195.75</c:v>
                </c:pt>
                <c:pt idx="1435">
                  <c:v>44195.791666666664</c:v>
                </c:pt>
                <c:pt idx="1436">
                  <c:v>44195.833333333336</c:v>
                </c:pt>
                <c:pt idx="1437">
                  <c:v>44195.875</c:v>
                </c:pt>
                <c:pt idx="1438">
                  <c:v>44195.916666666664</c:v>
                </c:pt>
                <c:pt idx="1439">
                  <c:v>44195.958333333336</c:v>
                </c:pt>
                <c:pt idx="1440">
                  <c:v>44196</c:v>
                </c:pt>
                <c:pt idx="1441">
                  <c:v>44196.041666666664</c:v>
                </c:pt>
                <c:pt idx="1442">
                  <c:v>44196.083333333336</c:v>
                </c:pt>
                <c:pt idx="1443">
                  <c:v>44196.125</c:v>
                </c:pt>
                <c:pt idx="1444">
                  <c:v>44196.166666666664</c:v>
                </c:pt>
                <c:pt idx="1445">
                  <c:v>44196.208333333336</c:v>
                </c:pt>
                <c:pt idx="1446">
                  <c:v>44196.25</c:v>
                </c:pt>
                <c:pt idx="1447">
                  <c:v>44196.291666666664</c:v>
                </c:pt>
                <c:pt idx="1448">
                  <c:v>44196.333333333336</c:v>
                </c:pt>
                <c:pt idx="1449">
                  <c:v>44196.375</c:v>
                </c:pt>
                <c:pt idx="1450">
                  <c:v>44196.416666666664</c:v>
                </c:pt>
                <c:pt idx="1451">
                  <c:v>44196.458333333336</c:v>
                </c:pt>
                <c:pt idx="1452">
                  <c:v>44196.5</c:v>
                </c:pt>
                <c:pt idx="1453">
                  <c:v>44196.541666666664</c:v>
                </c:pt>
                <c:pt idx="1454">
                  <c:v>44196.583333333336</c:v>
                </c:pt>
                <c:pt idx="1455">
                  <c:v>44196.625</c:v>
                </c:pt>
                <c:pt idx="1456">
                  <c:v>44196.666666666664</c:v>
                </c:pt>
                <c:pt idx="1457">
                  <c:v>44196.708333333336</c:v>
                </c:pt>
                <c:pt idx="1458">
                  <c:v>44196.75</c:v>
                </c:pt>
                <c:pt idx="1459">
                  <c:v>44196.791666666664</c:v>
                </c:pt>
                <c:pt idx="1460">
                  <c:v>44196.833333333336</c:v>
                </c:pt>
                <c:pt idx="1461">
                  <c:v>44196.875</c:v>
                </c:pt>
                <c:pt idx="1462">
                  <c:v>44196.916666666664</c:v>
                </c:pt>
                <c:pt idx="1463">
                  <c:v>44196.958333333336</c:v>
                </c:pt>
                <c:pt idx="1464">
                  <c:v>44197</c:v>
                </c:pt>
                <c:pt idx="1465">
                  <c:v>44197.041666666664</c:v>
                </c:pt>
                <c:pt idx="1466">
                  <c:v>44197.083333333336</c:v>
                </c:pt>
                <c:pt idx="1467">
                  <c:v>44197.125</c:v>
                </c:pt>
                <c:pt idx="1468">
                  <c:v>44197.166666666664</c:v>
                </c:pt>
                <c:pt idx="1469">
                  <c:v>44197.208333333336</c:v>
                </c:pt>
                <c:pt idx="1470">
                  <c:v>44197.25</c:v>
                </c:pt>
                <c:pt idx="1471">
                  <c:v>44197.291666666664</c:v>
                </c:pt>
                <c:pt idx="1472">
                  <c:v>44197.333333333336</c:v>
                </c:pt>
                <c:pt idx="1473">
                  <c:v>44197.375</c:v>
                </c:pt>
                <c:pt idx="1474">
                  <c:v>44197.416666666664</c:v>
                </c:pt>
                <c:pt idx="1475">
                  <c:v>44197.458333333336</c:v>
                </c:pt>
                <c:pt idx="1476">
                  <c:v>44197.5</c:v>
                </c:pt>
                <c:pt idx="1477">
                  <c:v>44197.541666666664</c:v>
                </c:pt>
                <c:pt idx="1478">
                  <c:v>44197.583333333336</c:v>
                </c:pt>
                <c:pt idx="1479">
                  <c:v>44197.625</c:v>
                </c:pt>
                <c:pt idx="1480">
                  <c:v>44197.666666666664</c:v>
                </c:pt>
                <c:pt idx="1481">
                  <c:v>44197.708333333336</c:v>
                </c:pt>
                <c:pt idx="1482">
                  <c:v>44197.75</c:v>
                </c:pt>
                <c:pt idx="1483">
                  <c:v>44197.791666666664</c:v>
                </c:pt>
                <c:pt idx="1484">
                  <c:v>44197.833333333336</c:v>
                </c:pt>
                <c:pt idx="1485">
                  <c:v>44197.875</c:v>
                </c:pt>
                <c:pt idx="1486">
                  <c:v>44197.916666666664</c:v>
                </c:pt>
                <c:pt idx="1487">
                  <c:v>44197.958333333336</c:v>
                </c:pt>
                <c:pt idx="1488">
                  <c:v>44198</c:v>
                </c:pt>
                <c:pt idx="1489">
                  <c:v>44198.041666666664</c:v>
                </c:pt>
                <c:pt idx="1490">
                  <c:v>44198.083333333336</c:v>
                </c:pt>
                <c:pt idx="1491">
                  <c:v>44198.125</c:v>
                </c:pt>
                <c:pt idx="1492">
                  <c:v>44198.166666666664</c:v>
                </c:pt>
                <c:pt idx="1493">
                  <c:v>44198.208333333336</c:v>
                </c:pt>
                <c:pt idx="1494">
                  <c:v>44198.25</c:v>
                </c:pt>
                <c:pt idx="1495">
                  <c:v>44198.291666666664</c:v>
                </c:pt>
                <c:pt idx="1496">
                  <c:v>44198.333333333336</c:v>
                </c:pt>
                <c:pt idx="1497">
                  <c:v>44198.375</c:v>
                </c:pt>
                <c:pt idx="1498">
                  <c:v>44198.416666666664</c:v>
                </c:pt>
                <c:pt idx="1499">
                  <c:v>44198.458333333336</c:v>
                </c:pt>
                <c:pt idx="1500">
                  <c:v>44198.5</c:v>
                </c:pt>
                <c:pt idx="1501">
                  <c:v>44198.541666666664</c:v>
                </c:pt>
                <c:pt idx="1502">
                  <c:v>44198.583333333336</c:v>
                </c:pt>
                <c:pt idx="1503">
                  <c:v>44198.625</c:v>
                </c:pt>
                <c:pt idx="1504">
                  <c:v>44198.666666666664</c:v>
                </c:pt>
                <c:pt idx="1505">
                  <c:v>44198.708333333336</c:v>
                </c:pt>
                <c:pt idx="1506">
                  <c:v>44198.75</c:v>
                </c:pt>
                <c:pt idx="1507">
                  <c:v>44198.791666666664</c:v>
                </c:pt>
                <c:pt idx="1508">
                  <c:v>44198.833333333336</c:v>
                </c:pt>
                <c:pt idx="1509">
                  <c:v>44198.875</c:v>
                </c:pt>
                <c:pt idx="1510">
                  <c:v>44198.916666666664</c:v>
                </c:pt>
                <c:pt idx="1511">
                  <c:v>44198.958333333336</c:v>
                </c:pt>
                <c:pt idx="1512">
                  <c:v>44199</c:v>
                </c:pt>
                <c:pt idx="1513">
                  <c:v>44199.041666666664</c:v>
                </c:pt>
                <c:pt idx="1514">
                  <c:v>44199.083333333336</c:v>
                </c:pt>
                <c:pt idx="1515">
                  <c:v>44199.125</c:v>
                </c:pt>
                <c:pt idx="1516">
                  <c:v>44199.166666666664</c:v>
                </c:pt>
                <c:pt idx="1517">
                  <c:v>44199.208333333336</c:v>
                </c:pt>
                <c:pt idx="1518">
                  <c:v>44199.25</c:v>
                </c:pt>
                <c:pt idx="1519">
                  <c:v>44199.291666666664</c:v>
                </c:pt>
                <c:pt idx="1520">
                  <c:v>44199.333333333336</c:v>
                </c:pt>
                <c:pt idx="1521">
                  <c:v>44199.375</c:v>
                </c:pt>
                <c:pt idx="1522">
                  <c:v>44199.416666666664</c:v>
                </c:pt>
                <c:pt idx="1523">
                  <c:v>44199.458333333336</c:v>
                </c:pt>
                <c:pt idx="1524">
                  <c:v>44199.5</c:v>
                </c:pt>
                <c:pt idx="1525">
                  <c:v>44199.541666666664</c:v>
                </c:pt>
                <c:pt idx="1526">
                  <c:v>44199.583333333336</c:v>
                </c:pt>
                <c:pt idx="1527">
                  <c:v>44199.625</c:v>
                </c:pt>
                <c:pt idx="1528">
                  <c:v>44199.666666666664</c:v>
                </c:pt>
                <c:pt idx="1529">
                  <c:v>44199.708333333336</c:v>
                </c:pt>
                <c:pt idx="1530">
                  <c:v>44199.75</c:v>
                </c:pt>
                <c:pt idx="1531">
                  <c:v>44199.791666666664</c:v>
                </c:pt>
                <c:pt idx="1532">
                  <c:v>44199.833333333336</c:v>
                </c:pt>
                <c:pt idx="1533">
                  <c:v>44199.875</c:v>
                </c:pt>
                <c:pt idx="1534">
                  <c:v>44199.916666666664</c:v>
                </c:pt>
                <c:pt idx="1535">
                  <c:v>44199.958333333336</c:v>
                </c:pt>
                <c:pt idx="1536">
                  <c:v>44200</c:v>
                </c:pt>
                <c:pt idx="1537">
                  <c:v>44200.041666666664</c:v>
                </c:pt>
                <c:pt idx="1538">
                  <c:v>44200.083333333336</c:v>
                </c:pt>
                <c:pt idx="1539">
                  <c:v>44200.125</c:v>
                </c:pt>
                <c:pt idx="1540">
                  <c:v>44200.166666666664</c:v>
                </c:pt>
                <c:pt idx="1541">
                  <c:v>44200.208333333336</c:v>
                </c:pt>
                <c:pt idx="1542">
                  <c:v>44200.25</c:v>
                </c:pt>
                <c:pt idx="1543">
                  <c:v>44200.291666666664</c:v>
                </c:pt>
                <c:pt idx="1544">
                  <c:v>44200.333333333336</c:v>
                </c:pt>
                <c:pt idx="1545">
                  <c:v>44200.375</c:v>
                </c:pt>
                <c:pt idx="1546">
                  <c:v>44200.416666666664</c:v>
                </c:pt>
                <c:pt idx="1547">
                  <c:v>44200.458333333336</c:v>
                </c:pt>
                <c:pt idx="1548">
                  <c:v>44200.5</c:v>
                </c:pt>
                <c:pt idx="1549">
                  <c:v>44200.541666666664</c:v>
                </c:pt>
                <c:pt idx="1550">
                  <c:v>44200.583333333336</c:v>
                </c:pt>
                <c:pt idx="1551">
                  <c:v>44200.625</c:v>
                </c:pt>
                <c:pt idx="1552">
                  <c:v>44200.666666666664</c:v>
                </c:pt>
                <c:pt idx="1553">
                  <c:v>44200.708333333336</c:v>
                </c:pt>
                <c:pt idx="1554">
                  <c:v>44200.75</c:v>
                </c:pt>
                <c:pt idx="1555">
                  <c:v>44200.791666666664</c:v>
                </c:pt>
                <c:pt idx="1556">
                  <c:v>44200.833333333336</c:v>
                </c:pt>
                <c:pt idx="1557">
                  <c:v>44200.875</c:v>
                </c:pt>
                <c:pt idx="1558">
                  <c:v>44200.916666666664</c:v>
                </c:pt>
                <c:pt idx="1559">
                  <c:v>44200.958333333336</c:v>
                </c:pt>
                <c:pt idx="1560">
                  <c:v>44201</c:v>
                </c:pt>
                <c:pt idx="1561">
                  <c:v>44201.041666666664</c:v>
                </c:pt>
                <c:pt idx="1562">
                  <c:v>44201.083333333336</c:v>
                </c:pt>
                <c:pt idx="1563">
                  <c:v>44201.125</c:v>
                </c:pt>
                <c:pt idx="1564">
                  <c:v>44201.166666666664</c:v>
                </c:pt>
                <c:pt idx="1565">
                  <c:v>44201.208333333336</c:v>
                </c:pt>
                <c:pt idx="1566">
                  <c:v>44201.25</c:v>
                </c:pt>
                <c:pt idx="1567">
                  <c:v>44201.291666666664</c:v>
                </c:pt>
                <c:pt idx="1568">
                  <c:v>44201.333333333336</c:v>
                </c:pt>
                <c:pt idx="1569">
                  <c:v>44201.375</c:v>
                </c:pt>
                <c:pt idx="1570">
                  <c:v>44201.416666666664</c:v>
                </c:pt>
                <c:pt idx="1571">
                  <c:v>44201.458333333336</c:v>
                </c:pt>
                <c:pt idx="1572">
                  <c:v>44201.5</c:v>
                </c:pt>
                <c:pt idx="1573">
                  <c:v>44201.541666666664</c:v>
                </c:pt>
                <c:pt idx="1574">
                  <c:v>44201.583333333336</c:v>
                </c:pt>
                <c:pt idx="1575">
                  <c:v>44201.625</c:v>
                </c:pt>
                <c:pt idx="1576">
                  <c:v>44201.666666666664</c:v>
                </c:pt>
                <c:pt idx="1577">
                  <c:v>44201.708333333336</c:v>
                </c:pt>
                <c:pt idx="1578">
                  <c:v>44201.75</c:v>
                </c:pt>
                <c:pt idx="1579">
                  <c:v>44201.791666666664</c:v>
                </c:pt>
                <c:pt idx="1580">
                  <c:v>44201.833333333336</c:v>
                </c:pt>
                <c:pt idx="1581">
                  <c:v>44201.875</c:v>
                </c:pt>
                <c:pt idx="1582">
                  <c:v>44201.916666666664</c:v>
                </c:pt>
                <c:pt idx="1583">
                  <c:v>44201.958333333336</c:v>
                </c:pt>
                <c:pt idx="1584">
                  <c:v>44202</c:v>
                </c:pt>
                <c:pt idx="1585">
                  <c:v>44202.041666666664</c:v>
                </c:pt>
                <c:pt idx="1586">
                  <c:v>44202.083333333336</c:v>
                </c:pt>
                <c:pt idx="1587">
                  <c:v>44202.125</c:v>
                </c:pt>
                <c:pt idx="1588">
                  <c:v>44202.166666666664</c:v>
                </c:pt>
                <c:pt idx="1589">
                  <c:v>44202.208333333336</c:v>
                </c:pt>
                <c:pt idx="1590">
                  <c:v>44202.25</c:v>
                </c:pt>
                <c:pt idx="1591">
                  <c:v>44202.291666666664</c:v>
                </c:pt>
                <c:pt idx="1592">
                  <c:v>44202.333333333336</c:v>
                </c:pt>
                <c:pt idx="1593">
                  <c:v>44202.375</c:v>
                </c:pt>
                <c:pt idx="1594">
                  <c:v>44202.416666666664</c:v>
                </c:pt>
                <c:pt idx="1595">
                  <c:v>44202.458333333336</c:v>
                </c:pt>
                <c:pt idx="1596">
                  <c:v>44202.5</c:v>
                </c:pt>
                <c:pt idx="1597">
                  <c:v>44202.541666666664</c:v>
                </c:pt>
                <c:pt idx="1598">
                  <c:v>44202.583333333336</c:v>
                </c:pt>
                <c:pt idx="1599">
                  <c:v>44202.625</c:v>
                </c:pt>
                <c:pt idx="1600">
                  <c:v>44202.666666666664</c:v>
                </c:pt>
                <c:pt idx="1601">
                  <c:v>44202.708333333336</c:v>
                </c:pt>
                <c:pt idx="1602">
                  <c:v>44202.75</c:v>
                </c:pt>
                <c:pt idx="1603">
                  <c:v>44202.791666666664</c:v>
                </c:pt>
                <c:pt idx="1604">
                  <c:v>44202.833333333336</c:v>
                </c:pt>
                <c:pt idx="1605">
                  <c:v>44202.875</c:v>
                </c:pt>
                <c:pt idx="1606">
                  <c:v>44202.916666666664</c:v>
                </c:pt>
                <c:pt idx="1607">
                  <c:v>44202.958333333336</c:v>
                </c:pt>
                <c:pt idx="1608">
                  <c:v>44203</c:v>
                </c:pt>
                <c:pt idx="1609">
                  <c:v>44203.041666666664</c:v>
                </c:pt>
                <c:pt idx="1610">
                  <c:v>44203.083333333336</c:v>
                </c:pt>
                <c:pt idx="1611">
                  <c:v>44203.125</c:v>
                </c:pt>
                <c:pt idx="1612">
                  <c:v>44203.166666666664</c:v>
                </c:pt>
                <c:pt idx="1613">
                  <c:v>44203.208333333336</c:v>
                </c:pt>
                <c:pt idx="1614">
                  <c:v>44203.25</c:v>
                </c:pt>
                <c:pt idx="1615">
                  <c:v>44203.291666666664</c:v>
                </c:pt>
                <c:pt idx="1616">
                  <c:v>44203.333333333336</c:v>
                </c:pt>
                <c:pt idx="1617">
                  <c:v>44203.375</c:v>
                </c:pt>
                <c:pt idx="1618">
                  <c:v>44203.416666666664</c:v>
                </c:pt>
                <c:pt idx="1619">
                  <c:v>44203.458333333336</c:v>
                </c:pt>
                <c:pt idx="1620">
                  <c:v>44203.5</c:v>
                </c:pt>
                <c:pt idx="1621">
                  <c:v>44203.541666666664</c:v>
                </c:pt>
                <c:pt idx="1622">
                  <c:v>44203.583333333336</c:v>
                </c:pt>
                <c:pt idx="1623">
                  <c:v>44203.625</c:v>
                </c:pt>
                <c:pt idx="1624">
                  <c:v>44203.666666666664</c:v>
                </c:pt>
                <c:pt idx="1625">
                  <c:v>44203.708333333336</c:v>
                </c:pt>
                <c:pt idx="1626">
                  <c:v>44203.75</c:v>
                </c:pt>
                <c:pt idx="1627">
                  <c:v>44203.791666666664</c:v>
                </c:pt>
                <c:pt idx="1628">
                  <c:v>44203.833333333336</c:v>
                </c:pt>
                <c:pt idx="1629">
                  <c:v>44203.875</c:v>
                </c:pt>
                <c:pt idx="1630">
                  <c:v>44203.916666666664</c:v>
                </c:pt>
                <c:pt idx="1631">
                  <c:v>44203.958333333336</c:v>
                </c:pt>
                <c:pt idx="1632">
                  <c:v>44204</c:v>
                </c:pt>
                <c:pt idx="1633">
                  <c:v>44204.041666666664</c:v>
                </c:pt>
                <c:pt idx="1634">
                  <c:v>44204.083333333336</c:v>
                </c:pt>
                <c:pt idx="1635">
                  <c:v>44204.125</c:v>
                </c:pt>
                <c:pt idx="1636">
                  <c:v>44204.166666666664</c:v>
                </c:pt>
                <c:pt idx="1637">
                  <c:v>44204.208333333336</c:v>
                </c:pt>
                <c:pt idx="1638">
                  <c:v>44204.25</c:v>
                </c:pt>
                <c:pt idx="1639">
                  <c:v>44204.291666666664</c:v>
                </c:pt>
                <c:pt idx="1640">
                  <c:v>44204.333333333336</c:v>
                </c:pt>
                <c:pt idx="1641">
                  <c:v>44204.375</c:v>
                </c:pt>
                <c:pt idx="1642">
                  <c:v>44204.416666666664</c:v>
                </c:pt>
                <c:pt idx="1643">
                  <c:v>44204.458333333336</c:v>
                </c:pt>
                <c:pt idx="1644">
                  <c:v>44204.5</c:v>
                </c:pt>
                <c:pt idx="1645">
                  <c:v>44204.541666666664</c:v>
                </c:pt>
                <c:pt idx="1646">
                  <c:v>44204.583333333336</c:v>
                </c:pt>
                <c:pt idx="1647">
                  <c:v>44204.625</c:v>
                </c:pt>
                <c:pt idx="1648">
                  <c:v>44204.666666666664</c:v>
                </c:pt>
                <c:pt idx="1649">
                  <c:v>44204.708333333336</c:v>
                </c:pt>
                <c:pt idx="1650">
                  <c:v>44204.75</c:v>
                </c:pt>
                <c:pt idx="1651">
                  <c:v>44204.791666666664</c:v>
                </c:pt>
                <c:pt idx="1652">
                  <c:v>44204.833333333336</c:v>
                </c:pt>
                <c:pt idx="1653">
                  <c:v>44204.875</c:v>
                </c:pt>
                <c:pt idx="1654">
                  <c:v>44204.916666666664</c:v>
                </c:pt>
                <c:pt idx="1655">
                  <c:v>44204.958333333336</c:v>
                </c:pt>
                <c:pt idx="1656">
                  <c:v>44205</c:v>
                </c:pt>
                <c:pt idx="1657">
                  <c:v>44205.041666666664</c:v>
                </c:pt>
                <c:pt idx="1658">
                  <c:v>44205.083333333336</c:v>
                </c:pt>
                <c:pt idx="1659">
                  <c:v>44205.125</c:v>
                </c:pt>
                <c:pt idx="1660">
                  <c:v>44205.166666666664</c:v>
                </c:pt>
                <c:pt idx="1661">
                  <c:v>44205.208333333336</c:v>
                </c:pt>
                <c:pt idx="1662">
                  <c:v>44205.25</c:v>
                </c:pt>
                <c:pt idx="1663">
                  <c:v>44205.291666666664</c:v>
                </c:pt>
                <c:pt idx="1664">
                  <c:v>44205.333333333336</c:v>
                </c:pt>
                <c:pt idx="1665">
                  <c:v>44205.375</c:v>
                </c:pt>
                <c:pt idx="1666">
                  <c:v>44205.416666666664</c:v>
                </c:pt>
                <c:pt idx="1667">
                  <c:v>44205.458333333336</c:v>
                </c:pt>
                <c:pt idx="1668">
                  <c:v>44205.5</c:v>
                </c:pt>
                <c:pt idx="1669">
                  <c:v>44205.541666666664</c:v>
                </c:pt>
                <c:pt idx="1670">
                  <c:v>44205.583333333336</c:v>
                </c:pt>
                <c:pt idx="1671">
                  <c:v>44205.625</c:v>
                </c:pt>
                <c:pt idx="1672">
                  <c:v>44205.666666666664</c:v>
                </c:pt>
                <c:pt idx="1673">
                  <c:v>44205.708333333336</c:v>
                </c:pt>
                <c:pt idx="1674">
                  <c:v>44205.75</c:v>
                </c:pt>
                <c:pt idx="1675">
                  <c:v>44205.791666666664</c:v>
                </c:pt>
                <c:pt idx="1676">
                  <c:v>44205.833333333336</c:v>
                </c:pt>
                <c:pt idx="1677">
                  <c:v>44205.875</c:v>
                </c:pt>
                <c:pt idx="1678">
                  <c:v>44205.916666666664</c:v>
                </c:pt>
                <c:pt idx="1679">
                  <c:v>44205.958333333336</c:v>
                </c:pt>
                <c:pt idx="1680">
                  <c:v>44206</c:v>
                </c:pt>
                <c:pt idx="1681">
                  <c:v>44206.041666666664</c:v>
                </c:pt>
                <c:pt idx="1682">
                  <c:v>44206.083333333336</c:v>
                </c:pt>
                <c:pt idx="1683">
                  <c:v>44206.125</c:v>
                </c:pt>
                <c:pt idx="1684">
                  <c:v>44206.166666666664</c:v>
                </c:pt>
                <c:pt idx="1685">
                  <c:v>44206.208333333336</c:v>
                </c:pt>
                <c:pt idx="1686">
                  <c:v>44206.25</c:v>
                </c:pt>
                <c:pt idx="1687">
                  <c:v>44206.291666666664</c:v>
                </c:pt>
                <c:pt idx="1688">
                  <c:v>44206.333333333336</c:v>
                </c:pt>
                <c:pt idx="1689">
                  <c:v>44206.375</c:v>
                </c:pt>
                <c:pt idx="1690">
                  <c:v>44206.416666666664</c:v>
                </c:pt>
                <c:pt idx="1691">
                  <c:v>44206.458333333336</c:v>
                </c:pt>
                <c:pt idx="1692">
                  <c:v>44206.5</c:v>
                </c:pt>
                <c:pt idx="1693">
                  <c:v>44206.541666666664</c:v>
                </c:pt>
                <c:pt idx="1694">
                  <c:v>44206.583333333336</c:v>
                </c:pt>
                <c:pt idx="1695">
                  <c:v>44206.625</c:v>
                </c:pt>
                <c:pt idx="1696">
                  <c:v>44206.666666666664</c:v>
                </c:pt>
                <c:pt idx="1697">
                  <c:v>44206.708333333336</c:v>
                </c:pt>
                <c:pt idx="1698">
                  <c:v>44206.75</c:v>
                </c:pt>
                <c:pt idx="1699">
                  <c:v>44206.791666666664</c:v>
                </c:pt>
                <c:pt idx="1700">
                  <c:v>44206.833333333336</c:v>
                </c:pt>
                <c:pt idx="1701">
                  <c:v>44206.875</c:v>
                </c:pt>
                <c:pt idx="1702">
                  <c:v>44206.916666666664</c:v>
                </c:pt>
                <c:pt idx="1703">
                  <c:v>44206.958333333336</c:v>
                </c:pt>
                <c:pt idx="1704">
                  <c:v>44207</c:v>
                </c:pt>
                <c:pt idx="1705">
                  <c:v>44207.041666666664</c:v>
                </c:pt>
                <c:pt idx="1706">
                  <c:v>44207.083333333336</c:v>
                </c:pt>
                <c:pt idx="1707">
                  <c:v>44207.125</c:v>
                </c:pt>
                <c:pt idx="1708">
                  <c:v>44207.166666666664</c:v>
                </c:pt>
                <c:pt idx="1709">
                  <c:v>44207.208333333336</c:v>
                </c:pt>
                <c:pt idx="1710">
                  <c:v>44207.25</c:v>
                </c:pt>
                <c:pt idx="1711">
                  <c:v>44207.291666666664</c:v>
                </c:pt>
                <c:pt idx="1712">
                  <c:v>44207.333333333336</c:v>
                </c:pt>
                <c:pt idx="1713">
                  <c:v>44207.375</c:v>
                </c:pt>
                <c:pt idx="1714">
                  <c:v>44207.416666666664</c:v>
                </c:pt>
                <c:pt idx="1715">
                  <c:v>44207.458333333336</c:v>
                </c:pt>
                <c:pt idx="1716">
                  <c:v>44207.5</c:v>
                </c:pt>
                <c:pt idx="1717">
                  <c:v>44207.541666666664</c:v>
                </c:pt>
                <c:pt idx="1718">
                  <c:v>44207.583333333336</c:v>
                </c:pt>
                <c:pt idx="1719">
                  <c:v>44207.625</c:v>
                </c:pt>
                <c:pt idx="1720">
                  <c:v>44207.666666666664</c:v>
                </c:pt>
                <c:pt idx="1721">
                  <c:v>44207.708333333336</c:v>
                </c:pt>
                <c:pt idx="1722">
                  <c:v>44207.75</c:v>
                </c:pt>
                <c:pt idx="1723">
                  <c:v>44207.791666666664</c:v>
                </c:pt>
                <c:pt idx="1724">
                  <c:v>44207.833333333336</c:v>
                </c:pt>
                <c:pt idx="1725">
                  <c:v>44207.875</c:v>
                </c:pt>
                <c:pt idx="1726">
                  <c:v>44207.916666666664</c:v>
                </c:pt>
                <c:pt idx="1727">
                  <c:v>44207.958333333336</c:v>
                </c:pt>
                <c:pt idx="1728">
                  <c:v>44208</c:v>
                </c:pt>
                <c:pt idx="1729">
                  <c:v>44208.041666666664</c:v>
                </c:pt>
                <c:pt idx="1730">
                  <c:v>44208.083333333336</c:v>
                </c:pt>
                <c:pt idx="1731">
                  <c:v>44208.125</c:v>
                </c:pt>
                <c:pt idx="1732">
                  <c:v>44208.166666666664</c:v>
                </c:pt>
                <c:pt idx="1733">
                  <c:v>44208.208333333336</c:v>
                </c:pt>
                <c:pt idx="1734">
                  <c:v>44208.25</c:v>
                </c:pt>
                <c:pt idx="1735">
                  <c:v>44208.291666666664</c:v>
                </c:pt>
                <c:pt idx="1736">
                  <c:v>44208.333333333336</c:v>
                </c:pt>
                <c:pt idx="1737">
                  <c:v>44208.375</c:v>
                </c:pt>
                <c:pt idx="1738">
                  <c:v>44208.416666666664</c:v>
                </c:pt>
                <c:pt idx="1739">
                  <c:v>44208.458333333336</c:v>
                </c:pt>
                <c:pt idx="1740">
                  <c:v>44208.5</c:v>
                </c:pt>
                <c:pt idx="1741">
                  <c:v>44208.541666666664</c:v>
                </c:pt>
                <c:pt idx="1742">
                  <c:v>44208.583333333336</c:v>
                </c:pt>
                <c:pt idx="1743">
                  <c:v>44208.625</c:v>
                </c:pt>
                <c:pt idx="1744">
                  <c:v>44208.666666666664</c:v>
                </c:pt>
                <c:pt idx="1745">
                  <c:v>44208.708333333336</c:v>
                </c:pt>
                <c:pt idx="1746">
                  <c:v>44208.75</c:v>
                </c:pt>
                <c:pt idx="1747">
                  <c:v>44208.791666666664</c:v>
                </c:pt>
                <c:pt idx="1748">
                  <c:v>44208.833333333336</c:v>
                </c:pt>
                <c:pt idx="1749">
                  <c:v>44208.875</c:v>
                </c:pt>
                <c:pt idx="1750">
                  <c:v>44208.916666666664</c:v>
                </c:pt>
                <c:pt idx="1751">
                  <c:v>44208.958333333336</c:v>
                </c:pt>
                <c:pt idx="1752">
                  <c:v>44209</c:v>
                </c:pt>
                <c:pt idx="1753">
                  <c:v>44209.041666666664</c:v>
                </c:pt>
                <c:pt idx="1754">
                  <c:v>44209.083333333336</c:v>
                </c:pt>
                <c:pt idx="1755">
                  <c:v>44209.125</c:v>
                </c:pt>
                <c:pt idx="1756">
                  <c:v>44209.166666666664</c:v>
                </c:pt>
                <c:pt idx="1757">
                  <c:v>44209.208333333336</c:v>
                </c:pt>
                <c:pt idx="1758">
                  <c:v>44209.25</c:v>
                </c:pt>
                <c:pt idx="1759">
                  <c:v>44209.291666666664</c:v>
                </c:pt>
                <c:pt idx="1760">
                  <c:v>44209.333333333336</c:v>
                </c:pt>
                <c:pt idx="1761">
                  <c:v>44209.375</c:v>
                </c:pt>
                <c:pt idx="1762">
                  <c:v>44209.416666666664</c:v>
                </c:pt>
                <c:pt idx="1763">
                  <c:v>44209.458333333336</c:v>
                </c:pt>
                <c:pt idx="1764">
                  <c:v>44209.5</c:v>
                </c:pt>
                <c:pt idx="1765">
                  <c:v>44209.541666666664</c:v>
                </c:pt>
                <c:pt idx="1766">
                  <c:v>44209.583333333336</c:v>
                </c:pt>
                <c:pt idx="1767">
                  <c:v>44209.625</c:v>
                </c:pt>
                <c:pt idx="1768">
                  <c:v>44209.666666666664</c:v>
                </c:pt>
                <c:pt idx="1769">
                  <c:v>44209.708333333336</c:v>
                </c:pt>
                <c:pt idx="1770">
                  <c:v>44209.75</c:v>
                </c:pt>
                <c:pt idx="1771">
                  <c:v>44209.791666666664</c:v>
                </c:pt>
                <c:pt idx="1772">
                  <c:v>44209.833333333336</c:v>
                </c:pt>
                <c:pt idx="1773">
                  <c:v>44209.875</c:v>
                </c:pt>
                <c:pt idx="1774">
                  <c:v>44209.916666666664</c:v>
                </c:pt>
                <c:pt idx="1775">
                  <c:v>44209.958333333336</c:v>
                </c:pt>
                <c:pt idx="1776">
                  <c:v>44210</c:v>
                </c:pt>
                <c:pt idx="1777">
                  <c:v>44210.041666666664</c:v>
                </c:pt>
                <c:pt idx="1778">
                  <c:v>44210.083333333336</c:v>
                </c:pt>
                <c:pt idx="1779">
                  <c:v>44210.125</c:v>
                </c:pt>
                <c:pt idx="1780">
                  <c:v>44210.166666666664</c:v>
                </c:pt>
                <c:pt idx="1781">
                  <c:v>44210.208333333336</c:v>
                </c:pt>
                <c:pt idx="1782">
                  <c:v>44210.25</c:v>
                </c:pt>
                <c:pt idx="1783">
                  <c:v>44210.291666666664</c:v>
                </c:pt>
                <c:pt idx="1784">
                  <c:v>44210.333333333336</c:v>
                </c:pt>
                <c:pt idx="1785">
                  <c:v>44210.375</c:v>
                </c:pt>
                <c:pt idx="1786">
                  <c:v>44210.416666666664</c:v>
                </c:pt>
                <c:pt idx="1787">
                  <c:v>44210.458333333336</c:v>
                </c:pt>
                <c:pt idx="1788">
                  <c:v>44210.5</c:v>
                </c:pt>
                <c:pt idx="1789">
                  <c:v>44210.541666666664</c:v>
                </c:pt>
                <c:pt idx="1790">
                  <c:v>44210.583333333336</c:v>
                </c:pt>
                <c:pt idx="1791">
                  <c:v>44210.625</c:v>
                </c:pt>
                <c:pt idx="1792">
                  <c:v>44210.666666666664</c:v>
                </c:pt>
                <c:pt idx="1793">
                  <c:v>44210.708333333336</c:v>
                </c:pt>
                <c:pt idx="1794">
                  <c:v>44210.75</c:v>
                </c:pt>
                <c:pt idx="1795">
                  <c:v>44210.791666666664</c:v>
                </c:pt>
                <c:pt idx="1796">
                  <c:v>44210.833333333336</c:v>
                </c:pt>
                <c:pt idx="1797">
                  <c:v>44210.875</c:v>
                </c:pt>
                <c:pt idx="1798">
                  <c:v>44210.916666666664</c:v>
                </c:pt>
                <c:pt idx="1799">
                  <c:v>44210.958333333336</c:v>
                </c:pt>
                <c:pt idx="1800">
                  <c:v>44211</c:v>
                </c:pt>
                <c:pt idx="1801">
                  <c:v>44211.041666666664</c:v>
                </c:pt>
                <c:pt idx="1802">
                  <c:v>44211.083333333336</c:v>
                </c:pt>
                <c:pt idx="1803">
                  <c:v>44211.125</c:v>
                </c:pt>
                <c:pt idx="1804">
                  <c:v>44211.166666666664</c:v>
                </c:pt>
                <c:pt idx="1805">
                  <c:v>44211.208333333336</c:v>
                </c:pt>
                <c:pt idx="1806">
                  <c:v>44211.25</c:v>
                </c:pt>
                <c:pt idx="1807">
                  <c:v>44211.291666666664</c:v>
                </c:pt>
                <c:pt idx="1808">
                  <c:v>44211.333333333336</c:v>
                </c:pt>
                <c:pt idx="1809">
                  <c:v>44211.375</c:v>
                </c:pt>
                <c:pt idx="1810">
                  <c:v>44211.416666666664</c:v>
                </c:pt>
                <c:pt idx="1811">
                  <c:v>44211.458333333336</c:v>
                </c:pt>
                <c:pt idx="1812">
                  <c:v>44211.5</c:v>
                </c:pt>
                <c:pt idx="1813">
                  <c:v>44211.541666666664</c:v>
                </c:pt>
                <c:pt idx="1814">
                  <c:v>44211.583333333336</c:v>
                </c:pt>
                <c:pt idx="1815">
                  <c:v>44211.625</c:v>
                </c:pt>
                <c:pt idx="1816">
                  <c:v>44211.666666666664</c:v>
                </c:pt>
                <c:pt idx="1817">
                  <c:v>44211.708333333336</c:v>
                </c:pt>
                <c:pt idx="1818">
                  <c:v>44211.75</c:v>
                </c:pt>
                <c:pt idx="1819">
                  <c:v>44211.791666666664</c:v>
                </c:pt>
                <c:pt idx="1820">
                  <c:v>44211.833333333336</c:v>
                </c:pt>
                <c:pt idx="1821">
                  <c:v>44211.875</c:v>
                </c:pt>
                <c:pt idx="1822">
                  <c:v>44211.916666666664</c:v>
                </c:pt>
                <c:pt idx="1823">
                  <c:v>44211.958333333336</c:v>
                </c:pt>
                <c:pt idx="1824">
                  <c:v>44212</c:v>
                </c:pt>
                <c:pt idx="1825">
                  <c:v>44212.041666666664</c:v>
                </c:pt>
                <c:pt idx="1826">
                  <c:v>44212.083333333336</c:v>
                </c:pt>
                <c:pt idx="1827">
                  <c:v>44212.125</c:v>
                </c:pt>
                <c:pt idx="1828">
                  <c:v>44212.166666666664</c:v>
                </c:pt>
                <c:pt idx="1829">
                  <c:v>44212.208333333336</c:v>
                </c:pt>
                <c:pt idx="1830">
                  <c:v>44212.25</c:v>
                </c:pt>
                <c:pt idx="1831">
                  <c:v>44212.291666666664</c:v>
                </c:pt>
                <c:pt idx="1832">
                  <c:v>44212.333333333336</c:v>
                </c:pt>
                <c:pt idx="1833">
                  <c:v>44212.375</c:v>
                </c:pt>
                <c:pt idx="1834">
                  <c:v>44212.416666666664</c:v>
                </c:pt>
                <c:pt idx="1835">
                  <c:v>44212.458333333336</c:v>
                </c:pt>
                <c:pt idx="1836">
                  <c:v>44212.5</c:v>
                </c:pt>
                <c:pt idx="1837">
                  <c:v>44212.541666666664</c:v>
                </c:pt>
                <c:pt idx="1838">
                  <c:v>44212.583333333336</c:v>
                </c:pt>
                <c:pt idx="1839">
                  <c:v>44212.625</c:v>
                </c:pt>
                <c:pt idx="1840">
                  <c:v>44212.666666666664</c:v>
                </c:pt>
                <c:pt idx="1841">
                  <c:v>44212.708333333336</c:v>
                </c:pt>
                <c:pt idx="1842">
                  <c:v>44212.75</c:v>
                </c:pt>
                <c:pt idx="1843">
                  <c:v>44212.791666666664</c:v>
                </c:pt>
                <c:pt idx="1844">
                  <c:v>44212.833333333336</c:v>
                </c:pt>
                <c:pt idx="1845">
                  <c:v>44212.875</c:v>
                </c:pt>
                <c:pt idx="1846">
                  <c:v>44212.916666666664</c:v>
                </c:pt>
                <c:pt idx="1847">
                  <c:v>44212.958333333336</c:v>
                </c:pt>
                <c:pt idx="1848">
                  <c:v>44213</c:v>
                </c:pt>
                <c:pt idx="1849">
                  <c:v>44213.041666666664</c:v>
                </c:pt>
                <c:pt idx="1850">
                  <c:v>44213.083333333336</c:v>
                </c:pt>
                <c:pt idx="1851">
                  <c:v>44213.125</c:v>
                </c:pt>
                <c:pt idx="1852">
                  <c:v>44213.166666666664</c:v>
                </c:pt>
                <c:pt idx="1853">
                  <c:v>44213.208333333336</c:v>
                </c:pt>
                <c:pt idx="1854">
                  <c:v>44213.25</c:v>
                </c:pt>
                <c:pt idx="1855">
                  <c:v>44213.291666666664</c:v>
                </c:pt>
                <c:pt idx="1856">
                  <c:v>44213.333333333336</c:v>
                </c:pt>
                <c:pt idx="1857">
                  <c:v>44213.375</c:v>
                </c:pt>
                <c:pt idx="1858">
                  <c:v>44213.416666666664</c:v>
                </c:pt>
                <c:pt idx="1859">
                  <c:v>44213.458333333336</c:v>
                </c:pt>
                <c:pt idx="1860">
                  <c:v>44213.5</c:v>
                </c:pt>
                <c:pt idx="1861">
                  <c:v>44213.541666666664</c:v>
                </c:pt>
                <c:pt idx="1862">
                  <c:v>44213.583333333336</c:v>
                </c:pt>
                <c:pt idx="1863">
                  <c:v>44213.625</c:v>
                </c:pt>
                <c:pt idx="1864">
                  <c:v>44213.666666666664</c:v>
                </c:pt>
                <c:pt idx="1865">
                  <c:v>44213.708333333336</c:v>
                </c:pt>
                <c:pt idx="1866">
                  <c:v>44213.75</c:v>
                </c:pt>
                <c:pt idx="1867">
                  <c:v>44213.791666666664</c:v>
                </c:pt>
                <c:pt idx="1868">
                  <c:v>44213.833333333336</c:v>
                </c:pt>
                <c:pt idx="1869">
                  <c:v>44213.875</c:v>
                </c:pt>
                <c:pt idx="1870">
                  <c:v>44213.916666666664</c:v>
                </c:pt>
                <c:pt idx="1871">
                  <c:v>44213.958333333336</c:v>
                </c:pt>
                <c:pt idx="1872">
                  <c:v>44214</c:v>
                </c:pt>
                <c:pt idx="1873">
                  <c:v>44214.041666666664</c:v>
                </c:pt>
                <c:pt idx="1874">
                  <c:v>44214.083333333336</c:v>
                </c:pt>
                <c:pt idx="1875">
                  <c:v>44214.125</c:v>
                </c:pt>
                <c:pt idx="1876">
                  <c:v>44214.166666666664</c:v>
                </c:pt>
                <c:pt idx="1877">
                  <c:v>44214.208333333336</c:v>
                </c:pt>
                <c:pt idx="1878">
                  <c:v>44214.25</c:v>
                </c:pt>
                <c:pt idx="1879">
                  <c:v>44214.291666666664</c:v>
                </c:pt>
                <c:pt idx="1880">
                  <c:v>44214.333333333336</c:v>
                </c:pt>
                <c:pt idx="1881">
                  <c:v>44214.375</c:v>
                </c:pt>
                <c:pt idx="1882">
                  <c:v>44214.416666666664</c:v>
                </c:pt>
                <c:pt idx="1883">
                  <c:v>44214.458333333336</c:v>
                </c:pt>
                <c:pt idx="1884">
                  <c:v>44214.5</c:v>
                </c:pt>
                <c:pt idx="1885">
                  <c:v>44214.541666666664</c:v>
                </c:pt>
                <c:pt idx="1886">
                  <c:v>44214.583333333336</c:v>
                </c:pt>
                <c:pt idx="1887">
                  <c:v>44214.625</c:v>
                </c:pt>
                <c:pt idx="1888">
                  <c:v>44214.666666666664</c:v>
                </c:pt>
                <c:pt idx="1889">
                  <c:v>44214.708333333336</c:v>
                </c:pt>
                <c:pt idx="1890">
                  <c:v>44214.75</c:v>
                </c:pt>
                <c:pt idx="1891">
                  <c:v>44214.791666666664</c:v>
                </c:pt>
                <c:pt idx="1892">
                  <c:v>44214.833333333336</c:v>
                </c:pt>
                <c:pt idx="1893">
                  <c:v>44214.875</c:v>
                </c:pt>
                <c:pt idx="1894">
                  <c:v>44214.916666666664</c:v>
                </c:pt>
                <c:pt idx="1895">
                  <c:v>44214.958333333336</c:v>
                </c:pt>
                <c:pt idx="1896">
                  <c:v>44215</c:v>
                </c:pt>
                <c:pt idx="1897">
                  <c:v>44215.041666666664</c:v>
                </c:pt>
                <c:pt idx="1898">
                  <c:v>44215.083333333336</c:v>
                </c:pt>
                <c:pt idx="1899">
                  <c:v>44215.125</c:v>
                </c:pt>
                <c:pt idx="1900">
                  <c:v>44215.166666666664</c:v>
                </c:pt>
                <c:pt idx="1901">
                  <c:v>44215.208333333336</c:v>
                </c:pt>
                <c:pt idx="1902">
                  <c:v>44215.25</c:v>
                </c:pt>
                <c:pt idx="1903">
                  <c:v>44215.291666666664</c:v>
                </c:pt>
                <c:pt idx="1904">
                  <c:v>44215.333333333336</c:v>
                </c:pt>
                <c:pt idx="1905">
                  <c:v>44215.375</c:v>
                </c:pt>
                <c:pt idx="1906">
                  <c:v>44215.416666666664</c:v>
                </c:pt>
                <c:pt idx="1907">
                  <c:v>44215.458333333336</c:v>
                </c:pt>
                <c:pt idx="1908">
                  <c:v>44215.5</c:v>
                </c:pt>
                <c:pt idx="1909">
                  <c:v>44215.541666666664</c:v>
                </c:pt>
                <c:pt idx="1910">
                  <c:v>44215.583333333336</c:v>
                </c:pt>
                <c:pt idx="1911">
                  <c:v>44215.625</c:v>
                </c:pt>
                <c:pt idx="1912">
                  <c:v>44215.666666666664</c:v>
                </c:pt>
                <c:pt idx="1913">
                  <c:v>44215.708333333336</c:v>
                </c:pt>
                <c:pt idx="1914">
                  <c:v>44215.75</c:v>
                </c:pt>
                <c:pt idx="1915">
                  <c:v>44215.791666666664</c:v>
                </c:pt>
                <c:pt idx="1916">
                  <c:v>44215.833333333336</c:v>
                </c:pt>
                <c:pt idx="1917">
                  <c:v>44215.875</c:v>
                </c:pt>
                <c:pt idx="1918">
                  <c:v>44215.916666666664</c:v>
                </c:pt>
                <c:pt idx="1919">
                  <c:v>44215.958333333336</c:v>
                </c:pt>
                <c:pt idx="1920">
                  <c:v>44216</c:v>
                </c:pt>
                <c:pt idx="1921">
                  <c:v>44216.041666666664</c:v>
                </c:pt>
                <c:pt idx="1922">
                  <c:v>44216.083333333336</c:v>
                </c:pt>
                <c:pt idx="1923">
                  <c:v>44216.125</c:v>
                </c:pt>
                <c:pt idx="1924">
                  <c:v>44216.166666666664</c:v>
                </c:pt>
                <c:pt idx="1925">
                  <c:v>44216.208333333336</c:v>
                </c:pt>
                <c:pt idx="1926">
                  <c:v>44216.25</c:v>
                </c:pt>
                <c:pt idx="1927">
                  <c:v>44216.291666666664</c:v>
                </c:pt>
                <c:pt idx="1928">
                  <c:v>44216.333333333336</c:v>
                </c:pt>
                <c:pt idx="1929">
                  <c:v>44216.375</c:v>
                </c:pt>
                <c:pt idx="1930">
                  <c:v>44216.416666666664</c:v>
                </c:pt>
                <c:pt idx="1931">
                  <c:v>44216.458333333336</c:v>
                </c:pt>
                <c:pt idx="1932">
                  <c:v>44216.5</c:v>
                </c:pt>
                <c:pt idx="1933">
                  <c:v>44216.541666666664</c:v>
                </c:pt>
                <c:pt idx="1934">
                  <c:v>44216.583333333336</c:v>
                </c:pt>
                <c:pt idx="1935">
                  <c:v>44216.625</c:v>
                </c:pt>
                <c:pt idx="1936">
                  <c:v>44216.666666666664</c:v>
                </c:pt>
                <c:pt idx="1937">
                  <c:v>44216.708333333336</c:v>
                </c:pt>
                <c:pt idx="1938">
                  <c:v>44216.75</c:v>
                </c:pt>
                <c:pt idx="1939">
                  <c:v>44216.791666666664</c:v>
                </c:pt>
                <c:pt idx="1940">
                  <c:v>44216.833333333336</c:v>
                </c:pt>
                <c:pt idx="1941">
                  <c:v>44216.875</c:v>
                </c:pt>
                <c:pt idx="1942">
                  <c:v>44216.916666666664</c:v>
                </c:pt>
                <c:pt idx="1943">
                  <c:v>44216.958333333336</c:v>
                </c:pt>
                <c:pt idx="1944">
                  <c:v>44217</c:v>
                </c:pt>
                <c:pt idx="1945">
                  <c:v>44217.041666666664</c:v>
                </c:pt>
                <c:pt idx="1946">
                  <c:v>44217.083333333336</c:v>
                </c:pt>
                <c:pt idx="1947">
                  <c:v>44217.125</c:v>
                </c:pt>
                <c:pt idx="1948">
                  <c:v>44217.166666666664</c:v>
                </c:pt>
                <c:pt idx="1949">
                  <c:v>44217.208333333336</c:v>
                </c:pt>
                <c:pt idx="1950">
                  <c:v>44217.25</c:v>
                </c:pt>
                <c:pt idx="1951">
                  <c:v>44217.291666666664</c:v>
                </c:pt>
                <c:pt idx="1952">
                  <c:v>44217.333333333336</c:v>
                </c:pt>
                <c:pt idx="1953">
                  <c:v>44217.375</c:v>
                </c:pt>
                <c:pt idx="1954">
                  <c:v>44217.416666666664</c:v>
                </c:pt>
                <c:pt idx="1955">
                  <c:v>44217.458333333336</c:v>
                </c:pt>
                <c:pt idx="1956">
                  <c:v>44217.5</c:v>
                </c:pt>
                <c:pt idx="1957">
                  <c:v>44217.541666666664</c:v>
                </c:pt>
                <c:pt idx="1958">
                  <c:v>44217.583333333336</c:v>
                </c:pt>
                <c:pt idx="1959">
                  <c:v>44217.625</c:v>
                </c:pt>
                <c:pt idx="1960">
                  <c:v>44217.666666666664</c:v>
                </c:pt>
                <c:pt idx="1961">
                  <c:v>44217.708333333336</c:v>
                </c:pt>
                <c:pt idx="1962">
                  <c:v>44217.75</c:v>
                </c:pt>
                <c:pt idx="1963">
                  <c:v>44217.791666666664</c:v>
                </c:pt>
                <c:pt idx="1964">
                  <c:v>44217.833333333336</c:v>
                </c:pt>
                <c:pt idx="1965">
                  <c:v>44217.875</c:v>
                </c:pt>
                <c:pt idx="1966">
                  <c:v>44217.916666666664</c:v>
                </c:pt>
                <c:pt idx="1967">
                  <c:v>44217.958333333336</c:v>
                </c:pt>
                <c:pt idx="1968">
                  <c:v>44218</c:v>
                </c:pt>
                <c:pt idx="1969">
                  <c:v>44218.041666666664</c:v>
                </c:pt>
                <c:pt idx="1970">
                  <c:v>44218.083333333336</c:v>
                </c:pt>
                <c:pt idx="1971">
                  <c:v>44218.125</c:v>
                </c:pt>
                <c:pt idx="1972">
                  <c:v>44218.166666666664</c:v>
                </c:pt>
                <c:pt idx="1973">
                  <c:v>44218.208333333336</c:v>
                </c:pt>
                <c:pt idx="1974">
                  <c:v>44218.25</c:v>
                </c:pt>
                <c:pt idx="1975">
                  <c:v>44218.291666666664</c:v>
                </c:pt>
                <c:pt idx="1976">
                  <c:v>44218.333333333336</c:v>
                </c:pt>
                <c:pt idx="1977">
                  <c:v>44218.375</c:v>
                </c:pt>
                <c:pt idx="1978">
                  <c:v>44218.416666666664</c:v>
                </c:pt>
                <c:pt idx="1979">
                  <c:v>44218.458333333336</c:v>
                </c:pt>
                <c:pt idx="1980">
                  <c:v>44218.5</c:v>
                </c:pt>
                <c:pt idx="1981">
                  <c:v>44218.541666666664</c:v>
                </c:pt>
                <c:pt idx="1982">
                  <c:v>44218.583333333336</c:v>
                </c:pt>
                <c:pt idx="1983">
                  <c:v>44218.625</c:v>
                </c:pt>
                <c:pt idx="1984">
                  <c:v>44218.666666666664</c:v>
                </c:pt>
                <c:pt idx="1985">
                  <c:v>44218.708333333336</c:v>
                </c:pt>
                <c:pt idx="1986">
                  <c:v>44218.75</c:v>
                </c:pt>
                <c:pt idx="1987">
                  <c:v>44218.791666666664</c:v>
                </c:pt>
                <c:pt idx="1988">
                  <c:v>44218.833333333336</c:v>
                </c:pt>
                <c:pt idx="1989">
                  <c:v>44218.875</c:v>
                </c:pt>
                <c:pt idx="1990">
                  <c:v>44218.916666666664</c:v>
                </c:pt>
                <c:pt idx="1991">
                  <c:v>44218.958333333336</c:v>
                </c:pt>
                <c:pt idx="1992">
                  <c:v>44219</c:v>
                </c:pt>
                <c:pt idx="1993">
                  <c:v>44219.041666666664</c:v>
                </c:pt>
                <c:pt idx="1994">
                  <c:v>44219.083333333336</c:v>
                </c:pt>
                <c:pt idx="1995">
                  <c:v>44219.125</c:v>
                </c:pt>
                <c:pt idx="1996">
                  <c:v>44219.166666666664</c:v>
                </c:pt>
                <c:pt idx="1997">
                  <c:v>44219.208333333336</c:v>
                </c:pt>
                <c:pt idx="1998">
                  <c:v>44219.25</c:v>
                </c:pt>
                <c:pt idx="1999">
                  <c:v>44219.291666666664</c:v>
                </c:pt>
                <c:pt idx="2000">
                  <c:v>44219.333333333336</c:v>
                </c:pt>
                <c:pt idx="2001">
                  <c:v>44219.375</c:v>
                </c:pt>
                <c:pt idx="2002">
                  <c:v>44219.416666666664</c:v>
                </c:pt>
                <c:pt idx="2003">
                  <c:v>44219.458333333336</c:v>
                </c:pt>
                <c:pt idx="2004">
                  <c:v>44219.5</c:v>
                </c:pt>
                <c:pt idx="2005">
                  <c:v>44219.541666666664</c:v>
                </c:pt>
                <c:pt idx="2006">
                  <c:v>44219.583333333336</c:v>
                </c:pt>
                <c:pt idx="2007">
                  <c:v>44219.625</c:v>
                </c:pt>
                <c:pt idx="2008">
                  <c:v>44219.666666666664</c:v>
                </c:pt>
                <c:pt idx="2009">
                  <c:v>44219.708333333336</c:v>
                </c:pt>
                <c:pt idx="2010">
                  <c:v>44219.75</c:v>
                </c:pt>
                <c:pt idx="2011">
                  <c:v>44219.791666666664</c:v>
                </c:pt>
                <c:pt idx="2012">
                  <c:v>44219.833333333336</c:v>
                </c:pt>
                <c:pt idx="2013">
                  <c:v>44219.875</c:v>
                </c:pt>
                <c:pt idx="2014">
                  <c:v>44219.916666666664</c:v>
                </c:pt>
                <c:pt idx="2015">
                  <c:v>44219.958333333336</c:v>
                </c:pt>
                <c:pt idx="2016">
                  <c:v>44220</c:v>
                </c:pt>
                <c:pt idx="2017">
                  <c:v>44220.041666666664</c:v>
                </c:pt>
                <c:pt idx="2018">
                  <c:v>44220.083333333336</c:v>
                </c:pt>
                <c:pt idx="2019">
                  <c:v>44220.125</c:v>
                </c:pt>
                <c:pt idx="2020">
                  <c:v>44220.166666666664</c:v>
                </c:pt>
                <c:pt idx="2021">
                  <c:v>44220.208333333336</c:v>
                </c:pt>
                <c:pt idx="2022">
                  <c:v>44220.25</c:v>
                </c:pt>
                <c:pt idx="2023">
                  <c:v>44220.291666666664</c:v>
                </c:pt>
                <c:pt idx="2024">
                  <c:v>44220.333333333336</c:v>
                </c:pt>
                <c:pt idx="2025">
                  <c:v>44220.375</c:v>
                </c:pt>
                <c:pt idx="2026">
                  <c:v>44220.416666666664</c:v>
                </c:pt>
                <c:pt idx="2027">
                  <c:v>44220.458333333336</c:v>
                </c:pt>
                <c:pt idx="2028">
                  <c:v>44220.5</c:v>
                </c:pt>
                <c:pt idx="2029">
                  <c:v>44220.541666666664</c:v>
                </c:pt>
                <c:pt idx="2030">
                  <c:v>44220.583333333336</c:v>
                </c:pt>
                <c:pt idx="2031">
                  <c:v>44220.625</c:v>
                </c:pt>
                <c:pt idx="2032">
                  <c:v>44220.666666666664</c:v>
                </c:pt>
                <c:pt idx="2033">
                  <c:v>44220.708333333336</c:v>
                </c:pt>
                <c:pt idx="2034">
                  <c:v>44220.75</c:v>
                </c:pt>
                <c:pt idx="2035">
                  <c:v>44220.791666666664</c:v>
                </c:pt>
                <c:pt idx="2036">
                  <c:v>44220.833333333336</c:v>
                </c:pt>
                <c:pt idx="2037">
                  <c:v>44220.875</c:v>
                </c:pt>
                <c:pt idx="2038">
                  <c:v>44220.916666666664</c:v>
                </c:pt>
                <c:pt idx="2039">
                  <c:v>44220.958333333336</c:v>
                </c:pt>
                <c:pt idx="2040">
                  <c:v>44221</c:v>
                </c:pt>
                <c:pt idx="2041">
                  <c:v>44221.041666666664</c:v>
                </c:pt>
                <c:pt idx="2042">
                  <c:v>44221.083333333336</c:v>
                </c:pt>
                <c:pt idx="2043">
                  <c:v>44221.125</c:v>
                </c:pt>
                <c:pt idx="2044">
                  <c:v>44221.166666666664</c:v>
                </c:pt>
                <c:pt idx="2045">
                  <c:v>44221.208333333336</c:v>
                </c:pt>
                <c:pt idx="2046">
                  <c:v>44221.25</c:v>
                </c:pt>
                <c:pt idx="2047">
                  <c:v>44221.291666666664</c:v>
                </c:pt>
                <c:pt idx="2048">
                  <c:v>44221.333333333336</c:v>
                </c:pt>
                <c:pt idx="2049">
                  <c:v>44221.375</c:v>
                </c:pt>
                <c:pt idx="2050">
                  <c:v>44221.416666666664</c:v>
                </c:pt>
                <c:pt idx="2051">
                  <c:v>44221.458333333336</c:v>
                </c:pt>
                <c:pt idx="2052">
                  <c:v>44221.5</c:v>
                </c:pt>
                <c:pt idx="2053">
                  <c:v>44221.541666666664</c:v>
                </c:pt>
                <c:pt idx="2054">
                  <c:v>44221.583333333336</c:v>
                </c:pt>
                <c:pt idx="2055">
                  <c:v>44221.625</c:v>
                </c:pt>
                <c:pt idx="2056">
                  <c:v>44221.666666666664</c:v>
                </c:pt>
                <c:pt idx="2057">
                  <c:v>44221.708333333336</c:v>
                </c:pt>
                <c:pt idx="2058">
                  <c:v>44221.75</c:v>
                </c:pt>
                <c:pt idx="2059">
                  <c:v>44221.791666666664</c:v>
                </c:pt>
                <c:pt idx="2060">
                  <c:v>44221.833333333336</c:v>
                </c:pt>
                <c:pt idx="2061">
                  <c:v>44221.875</c:v>
                </c:pt>
                <c:pt idx="2062">
                  <c:v>44221.916666666664</c:v>
                </c:pt>
                <c:pt idx="2063">
                  <c:v>44221.958333333336</c:v>
                </c:pt>
                <c:pt idx="2064">
                  <c:v>44222</c:v>
                </c:pt>
                <c:pt idx="2065">
                  <c:v>44222.041666666664</c:v>
                </c:pt>
                <c:pt idx="2066">
                  <c:v>44222.083333333336</c:v>
                </c:pt>
                <c:pt idx="2067">
                  <c:v>44222.125</c:v>
                </c:pt>
                <c:pt idx="2068">
                  <c:v>44222.166666666664</c:v>
                </c:pt>
                <c:pt idx="2069">
                  <c:v>44222.208333333336</c:v>
                </c:pt>
                <c:pt idx="2070">
                  <c:v>44222.25</c:v>
                </c:pt>
                <c:pt idx="2071">
                  <c:v>44222.291666666664</c:v>
                </c:pt>
                <c:pt idx="2072">
                  <c:v>44222.333333333336</c:v>
                </c:pt>
                <c:pt idx="2073">
                  <c:v>44222.375</c:v>
                </c:pt>
                <c:pt idx="2074">
                  <c:v>44222.416666666664</c:v>
                </c:pt>
                <c:pt idx="2075">
                  <c:v>44222.458333333336</c:v>
                </c:pt>
                <c:pt idx="2076">
                  <c:v>44222.5</c:v>
                </c:pt>
                <c:pt idx="2077">
                  <c:v>44222.541666666664</c:v>
                </c:pt>
                <c:pt idx="2078">
                  <c:v>44222.583333333336</c:v>
                </c:pt>
                <c:pt idx="2079">
                  <c:v>44222.625</c:v>
                </c:pt>
                <c:pt idx="2080">
                  <c:v>44222.666666666664</c:v>
                </c:pt>
                <c:pt idx="2081">
                  <c:v>44222.708333333336</c:v>
                </c:pt>
                <c:pt idx="2082">
                  <c:v>44222.75</c:v>
                </c:pt>
                <c:pt idx="2083">
                  <c:v>44222.791666666664</c:v>
                </c:pt>
                <c:pt idx="2084">
                  <c:v>44222.833333333336</c:v>
                </c:pt>
                <c:pt idx="2085">
                  <c:v>44222.875</c:v>
                </c:pt>
                <c:pt idx="2086">
                  <c:v>44222.916666666664</c:v>
                </c:pt>
                <c:pt idx="2087">
                  <c:v>44222.958333333336</c:v>
                </c:pt>
                <c:pt idx="2088">
                  <c:v>44223</c:v>
                </c:pt>
                <c:pt idx="2089">
                  <c:v>44223.041666666664</c:v>
                </c:pt>
                <c:pt idx="2090">
                  <c:v>44223.083333333336</c:v>
                </c:pt>
                <c:pt idx="2091">
                  <c:v>44223.125</c:v>
                </c:pt>
                <c:pt idx="2092">
                  <c:v>44223.166666666664</c:v>
                </c:pt>
                <c:pt idx="2093">
                  <c:v>44223.208333333336</c:v>
                </c:pt>
                <c:pt idx="2094">
                  <c:v>44223.25</c:v>
                </c:pt>
                <c:pt idx="2095">
                  <c:v>44223.291666666664</c:v>
                </c:pt>
                <c:pt idx="2096">
                  <c:v>44223.333333333336</c:v>
                </c:pt>
                <c:pt idx="2097">
                  <c:v>44223.375</c:v>
                </c:pt>
                <c:pt idx="2098">
                  <c:v>44223.416666666664</c:v>
                </c:pt>
                <c:pt idx="2099">
                  <c:v>44223.458333333336</c:v>
                </c:pt>
                <c:pt idx="2100">
                  <c:v>44223.5</c:v>
                </c:pt>
                <c:pt idx="2101">
                  <c:v>44223.541666666664</c:v>
                </c:pt>
                <c:pt idx="2102">
                  <c:v>44223.583333333336</c:v>
                </c:pt>
                <c:pt idx="2103">
                  <c:v>44223.625</c:v>
                </c:pt>
                <c:pt idx="2104">
                  <c:v>44223.666666666664</c:v>
                </c:pt>
                <c:pt idx="2105">
                  <c:v>44223.708333333336</c:v>
                </c:pt>
                <c:pt idx="2106">
                  <c:v>44223.75</c:v>
                </c:pt>
                <c:pt idx="2107">
                  <c:v>44223.791666666664</c:v>
                </c:pt>
                <c:pt idx="2108">
                  <c:v>44223.833333333336</c:v>
                </c:pt>
                <c:pt idx="2109">
                  <c:v>44223.875</c:v>
                </c:pt>
                <c:pt idx="2110">
                  <c:v>44223.916666666664</c:v>
                </c:pt>
                <c:pt idx="2111">
                  <c:v>44223.958333333336</c:v>
                </c:pt>
                <c:pt idx="2112">
                  <c:v>44224</c:v>
                </c:pt>
                <c:pt idx="2113">
                  <c:v>44224.041666666664</c:v>
                </c:pt>
                <c:pt idx="2114">
                  <c:v>44224.083333333336</c:v>
                </c:pt>
                <c:pt idx="2115">
                  <c:v>44224.125</c:v>
                </c:pt>
                <c:pt idx="2116">
                  <c:v>44224.166666666664</c:v>
                </c:pt>
                <c:pt idx="2117">
                  <c:v>44224.208333333336</c:v>
                </c:pt>
                <c:pt idx="2118">
                  <c:v>44224.25</c:v>
                </c:pt>
                <c:pt idx="2119">
                  <c:v>44224.291666666664</c:v>
                </c:pt>
                <c:pt idx="2120">
                  <c:v>44224.333333333336</c:v>
                </c:pt>
                <c:pt idx="2121">
                  <c:v>44224.375</c:v>
                </c:pt>
                <c:pt idx="2122">
                  <c:v>44224.416666666664</c:v>
                </c:pt>
                <c:pt idx="2123">
                  <c:v>44224.458333333336</c:v>
                </c:pt>
                <c:pt idx="2124">
                  <c:v>44224.5</c:v>
                </c:pt>
                <c:pt idx="2125">
                  <c:v>44224.541666666664</c:v>
                </c:pt>
                <c:pt idx="2126">
                  <c:v>44224.583333333336</c:v>
                </c:pt>
                <c:pt idx="2127">
                  <c:v>44224.625</c:v>
                </c:pt>
                <c:pt idx="2128">
                  <c:v>44224.666666666664</c:v>
                </c:pt>
                <c:pt idx="2129">
                  <c:v>44224.708333333336</c:v>
                </c:pt>
                <c:pt idx="2130">
                  <c:v>44224.75</c:v>
                </c:pt>
                <c:pt idx="2131">
                  <c:v>44224.791666666664</c:v>
                </c:pt>
                <c:pt idx="2132">
                  <c:v>44224.833333333336</c:v>
                </c:pt>
                <c:pt idx="2133">
                  <c:v>44224.875</c:v>
                </c:pt>
                <c:pt idx="2134">
                  <c:v>44224.916666666664</c:v>
                </c:pt>
                <c:pt idx="2135">
                  <c:v>44224.958333333336</c:v>
                </c:pt>
                <c:pt idx="2136">
                  <c:v>44225</c:v>
                </c:pt>
                <c:pt idx="2137">
                  <c:v>44225.041666666664</c:v>
                </c:pt>
                <c:pt idx="2138">
                  <c:v>44225.083333333336</c:v>
                </c:pt>
                <c:pt idx="2139">
                  <c:v>44225.125</c:v>
                </c:pt>
                <c:pt idx="2140">
                  <c:v>44225.166666666664</c:v>
                </c:pt>
                <c:pt idx="2141">
                  <c:v>44225.208333333336</c:v>
                </c:pt>
                <c:pt idx="2142">
                  <c:v>44225.25</c:v>
                </c:pt>
                <c:pt idx="2143">
                  <c:v>44225.291666666664</c:v>
                </c:pt>
                <c:pt idx="2144">
                  <c:v>44225.333333333336</c:v>
                </c:pt>
                <c:pt idx="2145">
                  <c:v>44225.375</c:v>
                </c:pt>
                <c:pt idx="2146">
                  <c:v>44225.416666666664</c:v>
                </c:pt>
                <c:pt idx="2147">
                  <c:v>44225.458333333336</c:v>
                </c:pt>
                <c:pt idx="2148">
                  <c:v>44225.5</c:v>
                </c:pt>
                <c:pt idx="2149">
                  <c:v>44225.541666666664</c:v>
                </c:pt>
                <c:pt idx="2150">
                  <c:v>44225.583333333336</c:v>
                </c:pt>
                <c:pt idx="2151">
                  <c:v>44225.625</c:v>
                </c:pt>
                <c:pt idx="2152">
                  <c:v>44225.666666666664</c:v>
                </c:pt>
                <c:pt idx="2153">
                  <c:v>44225.708333333336</c:v>
                </c:pt>
                <c:pt idx="2154">
                  <c:v>44225.75</c:v>
                </c:pt>
                <c:pt idx="2155">
                  <c:v>44225.791666666664</c:v>
                </c:pt>
                <c:pt idx="2156">
                  <c:v>44225.833333333336</c:v>
                </c:pt>
                <c:pt idx="2157">
                  <c:v>44225.875</c:v>
                </c:pt>
                <c:pt idx="2158">
                  <c:v>44225.916666666664</c:v>
                </c:pt>
                <c:pt idx="2159">
                  <c:v>44225.958333333336</c:v>
                </c:pt>
                <c:pt idx="2160">
                  <c:v>44226</c:v>
                </c:pt>
                <c:pt idx="2161">
                  <c:v>44226.041666666664</c:v>
                </c:pt>
                <c:pt idx="2162">
                  <c:v>44226.083333333336</c:v>
                </c:pt>
                <c:pt idx="2163">
                  <c:v>44226.125</c:v>
                </c:pt>
                <c:pt idx="2164">
                  <c:v>44226.166666666664</c:v>
                </c:pt>
                <c:pt idx="2165">
                  <c:v>44226.208333333336</c:v>
                </c:pt>
                <c:pt idx="2166">
                  <c:v>44226.25</c:v>
                </c:pt>
                <c:pt idx="2167">
                  <c:v>44226.291666666664</c:v>
                </c:pt>
                <c:pt idx="2168">
                  <c:v>44226.333333333336</c:v>
                </c:pt>
                <c:pt idx="2169">
                  <c:v>44226.375</c:v>
                </c:pt>
                <c:pt idx="2170">
                  <c:v>44226.416666666664</c:v>
                </c:pt>
                <c:pt idx="2171">
                  <c:v>44226.458333333336</c:v>
                </c:pt>
                <c:pt idx="2172">
                  <c:v>44226.5</c:v>
                </c:pt>
                <c:pt idx="2173">
                  <c:v>44226.541666666664</c:v>
                </c:pt>
                <c:pt idx="2174">
                  <c:v>44226.583333333336</c:v>
                </c:pt>
                <c:pt idx="2175">
                  <c:v>44226.625</c:v>
                </c:pt>
                <c:pt idx="2176">
                  <c:v>44226.666666666664</c:v>
                </c:pt>
                <c:pt idx="2177">
                  <c:v>44226.708333333336</c:v>
                </c:pt>
                <c:pt idx="2178">
                  <c:v>44226.75</c:v>
                </c:pt>
                <c:pt idx="2179">
                  <c:v>44226.791666666664</c:v>
                </c:pt>
                <c:pt idx="2180">
                  <c:v>44226.833333333336</c:v>
                </c:pt>
                <c:pt idx="2181">
                  <c:v>44226.875</c:v>
                </c:pt>
                <c:pt idx="2182">
                  <c:v>44226.916666666664</c:v>
                </c:pt>
                <c:pt idx="2183">
                  <c:v>44226.958333333336</c:v>
                </c:pt>
                <c:pt idx="2184">
                  <c:v>44227</c:v>
                </c:pt>
                <c:pt idx="2185">
                  <c:v>44227.041666666664</c:v>
                </c:pt>
                <c:pt idx="2186">
                  <c:v>44227.083333333336</c:v>
                </c:pt>
                <c:pt idx="2187">
                  <c:v>44227.125</c:v>
                </c:pt>
                <c:pt idx="2188">
                  <c:v>44227.166666666664</c:v>
                </c:pt>
                <c:pt idx="2189">
                  <c:v>44227.208333333336</c:v>
                </c:pt>
                <c:pt idx="2190">
                  <c:v>44227.25</c:v>
                </c:pt>
                <c:pt idx="2191">
                  <c:v>44227.291666666664</c:v>
                </c:pt>
                <c:pt idx="2192">
                  <c:v>44227.333333333336</c:v>
                </c:pt>
                <c:pt idx="2193">
                  <c:v>44227.375</c:v>
                </c:pt>
                <c:pt idx="2194">
                  <c:v>44227.416666666664</c:v>
                </c:pt>
                <c:pt idx="2195">
                  <c:v>44227.458333333336</c:v>
                </c:pt>
                <c:pt idx="2196">
                  <c:v>44227.5</c:v>
                </c:pt>
                <c:pt idx="2197">
                  <c:v>44227.541666666664</c:v>
                </c:pt>
                <c:pt idx="2198">
                  <c:v>44227.583333333336</c:v>
                </c:pt>
                <c:pt idx="2199">
                  <c:v>44227.625</c:v>
                </c:pt>
                <c:pt idx="2200">
                  <c:v>44227.666666666664</c:v>
                </c:pt>
                <c:pt idx="2201">
                  <c:v>44227.708333333336</c:v>
                </c:pt>
                <c:pt idx="2202">
                  <c:v>44227.75</c:v>
                </c:pt>
                <c:pt idx="2203">
                  <c:v>44227.791666666664</c:v>
                </c:pt>
                <c:pt idx="2204">
                  <c:v>44227.833333333336</c:v>
                </c:pt>
                <c:pt idx="2205">
                  <c:v>44227.875</c:v>
                </c:pt>
                <c:pt idx="2206">
                  <c:v>44227.916666666664</c:v>
                </c:pt>
                <c:pt idx="2207">
                  <c:v>44227.958333333336</c:v>
                </c:pt>
                <c:pt idx="2208">
                  <c:v>44228</c:v>
                </c:pt>
                <c:pt idx="2209">
                  <c:v>44228.041666666664</c:v>
                </c:pt>
                <c:pt idx="2210">
                  <c:v>44228.083333333336</c:v>
                </c:pt>
                <c:pt idx="2211">
                  <c:v>44228.125</c:v>
                </c:pt>
                <c:pt idx="2212">
                  <c:v>44228.166666666664</c:v>
                </c:pt>
                <c:pt idx="2213">
                  <c:v>44228.208333333336</c:v>
                </c:pt>
                <c:pt idx="2214">
                  <c:v>44228.25</c:v>
                </c:pt>
                <c:pt idx="2215">
                  <c:v>44228.291666666664</c:v>
                </c:pt>
                <c:pt idx="2216">
                  <c:v>44228.333333333336</c:v>
                </c:pt>
                <c:pt idx="2217">
                  <c:v>44228.375</c:v>
                </c:pt>
                <c:pt idx="2218">
                  <c:v>44228.416666666664</c:v>
                </c:pt>
                <c:pt idx="2219">
                  <c:v>44228.458333333336</c:v>
                </c:pt>
                <c:pt idx="2220">
                  <c:v>44228.5</c:v>
                </c:pt>
                <c:pt idx="2221">
                  <c:v>44228.541666666664</c:v>
                </c:pt>
                <c:pt idx="2222">
                  <c:v>44228.583333333336</c:v>
                </c:pt>
                <c:pt idx="2223">
                  <c:v>44228.625</c:v>
                </c:pt>
                <c:pt idx="2224">
                  <c:v>44228.666666666664</c:v>
                </c:pt>
                <c:pt idx="2225">
                  <c:v>44228.708333333336</c:v>
                </c:pt>
                <c:pt idx="2226">
                  <c:v>44228.75</c:v>
                </c:pt>
                <c:pt idx="2227">
                  <c:v>44228.791666666664</c:v>
                </c:pt>
                <c:pt idx="2228">
                  <c:v>44228.833333333336</c:v>
                </c:pt>
                <c:pt idx="2229">
                  <c:v>44228.875</c:v>
                </c:pt>
                <c:pt idx="2230">
                  <c:v>44228.916666666664</c:v>
                </c:pt>
                <c:pt idx="2231">
                  <c:v>44228.958333333336</c:v>
                </c:pt>
                <c:pt idx="2232">
                  <c:v>44229</c:v>
                </c:pt>
                <c:pt idx="2233">
                  <c:v>44229.041666666664</c:v>
                </c:pt>
                <c:pt idx="2234">
                  <c:v>44229.083333333336</c:v>
                </c:pt>
                <c:pt idx="2235">
                  <c:v>44229.125</c:v>
                </c:pt>
                <c:pt idx="2236">
                  <c:v>44229.166666666664</c:v>
                </c:pt>
                <c:pt idx="2237">
                  <c:v>44229.208333333336</c:v>
                </c:pt>
                <c:pt idx="2238">
                  <c:v>44229.25</c:v>
                </c:pt>
                <c:pt idx="2239">
                  <c:v>44229.291666666664</c:v>
                </c:pt>
                <c:pt idx="2240">
                  <c:v>44229.333333333336</c:v>
                </c:pt>
                <c:pt idx="2241">
                  <c:v>44229.375</c:v>
                </c:pt>
                <c:pt idx="2242">
                  <c:v>44229.416666666664</c:v>
                </c:pt>
                <c:pt idx="2243">
                  <c:v>44229.458333333336</c:v>
                </c:pt>
                <c:pt idx="2244">
                  <c:v>44229.5</c:v>
                </c:pt>
                <c:pt idx="2245">
                  <c:v>44229.541666666664</c:v>
                </c:pt>
                <c:pt idx="2246">
                  <c:v>44229.583333333336</c:v>
                </c:pt>
                <c:pt idx="2247">
                  <c:v>44229.625</c:v>
                </c:pt>
                <c:pt idx="2248">
                  <c:v>44229.666666666664</c:v>
                </c:pt>
                <c:pt idx="2249">
                  <c:v>44229.708333333336</c:v>
                </c:pt>
                <c:pt idx="2250">
                  <c:v>44229.75</c:v>
                </c:pt>
                <c:pt idx="2251">
                  <c:v>44229.791666666664</c:v>
                </c:pt>
                <c:pt idx="2252">
                  <c:v>44229.833333333336</c:v>
                </c:pt>
                <c:pt idx="2253">
                  <c:v>44229.875</c:v>
                </c:pt>
                <c:pt idx="2254">
                  <c:v>44229.916666666664</c:v>
                </c:pt>
                <c:pt idx="2255">
                  <c:v>44229.958333333336</c:v>
                </c:pt>
                <c:pt idx="2256">
                  <c:v>44230</c:v>
                </c:pt>
                <c:pt idx="2257">
                  <c:v>44230.041666666664</c:v>
                </c:pt>
                <c:pt idx="2258">
                  <c:v>44230.083333333336</c:v>
                </c:pt>
                <c:pt idx="2259">
                  <c:v>44230.125</c:v>
                </c:pt>
                <c:pt idx="2260">
                  <c:v>44230.166666666664</c:v>
                </c:pt>
                <c:pt idx="2261">
                  <c:v>44230.208333333336</c:v>
                </c:pt>
                <c:pt idx="2262">
                  <c:v>44230.25</c:v>
                </c:pt>
                <c:pt idx="2263">
                  <c:v>44230.291666666664</c:v>
                </c:pt>
                <c:pt idx="2264">
                  <c:v>44230.333333333336</c:v>
                </c:pt>
                <c:pt idx="2265">
                  <c:v>44230.375</c:v>
                </c:pt>
                <c:pt idx="2266">
                  <c:v>44230.416666666664</c:v>
                </c:pt>
                <c:pt idx="2267">
                  <c:v>44230.458333333336</c:v>
                </c:pt>
                <c:pt idx="2268">
                  <c:v>44230.5</c:v>
                </c:pt>
                <c:pt idx="2269">
                  <c:v>44230.541666666664</c:v>
                </c:pt>
                <c:pt idx="2270">
                  <c:v>44230.583333333336</c:v>
                </c:pt>
                <c:pt idx="2271">
                  <c:v>44230.625</c:v>
                </c:pt>
                <c:pt idx="2272">
                  <c:v>44230.666666666664</c:v>
                </c:pt>
                <c:pt idx="2273">
                  <c:v>44230.708333333336</c:v>
                </c:pt>
                <c:pt idx="2274">
                  <c:v>44230.75</c:v>
                </c:pt>
                <c:pt idx="2275">
                  <c:v>44230.791666666664</c:v>
                </c:pt>
                <c:pt idx="2276">
                  <c:v>44230.833333333336</c:v>
                </c:pt>
                <c:pt idx="2277">
                  <c:v>44230.875</c:v>
                </c:pt>
                <c:pt idx="2278">
                  <c:v>44230.916666666664</c:v>
                </c:pt>
                <c:pt idx="2279">
                  <c:v>44230.958333333336</c:v>
                </c:pt>
                <c:pt idx="2280">
                  <c:v>44231</c:v>
                </c:pt>
                <c:pt idx="2281">
                  <c:v>44231.041666666664</c:v>
                </c:pt>
                <c:pt idx="2282">
                  <c:v>44231.083333333336</c:v>
                </c:pt>
                <c:pt idx="2283">
                  <c:v>44231.125</c:v>
                </c:pt>
                <c:pt idx="2284">
                  <c:v>44231.166666666664</c:v>
                </c:pt>
                <c:pt idx="2285">
                  <c:v>44231.208333333336</c:v>
                </c:pt>
                <c:pt idx="2286">
                  <c:v>44231.25</c:v>
                </c:pt>
                <c:pt idx="2287">
                  <c:v>44231.291666666664</c:v>
                </c:pt>
                <c:pt idx="2288">
                  <c:v>44231.333333333336</c:v>
                </c:pt>
                <c:pt idx="2289">
                  <c:v>44231.375</c:v>
                </c:pt>
                <c:pt idx="2290">
                  <c:v>44231.416666666664</c:v>
                </c:pt>
                <c:pt idx="2291">
                  <c:v>44231.458333333336</c:v>
                </c:pt>
                <c:pt idx="2292">
                  <c:v>44231.5</c:v>
                </c:pt>
                <c:pt idx="2293">
                  <c:v>44231.541666666664</c:v>
                </c:pt>
                <c:pt idx="2294">
                  <c:v>44231.583333333336</c:v>
                </c:pt>
                <c:pt idx="2295">
                  <c:v>44231.625</c:v>
                </c:pt>
                <c:pt idx="2296">
                  <c:v>44231.666666666664</c:v>
                </c:pt>
                <c:pt idx="2297">
                  <c:v>44231.708333333336</c:v>
                </c:pt>
                <c:pt idx="2298">
                  <c:v>44231.75</c:v>
                </c:pt>
                <c:pt idx="2299">
                  <c:v>44231.791666666664</c:v>
                </c:pt>
                <c:pt idx="2300">
                  <c:v>44231.833333333336</c:v>
                </c:pt>
                <c:pt idx="2301">
                  <c:v>44231.875</c:v>
                </c:pt>
                <c:pt idx="2302">
                  <c:v>44231.916666666664</c:v>
                </c:pt>
                <c:pt idx="2303">
                  <c:v>44231.958333333336</c:v>
                </c:pt>
                <c:pt idx="2304">
                  <c:v>44232</c:v>
                </c:pt>
                <c:pt idx="2305">
                  <c:v>44232.041666666664</c:v>
                </c:pt>
                <c:pt idx="2306">
                  <c:v>44232.083333333336</c:v>
                </c:pt>
                <c:pt idx="2307">
                  <c:v>44232.125</c:v>
                </c:pt>
                <c:pt idx="2308">
                  <c:v>44232.166666666664</c:v>
                </c:pt>
                <c:pt idx="2309">
                  <c:v>44232.208333333336</c:v>
                </c:pt>
                <c:pt idx="2310">
                  <c:v>44232.25</c:v>
                </c:pt>
                <c:pt idx="2311">
                  <c:v>44232.291666666664</c:v>
                </c:pt>
                <c:pt idx="2312">
                  <c:v>44232.333333333336</c:v>
                </c:pt>
                <c:pt idx="2313">
                  <c:v>44232.375</c:v>
                </c:pt>
                <c:pt idx="2314">
                  <c:v>44232.416666666664</c:v>
                </c:pt>
                <c:pt idx="2315">
                  <c:v>44232.458333333336</c:v>
                </c:pt>
                <c:pt idx="2316">
                  <c:v>44232.5</c:v>
                </c:pt>
                <c:pt idx="2317">
                  <c:v>44232.541666666664</c:v>
                </c:pt>
                <c:pt idx="2318">
                  <c:v>44232.583333333336</c:v>
                </c:pt>
                <c:pt idx="2319">
                  <c:v>44232.625</c:v>
                </c:pt>
                <c:pt idx="2320">
                  <c:v>44232.666666666664</c:v>
                </c:pt>
                <c:pt idx="2321">
                  <c:v>44232.708333333336</c:v>
                </c:pt>
                <c:pt idx="2322">
                  <c:v>44232.75</c:v>
                </c:pt>
                <c:pt idx="2323">
                  <c:v>44232.791666666664</c:v>
                </c:pt>
                <c:pt idx="2324">
                  <c:v>44232.833333333336</c:v>
                </c:pt>
                <c:pt idx="2325">
                  <c:v>44232.875</c:v>
                </c:pt>
                <c:pt idx="2326">
                  <c:v>44232.916666666664</c:v>
                </c:pt>
                <c:pt idx="2327">
                  <c:v>44232.958333333336</c:v>
                </c:pt>
                <c:pt idx="2328">
                  <c:v>44233</c:v>
                </c:pt>
                <c:pt idx="2329">
                  <c:v>44233.041666666664</c:v>
                </c:pt>
                <c:pt idx="2330">
                  <c:v>44233.083333333336</c:v>
                </c:pt>
                <c:pt idx="2331">
                  <c:v>44233.125</c:v>
                </c:pt>
                <c:pt idx="2332">
                  <c:v>44233.166666666664</c:v>
                </c:pt>
                <c:pt idx="2333">
                  <c:v>44233.208333333336</c:v>
                </c:pt>
                <c:pt idx="2334">
                  <c:v>44233.25</c:v>
                </c:pt>
                <c:pt idx="2335">
                  <c:v>44233.291666666664</c:v>
                </c:pt>
                <c:pt idx="2336">
                  <c:v>44233.333333333336</c:v>
                </c:pt>
                <c:pt idx="2337">
                  <c:v>44233.375</c:v>
                </c:pt>
                <c:pt idx="2338">
                  <c:v>44233.416666666664</c:v>
                </c:pt>
                <c:pt idx="2339">
                  <c:v>44233.458333333336</c:v>
                </c:pt>
                <c:pt idx="2340">
                  <c:v>44233.5</c:v>
                </c:pt>
                <c:pt idx="2341">
                  <c:v>44233.541666666664</c:v>
                </c:pt>
                <c:pt idx="2342">
                  <c:v>44233.583333333336</c:v>
                </c:pt>
                <c:pt idx="2343">
                  <c:v>44233.625</c:v>
                </c:pt>
                <c:pt idx="2344">
                  <c:v>44233.666666666664</c:v>
                </c:pt>
                <c:pt idx="2345">
                  <c:v>44233.708333333336</c:v>
                </c:pt>
                <c:pt idx="2346">
                  <c:v>44233.75</c:v>
                </c:pt>
                <c:pt idx="2347">
                  <c:v>44233.791666666664</c:v>
                </c:pt>
                <c:pt idx="2348">
                  <c:v>44233.833333333336</c:v>
                </c:pt>
                <c:pt idx="2349">
                  <c:v>44233.875</c:v>
                </c:pt>
                <c:pt idx="2350">
                  <c:v>44233.916666666664</c:v>
                </c:pt>
                <c:pt idx="2351">
                  <c:v>44233.958333333336</c:v>
                </c:pt>
                <c:pt idx="2352">
                  <c:v>44234</c:v>
                </c:pt>
                <c:pt idx="2353">
                  <c:v>44234.041666666664</c:v>
                </c:pt>
                <c:pt idx="2354">
                  <c:v>44234.083333333336</c:v>
                </c:pt>
                <c:pt idx="2355">
                  <c:v>44234.125</c:v>
                </c:pt>
                <c:pt idx="2356">
                  <c:v>44234.166666666664</c:v>
                </c:pt>
                <c:pt idx="2357">
                  <c:v>44234.208333333336</c:v>
                </c:pt>
                <c:pt idx="2358">
                  <c:v>44234.25</c:v>
                </c:pt>
                <c:pt idx="2359">
                  <c:v>44234.291666666664</c:v>
                </c:pt>
                <c:pt idx="2360">
                  <c:v>44234.333333333336</c:v>
                </c:pt>
                <c:pt idx="2361">
                  <c:v>44234.375</c:v>
                </c:pt>
                <c:pt idx="2362">
                  <c:v>44234.416666666664</c:v>
                </c:pt>
                <c:pt idx="2363">
                  <c:v>44234.458333333336</c:v>
                </c:pt>
                <c:pt idx="2364">
                  <c:v>44234.5</c:v>
                </c:pt>
                <c:pt idx="2365">
                  <c:v>44234.541666666664</c:v>
                </c:pt>
                <c:pt idx="2366">
                  <c:v>44234.583333333336</c:v>
                </c:pt>
                <c:pt idx="2367">
                  <c:v>44234.625</c:v>
                </c:pt>
                <c:pt idx="2368">
                  <c:v>44234.666666666664</c:v>
                </c:pt>
                <c:pt idx="2369">
                  <c:v>44234.708333333336</c:v>
                </c:pt>
                <c:pt idx="2370">
                  <c:v>44234.75</c:v>
                </c:pt>
                <c:pt idx="2371">
                  <c:v>44234.791666666664</c:v>
                </c:pt>
                <c:pt idx="2372">
                  <c:v>44234.833333333336</c:v>
                </c:pt>
                <c:pt idx="2373">
                  <c:v>44234.875</c:v>
                </c:pt>
                <c:pt idx="2374">
                  <c:v>44234.916666666664</c:v>
                </c:pt>
                <c:pt idx="2375">
                  <c:v>44234.958333333336</c:v>
                </c:pt>
                <c:pt idx="2376">
                  <c:v>44235</c:v>
                </c:pt>
                <c:pt idx="2377">
                  <c:v>44235.041666666664</c:v>
                </c:pt>
                <c:pt idx="2378">
                  <c:v>44235.083333333336</c:v>
                </c:pt>
                <c:pt idx="2379">
                  <c:v>44235.125</c:v>
                </c:pt>
                <c:pt idx="2380">
                  <c:v>44235.166666666664</c:v>
                </c:pt>
                <c:pt idx="2381">
                  <c:v>44235.208333333336</c:v>
                </c:pt>
                <c:pt idx="2382">
                  <c:v>44235.25</c:v>
                </c:pt>
                <c:pt idx="2383">
                  <c:v>44235.291666666664</c:v>
                </c:pt>
                <c:pt idx="2384">
                  <c:v>44235.333333333336</c:v>
                </c:pt>
                <c:pt idx="2385">
                  <c:v>44235.375</c:v>
                </c:pt>
                <c:pt idx="2386">
                  <c:v>44235.416666666664</c:v>
                </c:pt>
                <c:pt idx="2387">
                  <c:v>44235.458333333336</c:v>
                </c:pt>
                <c:pt idx="2388">
                  <c:v>44235.5</c:v>
                </c:pt>
                <c:pt idx="2389">
                  <c:v>44235.541666666664</c:v>
                </c:pt>
                <c:pt idx="2390">
                  <c:v>44235.583333333336</c:v>
                </c:pt>
                <c:pt idx="2391">
                  <c:v>44235.625</c:v>
                </c:pt>
                <c:pt idx="2392">
                  <c:v>44235.666666666664</c:v>
                </c:pt>
                <c:pt idx="2393">
                  <c:v>44235.708333333336</c:v>
                </c:pt>
                <c:pt idx="2394">
                  <c:v>44235.75</c:v>
                </c:pt>
                <c:pt idx="2395">
                  <c:v>44235.791666666664</c:v>
                </c:pt>
                <c:pt idx="2396">
                  <c:v>44235.833333333336</c:v>
                </c:pt>
                <c:pt idx="2397">
                  <c:v>44235.875</c:v>
                </c:pt>
                <c:pt idx="2398">
                  <c:v>44235.916666666664</c:v>
                </c:pt>
                <c:pt idx="2399">
                  <c:v>44235.958333333336</c:v>
                </c:pt>
                <c:pt idx="2400">
                  <c:v>44236</c:v>
                </c:pt>
                <c:pt idx="2401">
                  <c:v>44236.041666666664</c:v>
                </c:pt>
                <c:pt idx="2402">
                  <c:v>44236.083333333336</c:v>
                </c:pt>
                <c:pt idx="2403">
                  <c:v>44236.125</c:v>
                </c:pt>
                <c:pt idx="2404">
                  <c:v>44236.166666666664</c:v>
                </c:pt>
                <c:pt idx="2405">
                  <c:v>44236.208333333336</c:v>
                </c:pt>
                <c:pt idx="2406">
                  <c:v>44236.25</c:v>
                </c:pt>
                <c:pt idx="2407">
                  <c:v>44236.291666666664</c:v>
                </c:pt>
                <c:pt idx="2408">
                  <c:v>44236.333333333336</c:v>
                </c:pt>
                <c:pt idx="2409">
                  <c:v>44236.375</c:v>
                </c:pt>
                <c:pt idx="2410">
                  <c:v>44236.416666666664</c:v>
                </c:pt>
                <c:pt idx="2411">
                  <c:v>44236.458333333336</c:v>
                </c:pt>
                <c:pt idx="2412">
                  <c:v>44236.5</c:v>
                </c:pt>
                <c:pt idx="2413">
                  <c:v>44236.541666666664</c:v>
                </c:pt>
                <c:pt idx="2414">
                  <c:v>44236.583333333336</c:v>
                </c:pt>
                <c:pt idx="2415">
                  <c:v>44236.625</c:v>
                </c:pt>
                <c:pt idx="2416">
                  <c:v>44236.666666666664</c:v>
                </c:pt>
                <c:pt idx="2417">
                  <c:v>44236.708333333336</c:v>
                </c:pt>
                <c:pt idx="2418">
                  <c:v>44236.75</c:v>
                </c:pt>
                <c:pt idx="2419">
                  <c:v>44236.791666666664</c:v>
                </c:pt>
                <c:pt idx="2420">
                  <c:v>44236.833333333336</c:v>
                </c:pt>
                <c:pt idx="2421">
                  <c:v>44236.875</c:v>
                </c:pt>
                <c:pt idx="2422">
                  <c:v>44236.916666666664</c:v>
                </c:pt>
                <c:pt idx="2423">
                  <c:v>44236.958333333336</c:v>
                </c:pt>
                <c:pt idx="2424">
                  <c:v>44237</c:v>
                </c:pt>
                <c:pt idx="2425">
                  <c:v>44237.041666666664</c:v>
                </c:pt>
                <c:pt idx="2426">
                  <c:v>44237.083333333336</c:v>
                </c:pt>
                <c:pt idx="2427">
                  <c:v>44237.125</c:v>
                </c:pt>
                <c:pt idx="2428">
                  <c:v>44237.166666666664</c:v>
                </c:pt>
                <c:pt idx="2429">
                  <c:v>44237.208333333336</c:v>
                </c:pt>
                <c:pt idx="2430">
                  <c:v>44237.25</c:v>
                </c:pt>
                <c:pt idx="2431">
                  <c:v>44237.291666666664</c:v>
                </c:pt>
                <c:pt idx="2432">
                  <c:v>44237.333333333336</c:v>
                </c:pt>
                <c:pt idx="2433">
                  <c:v>44237.375</c:v>
                </c:pt>
                <c:pt idx="2434">
                  <c:v>44237.416666666664</c:v>
                </c:pt>
                <c:pt idx="2435">
                  <c:v>44237.458333333336</c:v>
                </c:pt>
                <c:pt idx="2436">
                  <c:v>44237.5</c:v>
                </c:pt>
                <c:pt idx="2437">
                  <c:v>44237.541666666664</c:v>
                </c:pt>
                <c:pt idx="2438">
                  <c:v>44237.583333333336</c:v>
                </c:pt>
                <c:pt idx="2439">
                  <c:v>44237.625</c:v>
                </c:pt>
                <c:pt idx="2440">
                  <c:v>44237.666666666664</c:v>
                </c:pt>
                <c:pt idx="2441">
                  <c:v>44237.708333333336</c:v>
                </c:pt>
                <c:pt idx="2442">
                  <c:v>44237.75</c:v>
                </c:pt>
                <c:pt idx="2443">
                  <c:v>44237.791666666664</c:v>
                </c:pt>
                <c:pt idx="2444">
                  <c:v>44237.833333333336</c:v>
                </c:pt>
                <c:pt idx="2445">
                  <c:v>44237.875</c:v>
                </c:pt>
                <c:pt idx="2446">
                  <c:v>44237.916666666664</c:v>
                </c:pt>
                <c:pt idx="2447">
                  <c:v>44237.958333333336</c:v>
                </c:pt>
                <c:pt idx="2448">
                  <c:v>44238</c:v>
                </c:pt>
                <c:pt idx="2449">
                  <c:v>44238.041666666664</c:v>
                </c:pt>
                <c:pt idx="2450">
                  <c:v>44238.083333333336</c:v>
                </c:pt>
                <c:pt idx="2451">
                  <c:v>44238.125</c:v>
                </c:pt>
                <c:pt idx="2452">
                  <c:v>44238.166666666664</c:v>
                </c:pt>
                <c:pt idx="2453">
                  <c:v>44238.208333333336</c:v>
                </c:pt>
                <c:pt idx="2454">
                  <c:v>44238.25</c:v>
                </c:pt>
                <c:pt idx="2455">
                  <c:v>44238.291666666664</c:v>
                </c:pt>
                <c:pt idx="2456">
                  <c:v>44238.333333333336</c:v>
                </c:pt>
                <c:pt idx="2457">
                  <c:v>44238.375</c:v>
                </c:pt>
                <c:pt idx="2458">
                  <c:v>44238.416666666664</c:v>
                </c:pt>
                <c:pt idx="2459">
                  <c:v>44238.458333333336</c:v>
                </c:pt>
                <c:pt idx="2460">
                  <c:v>44238.5</c:v>
                </c:pt>
                <c:pt idx="2461">
                  <c:v>44238.541666666664</c:v>
                </c:pt>
                <c:pt idx="2462">
                  <c:v>44238.583333333336</c:v>
                </c:pt>
                <c:pt idx="2463">
                  <c:v>44238.625</c:v>
                </c:pt>
                <c:pt idx="2464">
                  <c:v>44238.666666666664</c:v>
                </c:pt>
                <c:pt idx="2465">
                  <c:v>44238.708333333336</c:v>
                </c:pt>
                <c:pt idx="2466">
                  <c:v>44238.75</c:v>
                </c:pt>
                <c:pt idx="2467">
                  <c:v>44238.791666666664</c:v>
                </c:pt>
                <c:pt idx="2468">
                  <c:v>44238.833333333336</c:v>
                </c:pt>
                <c:pt idx="2469">
                  <c:v>44238.875</c:v>
                </c:pt>
                <c:pt idx="2470">
                  <c:v>44238.916666666664</c:v>
                </c:pt>
                <c:pt idx="2471">
                  <c:v>44238.958333333336</c:v>
                </c:pt>
                <c:pt idx="2472">
                  <c:v>44239</c:v>
                </c:pt>
                <c:pt idx="2473">
                  <c:v>44239.041666666664</c:v>
                </c:pt>
                <c:pt idx="2474">
                  <c:v>44239.083333333336</c:v>
                </c:pt>
                <c:pt idx="2475">
                  <c:v>44239.125</c:v>
                </c:pt>
                <c:pt idx="2476">
                  <c:v>44239.166666666664</c:v>
                </c:pt>
                <c:pt idx="2477">
                  <c:v>44239.208333333336</c:v>
                </c:pt>
                <c:pt idx="2478">
                  <c:v>44239.25</c:v>
                </c:pt>
                <c:pt idx="2479">
                  <c:v>44239.291666666664</c:v>
                </c:pt>
                <c:pt idx="2480">
                  <c:v>44239.333333333336</c:v>
                </c:pt>
                <c:pt idx="2481">
                  <c:v>44239.375</c:v>
                </c:pt>
                <c:pt idx="2482">
                  <c:v>44239.416666666664</c:v>
                </c:pt>
                <c:pt idx="2483">
                  <c:v>44239.458333333336</c:v>
                </c:pt>
                <c:pt idx="2484">
                  <c:v>44239.5</c:v>
                </c:pt>
                <c:pt idx="2485">
                  <c:v>44239.541666666664</c:v>
                </c:pt>
                <c:pt idx="2486">
                  <c:v>44239.583333333336</c:v>
                </c:pt>
                <c:pt idx="2487">
                  <c:v>44239.625</c:v>
                </c:pt>
                <c:pt idx="2488">
                  <c:v>44239.666666666664</c:v>
                </c:pt>
                <c:pt idx="2489">
                  <c:v>44239.708333333336</c:v>
                </c:pt>
                <c:pt idx="2490">
                  <c:v>44239.75</c:v>
                </c:pt>
                <c:pt idx="2491">
                  <c:v>44239.791666666664</c:v>
                </c:pt>
                <c:pt idx="2492">
                  <c:v>44239.833333333336</c:v>
                </c:pt>
                <c:pt idx="2493">
                  <c:v>44239.875</c:v>
                </c:pt>
                <c:pt idx="2494">
                  <c:v>44239.916666666664</c:v>
                </c:pt>
                <c:pt idx="2495">
                  <c:v>44239.958333333336</c:v>
                </c:pt>
                <c:pt idx="2496">
                  <c:v>44240</c:v>
                </c:pt>
                <c:pt idx="2497">
                  <c:v>44240.041666666664</c:v>
                </c:pt>
                <c:pt idx="2498">
                  <c:v>44240.083333333336</c:v>
                </c:pt>
                <c:pt idx="2499">
                  <c:v>44240.125</c:v>
                </c:pt>
                <c:pt idx="2500">
                  <c:v>44240.166666666664</c:v>
                </c:pt>
                <c:pt idx="2501">
                  <c:v>44240.208333333336</c:v>
                </c:pt>
                <c:pt idx="2502">
                  <c:v>44240.25</c:v>
                </c:pt>
                <c:pt idx="2503">
                  <c:v>44240.291666666664</c:v>
                </c:pt>
                <c:pt idx="2504">
                  <c:v>44240.333333333336</c:v>
                </c:pt>
                <c:pt idx="2505">
                  <c:v>44240.375</c:v>
                </c:pt>
                <c:pt idx="2506">
                  <c:v>44240.416666666664</c:v>
                </c:pt>
                <c:pt idx="2507">
                  <c:v>44240.458333333336</c:v>
                </c:pt>
                <c:pt idx="2508">
                  <c:v>44240.5</c:v>
                </c:pt>
                <c:pt idx="2509">
                  <c:v>44240.541666666664</c:v>
                </c:pt>
                <c:pt idx="2510">
                  <c:v>44240.583333333336</c:v>
                </c:pt>
                <c:pt idx="2511">
                  <c:v>44240.625</c:v>
                </c:pt>
                <c:pt idx="2512">
                  <c:v>44240.666666666664</c:v>
                </c:pt>
                <c:pt idx="2513">
                  <c:v>44240.708333333336</c:v>
                </c:pt>
                <c:pt idx="2514">
                  <c:v>44240.75</c:v>
                </c:pt>
                <c:pt idx="2515">
                  <c:v>44240.791666666664</c:v>
                </c:pt>
                <c:pt idx="2516">
                  <c:v>44240.833333333336</c:v>
                </c:pt>
                <c:pt idx="2517">
                  <c:v>44240.875</c:v>
                </c:pt>
                <c:pt idx="2518">
                  <c:v>44240.916666666664</c:v>
                </c:pt>
                <c:pt idx="2519">
                  <c:v>44240.958333333336</c:v>
                </c:pt>
                <c:pt idx="2520">
                  <c:v>44241</c:v>
                </c:pt>
                <c:pt idx="2521">
                  <c:v>44241.041666666664</c:v>
                </c:pt>
                <c:pt idx="2522">
                  <c:v>44241.083333333336</c:v>
                </c:pt>
                <c:pt idx="2523">
                  <c:v>44241.125</c:v>
                </c:pt>
                <c:pt idx="2524">
                  <c:v>44241.166666666664</c:v>
                </c:pt>
                <c:pt idx="2525">
                  <c:v>44241.208333333336</c:v>
                </c:pt>
                <c:pt idx="2526">
                  <c:v>44241.25</c:v>
                </c:pt>
                <c:pt idx="2527">
                  <c:v>44241.291666666664</c:v>
                </c:pt>
                <c:pt idx="2528">
                  <c:v>44241.333333333336</c:v>
                </c:pt>
                <c:pt idx="2529">
                  <c:v>44241.375</c:v>
                </c:pt>
                <c:pt idx="2530">
                  <c:v>44241.416666666664</c:v>
                </c:pt>
                <c:pt idx="2531">
                  <c:v>44241.458333333336</c:v>
                </c:pt>
                <c:pt idx="2532">
                  <c:v>44241.5</c:v>
                </c:pt>
                <c:pt idx="2533">
                  <c:v>44241.541666666664</c:v>
                </c:pt>
                <c:pt idx="2534">
                  <c:v>44241.583333333336</c:v>
                </c:pt>
                <c:pt idx="2535">
                  <c:v>44241.625</c:v>
                </c:pt>
                <c:pt idx="2536">
                  <c:v>44241.666666666664</c:v>
                </c:pt>
                <c:pt idx="2537">
                  <c:v>44241.708333333336</c:v>
                </c:pt>
                <c:pt idx="2538">
                  <c:v>44241.75</c:v>
                </c:pt>
                <c:pt idx="2539">
                  <c:v>44241.791666666664</c:v>
                </c:pt>
                <c:pt idx="2540">
                  <c:v>44241.833333333336</c:v>
                </c:pt>
                <c:pt idx="2541">
                  <c:v>44241.875</c:v>
                </c:pt>
                <c:pt idx="2542">
                  <c:v>44241.916666666664</c:v>
                </c:pt>
                <c:pt idx="2543">
                  <c:v>44241.958333333336</c:v>
                </c:pt>
                <c:pt idx="2544">
                  <c:v>44242</c:v>
                </c:pt>
                <c:pt idx="2545">
                  <c:v>44242.041666666664</c:v>
                </c:pt>
                <c:pt idx="2546">
                  <c:v>44242.083333333336</c:v>
                </c:pt>
                <c:pt idx="2547">
                  <c:v>44242.125</c:v>
                </c:pt>
                <c:pt idx="2548">
                  <c:v>44242.166666666664</c:v>
                </c:pt>
                <c:pt idx="2549">
                  <c:v>44242.208333333336</c:v>
                </c:pt>
                <c:pt idx="2550">
                  <c:v>44242.25</c:v>
                </c:pt>
                <c:pt idx="2551">
                  <c:v>44242.291666666664</c:v>
                </c:pt>
                <c:pt idx="2552">
                  <c:v>44242.333333333336</c:v>
                </c:pt>
                <c:pt idx="2553">
                  <c:v>44242.375</c:v>
                </c:pt>
                <c:pt idx="2554">
                  <c:v>44242.416666666664</c:v>
                </c:pt>
                <c:pt idx="2555">
                  <c:v>44242.458333333336</c:v>
                </c:pt>
                <c:pt idx="2556">
                  <c:v>44242.5</c:v>
                </c:pt>
                <c:pt idx="2557">
                  <c:v>44242.541666666664</c:v>
                </c:pt>
                <c:pt idx="2558">
                  <c:v>44242.583333333336</c:v>
                </c:pt>
                <c:pt idx="2559">
                  <c:v>44242.625</c:v>
                </c:pt>
                <c:pt idx="2560">
                  <c:v>44242.666666666664</c:v>
                </c:pt>
                <c:pt idx="2561">
                  <c:v>44242.708333333336</c:v>
                </c:pt>
                <c:pt idx="2562">
                  <c:v>44242.75</c:v>
                </c:pt>
                <c:pt idx="2563">
                  <c:v>44242.791666666664</c:v>
                </c:pt>
                <c:pt idx="2564">
                  <c:v>44242.833333333336</c:v>
                </c:pt>
                <c:pt idx="2565">
                  <c:v>44242.875</c:v>
                </c:pt>
                <c:pt idx="2566">
                  <c:v>44242.916666666664</c:v>
                </c:pt>
                <c:pt idx="2567">
                  <c:v>44242.958333333336</c:v>
                </c:pt>
                <c:pt idx="2568">
                  <c:v>44243</c:v>
                </c:pt>
                <c:pt idx="2569">
                  <c:v>44243.041666666664</c:v>
                </c:pt>
                <c:pt idx="2570">
                  <c:v>44243.083333333336</c:v>
                </c:pt>
                <c:pt idx="2571">
                  <c:v>44243.125</c:v>
                </c:pt>
                <c:pt idx="2572">
                  <c:v>44243.166666666664</c:v>
                </c:pt>
                <c:pt idx="2573">
                  <c:v>44243.208333333336</c:v>
                </c:pt>
                <c:pt idx="2574">
                  <c:v>44243.25</c:v>
                </c:pt>
                <c:pt idx="2575">
                  <c:v>44243.291666666664</c:v>
                </c:pt>
                <c:pt idx="2576">
                  <c:v>44243.333333333336</c:v>
                </c:pt>
                <c:pt idx="2577">
                  <c:v>44243.375</c:v>
                </c:pt>
                <c:pt idx="2578">
                  <c:v>44243.416666666664</c:v>
                </c:pt>
                <c:pt idx="2579">
                  <c:v>44243.458333333336</c:v>
                </c:pt>
                <c:pt idx="2580">
                  <c:v>44243.5</c:v>
                </c:pt>
                <c:pt idx="2581">
                  <c:v>44243.541666666664</c:v>
                </c:pt>
                <c:pt idx="2582">
                  <c:v>44243.583333333336</c:v>
                </c:pt>
                <c:pt idx="2583">
                  <c:v>44243.625</c:v>
                </c:pt>
                <c:pt idx="2584">
                  <c:v>44243.666666666664</c:v>
                </c:pt>
                <c:pt idx="2585">
                  <c:v>44243.708333333336</c:v>
                </c:pt>
                <c:pt idx="2586">
                  <c:v>44243.75</c:v>
                </c:pt>
                <c:pt idx="2587">
                  <c:v>44243.791666666664</c:v>
                </c:pt>
                <c:pt idx="2588">
                  <c:v>44243.833333333336</c:v>
                </c:pt>
                <c:pt idx="2589">
                  <c:v>44243.875</c:v>
                </c:pt>
                <c:pt idx="2590">
                  <c:v>44243.916666666664</c:v>
                </c:pt>
                <c:pt idx="2591">
                  <c:v>44243.958333333336</c:v>
                </c:pt>
                <c:pt idx="2592">
                  <c:v>44244</c:v>
                </c:pt>
                <c:pt idx="2593">
                  <c:v>44244.041666666664</c:v>
                </c:pt>
                <c:pt idx="2594">
                  <c:v>44244.083333333336</c:v>
                </c:pt>
                <c:pt idx="2595">
                  <c:v>44244.125</c:v>
                </c:pt>
                <c:pt idx="2596">
                  <c:v>44244.166666666664</c:v>
                </c:pt>
                <c:pt idx="2597">
                  <c:v>44244.208333333336</c:v>
                </c:pt>
                <c:pt idx="2598">
                  <c:v>44244.25</c:v>
                </c:pt>
                <c:pt idx="2599">
                  <c:v>44244.291666666664</c:v>
                </c:pt>
                <c:pt idx="2600">
                  <c:v>44244.333333333336</c:v>
                </c:pt>
                <c:pt idx="2601">
                  <c:v>44244.375</c:v>
                </c:pt>
                <c:pt idx="2602">
                  <c:v>44244.416666666664</c:v>
                </c:pt>
                <c:pt idx="2603">
                  <c:v>44244.458333333336</c:v>
                </c:pt>
                <c:pt idx="2604">
                  <c:v>44244.5</c:v>
                </c:pt>
                <c:pt idx="2605">
                  <c:v>44244.541666666664</c:v>
                </c:pt>
                <c:pt idx="2606">
                  <c:v>44244.583333333336</c:v>
                </c:pt>
                <c:pt idx="2607">
                  <c:v>44244.625</c:v>
                </c:pt>
                <c:pt idx="2608">
                  <c:v>44244.666666666664</c:v>
                </c:pt>
                <c:pt idx="2609">
                  <c:v>44244.708333333336</c:v>
                </c:pt>
                <c:pt idx="2610">
                  <c:v>44244.75</c:v>
                </c:pt>
                <c:pt idx="2611">
                  <c:v>44244.791666666664</c:v>
                </c:pt>
                <c:pt idx="2612">
                  <c:v>44244.833333333336</c:v>
                </c:pt>
                <c:pt idx="2613">
                  <c:v>44244.875</c:v>
                </c:pt>
                <c:pt idx="2614">
                  <c:v>44244.916666666664</c:v>
                </c:pt>
                <c:pt idx="2615">
                  <c:v>44244.958333333336</c:v>
                </c:pt>
                <c:pt idx="2616">
                  <c:v>44245</c:v>
                </c:pt>
                <c:pt idx="2617">
                  <c:v>44245.041666666664</c:v>
                </c:pt>
                <c:pt idx="2618">
                  <c:v>44245.083333333336</c:v>
                </c:pt>
                <c:pt idx="2619">
                  <c:v>44245.125</c:v>
                </c:pt>
                <c:pt idx="2620">
                  <c:v>44245.166666666664</c:v>
                </c:pt>
                <c:pt idx="2621">
                  <c:v>44245.208333333336</c:v>
                </c:pt>
                <c:pt idx="2622">
                  <c:v>44245.25</c:v>
                </c:pt>
                <c:pt idx="2623">
                  <c:v>44245.291666666664</c:v>
                </c:pt>
                <c:pt idx="2624">
                  <c:v>44245.333333333336</c:v>
                </c:pt>
                <c:pt idx="2625">
                  <c:v>44245.375</c:v>
                </c:pt>
                <c:pt idx="2626">
                  <c:v>44245.416666666664</c:v>
                </c:pt>
                <c:pt idx="2627">
                  <c:v>44245.458333333336</c:v>
                </c:pt>
                <c:pt idx="2628">
                  <c:v>44245.5</c:v>
                </c:pt>
                <c:pt idx="2629">
                  <c:v>44245.541666666664</c:v>
                </c:pt>
                <c:pt idx="2630">
                  <c:v>44245.583333333336</c:v>
                </c:pt>
                <c:pt idx="2631">
                  <c:v>44245.625</c:v>
                </c:pt>
                <c:pt idx="2632">
                  <c:v>44245.666666666664</c:v>
                </c:pt>
                <c:pt idx="2633">
                  <c:v>44245.708333333336</c:v>
                </c:pt>
                <c:pt idx="2634">
                  <c:v>44245.75</c:v>
                </c:pt>
                <c:pt idx="2635">
                  <c:v>44245.791666666664</c:v>
                </c:pt>
                <c:pt idx="2636">
                  <c:v>44245.833333333336</c:v>
                </c:pt>
                <c:pt idx="2637">
                  <c:v>44245.875</c:v>
                </c:pt>
                <c:pt idx="2638">
                  <c:v>44245.916666666664</c:v>
                </c:pt>
                <c:pt idx="2639">
                  <c:v>44245.958333333336</c:v>
                </c:pt>
                <c:pt idx="2640">
                  <c:v>44246</c:v>
                </c:pt>
                <c:pt idx="2641">
                  <c:v>44246.041666666664</c:v>
                </c:pt>
                <c:pt idx="2642">
                  <c:v>44246.083333333336</c:v>
                </c:pt>
                <c:pt idx="2643">
                  <c:v>44246.125</c:v>
                </c:pt>
                <c:pt idx="2644">
                  <c:v>44246.166666666664</c:v>
                </c:pt>
                <c:pt idx="2645">
                  <c:v>44246.208333333336</c:v>
                </c:pt>
                <c:pt idx="2646">
                  <c:v>44246.25</c:v>
                </c:pt>
                <c:pt idx="2647">
                  <c:v>44246.291666666664</c:v>
                </c:pt>
                <c:pt idx="2648">
                  <c:v>44246.333333333336</c:v>
                </c:pt>
                <c:pt idx="2649">
                  <c:v>44246.375</c:v>
                </c:pt>
                <c:pt idx="2650">
                  <c:v>44246.416666666664</c:v>
                </c:pt>
                <c:pt idx="2651">
                  <c:v>44246.458333333336</c:v>
                </c:pt>
                <c:pt idx="2652">
                  <c:v>44246.5</c:v>
                </c:pt>
                <c:pt idx="2653">
                  <c:v>44246.541666666664</c:v>
                </c:pt>
                <c:pt idx="2654">
                  <c:v>44246.583333333336</c:v>
                </c:pt>
                <c:pt idx="2655">
                  <c:v>44246.625</c:v>
                </c:pt>
                <c:pt idx="2656">
                  <c:v>44246.666666666664</c:v>
                </c:pt>
                <c:pt idx="2657">
                  <c:v>44246.708333333336</c:v>
                </c:pt>
                <c:pt idx="2658">
                  <c:v>44246.75</c:v>
                </c:pt>
                <c:pt idx="2659">
                  <c:v>44246.791666666664</c:v>
                </c:pt>
                <c:pt idx="2660">
                  <c:v>44246.833333333336</c:v>
                </c:pt>
                <c:pt idx="2661">
                  <c:v>44246.875</c:v>
                </c:pt>
                <c:pt idx="2662">
                  <c:v>44246.916666666664</c:v>
                </c:pt>
                <c:pt idx="2663">
                  <c:v>44246.958333333336</c:v>
                </c:pt>
                <c:pt idx="2664">
                  <c:v>44247</c:v>
                </c:pt>
                <c:pt idx="2665">
                  <c:v>44247.041666666664</c:v>
                </c:pt>
                <c:pt idx="2666">
                  <c:v>44247.083333333336</c:v>
                </c:pt>
                <c:pt idx="2667">
                  <c:v>44247.125</c:v>
                </c:pt>
                <c:pt idx="2668">
                  <c:v>44247.166666666664</c:v>
                </c:pt>
                <c:pt idx="2669">
                  <c:v>44247.208333333336</c:v>
                </c:pt>
                <c:pt idx="2670">
                  <c:v>44247.25</c:v>
                </c:pt>
                <c:pt idx="2671">
                  <c:v>44247.291666666664</c:v>
                </c:pt>
                <c:pt idx="2672">
                  <c:v>44247.333333333336</c:v>
                </c:pt>
                <c:pt idx="2673">
                  <c:v>44247.375</c:v>
                </c:pt>
                <c:pt idx="2674">
                  <c:v>44247.416666666664</c:v>
                </c:pt>
                <c:pt idx="2675">
                  <c:v>44247.458333333336</c:v>
                </c:pt>
                <c:pt idx="2676">
                  <c:v>44247.5</c:v>
                </c:pt>
                <c:pt idx="2677">
                  <c:v>44247.541666666664</c:v>
                </c:pt>
                <c:pt idx="2678">
                  <c:v>44247.583333333336</c:v>
                </c:pt>
                <c:pt idx="2679">
                  <c:v>44247.625</c:v>
                </c:pt>
                <c:pt idx="2680">
                  <c:v>44247.666666666664</c:v>
                </c:pt>
                <c:pt idx="2681">
                  <c:v>44247.708333333336</c:v>
                </c:pt>
                <c:pt idx="2682">
                  <c:v>44247.75</c:v>
                </c:pt>
                <c:pt idx="2683">
                  <c:v>44247.791666666664</c:v>
                </c:pt>
                <c:pt idx="2684">
                  <c:v>44247.833333333336</c:v>
                </c:pt>
                <c:pt idx="2685">
                  <c:v>44247.875</c:v>
                </c:pt>
                <c:pt idx="2686">
                  <c:v>44247.916666666664</c:v>
                </c:pt>
                <c:pt idx="2687">
                  <c:v>44247.958333333336</c:v>
                </c:pt>
                <c:pt idx="2688">
                  <c:v>44248</c:v>
                </c:pt>
                <c:pt idx="2689">
                  <c:v>44248.041666666664</c:v>
                </c:pt>
                <c:pt idx="2690">
                  <c:v>44248.083333333336</c:v>
                </c:pt>
                <c:pt idx="2691">
                  <c:v>44248.125</c:v>
                </c:pt>
                <c:pt idx="2692">
                  <c:v>44248.166666666664</c:v>
                </c:pt>
                <c:pt idx="2693">
                  <c:v>44248.208333333336</c:v>
                </c:pt>
                <c:pt idx="2694">
                  <c:v>44248.25</c:v>
                </c:pt>
                <c:pt idx="2695">
                  <c:v>44248.291666666664</c:v>
                </c:pt>
                <c:pt idx="2696">
                  <c:v>44248.333333333336</c:v>
                </c:pt>
                <c:pt idx="2697">
                  <c:v>44248.375</c:v>
                </c:pt>
                <c:pt idx="2698">
                  <c:v>44248.416666666664</c:v>
                </c:pt>
                <c:pt idx="2699">
                  <c:v>44248.458333333336</c:v>
                </c:pt>
                <c:pt idx="2700">
                  <c:v>44248.5</c:v>
                </c:pt>
                <c:pt idx="2701">
                  <c:v>44248.541666666664</c:v>
                </c:pt>
                <c:pt idx="2702">
                  <c:v>44248.583333333336</c:v>
                </c:pt>
                <c:pt idx="2703">
                  <c:v>44248.625</c:v>
                </c:pt>
                <c:pt idx="2704">
                  <c:v>44248.666666666664</c:v>
                </c:pt>
                <c:pt idx="2705">
                  <c:v>44248.708333333336</c:v>
                </c:pt>
                <c:pt idx="2706">
                  <c:v>44248.75</c:v>
                </c:pt>
                <c:pt idx="2707">
                  <c:v>44248.791666666664</c:v>
                </c:pt>
                <c:pt idx="2708">
                  <c:v>44248.833333333336</c:v>
                </c:pt>
                <c:pt idx="2709">
                  <c:v>44248.875</c:v>
                </c:pt>
                <c:pt idx="2710">
                  <c:v>44248.916666666664</c:v>
                </c:pt>
                <c:pt idx="2711">
                  <c:v>44248.958333333336</c:v>
                </c:pt>
                <c:pt idx="2712">
                  <c:v>44249</c:v>
                </c:pt>
                <c:pt idx="2713">
                  <c:v>44249.041666666664</c:v>
                </c:pt>
                <c:pt idx="2714">
                  <c:v>44249.083333333336</c:v>
                </c:pt>
                <c:pt idx="2715">
                  <c:v>44249.125</c:v>
                </c:pt>
                <c:pt idx="2716">
                  <c:v>44249.166666666664</c:v>
                </c:pt>
                <c:pt idx="2717">
                  <c:v>44249.208333333336</c:v>
                </c:pt>
                <c:pt idx="2718">
                  <c:v>44249.25</c:v>
                </c:pt>
                <c:pt idx="2719">
                  <c:v>44249.291666666664</c:v>
                </c:pt>
                <c:pt idx="2720">
                  <c:v>44249.333333333336</c:v>
                </c:pt>
                <c:pt idx="2721">
                  <c:v>44249.375</c:v>
                </c:pt>
                <c:pt idx="2722">
                  <c:v>44249.416666666664</c:v>
                </c:pt>
                <c:pt idx="2723">
                  <c:v>44249.458333333336</c:v>
                </c:pt>
                <c:pt idx="2724">
                  <c:v>44249.5</c:v>
                </c:pt>
                <c:pt idx="2725">
                  <c:v>44249.541666666664</c:v>
                </c:pt>
                <c:pt idx="2726">
                  <c:v>44249.583333333336</c:v>
                </c:pt>
                <c:pt idx="2727">
                  <c:v>44249.625</c:v>
                </c:pt>
                <c:pt idx="2728">
                  <c:v>44249.666666666664</c:v>
                </c:pt>
                <c:pt idx="2729">
                  <c:v>44249.708333333336</c:v>
                </c:pt>
                <c:pt idx="2730">
                  <c:v>44249.75</c:v>
                </c:pt>
                <c:pt idx="2731">
                  <c:v>44249.791666666664</c:v>
                </c:pt>
                <c:pt idx="2732">
                  <c:v>44249.833333333336</c:v>
                </c:pt>
                <c:pt idx="2733">
                  <c:v>44249.875</c:v>
                </c:pt>
                <c:pt idx="2734">
                  <c:v>44249.916666666664</c:v>
                </c:pt>
                <c:pt idx="2735">
                  <c:v>44249.958333333336</c:v>
                </c:pt>
                <c:pt idx="2736">
                  <c:v>44250</c:v>
                </c:pt>
                <c:pt idx="2737">
                  <c:v>44250.041666666664</c:v>
                </c:pt>
                <c:pt idx="2738">
                  <c:v>44250.083333333336</c:v>
                </c:pt>
                <c:pt idx="2739">
                  <c:v>44250.125</c:v>
                </c:pt>
                <c:pt idx="2740">
                  <c:v>44250.166666666664</c:v>
                </c:pt>
                <c:pt idx="2741">
                  <c:v>44250.208333333336</c:v>
                </c:pt>
                <c:pt idx="2742">
                  <c:v>44250.25</c:v>
                </c:pt>
                <c:pt idx="2743">
                  <c:v>44250.291666666664</c:v>
                </c:pt>
                <c:pt idx="2744">
                  <c:v>44250.333333333336</c:v>
                </c:pt>
                <c:pt idx="2745">
                  <c:v>44250.375</c:v>
                </c:pt>
                <c:pt idx="2746">
                  <c:v>44250.416666666664</c:v>
                </c:pt>
                <c:pt idx="2747">
                  <c:v>44250.458333333336</c:v>
                </c:pt>
                <c:pt idx="2748">
                  <c:v>44250.5</c:v>
                </c:pt>
                <c:pt idx="2749">
                  <c:v>44250.541666666664</c:v>
                </c:pt>
                <c:pt idx="2750">
                  <c:v>44250.583333333336</c:v>
                </c:pt>
                <c:pt idx="2751">
                  <c:v>44250.625</c:v>
                </c:pt>
                <c:pt idx="2752">
                  <c:v>44250.666666666664</c:v>
                </c:pt>
                <c:pt idx="2753">
                  <c:v>44250.708333333336</c:v>
                </c:pt>
                <c:pt idx="2754">
                  <c:v>44250.75</c:v>
                </c:pt>
                <c:pt idx="2755">
                  <c:v>44250.791666666664</c:v>
                </c:pt>
                <c:pt idx="2756">
                  <c:v>44250.833333333336</c:v>
                </c:pt>
                <c:pt idx="2757">
                  <c:v>44250.875</c:v>
                </c:pt>
                <c:pt idx="2758">
                  <c:v>44250.916666666664</c:v>
                </c:pt>
                <c:pt idx="2759">
                  <c:v>44250.958333333336</c:v>
                </c:pt>
                <c:pt idx="2760">
                  <c:v>44251</c:v>
                </c:pt>
                <c:pt idx="2761">
                  <c:v>44251.041666666664</c:v>
                </c:pt>
                <c:pt idx="2762">
                  <c:v>44251.083333333336</c:v>
                </c:pt>
                <c:pt idx="2763">
                  <c:v>44251.125</c:v>
                </c:pt>
                <c:pt idx="2764">
                  <c:v>44251.166666666664</c:v>
                </c:pt>
                <c:pt idx="2765">
                  <c:v>44251.208333333336</c:v>
                </c:pt>
                <c:pt idx="2766">
                  <c:v>44251.25</c:v>
                </c:pt>
                <c:pt idx="2767">
                  <c:v>44251.291666666664</c:v>
                </c:pt>
                <c:pt idx="2768">
                  <c:v>44251.333333333336</c:v>
                </c:pt>
                <c:pt idx="2769">
                  <c:v>44251.375</c:v>
                </c:pt>
                <c:pt idx="2770">
                  <c:v>44251.416666666664</c:v>
                </c:pt>
                <c:pt idx="2771">
                  <c:v>44251.458333333336</c:v>
                </c:pt>
                <c:pt idx="2772">
                  <c:v>44251.5</c:v>
                </c:pt>
                <c:pt idx="2773">
                  <c:v>44251.541666666664</c:v>
                </c:pt>
                <c:pt idx="2774">
                  <c:v>44251.583333333336</c:v>
                </c:pt>
                <c:pt idx="2775">
                  <c:v>44251.625</c:v>
                </c:pt>
                <c:pt idx="2776">
                  <c:v>44251.666666666664</c:v>
                </c:pt>
                <c:pt idx="2777">
                  <c:v>44251.708333333336</c:v>
                </c:pt>
                <c:pt idx="2778">
                  <c:v>44251.75</c:v>
                </c:pt>
                <c:pt idx="2779">
                  <c:v>44251.791666666664</c:v>
                </c:pt>
                <c:pt idx="2780">
                  <c:v>44251.833333333336</c:v>
                </c:pt>
                <c:pt idx="2781">
                  <c:v>44251.875</c:v>
                </c:pt>
                <c:pt idx="2782">
                  <c:v>44251.916666666664</c:v>
                </c:pt>
                <c:pt idx="2783">
                  <c:v>44251.958333333336</c:v>
                </c:pt>
                <c:pt idx="2784">
                  <c:v>44252</c:v>
                </c:pt>
                <c:pt idx="2785">
                  <c:v>44252.041666666664</c:v>
                </c:pt>
                <c:pt idx="2786">
                  <c:v>44252.083333333336</c:v>
                </c:pt>
                <c:pt idx="2787">
                  <c:v>44252.125</c:v>
                </c:pt>
                <c:pt idx="2788">
                  <c:v>44252.166666666664</c:v>
                </c:pt>
                <c:pt idx="2789">
                  <c:v>44252.208333333336</c:v>
                </c:pt>
                <c:pt idx="2790">
                  <c:v>44252.25</c:v>
                </c:pt>
                <c:pt idx="2791">
                  <c:v>44252.291666666664</c:v>
                </c:pt>
                <c:pt idx="2792">
                  <c:v>44252.333333333336</c:v>
                </c:pt>
                <c:pt idx="2793">
                  <c:v>44252.375</c:v>
                </c:pt>
                <c:pt idx="2794">
                  <c:v>44252.416666666664</c:v>
                </c:pt>
                <c:pt idx="2795">
                  <c:v>44252.458333333336</c:v>
                </c:pt>
                <c:pt idx="2796">
                  <c:v>44252.5</c:v>
                </c:pt>
                <c:pt idx="2797">
                  <c:v>44252.541666666664</c:v>
                </c:pt>
                <c:pt idx="2798">
                  <c:v>44252.583333333336</c:v>
                </c:pt>
                <c:pt idx="2799">
                  <c:v>44252.625</c:v>
                </c:pt>
                <c:pt idx="2800">
                  <c:v>44252.666666666664</c:v>
                </c:pt>
                <c:pt idx="2801">
                  <c:v>44252.708333333336</c:v>
                </c:pt>
                <c:pt idx="2802">
                  <c:v>44252.75</c:v>
                </c:pt>
                <c:pt idx="2803">
                  <c:v>44252.791666666664</c:v>
                </c:pt>
                <c:pt idx="2804">
                  <c:v>44252.833333333336</c:v>
                </c:pt>
                <c:pt idx="2805">
                  <c:v>44252.875</c:v>
                </c:pt>
                <c:pt idx="2806">
                  <c:v>44252.916666666664</c:v>
                </c:pt>
                <c:pt idx="2807">
                  <c:v>44252.958333333336</c:v>
                </c:pt>
                <c:pt idx="2808">
                  <c:v>44253</c:v>
                </c:pt>
                <c:pt idx="2809">
                  <c:v>44253.041666666664</c:v>
                </c:pt>
                <c:pt idx="2810">
                  <c:v>44253.083333333336</c:v>
                </c:pt>
                <c:pt idx="2811">
                  <c:v>44253.125</c:v>
                </c:pt>
                <c:pt idx="2812">
                  <c:v>44253.166666666664</c:v>
                </c:pt>
                <c:pt idx="2813">
                  <c:v>44253.208333333336</c:v>
                </c:pt>
                <c:pt idx="2814">
                  <c:v>44253.25</c:v>
                </c:pt>
                <c:pt idx="2815">
                  <c:v>44253.291666666664</c:v>
                </c:pt>
                <c:pt idx="2816">
                  <c:v>44253.333333333336</c:v>
                </c:pt>
                <c:pt idx="2817">
                  <c:v>44253.375</c:v>
                </c:pt>
                <c:pt idx="2818">
                  <c:v>44253.416666666664</c:v>
                </c:pt>
                <c:pt idx="2819">
                  <c:v>44253.458333333336</c:v>
                </c:pt>
                <c:pt idx="2820">
                  <c:v>44253.5</c:v>
                </c:pt>
                <c:pt idx="2821">
                  <c:v>44253.541666666664</c:v>
                </c:pt>
                <c:pt idx="2822">
                  <c:v>44253.583333333336</c:v>
                </c:pt>
                <c:pt idx="2823">
                  <c:v>44253.625</c:v>
                </c:pt>
                <c:pt idx="2824">
                  <c:v>44253.666666666664</c:v>
                </c:pt>
                <c:pt idx="2825">
                  <c:v>44253.708333333336</c:v>
                </c:pt>
                <c:pt idx="2826">
                  <c:v>44253.75</c:v>
                </c:pt>
                <c:pt idx="2827">
                  <c:v>44253.791666666664</c:v>
                </c:pt>
                <c:pt idx="2828">
                  <c:v>44253.833333333336</c:v>
                </c:pt>
                <c:pt idx="2829">
                  <c:v>44253.875</c:v>
                </c:pt>
                <c:pt idx="2830">
                  <c:v>44253.916666666664</c:v>
                </c:pt>
                <c:pt idx="2831">
                  <c:v>44253.958333333336</c:v>
                </c:pt>
                <c:pt idx="2832">
                  <c:v>44254</c:v>
                </c:pt>
                <c:pt idx="2833">
                  <c:v>44254.041666666664</c:v>
                </c:pt>
                <c:pt idx="2834">
                  <c:v>44254.083333333336</c:v>
                </c:pt>
                <c:pt idx="2835">
                  <c:v>44254.125</c:v>
                </c:pt>
                <c:pt idx="2836">
                  <c:v>44254.166666666664</c:v>
                </c:pt>
                <c:pt idx="2837">
                  <c:v>44254.208333333336</c:v>
                </c:pt>
                <c:pt idx="2838">
                  <c:v>44254.25</c:v>
                </c:pt>
                <c:pt idx="2839">
                  <c:v>44254.291666666664</c:v>
                </c:pt>
                <c:pt idx="2840">
                  <c:v>44254.333333333336</c:v>
                </c:pt>
                <c:pt idx="2841">
                  <c:v>44254.375</c:v>
                </c:pt>
                <c:pt idx="2842">
                  <c:v>44254.416666666664</c:v>
                </c:pt>
                <c:pt idx="2843">
                  <c:v>44254.458333333336</c:v>
                </c:pt>
                <c:pt idx="2844">
                  <c:v>44254.5</c:v>
                </c:pt>
                <c:pt idx="2845">
                  <c:v>44254.541666666664</c:v>
                </c:pt>
                <c:pt idx="2846">
                  <c:v>44254.583333333336</c:v>
                </c:pt>
                <c:pt idx="2847">
                  <c:v>44254.625</c:v>
                </c:pt>
                <c:pt idx="2848">
                  <c:v>44254.666666666664</c:v>
                </c:pt>
                <c:pt idx="2849">
                  <c:v>44254.708333333336</c:v>
                </c:pt>
                <c:pt idx="2850">
                  <c:v>44254.75</c:v>
                </c:pt>
                <c:pt idx="2851">
                  <c:v>44254.791666666664</c:v>
                </c:pt>
                <c:pt idx="2852">
                  <c:v>44254.833333333336</c:v>
                </c:pt>
                <c:pt idx="2853">
                  <c:v>44254.875</c:v>
                </c:pt>
                <c:pt idx="2854">
                  <c:v>44254.916666666664</c:v>
                </c:pt>
                <c:pt idx="2855">
                  <c:v>44254.958333333336</c:v>
                </c:pt>
                <c:pt idx="2856">
                  <c:v>44255</c:v>
                </c:pt>
                <c:pt idx="2857">
                  <c:v>44255.041666666664</c:v>
                </c:pt>
                <c:pt idx="2858">
                  <c:v>44255.083333333336</c:v>
                </c:pt>
                <c:pt idx="2859">
                  <c:v>44255.125</c:v>
                </c:pt>
                <c:pt idx="2860">
                  <c:v>44255.166666666664</c:v>
                </c:pt>
                <c:pt idx="2861">
                  <c:v>44255.208333333336</c:v>
                </c:pt>
                <c:pt idx="2862">
                  <c:v>44255.25</c:v>
                </c:pt>
                <c:pt idx="2863">
                  <c:v>44255.291666666664</c:v>
                </c:pt>
                <c:pt idx="2864">
                  <c:v>44255.333333333336</c:v>
                </c:pt>
                <c:pt idx="2865">
                  <c:v>44255.375</c:v>
                </c:pt>
                <c:pt idx="2866">
                  <c:v>44255.416666666664</c:v>
                </c:pt>
                <c:pt idx="2867">
                  <c:v>44255.458333333336</c:v>
                </c:pt>
                <c:pt idx="2868">
                  <c:v>44255.5</c:v>
                </c:pt>
                <c:pt idx="2869">
                  <c:v>44255.541666666664</c:v>
                </c:pt>
                <c:pt idx="2870">
                  <c:v>44255.583333333336</c:v>
                </c:pt>
                <c:pt idx="2871">
                  <c:v>44255.625</c:v>
                </c:pt>
                <c:pt idx="2872">
                  <c:v>44255.666666666664</c:v>
                </c:pt>
                <c:pt idx="2873">
                  <c:v>44255.708333333336</c:v>
                </c:pt>
                <c:pt idx="2874">
                  <c:v>44255.75</c:v>
                </c:pt>
                <c:pt idx="2875">
                  <c:v>44255.791666666664</c:v>
                </c:pt>
                <c:pt idx="2876">
                  <c:v>44255.833333333336</c:v>
                </c:pt>
                <c:pt idx="2877">
                  <c:v>44255.875</c:v>
                </c:pt>
                <c:pt idx="2878">
                  <c:v>44255.916666666664</c:v>
                </c:pt>
                <c:pt idx="2879">
                  <c:v>44255.958333333336</c:v>
                </c:pt>
                <c:pt idx="2880">
                  <c:v>44256</c:v>
                </c:pt>
                <c:pt idx="2881">
                  <c:v>44256.041666666664</c:v>
                </c:pt>
                <c:pt idx="2882">
                  <c:v>44256.083333333336</c:v>
                </c:pt>
                <c:pt idx="2883">
                  <c:v>44256.125</c:v>
                </c:pt>
                <c:pt idx="2884">
                  <c:v>44256.166666666664</c:v>
                </c:pt>
                <c:pt idx="2885">
                  <c:v>44256.208333333336</c:v>
                </c:pt>
                <c:pt idx="2886">
                  <c:v>44256.25</c:v>
                </c:pt>
                <c:pt idx="2887">
                  <c:v>44256.291666666664</c:v>
                </c:pt>
                <c:pt idx="2888">
                  <c:v>44256.333333333336</c:v>
                </c:pt>
                <c:pt idx="2889">
                  <c:v>44256.375</c:v>
                </c:pt>
                <c:pt idx="2890">
                  <c:v>44256.416666666664</c:v>
                </c:pt>
                <c:pt idx="2891">
                  <c:v>44256.458333333336</c:v>
                </c:pt>
                <c:pt idx="2892">
                  <c:v>44256.5</c:v>
                </c:pt>
                <c:pt idx="2893">
                  <c:v>44256.541666666664</c:v>
                </c:pt>
                <c:pt idx="2894">
                  <c:v>44256.583333333336</c:v>
                </c:pt>
                <c:pt idx="2895">
                  <c:v>44256.625</c:v>
                </c:pt>
                <c:pt idx="2896">
                  <c:v>44256.666666666664</c:v>
                </c:pt>
                <c:pt idx="2897">
                  <c:v>44256.708333333336</c:v>
                </c:pt>
                <c:pt idx="2898">
                  <c:v>44256.75</c:v>
                </c:pt>
                <c:pt idx="2899">
                  <c:v>44256.791666666664</c:v>
                </c:pt>
                <c:pt idx="2900">
                  <c:v>44256.833333333336</c:v>
                </c:pt>
                <c:pt idx="2901">
                  <c:v>44256.875</c:v>
                </c:pt>
                <c:pt idx="2902">
                  <c:v>44256.916666666664</c:v>
                </c:pt>
                <c:pt idx="2903">
                  <c:v>44256.958333333336</c:v>
                </c:pt>
                <c:pt idx="2904">
                  <c:v>44257</c:v>
                </c:pt>
                <c:pt idx="2905">
                  <c:v>44257.041666666664</c:v>
                </c:pt>
                <c:pt idx="2906">
                  <c:v>44257.083333333336</c:v>
                </c:pt>
                <c:pt idx="2907">
                  <c:v>44257.125</c:v>
                </c:pt>
                <c:pt idx="2908">
                  <c:v>44257.166666666664</c:v>
                </c:pt>
                <c:pt idx="2909">
                  <c:v>44257.208333333336</c:v>
                </c:pt>
                <c:pt idx="2910">
                  <c:v>44257.25</c:v>
                </c:pt>
                <c:pt idx="2911">
                  <c:v>44257.291666666664</c:v>
                </c:pt>
                <c:pt idx="2912">
                  <c:v>44257.333333333336</c:v>
                </c:pt>
                <c:pt idx="2913">
                  <c:v>44257.375</c:v>
                </c:pt>
                <c:pt idx="2914">
                  <c:v>44257.416666666664</c:v>
                </c:pt>
                <c:pt idx="2915">
                  <c:v>44257.458333333336</c:v>
                </c:pt>
                <c:pt idx="2916">
                  <c:v>44257.5</c:v>
                </c:pt>
                <c:pt idx="2917">
                  <c:v>44257.541666666664</c:v>
                </c:pt>
                <c:pt idx="2918">
                  <c:v>44257.583333333336</c:v>
                </c:pt>
                <c:pt idx="2919">
                  <c:v>44257.625</c:v>
                </c:pt>
                <c:pt idx="2920">
                  <c:v>44257.666666666664</c:v>
                </c:pt>
                <c:pt idx="2921">
                  <c:v>44257.708333333336</c:v>
                </c:pt>
                <c:pt idx="2922">
                  <c:v>44257.75</c:v>
                </c:pt>
                <c:pt idx="2923">
                  <c:v>44257.791666666664</c:v>
                </c:pt>
                <c:pt idx="2924">
                  <c:v>44257.833333333336</c:v>
                </c:pt>
                <c:pt idx="2925">
                  <c:v>44257.875</c:v>
                </c:pt>
                <c:pt idx="2926">
                  <c:v>44257.916666666664</c:v>
                </c:pt>
                <c:pt idx="2927">
                  <c:v>44257.958333333336</c:v>
                </c:pt>
                <c:pt idx="2928">
                  <c:v>44258</c:v>
                </c:pt>
                <c:pt idx="2929">
                  <c:v>44258.041666666664</c:v>
                </c:pt>
                <c:pt idx="2930">
                  <c:v>44258.083333333336</c:v>
                </c:pt>
                <c:pt idx="2931">
                  <c:v>44258.125</c:v>
                </c:pt>
                <c:pt idx="2932">
                  <c:v>44258.166666666664</c:v>
                </c:pt>
                <c:pt idx="2933">
                  <c:v>44258.208333333336</c:v>
                </c:pt>
                <c:pt idx="2934">
                  <c:v>44258.25</c:v>
                </c:pt>
                <c:pt idx="2935">
                  <c:v>44258.291666666664</c:v>
                </c:pt>
                <c:pt idx="2936">
                  <c:v>44258.333333333336</c:v>
                </c:pt>
                <c:pt idx="2937">
                  <c:v>44258.375</c:v>
                </c:pt>
                <c:pt idx="2938">
                  <c:v>44258.416666666664</c:v>
                </c:pt>
                <c:pt idx="2939">
                  <c:v>44258.458333333336</c:v>
                </c:pt>
                <c:pt idx="2940">
                  <c:v>44258.5</c:v>
                </c:pt>
                <c:pt idx="2941">
                  <c:v>44258.541666666664</c:v>
                </c:pt>
                <c:pt idx="2942">
                  <c:v>44258.583333333336</c:v>
                </c:pt>
                <c:pt idx="2943">
                  <c:v>44258.625</c:v>
                </c:pt>
                <c:pt idx="2944">
                  <c:v>44258.666666666664</c:v>
                </c:pt>
                <c:pt idx="2945">
                  <c:v>44258.708333333336</c:v>
                </c:pt>
                <c:pt idx="2946">
                  <c:v>44258.75</c:v>
                </c:pt>
                <c:pt idx="2947">
                  <c:v>44258.791666666664</c:v>
                </c:pt>
                <c:pt idx="2948">
                  <c:v>44258.833333333336</c:v>
                </c:pt>
                <c:pt idx="2949">
                  <c:v>44258.875</c:v>
                </c:pt>
                <c:pt idx="2950">
                  <c:v>44258.916666666664</c:v>
                </c:pt>
                <c:pt idx="2951">
                  <c:v>44258.958333333336</c:v>
                </c:pt>
                <c:pt idx="2952">
                  <c:v>44259</c:v>
                </c:pt>
                <c:pt idx="2953">
                  <c:v>44259.041666666664</c:v>
                </c:pt>
                <c:pt idx="2954">
                  <c:v>44259.083333333336</c:v>
                </c:pt>
                <c:pt idx="2955">
                  <c:v>44259.125</c:v>
                </c:pt>
                <c:pt idx="2956">
                  <c:v>44259.166666666664</c:v>
                </c:pt>
                <c:pt idx="2957">
                  <c:v>44259.208333333336</c:v>
                </c:pt>
                <c:pt idx="2958">
                  <c:v>44259.25</c:v>
                </c:pt>
                <c:pt idx="2959">
                  <c:v>44259.291666666664</c:v>
                </c:pt>
                <c:pt idx="2960">
                  <c:v>44259.333333333336</c:v>
                </c:pt>
                <c:pt idx="2961">
                  <c:v>44259.375</c:v>
                </c:pt>
                <c:pt idx="2962">
                  <c:v>44259.416666666664</c:v>
                </c:pt>
                <c:pt idx="2963">
                  <c:v>44259.458333333336</c:v>
                </c:pt>
                <c:pt idx="2964">
                  <c:v>44259.5</c:v>
                </c:pt>
                <c:pt idx="2965">
                  <c:v>44259.541666666664</c:v>
                </c:pt>
                <c:pt idx="2966">
                  <c:v>44259.583333333336</c:v>
                </c:pt>
                <c:pt idx="2967">
                  <c:v>44259.625</c:v>
                </c:pt>
                <c:pt idx="2968">
                  <c:v>44259.666666666664</c:v>
                </c:pt>
                <c:pt idx="2969">
                  <c:v>44259.708333333336</c:v>
                </c:pt>
                <c:pt idx="2970">
                  <c:v>44259.75</c:v>
                </c:pt>
                <c:pt idx="2971">
                  <c:v>44259.791666666664</c:v>
                </c:pt>
                <c:pt idx="2972">
                  <c:v>44259.833333333336</c:v>
                </c:pt>
                <c:pt idx="2973">
                  <c:v>44259.875</c:v>
                </c:pt>
                <c:pt idx="2974">
                  <c:v>44259.916666666664</c:v>
                </c:pt>
                <c:pt idx="2975">
                  <c:v>44259.958333333336</c:v>
                </c:pt>
                <c:pt idx="2976">
                  <c:v>44260</c:v>
                </c:pt>
                <c:pt idx="2977">
                  <c:v>44260.041666666664</c:v>
                </c:pt>
                <c:pt idx="2978">
                  <c:v>44260.083333333336</c:v>
                </c:pt>
                <c:pt idx="2979">
                  <c:v>44260.125</c:v>
                </c:pt>
                <c:pt idx="2980">
                  <c:v>44260.166666666664</c:v>
                </c:pt>
                <c:pt idx="2981">
                  <c:v>44260.208333333336</c:v>
                </c:pt>
                <c:pt idx="2982">
                  <c:v>44260.25</c:v>
                </c:pt>
                <c:pt idx="2983">
                  <c:v>44260.291666666664</c:v>
                </c:pt>
                <c:pt idx="2984">
                  <c:v>44260.333333333336</c:v>
                </c:pt>
                <c:pt idx="2985">
                  <c:v>44260.375</c:v>
                </c:pt>
                <c:pt idx="2986">
                  <c:v>44260.416666666664</c:v>
                </c:pt>
                <c:pt idx="2987">
                  <c:v>44260.458333333336</c:v>
                </c:pt>
                <c:pt idx="2988">
                  <c:v>44260.5</c:v>
                </c:pt>
                <c:pt idx="2989">
                  <c:v>44260.541666666664</c:v>
                </c:pt>
                <c:pt idx="2990">
                  <c:v>44260.583333333336</c:v>
                </c:pt>
                <c:pt idx="2991">
                  <c:v>44260.625</c:v>
                </c:pt>
                <c:pt idx="2992">
                  <c:v>44260.666666666664</c:v>
                </c:pt>
                <c:pt idx="2993">
                  <c:v>44260.708333333336</c:v>
                </c:pt>
                <c:pt idx="2994">
                  <c:v>44260.75</c:v>
                </c:pt>
                <c:pt idx="2995">
                  <c:v>44260.791666666664</c:v>
                </c:pt>
                <c:pt idx="2996">
                  <c:v>44260.833333333336</c:v>
                </c:pt>
                <c:pt idx="2997">
                  <c:v>44260.875</c:v>
                </c:pt>
                <c:pt idx="2998">
                  <c:v>44260.916666666664</c:v>
                </c:pt>
                <c:pt idx="2999">
                  <c:v>44260.958333333336</c:v>
                </c:pt>
                <c:pt idx="3000">
                  <c:v>44261</c:v>
                </c:pt>
                <c:pt idx="3001">
                  <c:v>44261.041666666664</c:v>
                </c:pt>
                <c:pt idx="3002">
                  <c:v>44261.083333333336</c:v>
                </c:pt>
                <c:pt idx="3003">
                  <c:v>44261.125</c:v>
                </c:pt>
                <c:pt idx="3004">
                  <c:v>44261.166666666664</c:v>
                </c:pt>
                <c:pt idx="3005">
                  <c:v>44261.208333333336</c:v>
                </c:pt>
                <c:pt idx="3006">
                  <c:v>44261.25</c:v>
                </c:pt>
                <c:pt idx="3007">
                  <c:v>44261.291666666664</c:v>
                </c:pt>
                <c:pt idx="3008">
                  <c:v>44261.333333333336</c:v>
                </c:pt>
                <c:pt idx="3009">
                  <c:v>44261.375</c:v>
                </c:pt>
                <c:pt idx="3010">
                  <c:v>44261.416666666664</c:v>
                </c:pt>
                <c:pt idx="3011">
                  <c:v>44261.458333333336</c:v>
                </c:pt>
                <c:pt idx="3012">
                  <c:v>44261.5</c:v>
                </c:pt>
                <c:pt idx="3013">
                  <c:v>44261.541666666664</c:v>
                </c:pt>
                <c:pt idx="3014">
                  <c:v>44261.583333333336</c:v>
                </c:pt>
                <c:pt idx="3015">
                  <c:v>44261.625</c:v>
                </c:pt>
                <c:pt idx="3016">
                  <c:v>44261.666666666664</c:v>
                </c:pt>
                <c:pt idx="3017">
                  <c:v>44261.708333333336</c:v>
                </c:pt>
                <c:pt idx="3018">
                  <c:v>44261.75</c:v>
                </c:pt>
                <c:pt idx="3019">
                  <c:v>44261.791666666664</c:v>
                </c:pt>
                <c:pt idx="3020">
                  <c:v>44261.833333333336</c:v>
                </c:pt>
                <c:pt idx="3021">
                  <c:v>44261.875</c:v>
                </c:pt>
                <c:pt idx="3022">
                  <c:v>44261.916666666664</c:v>
                </c:pt>
                <c:pt idx="3023">
                  <c:v>44261.958333333336</c:v>
                </c:pt>
                <c:pt idx="3024">
                  <c:v>44262</c:v>
                </c:pt>
                <c:pt idx="3025">
                  <c:v>44262.041666666664</c:v>
                </c:pt>
                <c:pt idx="3026">
                  <c:v>44262.083333333336</c:v>
                </c:pt>
                <c:pt idx="3027">
                  <c:v>44262.125</c:v>
                </c:pt>
                <c:pt idx="3028">
                  <c:v>44262.166666666664</c:v>
                </c:pt>
                <c:pt idx="3029">
                  <c:v>44262.208333333336</c:v>
                </c:pt>
                <c:pt idx="3030">
                  <c:v>44262.25</c:v>
                </c:pt>
                <c:pt idx="3031">
                  <c:v>44262.291666666664</c:v>
                </c:pt>
                <c:pt idx="3032">
                  <c:v>44262.333333333336</c:v>
                </c:pt>
                <c:pt idx="3033">
                  <c:v>44262.375</c:v>
                </c:pt>
                <c:pt idx="3034">
                  <c:v>44262.416666666664</c:v>
                </c:pt>
                <c:pt idx="3035">
                  <c:v>44262.458333333336</c:v>
                </c:pt>
                <c:pt idx="3036">
                  <c:v>44262.5</c:v>
                </c:pt>
                <c:pt idx="3037">
                  <c:v>44262.541666666664</c:v>
                </c:pt>
                <c:pt idx="3038">
                  <c:v>44262.583333333336</c:v>
                </c:pt>
                <c:pt idx="3039">
                  <c:v>44262.625</c:v>
                </c:pt>
                <c:pt idx="3040">
                  <c:v>44262.666666666664</c:v>
                </c:pt>
                <c:pt idx="3041">
                  <c:v>44262.708333333336</c:v>
                </c:pt>
                <c:pt idx="3042">
                  <c:v>44262.75</c:v>
                </c:pt>
                <c:pt idx="3043">
                  <c:v>44262.791666666664</c:v>
                </c:pt>
                <c:pt idx="3044">
                  <c:v>44262.833333333336</c:v>
                </c:pt>
                <c:pt idx="3045">
                  <c:v>44262.875</c:v>
                </c:pt>
                <c:pt idx="3046">
                  <c:v>44262.916666666664</c:v>
                </c:pt>
                <c:pt idx="3047">
                  <c:v>44262.958333333336</c:v>
                </c:pt>
                <c:pt idx="3048">
                  <c:v>44263</c:v>
                </c:pt>
                <c:pt idx="3049">
                  <c:v>44263.041666666664</c:v>
                </c:pt>
                <c:pt idx="3050">
                  <c:v>44263.083333333336</c:v>
                </c:pt>
                <c:pt idx="3051">
                  <c:v>44263.125</c:v>
                </c:pt>
                <c:pt idx="3052">
                  <c:v>44263.166666666664</c:v>
                </c:pt>
                <c:pt idx="3053">
                  <c:v>44263.208333333336</c:v>
                </c:pt>
                <c:pt idx="3054">
                  <c:v>44263.25</c:v>
                </c:pt>
                <c:pt idx="3055">
                  <c:v>44263.291666666664</c:v>
                </c:pt>
                <c:pt idx="3056">
                  <c:v>44263.333333333336</c:v>
                </c:pt>
                <c:pt idx="3057">
                  <c:v>44263.375</c:v>
                </c:pt>
                <c:pt idx="3058">
                  <c:v>44263.416666666664</c:v>
                </c:pt>
                <c:pt idx="3059">
                  <c:v>44263.458333333336</c:v>
                </c:pt>
                <c:pt idx="3060">
                  <c:v>44263.5</c:v>
                </c:pt>
                <c:pt idx="3061">
                  <c:v>44263.541666666664</c:v>
                </c:pt>
                <c:pt idx="3062">
                  <c:v>44263.583333333336</c:v>
                </c:pt>
                <c:pt idx="3063">
                  <c:v>44263.625</c:v>
                </c:pt>
                <c:pt idx="3064">
                  <c:v>44263.666666666664</c:v>
                </c:pt>
                <c:pt idx="3065">
                  <c:v>44263.708333333336</c:v>
                </c:pt>
                <c:pt idx="3066">
                  <c:v>44263.75</c:v>
                </c:pt>
                <c:pt idx="3067">
                  <c:v>44263.791666666664</c:v>
                </c:pt>
                <c:pt idx="3068">
                  <c:v>44263.833333333336</c:v>
                </c:pt>
                <c:pt idx="3069">
                  <c:v>44263.875</c:v>
                </c:pt>
                <c:pt idx="3070">
                  <c:v>44263.916666666664</c:v>
                </c:pt>
                <c:pt idx="3071">
                  <c:v>44263.958333333336</c:v>
                </c:pt>
                <c:pt idx="3072">
                  <c:v>44264</c:v>
                </c:pt>
                <c:pt idx="3073">
                  <c:v>44264.041666666664</c:v>
                </c:pt>
                <c:pt idx="3074">
                  <c:v>44264.083333333336</c:v>
                </c:pt>
                <c:pt idx="3075">
                  <c:v>44264.125</c:v>
                </c:pt>
                <c:pt idx="3076">
                  <c:v>44264.166666666664</c:v>
                </c:pt>
                <c:pt idx="3077">
                  <c:v>44264.208333333336</c:v>
                </c:pt>
                <c:pt idx="3078">
                  <c:v>44264.25</c:v>
                </c:pt>
                <c:pt idx="3079">
                  <c:v>44264.291666666664</c:v>
                </c:pt>
                <c:pt idx="3080">
                  <c:v>44264.333333333336</c:v>
                </c:pt>
                <c:pt idx="3081">
                  <c:v>44264.375</c:v>
                </c:pt>
                <c:pt idx="3082">
                  <c:v>44264.416666666664</c:v>
                </c:pt>
                <c:pt idx="3083">
                  <c:v>44264.458333333336</c:v>
                </c:pt>
                <c:pt idx="3084">
                  <c:v>44264.5</c:v>
                </c:pt>
                <c:pt idx="3085">
                  <c:v>44264.541666666664</c:v>
                </c:pt>
                <c:pt idx="3086">
                  <c:v>44264.583333333336</c:v>
                </c:pt>
                <c:pt idx="3087">
                  <c:v>44264.625</c:v>
                </c:pt>
                <c:pt idx="3088">
                  <c:v>44264.666666666664</c:v>
                </c:pt>
                <c:pt idx="3089">
                  <c:v>44264.708333333336</c:v>
                </c:pt>
                <c:pt idx="3090">
                  <c:v>44264.75</c:v>
                </c:pt>
                <c:pt idx="3091">
                  <c:v>44264.791666666664</c:v>
                </c:pt>
                <c:pt idx="3092">
                  <c:v>44264.833333333336</c:v>
                </c:pt>
                <c:pt idx="3093">
                  <c:v>44264.875</c:v>
                </c:pt>
                <c:pt idx="3094">
                  <c:v>44264.916666666664</c:v>
                </c:pt>
                <c:pt idx="3095">
                  <c:v>44264.958333333336</c:v>
                </c:pt>
                <c:pt idx="3096">
                  <c:v>44265</c:v>
                </c:pt>
                <c:pt idx="3097">
                  <c:v>44265.041666666664</c:v>
                </c:pt>
                <c:pt idx="3098">
                  <c:v>44265.083333333336</c:v>
                </c:pt>
                <c:pt idx="3099">
                  <c:v>44265.125</c:v>
                </c:pt>
                <c:pt idx="3100">
                  <c:v>44265.166666666664</c:v>
                </c:pt>
                <c:pt idx="3101">
                  <c:v>44265.208333333336</c:v>
                </c:pt>
                <c:pt idx="3102">
                  <c:v>44265.25</c:v>
                </c:pt>
                <c:pt idx="3103">
                  <c:v>44265.291666666664</c:v>
                </c:pt>
                <c:pt idx="3104">
                  <c:v>44265.333333333336</c:v>
                </c:pt>
                <c:pt idx="3105">
                  <c:v>44265.375</c:v>
                </c:pt>
                <c:pt idx="3106">
                  <c:v>44265.416666666664</c:v>
                </c:pt>
                <c:pt idx="3107">
                  <c:v>44265.458333333336</c:v>
                </c:pt>
                <c:pt idx="3108">
                  <c:v>44265.5</c:v>
                </c:pt>
                <c:pt idx="3109">
                  <c:v>44265.541666666664</c:v>
                </c:pt>
                <c:pt idx="3110">
                  <c:v>44265.583333333336</c:v>
                </c:pt>
                <c:pt idx="3111">
                  <c:v>44265.625</c:v>
                </c:pt>
                <c:pt idx="3112">
                  <c:v>44265.666666666664</c:v>
                </c:pt>
                <c:pt idx="3113">
                  <c:v>44265.708333333336</c:v>
                </c:pt>
                <c:pt idx="3114">
                  <c:v>44265.75</c:v>
                </c:pt>
                <c:pt idx="3115">
                  <c:v>44265.791666666664</c:v>
                </c:pt>
                <c:pt idx="3116">
                  <c:v>44265.833333333336</c:v>
                </c:pt>
                <c:pt idx="3117">
                  <c:v>44265.875</c:v>
                </c:pt>
                <c:pt idx="3118">
                  <c:v>44265.916666666664</c:v>
                </c:pt>
                <c:pt idx="3119">
                  <c:v>44265.958333333336</c:v>
                </c:pt>
                <c:pt idx="3120">
                  <c:v>44266</c:v>
                </c:pt>
                <c:pt idx="3121">
                  <c:v>44266.041666666664</c:v>
                </c:pt>
                <c:pt idx="3122">
                  <c:v>44266.083333333336</c:v>
                </c:pt>
                <c:pt idx="3123">
                  <c:v>44266.125</c:v>
                </c:pt>
                <c:pt idx="3124">
                  <c:v>44266.166666666664</c:v>
                </c:pt>
                <c:pt idx="3125">
                  <c:v>44266.208333333336</c:v>
                </c:pt>
                <c:pt idx="3126">
                  <c:v>44266.25</c:v>
                </c:pt>
                <c:pt idx="3127">
                  <c:v>44266.291666666664</c:v>
                </c:pt>
                <c:pt idx="3128">
                  <c:v>44266.333333333336</c:v>
                </c:pt>
                <c:pt idx="3129">
                  <c:v>44266.375</c:v>
                </c:pt>
                <c:pt idx="3130">
                  <c:v>44266.416666666664</c:v>
                </c:pt>
                <c:pt idx="3131">
                  <c:v>44266.458333333336</c:v>
                </c:pt>
                <c:pt idx="3132">
                  <c:v>44266.5</c:v>
                </c:pt>
                <c:pt idx="3133">
                  <c:v>44266.541666666664</c:v>
                </c:pt>
                <c:pt idx="3134">
                  <c:v>44266.583333333336</c:v>
                </c:pt>
                <c:pt idx="3135">
                  <c:v>44266.625</c:v>
                </c:pt>
                <c:pt idx="3136">
                  <c:v>44266.666666666664</c:v>
                </c:pt>
                <c:pt idx="3137">
                  <c:v>44266.708333333336</c:v>
                </c:pt>
                <c:pt idx="3138">
                  <c:v>44266.75</c:v>
                </c:pt>
                <c:pt idx="3139">
                  <c:v>44266.791666666664</c:v>
                </c:pt>
                <c:pt idx="3140">
                  <c:v>44266.833333333336</c:v>
                </c:pt>
                <c:pt idx="3141">
                  <c:v>44266.875</c:v>
                </c:pt>
                <c:pt idx="3142">
                  <c:v>44266.916666666664</c:v>
                </c:pt>
                <c:pt idx="3143">
                  <c:v>44266.958333333336</c:v>
                </c:pt>
                <c:pt idx="3144">
                  <c:v>44267</c:v>
                </c:pt>
                <c:pt idx="3145">
                  <c:v>44267.041666666664</c:v>
                </c:pt>
                <c:pt idx="3146">
                  <c:v>44267.083333333336</c:v>
                </c:pt>
                <c:pt idx="3147">
                  <c:v>44267.125</c:v>
                </c:pt>
                <c:pt idx="3148">
                  <c:v>44267.166666666664</c:v>
                </c:pt>
                <c:pt idx="3149">
                  <c:v>44267.208333333336</c:v>
                </c:pt>
                <c:pt idx="3150">
                  <c:v>44267.25</c:v>
                </c:pt>
                <c:pt idx="3151">
                  <c:v>44267.291666666664</c:v>
                </c:pt>
                <c:pt idx="3152">
                  <c:v>44267.333333333336</c:v>
                </c:pt>
                <c:pt idx="3153">
                  <c:v>44267.375</c:v>
                </c:pt>
                <c:pt idx="3154">
                  <c:v>44267.416666666664</c:v>
                </c:pt>
                <c:pt idx="3155">
                  <c:v>44267.458333333336</c:v>
                </c:pt>
                <c:pt idx="3156">
                  <c:v>44267.5</c:v>
                </c:pt>
                <c:pt idx="3157">
                  <c:v>44267.541666666664</c:v>
                </c:pt>
                <c:pt idx="3158">
                  <c:v>44267.583333333336</c:v>
                </c:pt>
                <c:pt idx="3159">
                  <c:v>44267.625</c:v>
                </c:pt>
                <c:pt idx="3160">
                  <c:v>44267.666666666664</c:v>
                </c:pt>
                <c:pt idx="3161">
                  <c:v>44267.708333333336</c:v>
                </c:pt>
                <c:pt idx="3162">
                  <c:v>44267.75</c:v>
                </c:pt>
                <c:pt idx="3163">
                  <c:v>44267.791666666664</c:v>
                </c:pt>
                <c:pt idx="3164">
                  <c:v>44267.833333333336</c:v>
                </c:pt>
                <c:pt idx="3165">
                  <c:v>44267.875</c:v>
                </c:pt>
                <c:pt idx="3166">
                  <c:v>44267.916666666664</c:v>
                </c:pt>
                <c:pt idx="3167">
                  <c:v>44267.958333333336</c:v>
                </c:pt>
                <c:pt idx="3168">
                  <c:v>44268</c:v>
                </c:pt>
                <c:pt idx="3169">
                  <c:v>44268.041666666664</c:v>
                </c:pt>
                <c:pt idx="3170">
                  <c:v>44268.083333333336</c:v>
                </c:pt>
                <c:pt idx="3171">
                  <c:v>44268.125</c:v>
                </c:pt>
                <c:pt idx="3172">
                  <c:v>44268.166666666664</c:v>
                </c:pt>
                <c:pt idx="3173">
                  <c:v>44268.208333333336</c:v>
                </c:pt>
                <c:pt idx="3174">
                  <c:v>44268.25</c:v>
                </c:pt>
                <c:pt idx="3175">
                  <c:v>44268.291666666664</c:v>
                </c:pt>
                <c:pt idx="3176">
                  <c:v>44268.333333333336</c:v>
                </c:pt>
                <c:pt idx="3177">
                  <c:v>44268.375</c:v>
                </c:pt>
                <c:pt idx="3178">
                  <c:v>44268.416666666664</c:v>
                </c:pt>
                <c:pt idx="3179">
                  <c:v>44268.458333333336</c:v>
                </c:pt>
                <c:pt idx="3180">
                  <c:v>44268.5</c:v>
                </c:pt>
                <c:pt idx="3181">
                  <c:v>44268.541666666664</c:v>
                </c:pt>
                <c:pt idx="3182">
                  <c:v>44268.583333333336</c:v>
                </c:pt>
                <c:pt idx="3183">
                  <c:v>44268.625</c:v>
                </c:pt>
                <c:pt idx="3184">
                  <c:v>44268.666666666664</c:v>
                </c:pt>
                <c:pt idx="3185">
                  <c:v>44268.708333333336</c:v>
                </c:pt>
                <c:pt idx="3186">
                  <c:v>44268.75</c:v>
                </c:pt>
                <c:pt idx="3187">
                  <c:v>44268.791666666664</c:v>
                </c:pt>
                <c:pt idx="3188">
                  <c:v>44268.833333333336</c:v>
                </c:pt>
                <c:pt idx="3189">
                  <c:v>44268.875</c:v>
                </c:pt>
                <c:pt idx="3190">
                  <c:v>44268.916666666664</c:v>
                </c:pt>
                <c:pt idx="3191">
                  <c:v>44268.958333333336</c:v>
                </c:pt>
                <c:pt idx="3192">
                  <c:v>44269</c:v>
                </c:pt>
                <c:pt idx="3193">
                  <c:v>44269.041666666664</c:v>
                </c:pt>
                <c:pt idx="3194">
                  <c:v>44269.083333333336</c:v>
                </c:pt>
                <c:pt idx="3195">
                  <c:v>44269.125</c:v>
                </c:pt>
                <c:pt idx="3196">
                  <c:v>44269.166666666664</c:v>
                </c:pt>
                <c:pt idx="3197">
                  <c:v>44269.208333333336</c:v>
                </c:pt>
                <c:pt idx="3198">
                  <c:v>44269.25</c:v>
                </c:pt>
                <c:pt idx="3199">
                  <c:v>44269.291666666664</c:v>
                </c:pt>
                <c:pt idx="3200">
                  <c:v>44269.333333333336</c:v>
                </c:pt>
                <c:pt idx="3201">
                  <c:v>44269.375</c:v>
                </c:pt>
                <c:pt idx="3202">
                  <c:v>44269.416666666664</c:v>
                </c:pt>
                <c:pt idx="3203">
                  <c:v>44269.458333333336</c:v>
                </c:pt>
                <c:pt idx="3204">
                  <c:v>44269.5</c:v>
                </c:pt>
                <c:pt idx="3205">
                  <c:v>44269.541666666664</c:v>
                </c:pt>
                <c:pt idx="3206">
                  <c:v>44269.583333333336</c:v>
                </c:pt>
                <c:pt idx="3207">
                  <c:v>44269.625</c:v>
                </c:pt>
                <c:pt idx="3208">
                  <c:v>44269.666666666664</c:v>
                </c:pt>
                <c:pt idx="3209">
                  <c:v>44269.708333333336</c:v>
                </c:pt>
                <c:pt idx="3210">
                  <c:v>44269.75</c:v>
                </c:pt>
                <c:pt idx="3211">
                  <c:v>44269.791666666664</c:v>
                </c:pt>
                <c:pt idx="3212">
                  <c:v>44269.833333333336</c:v>
                </c:pt>
                <c:pt idx="3213">
                  <c:v>44269.875</c:v>
                </c:pt>
                <c:pt idx="3214">
                  <c:v>44269.916666666664</c:v>
                </c:pt>
                <c:pt idx="3215">
                  <c:v>44269.958333333336</c:v>
                </c:pt>
                <c:pt idx="3216">
                  <c:v>44270</c:v>
                </c:pt>
                <c:pt idx="3217">
                  <c:v>44270.041666666664</c:v>
                </c:pt>
                <c:pt idx="3218">
                  <c:v>44270.083333333336</c:v>
                </c:pt>
                <c:pt idx="3219">
                  <c:v>44270.125</c:v>
                </c:pt>
                <c:pt idx="3220">
                  <c:v>44270.166666666664</c:v>
                </c:pt>
                <c:pt idx="3221">
                  <c:v>44270.208333333336</c:v>
                </c:pt>
                <c:pt idx="3222">
                  <c:v>44270.25</c:v>
                </c:pt>
                <c:pt idx="3223">
                  <c:v>44270.291666666664</c:v>
                </c:pt>
                <c:pt idx="3224">
                  <c:v>44270.333333333336</c:v>
                </c:pt>
                <c:pt idx="3225">
                  <c:v>44270.375</c:v>
                </c:pt>
                <c:pt idx="3226">
                  <c:v>44270.416666666664</c:v>
                </c:pt>
                <c:pt idx="3227">
                  <c:v>44270.458333333336</c:v>
                </c:pt>
                <c:pt idx="3228">
                  <c:v>44270.5</c:v>
                </c:pt>
                <c:pt idx="3229">
                  <c:v>44270.541666666664</c:v>
                </c:pt>
                <c:pt idx="3230">
                  <c:v>44270.583333333336</c:v>
                </c:pt>
                <c:pt idx="3231">
                  <c:v>44270.625</c:v>
                </c:pt>
                <c:pt idx="3232">
                  <c:v>44270.666666666664</c:v>
                </c:pt>
                <c:pt idx="3233">
                  <c:v>44270.708333333336</c:v>
                </c:pt>
                <c:pt idx="3234">
                  <c:v>44270.75</c:v>
                </c:pt>
                <c:pt idx="3235">
                  <c:v>44270.791666666664</c:v>
                </c:pt>
                <c:pt idx="3236">
                  <c:v>44270.833333333336</c:v>
                </c:pt>
                <c:pt idx="3237">
                  <c:v>44270.875</c:v>
                </c:pt>
                <c:pt idx="3238">
                  <c:v>44270.916666666664</c:v>
                </c:pt>
                <c:pt idx="3239">
                  <c:v>44270.958333333336</c:v>
                </c:pt>
                <c:pt idx="3240">
                  <c:v>44271</c:v>
                </c:pt>
                <c:pt idx="3241">
                  <c:v>44271.041666666664</c:v>
                </c:pt>
                <c:pt idx="3242">
                  <c:v>44271.083333333336</c:v>
                </c:pt>
                <c:pt idx="3243">
                  <c:v>44271.125</c:v>
                </c:pt>
                <c:pt idx="3244">
                  <c:v>44271.166666666664</c:v>
                </c:pt>
                <c:pt idx="3245">
                  <c:v>44271.208333333336</c:v>
                </c:pt>
                <c:pt idx="3246">
                  <c:v>44271.25</c:v>
                </c:pt>
                <c:pt idx="3247">
                  <c:v>44271.291666666664</c:v>
                </c:pt>
                <c:pt idx="3248">
                  <c:v>44271.333333333336</c:v>
                </c:pt>
                <c:pt idx="3249">
                  <c:v>44271.375</c:v>
                </c:pt>
                <c:pt idx="3250">
                  <c:v>44271.416666666664</c:v>
                </c:pt>
                <c:pt idx="3251">
                  <c:v>44271.458333333336</c:v>
                </c:pt>
                <c:pt idx="3252">
                  <c:v>44271.5</c:v>
                </c:pt>
                <c:pt idx="3253">
                  <c:v>44271.541666666664</c:v>
                </c:pt>
                <c:pt idx="3254">
                  <c:v>44271.583333333336</c:v>
                </c:pt>
                <c:pt idx="3255">
                  <c:v>44271.625</c:v>
                </c:pt>
                <c:pt idx="3256">
                  <c:v>44271.666666666664</c:v>
                </c:pt>
                <c:pt idx="3257">
                  <c:v>44271.708333333336</c:v>
                </c:pt>
                <c:pt idx="3258">
                  <c:v>44271.75</c:v>
                </c:pt>
                <c:pt idx="3259">
                  <c:v>44271.791666666664</c:v>
                </c:pt>
                <c:pt idx="3260">
                  <c:v>44271.833333333336</c:v>
                </c:pt>
                <c:pt idx="3261">
                  <c:v>44271.875</c:v>
                </c:pt>
                <c:pt idx="3262">
                  <c:v>44271.916666666664</c:v>
                </c:pt>
                <c:pt idx="3263">
                  <c:v>44271.958333333336</c:v>
                </c:pt>
                <c:pt idx="3264">
                  <c:v>44272</c:v>
                </c:pt>
                <c:pt idx="3265">
                  <c:v>44272.041666666664</c:v>
                </c:pt>
                <c:pt idx="3266">
                  <c:v>44272.083333333336</c:v>
                </c:pt>
                <c:pt idx="3267">
                  <c:v>44272.125</c:v>
                </c:pt>
                <c:pt idx="3268">
                  <c:v>44272.166666666664</c:v>
                </c:pt>
                <c:pt idx="3269">
                  <c:v>44272.208333333336</c:v>
                </c:pt>
                <c:pt idx="3270">
                  <c:v>44272.25</c:v>
                </c:pt>
                <c:pt idx="3271">
                  <c:v>44272.291666666664</c:v>
                </c:pt>
                <c:pt idx="3272">
                  <c:v>44272.333333333336</c:v>
                </c:pt>
                <c:pt idx="3273">
                  <c:v>44272.375</c:v>
                </c:pt>
                <c:pt idx="3274">
                  <c:v>44272.416666666664</c:v>
                </c:pt>
                <c:pt idx="3275">
                  <c:v>44272.458333333336</c:v>
                </c:pt>
                <c:pt idx="3276">
                  <c:v>44272.5</c:v>
                </c:pt>
                <c:pt idx="3277">
                  <c:v>44272.541666666664</c:v>
                </c:pt>
                <c:pt idx="3278">
                  <c:v>44272.583333333336</c:v>
                </c:pt>
                <c:pt idx="3279">
                  <c:v>44272.625</c:v>
                </c:pt>
                <c:pt idx="3280">
                  <c:v>44272.666666666664</c:v>
                </c:pt>
                <c:pt idx="3281">
                  <c:v>44272.708333333336</c:v>
                </c:pt>
                <c:pt idx="3282">
                  <c:v>44272.75</c:v>
                </c:pt>
                <c:pt idx="3283">
                  <c:v>44272.791666666664</c:v>
                </c:pt>
                <c:pt idx="3284">
                  <c:v>44272.833333333336</c:v>
                </c:pt>
                <c:pt idx="3285">
                  <c:v>44272.875</c:v>
                </c:pt>
                <c:pt idx="3286">
                  <c:v>44272.916666666664</c:v>
                </c:pt>
                <c:pt idx="3287">
                  <c:v>44272.958333333336</c:v>
                </c:pt>
                <c:pt idx="3288">
                  <c:v>44273</c:v>
                </c:pt>
                <c:pt idx="3289">
                  <c:v>44273.041666666664</c:v>
                </c:pt>
                <c:pt idx="3290">
                  <c:v>44273.083333333336</c:v>
                </c:pt>
                <c:pt idx="3291">
                  <c:v>44273.125</c:v>
                </c:pt>
                <c:pt idx="3292">
                  <c:v>44273.166666666664</c:v>
                </c:pt>
                <c:pt idx="3293">
                  <c:v>44273.208333333336</c:v>
                </c:pt>
                <c:pt idx="3294">
                  <c:v>44273.25</c:v>
                </c:pt>
                <c:pt idx="3295">
                  <c:v>44273.291666666664</c:v>
                </c:pt>
                <c:pt idx="3296">
                  <c:v>44273.333333333336</c:v>
                </c:pt>
                <c:pt idx="3297">
                  <c:v>44273.375</c:v>
                </c:pt>
                <c:pt idx="3298">
                  <c:v>44273.416666666664</c:v>
                </c:pt>
                <c:pt idx="3299">
                  <c:v>44273.458333333336</c:v>
                </c:pt>
                <c:pt idx="3300">
                  <c:v>44273.5</c:v>
                </c:pt>
                <c:pt idx="3301">
                  <c:v>44273.541666666664</c:v>
                </c:pt>
                <c:pt idx="3302">
                  <c:v>44273.583333333336</c:v>
                </c:pt>
                <c:pt idx="3303">
                  <c:v>44273.625</c:v>
                </c:pt>
                <c:pt idx="3304">
                  <c:v>44273.666666666664</c:v>
                </c:pt>
                <c:pt idx="3305">
                  <c:v>44273.708333333336</c:v>
                </c:pt>
                <c:pt idx="3306">
                  <c:v>44273.75</c:v>
                </c:pt>
                <c:pt idx="3307">
                  <c:v>44273.791666666664</c:v>
                </c:pt>
                <c:pt idx="3308">
                  <c:v>44273.833333333336</c:v>
                </c:pt>
                <c:pt idx="3309">
                  <c:v>44273.875</c:v>
                </c:pt>
                <c:pt idx="3310">
                  <c:v>44273.916666666664</c:v>
                </c:pt>
                <c:pt idx="3311">
                  <c:v>44273.958333333336</c:v>
                </c:pt>
                <c:pt idx="3312">
                  <c:v>44274</c:v>
                </c:pt>
                <c:pt idx="3313">
                  <c:v>44274.041666666664</c:v>
                </c:pt>
                <c:pt idx="3314">
                  <c:v>44274.083333333336</c:v>
                </c:pt>
                <c:pt idx="3315">
                  <c:v>44274.125</c:v>
                </c:pt>
                <c:pt idx="3316">
                  <c:v>44274.166666666664</c:v>
                </c:pt>
                <c:pt idx="3317">
                  <c:v>44274.208333333336</c:v>
                </c:pt>
                <c:pt idx="3318">
                  <c:v>44274.25</c:v>
                </c:pt>
                <c:pt idx="3319">
                  <c:v>44274.291666666664</c:v>
                </c:pt>
                <c:pt idx="3320">
                  <c:v>44274.333333333336</c:v>
                </c:pt>
                <c:pt idx="3321">
                  <c:v>44274.375</c:v>
                </c:pt>
                <c:pt idx="3322">
                  <c:v>44274.416666666664</c:v>
                </c:pt>
                <c:pt idx="3323">
                  <c:v>44274.458333333336</c:v>
                </c:pt>
                <c:pt idx="3324">
                  <c:v>44274.5</c:v>
                </c:pt>
                <c:pt idx="3325">
                  <c:v>44274.541666666664</c:v>
                </c:pt>
                <c:pt idx="3326">
                  <c:v>44274.583333333336</c:v>
                </c:pt>
                <c:pt idx="3327">
                  <c:v>44274.625</c:v>
                </c:pt>
                <c:pt idx="3328">
                  <c:v>44274.666666666664</c:v>
                </c:pt>
                <c:pt idx="3329">
                  <c:v>44274.708333333336</c:v>
                </c:pt>
                <c:pt idx="3330">
                  <c:v>44274.75</c:v>
                </c:pt>
                <c:pt idx="3331">
                  <c:v>44274.791666666664</c:v>
                </c:pt>
                <c:pt idx="3332">
                  <c:v>44274.833333333336</c:v>
                </c:pt>
                <c:pt idx="3333">
                  <c:v>44274.875</c:v>
                </c:pt>
                <c:pt idx="3334">
                  <c:v>44274.916666666664</c:v>
                </c:pt>
                <c:pt idx="3335">
                  <c:v>44274.958333333336</c:v>
                </c:pt>
                <c:pt idx="3336">
                  <c:v>44275</c:v>
                </c:pt>
                <c:pt idx="3337">
                  <c:v>44275.041666666664</c:v>
                </c:pt>
                <c:pt idx="3338">
                  <c:v>44275.083333333336</c:v>
                </c:pt>
                <c:pt idx="3339">
                  <c:v>44275.125</c:v>
                </c:pt>
                <c:pt idx="3340">
                  <c:v>44275.166666666664</c:v>
                </c:pt>
                <c:pt idx="3341">
                  <c:v>44275.208333333336</c:v>
                </c:pt>
                <c:pt idx="3342">
                  <c:v>44275.25</c:v>
                </c:pt>
                <c:pt idx="3343">
                  <c:v>44275.291666666664</c:v>
                </c:pt>
                <c:pt idx="3344">
                  <c:v>44275.333333333336</c:v>
                </c:pt>
                <c:pt idx="3345">
                  <c:v>44275.375</c:v>
                </c:pt>
                <c:pt idx="3346">
                  <c:v>44275.416666666664</c:v>
                </c:pt>
                <c:pt idx="3347">
                  <c:v>44275.458333333336</c:v>
                </c:pt>
                <c:pt idx="3348">
                  <c:v>44275.5</c:v>
                </c:pt>
                <c:pt idx="3349">
                  <c:v>44275.541666666664</c:v>
                </c:pt>
                <c:pt idx="3350">
                  <c:v>44275.583333333336</c:v>
                </c:pt>
                <c:pt idx="3351">
                  <c:v>44275.625</c:v>
                </c:pt>
                <c:pt idx="3352">
                  <c:v>44275.666666666664</c:v>
                </c:pt>
                <c:pt idx="3353">
                  <c:v>44275.708333333336</c:v>
                </c:pt>
                <c:pt idx="3354">
                  <c:v>44275.75</c:v>
                </c:pt>
                <c:pt idx="3355">
                  <c:v>44275.791666666664</c:v>
                </c:pt>
                <c:pt idx="3356">
                  <c:v>44275.833333333336</c:v>
                </c:pt>
                <c:pt idx="3357">
                  <c:v>44275.875</c:v>
                </c:pt>
                <c:pt idx="3358">
                  <c:v>44275.916666666664</c:v>
                </c:pt>
                <c:pt idx="3359">
                  <c:v>44275.958333333336</c:v>
                </c:pt>
                <c:pt idx="3360">
                  <c:v>44276</c:v>
                </c:pt>
                <c:pt idx="3361">
                  <c:v>44276.041666666664</c:v>
                </c:pt>
                <c:pt idx="3362">
                  <c:v>44276.083333333336</c:v>
                </c:pt>
                <c:pt idx="3363">
                  <c:v>44276.125</c:v>
                </c:pt>
                <c:pt idx="3364">
                  <c:v>44276.166666666664</c:v>
                </c:pt>
                <c:pt idx="3365">
                  <c:v>44276.208333333336</c:v>
                </c:pt>
                <c:pt idx="3366">
                  <c:v>44276.25</c:v>
                </c:pt>
                <c:pt idx="3367">
                  <c:v>44276.291666666664</c:v>
                </c:pt>
                <c:pt idx="3368">
                  <c:v>44276.333333333336</c:v>
                </c:pt>
                <c:pt idx="3369">
                  <c:v>44276.375</c:v>
                </c:pt>
                <c:pt idx="3370">
                  <c:v>44276.416666666664</c:v>
                </c:pt>
                <c:pt idx="3371">
                  <c:v>44276.458333333336</c:v>
                </c:pt>
                <c:pt idx="3372">
                  <c:v>44276.5</c:v>
                </c:pt>
                <c:pt idx="3373">
                  <c:v>44276.541666666664</c:v>
                </c:pt>
                <c:pt idx="3374">
                  <c:v>44276.583333333336</c:v>
                </c:pt>
                <c:pt idx="3375">
                  <c:v>44276.625</c:v>
                </c:pt>
                <c:pt idx="3376">
                  <c:v>44276.666666666664</c:v>
                </c:pt>
                <c:pt idx="3377">
                  <c:v>44276.708333333336</c:v>
                </c:pt>
                <c:pt idx="3378">
                  <c:v>44276.75</c:v>
                </c:pt>
                <c:pt idx="3379">
                  <c:v>44276.791666666664</c:v>
                </c:pt>
                <c:pt idx="3380">
                  <c:v>44276.833333333336</c:v>
                </c:pt>
                <c:pt idx="3381">
                  <c:v>44276.875</c:v>
                </c:pt>
                <c:pt idx="3382">
                  <c:v>44276.916666666664</c:v>
                </c:pt>
                <c:pt idx="3383">
                  <c:v>44276.958333333336</c:v>
                </c:pt>
                <c:pt idx="3384">
                  <c:v>44277</c:v>
                </c:pt>
                <c:pt idx="3385">
                  <c:v>44277.041666666664</c:v>
                </c:pt>
                <c:pt idx="3386">
                  <c:v>44277.083333333336</c:v>
                </c:pt>
                <c:pt idx="3387">
                  <c:v>44277.125</c:v>
                </c:pt>
                <c:pt idx="3388">
                  <c:v>44277.166666666664</c:v>
                </c:pt>
                <c:pt idx="3389">
                  <c:v>44277.208333333336</c:v>
                </c:pt>
                <c:pt idx="3390">
                  <c:v>44277.25</c:v>
                </c:pt>
                <c:pt idx="3391">
                  <c:v>44277.291666666664</c:v>
                </c:pt>
                <c:pt idx="3392">
                  <c:v>44277.333333333336</c:v>
                </c:pt>
                <c:pt idx="3393">
                  <c:v>44277.375</c:v>
                </c:pt>
                <c:pt idx="3394">
                  <c:v>44277.416666666664</c:v>
                </c:pt>
                <c:pt idx="3395">
                  <c:v>44277.458333333336</c:v>
                </c:pt>
                <c:pt idx="3396">
                  <c:v>44277.5</c:v>
                </c:pt>
                <c:pt idx="3397">
                  <c:v>44277.541666666664</c:v>
                </c:pt>
                <c:pt idx="3398">
                  <c:v>44277.583333333336</c:v>
                </c:pt>
                <c:pt idx="3399">
                  <c:v>44277.625</c:v>
                </c:pt>
                <c:pt idx="3400">
                  <c:v>44277.666666666664</c:v>
                </c:pt>
                <c:pt idx="3401">
                  <c:v>44277.708333333336</c:v>
                </c:pt>
                <c:pt idx="3402">
                  <c:v>44277.75</c:v>
                </c:pt>
                <c:pt idx="3403">
                  <c:v>44277.791666666664</c:v>
                </c:pt>
                <c:pt idx="3404">
                  <c:v>44277.833333333336</c:v>
                </c:pt>
                <c:pt idx="3405">
                  <c:v>44277.875</c:v>
                </c:pt>
                <c:pt idx="3406">
                  <c:v>44277.916666666664</c:v>
                </c:pt>
                <c:pt idx="3407">
                  <c:v>44277.958333333336</c:v>
                </c:pt>
                <c:pt idx="3408">
                  <c:v>44278</c:v>
                </c:pt>
                <c:pt idx="3409">
                  <c:v>44278.041666666664</c:v>
                </c:pt>
                <c:pt idx="3410">
                  <c:v>44278.083333333336</c:v>
                </c:pt>
                <c:pt idx="3411">
                  <c:v>44278.125</c:v>
                </c:pt>
                <c:pt idx="3412">
                  <c:v>44278.166666666664</c:v>
                </c:pt>
                <c:pt idx="3413">
                  <c:v>44278.208333333336</c:v>
                </c:pt>
                <c:pt idx="3414">
                  <c:v>44278.25</c:v>
                </c:pt>
                <c:pt idx="3415">
                  <c:v>44278.291666666664</c:v>
                </c:pt>
                <c:pt idx="3416">
                  <c:v>44278.333333333336</c:v>
                </c:pt>
                <c:pt idx="3417">
                  <c:v>44278.375</c:v>
                </c:pt>
                <c:pt idx="3418">
                  <c:v>44278.416666666664</c:v>
                </c:pt>
                <c:pt idx="3419">
                  <c:v>44278.458333333336</c:v>
                </c:pt>
                <c:pt idx="3420">
                  <c:v>44278.5</c:v>
                </c:pt>
                <c:pt idx="3421">
                  <c:v>44278.541666666664</c:v>
                </c:pt>
                <c:pt idx="3422">
                  <c:v>44278.583333333336</c:v>
                </c:pt>
                <c:pt idx="3423">
                  <c:v>44278.625</c:v>
                </c:pt>
                <c:pt idx="3424">
                  <c:v>44278.666666666664</c:v>
                </c:pt>
                <c:pt idx="3425">
                  <c:v>44278.708333333336</c:v>
                </c:pt>
                <c:pt idx="3426">
                  <c:v>44278.75</c:v>
                </c:pt>
                <c:pt idx="3427">
                  <c:v>44278.791666666664</c:v>
                </c:pt>
                <c:pt idx="3428">
                  <c:v>44278.833333333336</c:v>
                </c:pt>
                <c:pt idx="3429">
                  <c:v>44278.875</c:v>
                </c:pt>
                <c:pt idx="3430">
                  <c:v>44278.916666666664</c:v>
                </c:pt>
                <c:pt idx="3431">
                  <c:v>44278.958333333336</c:v>
                </c:pt>
                <c:pt idx="3432">
                  <c:v>44279</c:v>
                </c:pt>
                <c:pt idx="3433">
                  <c:v>44279.041666666664</c:v>
                </c:pt>
                <c:pt idx="3434">
                  <c:v>44279.083333333336</c:v>
                </c:pt>
                <c:pt idx="3435">
                  <c:v>44279.125</c:v>
                </c:pt>
                <c:pt idx="3436">
                  <c:v>44279.166666666664</c:v>
                </c:pt>
                <c:pt idx="3437">
                  <c:v>44279.208333333336</c:v>
                </c:pt>
                <c:pt idx="3438">
                  <c:v>44279.25</c:v>
                </c:pt>
                <c:pt idx="3439">
                  <c:v>44279.291666666664</c:v>
                </c:pt>
                <c:pt idx="3440">
                  <c:v>44279.333333333336</c:v>
                </c:pt>
                <c:pt idx="3441">
                  <c:v>44279.375</c:v>
                </c:pt>
                <c:pt idx="3442">
                  <c:v>44279.416666666664</c:v>
                </c:pt>
                <c:pt idx="3443">
                  <c:v>44279.458333333336</c:v>
                </c:pt>
                <c:pt idx="3444">
                  <c:v>44279.5</c:v>
                </c:pt>
                <c:pt idx="3445">
                  <c:v>44279.541666666664</c:v>
                </c:pt>
                <c:pt idx="3446">
                  <c:v>44279.583333333336</c:v>
                </c:pt>
                <c:pt idx="3447">
                  <c:v>44279.625</c:v>
                </c:pt>
                <c:pt idx="3448">
                  <c:v>44279.666666666664</c:v>
                </c:pt>
                <c:pt idx="3449">
                  <c:v>44279.708333333336</c:v>
                </c:pt>
                <c:pt idx="3450">
                  <c:v>44279.75</c:v>
                </c:pt>
                <c:pt idx="3451">
                  <c:v>44279.791666666664</c:v>
                </c:pt>
                <c:pt idx="3452">
                  <c:v>44279.833333333336</c:v>
                </c:pt>
                <c:pt idx="3453">
                  <c:v>44279.875</c:v>
                </c:pt>
                <c:pt idx="3454">
                  <c:v>44279.916666666664</c:v>
                </c:pt>
                <c:pt idx="3455">
                  <c:v>44279.958333333336</c:v>
                </c:pt>
                <c:pt idx="3456">
                  <c:v>44280</c:v>
                </c:pt>
                <c:pt idx="3457">
                  <c:v>44280.041666666664</c:v>
                </c:pt>
                <c:pt idx="3458">
                  <c:v>44280.083333333336</c:v>
                </c:pt>
                <c:pt idx="3459">
                  <c:v>44280.125</c:v>
                </c:pt>
                <c:pt idx="3460">
                  <c:v>44280.166666666664</c:v>
                </c:pt>
                <c:pt idx="3461">
                  <c:v>44280.208333333336</c:v>
                </c:pt>
                <c:pt idx="3462">
                  <c:v>44280.25</c:v>
                </c:pt>
                <c:pt idx="3463">
                  <c:v>44280.291666666664</c:v>
                </c:pt>
                <c:pt idx="3464">
                  <c:v>44280.333333333336</c:v>
                </c:pt>
                <c:pt idx="3465">
                  <c:v>44280.375</c:v>
                </c:pt>
                <c:pt idx="3466">
                  <c:v>44280.416666666664</c:v>
                </c:pt>
                <c:pt idx="3467">
                  <c:v>44280.458333333336</c:v>
                </c:pt>
                <c:pt idx="3468">
                  <c:v>44280.5</c:v>
                </c:pt>
                <c:pt idx="3469">
                  <c:v>44280.541666666664</c:v>
                </c:pt>
                <c:pt idx="3470">
                  <c:v>44280.583333333336</c:v>
                </c:pt>
                <c:pt idx="3471">
                  <c:v>44280.625</c:v>
                </c:pt>
                <c:pt idx="3472">
                  <c:v>44280.666666666664</c:v>
                </c:pt>
                <c:pt idx="3473">
                  <c:v>44280.708333333336</c:v>
                </c:pt>
                <c:pt idx="3474">
                  <c:v>44280.75</c:v>
                </c:pt>
                <c:pt idx="3475">
                  <c:v>44280.791666666664</c:v>
                </c:pt>
                <c:pt idx="3476">
                  <c:v>44280.833333333336</c:v>
                </c:pt>
                <c:pt idx="3477">
                  <c:v>44280.875</c:v>
                </c:pt>
                <c:pt idx="3478">
                  <c:v>44280.916666666664</c:v>
                </c:pt>
                <c:pt idx="3479">
                  <c:v>44280.958333333336</c:v>
                </c:pt>
                <c:pt idx="3480">
                  <c:v>44281</c:v>
                </c:pt>
                <c:pt idx="3481">
                  <c:v>44281.041666666664</c:v>
                </c:pt>
                <c:pt idx="3482">
                  <c:v>44281.083333333336</c:v>
                </c:pt>
                <c:pt idx="3483">
                  <c:v>44281.125</c:v>
                </c:pt>
                <c:pt idx="3484">
                  <c:v>44281.166666666664</c:v>
                </c:pt>
                <c:pt idx="3485">
                  <c:v>44281.208333333336</c:v>
                </c:pt>
                <c:pt idx="3486">
                  <c:v>44281.25</c:v>
                </c:pt>
                <c:pt idx="3487">
                  <c:v>44281.291666666664</c:v>
                </c:pt>
                <c:pt idx="3488">
                  <c:v>44281.333333333336</c:v>
                </c:pt>
                <c:pt idx="3489">
                  <c:v>44281.375</c:v>
                </c:pt>
                <c:pt idx="3490">
                  <c:v>44281.416666666664</c:v>
                </c:pt>
                <c:pt idx="3491">
                  <c:v>44281.458333333336</c:v>
                </c:pt>
                <c:pt idx="3492">
                  <c:v>44281.5</c:v>
                </c:pt>
                <c:pt idx="3493">
                  <c:v>44281.541666666664</c:v>
                </c:pt>
                <c:pt idx="3494">
                  <c:v>44281.583333333336</c:v>
                </c:pt>
                <c:pt idx="3495">
                  <c:v>44281.625</c:v>
                </c:pt>
                <c:pt idx="3496">
                  <c:v>44281.666666666664</c:v>
                </c:pt>
                <c:pt idx="3497">
                  <c:v>44281.708333333336</c:v>
                </c:pt>
                <c:pt idx="3498">
                  <c:v>44281.75</c:v>
                </c:pt>
                <c:pt idx="3499">
                  <c:v>44281.791666666664</c:v>
                </c:pt>
                <c:pt idx="3500">
                  <c:v>44281.833333333336</c:v>
                </c:pt>
                <c:pt idx="3501">
                  <c:v>44281.875</c:v>
                </c:pt>
                <c:pt idx="3502">
                  <c:v>44281.916666666664</c:v>
                </c:pt>
                <c:pt idx="3503">
                  <c:v>44281.958333333336</c:v>
                </c:pt>
                <c:pt idx="3504">
                  <c:v>44282</c:v>
                </c:pt>
                <c:pt idx="3505">
                  <c:v>44282.041666666664</c:v>
                </c:pt>
                <c:pt idx="3506">
                  <c:v>44282.083333333336</c:v>
                </c:pt>
                <c:pt idx="3507">
                  <c:v>44282.125</c:v>
                </c:pt>
                <c:pt idx="3508">
                  <c:v>44282.166666666664</c:v>
                </c:pt>
                <c:pt idx="3509">
                  <c:v>44282.208333333336</c:v>
                </c:pt>
                <c:pt idx="3510">
                  <c:v>44282.25</c:v>
                </c:pt>
                <c:pt idx="3511">
                  <c:v>44282.291666666664</c:v>
                </c:pt>
                <c:pt idx="3512">
                  <c:v>44282.333333333336</c:v>
                </c:pt>
                <c:pt idx="3513">
                  <c:v>44282.375</c:v>
                </c:pt>
                <c:pt idx="3514">
                  <c:v>44282.416666666664</c:v>
                </c:pt>
                <c:pt idx="3515">
                  <c:v>44282.458333333336</c:v>
                </c:pt>
                <c:pt idx="3516">
                  <c:v>44282.5</c:v>
                </c:pt>
                <c:pt idx="3517">
                  <c:v>44282.541666666664</c:v>
                </c:pt>
                <c:pt idx="3518">
                  <c:v>44282.583333333336</c:v>
                </c:pt>
                <c:pt idx="3519">
                  <c:v>44282.625</c:v>
                </c:pt>
                <c:pt idx="3520">
                  <c:v>44282.666666666664</c:v>
                </c:pt>
                <c:pt idx="3521">
                  <c:v>44282.708333333336</c:v>
                </c:pt>
                <c:pt idx="3522">
                  <c:v>44282.75</c:v>
                </c:pt>
                <c:pt idx="3523">
                  <c:v>44282.791666666664</c:v>
                </c:pt>
                <c:pt idx="3524">
                  <c:v>44282.833333333336</c:v>
                </c:pt>
                <c:pt idx="3525">
                  <c:v>44282.875</c:v>
                </c:pt>
                <c:pt idx="3526">
                  <c:v>44282.916666666664</c:v>
                </c:pt>
                <c:pt idx="3527">
                  <c:v>44282.958333333336</c:v>
                </c:pt>
                <c:pt idx="3528">
                  <c:v>44283</c:v>
                </c:pt>
                <c:pt idx="3529">
                  <c:v>44283.041666666664</c:v>
                </c:pt>
                <c:pt idx="3530">
                  <c:v>44283.083333333336</c:v>
                </c:pt>
                <c:pt idx="3531">
                  <c:v>44283.125</c:v>
                </c:pt>
                <c:pt idx="3532">
                  <c:v>44283.166666666664</c:v>
                </c:pt>
                <c:pt idx="3533">
                  <c:v>44283.208333333336</c:v>
                </c:pt>
                <c:pt idx="3534">
                  <c:v>44283.25</c:v>
                </c:pt>
                <c:pt idx="3535">
                  <c:v>44283.291666666664</c:v>
                </c:pt>
                <c:pt idx="3536">
                  <c:v>44283.333333333336</c:v>
                </c:pt>
                <c:pt idx="3537">
                  <c:v>44283.375</c:v>
                </c:pt>
                <c:pt idx="3538">
                  <c:v>44283.416666666664</c:v>
                </c:pt>
                <c:pt idx="3539">
                  <c:v>44283.458333333336</c:v>
                </c:pt>
                <c:pt idx="3540">
                  <c:v>44283.5</c:v>
                </c:pt>
                <c:pt idx="3541">
                  <c:v>44283.541666666664</c:v>
                </c:pt>
                <c:pt idx="3542">
                  <c:v>44283.583333333336</c:v>
                </c:pt>
                <c:pt idx="3543">
                  <c:v>44283.625</c:v>
                </c:pt>
                <c:pt idx="3544">
                  <c:v>44283.666666666664</c:v>
                </c:pt>
                <c:pt idx="3545">
                  <c:v>44283.708333333336</c:v>
                </c:pt>
                <c:pt idx="3546">
                  <c:v>44283.75</c:v>
                </c:pt>
                <c:pt idx="3547">
                  <c:v>44283.791666666664</c:v>
                </c:pt>
                <c:pt idx="3548">
                  <c:v>44283.833333333336</c:v>
                </c:pt>
                <c:pt idx="3549">
                  <c:v>44283.875</c:v>
                </c:pt>
                <c:pt idx="3550">
                  <c:v>44283.916666666664</c:v>
                </c:pt>
                <c:pt idx="3551">
                  <c:v>44283.958333333336</c:v>
                </c:pt>
                <c:pt idx="3552">
                  <c:v>44284</c:v>
                </c:pt>
                <c:pt idx="3553">
                  <c:v>44284.041666666664</c:v>
                </c:pt>
                <c:pt idx="3554">
                  <c:v>44284.083333333336</c:v>
                </c:pt>
                <c:pt idx="3555">
                  <c:v>44284.125</c:v>
                </c:pt>
                <c:pt idx="3556">
                  <c:v>44284.166666666664</c:v>
                </c:pt>
                <c:pt idx="3557">
                  <c:v>44284.208333333336</c:v>
                </c:pt>
                <c:pt idx="3558">
                  <c:v>44284.25</c:v>
                </c:pt>
                <c:pt idx="3559">
                  <c:v>44284.291666666664</c:v>
                </c:pt>
                <c:pt idx="3560">
                  <c:v>44284.333333333336</c:v>
                </c:pt>
                <c:pt idx="3561">
                  <c:v>44284.375</c:v>
                </c:pt>
                <c:pt idx="3562">
                  <c:v>44284.416666666664</c:v>
                </c:pt>
                <c:pt idx="3563">
                  <c:v>44284.458333333336</c:v>
                </c:pt>
                <c:pt idx="3564">
                  <c:v>44284.5</c:v>
                </c:pt>
                <c:pt idx="3565">
                  <c:v>44284.541666666664</c:v>
                </c:pt>
                <c:pt idx="3566">
                  <c:v>44284.583333333336</c:v>
                </c:pt>
                <c:pt idx="3567">
                  <c:v>44284.625</c:v>
                </c:pt>
                <c:pt idx="3568">
                  <c:v>44284.666666666664</c:v>
                </c:pt>
                <c:pt idx="3569">
                  <c:v>44284.708333333336</c:v>
                </c:pt>
                <c:pt idx="3570">
                  <c:v>44284.75</c:v>
                </c:pt>
                <c:pt idx="3571">
                  <c:v>44284.791666666664</c:v>
                </c:pt>
                <c:pt idx="3572">
                  <c:v>44284.833333333336</c:v>
                </c:pt>
                <c:pt idx="3573">
                  <c:v>44284.875</c:v>
                </c:pt>
                <c:pt idx="3574">
                  <c:v>44284.916666666664</c:v>
                </c:pt>
                <c:pt idx="3575">
                  <c:v>44284.958333333336</c:v>
                </c:pt>
                <c:pt idx="3576">
                  <c:v>44285</c:v>
                </c:pt>
                <c:pt idx="3577">
                  <c:v>44285.041666666664</c:v>
                </c:pt>
                <c:pt idx="3578">
                  <c:v>44285.083333333336</c:v>
                </c:pt>
                <c:pt idx="3579">
                  <c:v>44285.125</c:v>
                </c:pt>
                <c:pt idx="3580">
                  <c:v>44285.166666666664</c:v>
                </c:pt>
                <c:pt idx="3581">
                  <c:v>44285.208333333336</c:v>
                </c:pt>
                <c:pt idx="3582">
                  <c:v>44285.25</c:v>
                </c:pt>
                <c:pt idx="3583">
                  <c:v>44285.291666666664</c:v>
                </c:pt>
                <c:pt idx="3584">
                  <c:v>44285.333333333336</c:v>
                </c:pt>
                <c:pt idx="3585">
                  <c:v>44285.375</c:v>
                </c:pt>
                <c:pt idx="3586">
                  <c:v>44285.416666666664</c:v>
                </c:pt>
                <c:pt idx="3587">
                  <c:v>44285.458333333336</c:v>
                </c:pt>
                <c:pt idx="3588">
                  <c:v>44285.5</c:v>
                </c:pt>
                <c:pt idx="3589">
                  <c:v>44285.541666666664</c:v>
                </c:pt>
                <c:pt idx="3590">
                  <c:v>44285.583333333336</c:v>
                </c:pt>
                <c:pt idx="3591">
                  <c:v>44285.625</c:v>
                </c:pt>
                <c:pt idx="3592">
                  <c:v>44285.666666666664</c:v>
                </c:pt>
                <c:pt idx="3593">
                  <c:v>44285.708333333336</c:v>
                </c:pt>
                <c:pt idx="3594">
                  <c:v>44285.75</c:v>
                </c:pt>
                <c:pt idx="3595">
                  <c:v>44285.791666666664</c:v>
                </c:pt>
                <c:pt idx="3596">
                  <c:v>44285.833333333336</c:v>
                </c:pt>
                <c:pt idx="3597">
                  <c:v>44285.875</c:v>
                </c:pt>
                <c:pt idx="3598">
                  <c:v>44285.916666666664</c:v>
                </c:pt>
                <c:pt idx="3599">
                  <c:v>44285.958333333336</c:v>
                </c:pt>
                <c:pt idx="3600">
                  <c:v>44286</c:v>
                </c:pt>
                <c:pt idx="3601">
                  <c:v>44286.041666666664</c:v>
                </c:pt>
                <c:pt idx="3602">
                  <c:v>44286.083333333336</c:v>
                </c:pt>
                <c:pt idx="3603">
                  <c:v>44286.125</c:v>
                </c:pt>
                <c:pt idx="3604">
                  <c:v>44286.166666666664</c:v>
                </c:pt>
                <c:pt idx="3605">
                  <c:v>44286.208333333336</c:v>
                </c:pt>
                <c:pt idx="3606">
                  <c:v>44286.25</c:v>
                </c:pt>
                <c:pt idx="3607">
                  <c:v>44286.291666666664</c:v>
                </c:pt>
                <c:pt idx="3608">
                  <c:v>44286.333333333336</c:v>
                </c:pt>
                <c:pt idx="3609">
                  <c:v>44286.375</c:v>
                </c:pt>
                <c:pt idx="3610">
                  <c:v>44286.416666666664</c:v>
                </c:pt>
                <c:pt idx="3611">
                  <c:v>44286.458333333336</c:v>
                </c:pt>
                <c:pt idx="3612">
                  <c:v>44286.5</c:v>
                </c:pt>
                <c:pt idx="3613">
                  <c:v>44286.541666666664</c:v>
                </c:pt>
                <c:pt idx="3614">
                  <c:v>44286.583333333336</c:v>
                </c:pt>
                <c:pt idx="3615">
                  <c:v>44286.625</c:v>
                </c:pt>
                <c:pt idx="3616">
                  <c:v>44286.666666666664</c:v>
                </c:pt>
                <c:pt idx="3617">
                  <c:v>44286.708333333336</c:v>
                </c:pt>
                <c:pt idx="3618">
                  <c:v>44286.75</c:v>
                </c:pt>
                <c:pt idx="3619">
                  <c:v>44286.791666666664</c:v>
                </c:pt>
                <c:pt idx="3620">
                  <c:v>44286.833333333336</c:v>
                </c:pt>
                <c:pt idx="3621">
                  <c:v>44286.875</c:v>
                </c:pt>
                <c:pt idx="3622">
                  <c:v>44286.916666666664</c:v>
                </c:pt>
                <c:pt idx="3623">
                  <c:v>44286.958333333336</c:v>
                </c:pt>
                <c:pt idx="3624">
                  <c:v>44287</c:v>
                </c:pt>
                <c:pt idx="3625">
                  <c:v>44287.041666666664</c:v>
                </c:pt>
                <c:pt idx="3626">
                  <c:v>44287.083333333336</c:v>
                </c:pt>
                <c:pt idx="3627">
                  <c:v>44287.125</c:v>
                </c:pt>
                <c:pt idx="3628">
                  <c:v>44287.166666666664</c:v>
                </c:pt>
                <c:pt idx="3629">
                  <c:v>44287.208333333336</c:v>
                </c:pt>
                <c:pt idx="3630">
                  <c:v>44287.25</c:v>
                </c:pt>
                <c:pt idx="3631">
                  <c:v>44287.291666666664</c:v>
                </c:pt>
                <c:pt idx="3632">
                  <c:v>44287.333333333336</c:v>
                </c:pt>
                <c:pt idx="3633">
                  <c:v>44287.375</c:v>
                </c:pt>
                <c:pt idx="3634">
                  <c:v>44287.416666666664</c:v>
                </c:pt>
                <c:pt idx="3635">
                  <c:v>44287.458333333336</c:v>
                </c:pt>
                <c:pt idx="3636">
                  <c:v>44287.5</c:v>
                </c:pt>
                <c:pt idx="3637">
                  <c:v>44287.541666666664</c:v>
                </c:pt>
                <c:pt idx="3638">
                  <c:v>44287.583333333336</c:v>
                </c:pt>
                <c:pt idx="3639">
                  <c:v>44287.625</c:v>
                </c:pt>
                <c:pt idx="3640">
                  <c:v>44287.666666666664</c:v>
                </c:pt>
                <c:pt idx="3641">
                  <c:v>44287.708333333336</c:v>
                </c:pt>
                <c:pt idx="3642">
                  <c:v>44287.75</c:v>
                </c:pt>
                <c:pt idx="3643">
                  <c:v>44287.791666666664</c:v>
                </c:pt>
                <c:pt idx="3644">
                  <c:v>44287.833333333336</c:v>
                </c:pt>
                <c:pt idx="3645">
                  <c:v>44287.875</c:v>
                </c:pt>
                <c:pt idx="3646">
                  <c:v>44287.916666666664</c:v>
                </c:pt>
                <c:pt idx="3647">
                  <c:v>44287.958333333336</c:v>
                </c:pt>
                <c:pt idx="3648">
                  <c:v>44288</c:v>
                </c:pt>
                <c:pt idx="3649">
                  <c:v>44288.041666666664</c:v>
                </c:pt>
                <c:pt idx="3650">
                  <c:v>44288.083333333336</c:v>
                </c:pt>
                <c:pt idx="3651">
                  <c:v>44288.125</c:v>
                </c:pt>
                <c:pt idx="3652">
                  <c:v>44288.166666666664</c:v>
                </c:pt>
                <c:pt idx="3653">
                  <c:v>44288.208333333336</c:v>
                </c:pt>
                <c:pt idx="3654">
                  <c:v>44288.25</c:v>
                </c:pt>
                <c:pt idx="3655">
                  <c:v>44288.291666666664</c:v>
                </c:pt>
                <c:pt idx="3656">
                  <c:v>44288.333333333336</c:v>
                </c:pt>
                <c:pt idx="3657">
                  <c:v>44288.375</c:v>
                </c:pt>
                <c:pt idx="3658">
                  <c:v>44288.416666666664</c:v>
                </c:pt>
                <c:pt idx="3659">
                  <c:v>44288.458333333336</c:v>
                </c:pt>
                <c:pt idx="3660">
                  <c:v>44288.5</c:v>
                </c:pt>
                <c:pt idx="3661">
                  <c:v>44288.541666666664</c:v>
                </c:pt>
                <c:pt idx="3662">
                  <c:v>44288.583333333336</c:v>
                </c:pt>
                <c:pt idx="3663">
                  <c:v>44288.625</c:v>
                </c:pt>
                <c:pt idx="3664">
                  <c:v>44288.666666666664</c:v>
                </c:pt>
                <c:pt idx="3665">
                  <c:v>44288.708333333336</c:v>
                </c:pt>
                <c:pt idx="3666">
                  <c:v>44288.75</c:v>
                </c:pt>
                <c:pt idx="3667">
                  <c:v>44288.791666666664</c:v>
                </c:pt>
                <c:pt idx="3668">
                  <c:v>44288.833333333336</c:v>
                </c:pt>
                <c:pt idx="3669">
                  <c:v>44288.875</c:v>
                </c:pt>
                <c:pt idx="3670">
                  <c:v>44288.916666666664</c:v>
                </c:pt>
                <c:pt idx="3671">
                  <c:v>44288.958333333336</c:v>
                </c:pt>
                <c:pt idx="3672">
                  <c:v>44289</c:v>
                </c:pt>
                <c:pt idx="3673">
                  <c:v>44289.041666666664</c:v>
                </c:pt>
                <c:pt idx="3674">
                  <c:v>44289.083333333336</c:v>
                </c:pt>
                <c:pt idx="3675">
                  <c:v>44289.125</c:v>
                </c:pt>
                <c:pt idx="3676">
                  <c:v>44289.166666666664</c:v>
                </c:pt>
                <c:pt idx="3677">
                  <c:v>44289.208333333336</c:v>
                </c:pt>
                <c:pt idx="3678">
                  <c:v>44289.25</c:v>
                </c:pt>
                <c:pt idx="3679">
                  <c:v>44289.291666666664</c:v>
                </c:pt>
                <c:pt idx="3680">
                  <c:v>44289.333333333336</c:v>
                </c:pt>
                <c:pt idx="3681">
                  <c:v>44289.375</c:v>
                </c:pt>
                <c:pt idx="3682">
                  <c:v>44289.416666666664</c:v>
                </c:pt>
                <c:pt idx="3683">
                  <c:v>44289.458333333336</c:v>
                </c:pt>
                <c:pt idx="3684">
                  <c:v>44289.5</c:v>
                </c:pt>
                <c:pt idx="3685">
                  <c:v>44289.541666666664</c:v>
                </c:pt>
                <c:pt idx="3686">
                  <c:v>44289.583333333336</c:v>
                </c:pt>
                <c:pt idx="3687">
                  <c:v>44289.625</c:v>
                </c:pt>
                <c:pt idx="3688">
                  <c:v>44289.666666666664</c:v>
                </c:pt>
                <c:pt idx="3689">
                  <c:v>44289.708333333336</c:v>
                </c:pt>
                <c:pt idx="3690">
                  <c:v>44289.75</c:v>
                </c:pt>
                <c:pt idx="3691">
                  <c:v>44289.791666666664</c:v>
                </c:pt>
                <c:pt idx="3692">
                  <c:v>44289.833333333336</c:v>
                </c:pt>
                <c:pt idx="3693">
                  <c:v>44289.875</c:v>
                </c:pt>
                <c:pt idx="3694">
                  <c:v>44289.916666666664</c:v>
                </c:pt>
                <c:pt idx="3695">
                  <c:v>44289.958333333336</c:v>
                </c:pt>
                <c:pt idx="3696">
                  <c:v>44290</c:v>
                </c:pt>
                <c:pt idx="3697">
                  <c:v>44290.041666666664</c:v>
                </c:pt>
                <c:pt idx="3698">
                  <c:v>44290.083333333336</c:v>
                </c:pt>
                <c:pt idx="3699">
                  <c:v>44290.125</c:v>
                </c:pt>
                <c:pt idx="3700">
                  <c:v>44290.166666666664</c:v>
                </c:pt>
                <c:pt idx="3701">
                  <c:v>44290.208333333336</c:v>
                </c:pt>
                <c:pt idx="3702">
                  <c:v>44290.25</c:v>
                </c:pt>
                <c:pt idx="3703">
                  <c:v>44290.291666666664</c:v>
                </c:pt>
                <c:pt idx="3704">
                  <c:v>44290.333333333336</c:v>
                </c:pt>
                <c:pt idx="3705">
                  <c:v>44290.375</c:v>
                </c:pt>
                <c:pt idx="3706">
                  <c:v>44290.416666666664</c:v>
                </c:pt>
                <c:pt idx="3707">
                  <c:v>44290.458333333336</c:v>
                </c:pt>
                <c:pt idx="3708">
                  <c:v>44290.5</c:v>
                </c:pt>
                <c:pt idx="3709">
                  <c:v>44290.541666666664</c:v>
                </c:pt>
                <c:pt idx="3710">
                  <c:v>44290.583333333336</c:v>
                </c:pt>
                <c:pt idx="3711">
                  <c:v>44290.625</c:v>
                </c:pt>
                <c:pt idx="3712">
                  <c:v>44290.666666666664</c:v>
                </c:pt>
                <c:pt idx="3713">
                  <c:v>44290.708333333336</c:v>
                </c:pt>
                <c:pt idx="3714">
                  <c:v>44290.75</c:v>
                </c:pt>
                <c:pt idx="3715">
                  <c:v>44290.791666666664</c:v>
                </c:pt>
                <c:pt idx="3716">
                  <c:v>44290.833333333336</c:v>
                </c:pt>
                <c:pt idx="3717">
                  <c:v>44290.875</c:v>
                </c:pt>
                <c:pt idx="3718">
                  <c:v>44290.916666666664</c:v>
                </c:pt>
                <c:pt idx="3719">
                  <c:v>44290.958333333336</c:v>
                </c:pt>
                <c:pt idx="3720">
                  <c:v>44291</c:v>
                </c:pt>
                <c:pt idx="3721">
                  <c:v>44291.041666666664</c:v>
                </c:pt>
                <c:pt idx="3722">
                  <c:v>44291.083333333336</c:v>
                </c:pt>
                <c:pt idx="3723">
                  <c:v>44291.125</c:v>
                </c:pt>
                <c:pt idx="3724">
                  <c:v>44291.166666666664</c:v>
                </c:pt>
                <c:pt idx="3725">
                  <c:v>44291.208333333336</c:v>
                </c:pt>
                <c:pt idx="3726">
                  <c:v>44291.25</c:v>
                </c:pt>
                <c:pt idx="3727">
                  <c:v>44291.291666666664</c:v>
                </c:pt>
                <c:pt idx="3728">
                  <c:v>44291.333333333336</c:v>
                </c:pt>
                <c:pt idx="3729">
                  <c:v>44291.375</c:v>
                </c:pt>
                <c:pt idx="3730">
                  <c:v>44291.416666666664</c:v>
                </c:pt>
                <c:pt idx="3731">
                  <c:v>44291.458333333336</c:v>
                </c:pt>
                <c:pt idx="3732">
                  <c:v>44291.5</c:v>
                </c:pt>
                <c:pt idx="3733">
                  <c:v>44291.541666666664</c:v>
                </c:pt>
                <c:pt idx="3734">
                  <c:v>44291.583333333336</c:v>
                </c:pt>
                <c:pt idx="3735">
                  <c:v>44291.625</c:v>
                </c:pt>
                <c:pt idx="3736">
                  <c:v>44291.666666666664</c:v>
                </c:pt>
                <c:pt idx="3737">
                  <c:v>44291.708333333336</c:v>
                </c:pt>
                <c:pt idx="3738">
                  <c:v>44291.75</c:v>
                </c:pt>
                <c:pt idx="3739">
                  <c:v>44291.791666666664</c:v>
                </c:pt>
                <c:pt idx="3740">
                  <c:v>44291.833333333336</c:v>
                </c:pt>
                <c:pt idx="3741">
                  <c:v>44291.875</c:v>
                </c:pt>
                <c:pt idx="3742">
                  <c:v>44291.916666666664</c:v>
                </c:pt>
                <c:pt idx="3743">
                  <c:v>44291.958333333336</c:v>
                </c:pt>
                <c:pt idx="3744">
                  <c:v>44292</c:v>
                </c:pt>
                <c:pt idx="3745">
                  <c:v>44292.041666666664</c:v>
                </c:pt>
                <c:pt idx="3746">
                  <c:v>44292.083333333336</c:v>
                </c:pt>
                <c:pt idx="3747">
                  <c:v>44292.125</c:v>
                </c:pt>
                <c:pt idx="3748">
                  <c:v>44292.166666666664</c:v>
                </c:pt>
                <c:pt idx="3749">
                  <c:v>44292.208333333336</c:v>
                </c:pt>
                <c:pt idx="3750">
                  <c:v>44292.25</c:v>
                </c:pt>
                <c:pt idx="3751">
                  <c:v>44292.291666666664</c:v>
                </c:pt>
                <c:pt idx="3752">
                  <c:v>44292.333333333336</c:v>
                </c:pt>
                <c:pt idx="3753">
                  <c:v>44292.375</c:v>
                </c:pt>
                <c:pt idx="3754">
                  <c:v>44292.416666666664</c:v>
                </c:pt>
                <c:pt idx="3755">
                  <c:v>44292.458333333336</c:v>
                </c:pt>
                <c:pt idx="3756">
                  <c:v>44292.5</c:v>
                </c:pt>
                <c:pt idx="3757">
                  <c:v>44292.541666666664</c:v>
                </c:pt>
                <c:pt idx="3758">
                  <c:v>44292.583333333336</c:v>
                </c:pt>
                <c:pt idx="3759">
                  <c:v>44292.625</c:v>
                </c:pt>
                <c:pt idx="3760">
                  <c:v>44292.666666666664</c:v>
                </c:pt>
                <c:pt idx="3761">
                  <c:v>44292.708333333336</c:v>
                </c:pt>
                <c:pt idx="3762">
                  <c:v>44292.75</c:v>
                </c:pt>
                <c:pt idx="3763">
                  <c:v>44292.791666666664</c:v>
                </c:pt>
                <c:pt idx="3764">
                  <c:v>44292.833333333336</c:v>
                </c:pt>
                <c:pt idx="3765">
                  <c:v>44292.875</c:v>
                </c:pt>
                <c:pt idx="3766">
                  <c:v>44292.916666666664</c:v>
                </c:pt>
                <c:pt idx="3767">
                  <c:v>44292.958333333336</c:v>
                </c:pt>
                <c:pt idx="3768">
                  <c:v>44293</c:v>
                </c:pt>
                <c:pt idx="3769">
                  <c:v>44293.041666666664</c:v>
                </c:pt>
                <c:pt idx="3770">
                  <c:v>44293.083333333336</c:v>
                </c:pt>
                <c:pt idx="3771">
                  <c:v>44293.125</c:v>
                </c:pt>
                <c:pt idx="3772">
                  <c:v>44293.166666666664</c:v>
                </c:pt>
                <c:pt idx="3773">
                  <c:v>44293.208333333336</c:v>
                </c:pt>
                <c:pt idx="3774">
                  <c:v>44293.25</c:v>
                </c:pt>
                <c:pt idx="3775">
                  <c:v>44293.291666666664</c:v>
                </c:pt>
                <c:pt idx="3776">
                  <c:v>44293.333333333336</c:v>
                </c:pt>
                <c:pt idx="3777">
                  <c:v>44293.375</c:v>
                </c:pt>
                <c:pt idx="3778">
                  <c:v>44293.416666666664</c:v>
                </c:pt>
                <c:pt idx="3779">
                  <c:v>44293.458333333336</c:v>
                </c:pt>
                <c:pt idx="3780">
                  <c:v>44293.5</c:v>
                </c:pt>
                <c:pt idx="3781">
                  <c:v>44293.541666666664</c:v>
                </c:pt>
                <c:pt idx="3782">
                  <c:v>44293.583333333336</c:v>
                </c:pt>
                <c:pt idx="3783">
                  <c:v>44293.625</c:v>
                </c:pt>
                <c:pt idx="3784">
                  <c:v>44293.666666666664</c:v>
                </c:pt>
                <c:pt idx="3785">
                  <c:v>44293.708333333336</c:v>
                </c:pt>
                <c:pt idx="3786">
                  <c:v>44293.75</c:v>
                </c:pt>
                <c:pt idx="3787">
                  <c:v>44293.791666666664</c:v>
                </c:pt>
                <c:pt idx="3788">
                  <c:v>44293.833333333336</c:v>
                </c:pt>
                <c:pt idx="3789">
                  <c:v>44293.875</c:v>
                </c:pt>
                <c:pt idx="3790">
                  <c:v>44293.916666666664</c:v>
                </c:pt>
                <c:pt idx="3791">
                  <c:v>44293.958333333336</c:v>
                </c:pt>
                <c:pt idx="3792">
                  <c:v>44294</c:v>
                </c:pt>
                <c:pt idx="3793">
                  <c:v>44294.041666666664</c:v>
                </c:pt>
                <c:pt idx="3794">
                  <c:v>44294.083333333336</c:v>
                </c:pt>
                <c:pt idx="3795">
                  <c:v>44294.125</c:v>
                </c:pt>
                <c:pt idx="3796">
                  <c:v>44294.166666666664</c:v>
                </c:pt>
                <c:pt idx="3797">
                  <c:v>44294.208333333336</c:v>
                </c:pt>
                <c:pt idx="3798">
                  <c:v>44294.25</c:v>
                </c:pt>
                <c:pt idx="3799">
                  <c:v>44294.291666666664</c:v>
                </c:pt>
                <c:pt idx="3800">
                  <c:v>44294.333333333336</c:v>
                </c:pt>
                <c:pt idx="3801">
                  <c:v>44294.375</c:v>
                </c:pt>
                <c:pt idx="3802">
                  <c:v>44294.416666666664</c:v>
                </c:pt>
                <c:pt idx="3803">
                  <c:v>44294.458333333336</c:v>
                </c:pt>
                <c:pt idx="3804">
                  <c:v>44294.5</c:v>
                </c:pt>
                <c:pt idx="3805">
                  <c:v>44294.541666666664</c:v>
                </c:pt>
                <c:pt idx="3806">
                  <c:v>44294.583333333336</c:v>
                </c:pt>
                <c:pt idx="3807">
                  <c:v>44294.625</c:v>
                </c:pt>
                <c:pt idx="3808">
                  <c:v>44294.666666666664</c:v>
                </c:pt>
                <c:pt idx="3809">
                  <c:v>44294.708333333336</c:v>
                </c:pt>
                <c:pt idx="3810">
                  <c:v>44294.75</c:v>
                </c:pt>
                <c:pt idx="3811">
                  <c:v>44294.791666666664</c:v>
                </c:pt>
                <c:pt idx="3812">
                  <c:v>44294.833333333336</c:v>
                </c:pt>
                <c:pt idx="3813">
                  <c:v>44294.875</c:v>
                </c:pt>
                <c:pt idx="3814">
                  <c:v>44294.916666666664</c:v>
                </c:pt>
                <c:pt idx="3815">
                  <c:v>44294.958333333336</c:v>
                </c:pt>
                <c:pt idx="3816">
                  <c:v>44295</c:v>
                </c:pt>
                <c:pt idx="3817">
                  <c:v>44295.041666666664</c:v>
                </c:pt>
                <c:pt idx="3818">
                  <c:v>44295.083333333336</c:v>
                </c:pt>
                <c:pt idx="3819">
                  <c:v>44295.125</c:v>
                </c:pt>
                <c:pt idx="3820">
                  <c:v>44295.166666666664</c:v>
                </c:pt>
                <c:pt idx="3821">
                  <c:v>44295.208333333336</c:v>
                </c:pt>
                <c:pt idx="3822">
                  <c:v>44295.25</c:v>
                </c:pt>
                <c:pt idx="3823">
                  <c:v>44295.291666666664</c:v>
                </c:pt>
                <c:pt idx="3824">
                  <c:v>44295.333333333336</c:v>
                </c:pt>
                <c:pt idx="3825">
                  <c:v>44295.375</c:v>
                </c:pt>
                <c:pt idx="3826">
                  <c:v>44295.416666666664</c:v>
                </c:pt>
                <c:pt idx="3827">
                  <c:v>44295.458333333336</c:v>
                </c:pt>
                <c:pt idx="3828">
                  <c:v>44295.5</c:v>
                </c:pt>
                <c:pt idx="3829">
                  <c:v>44295.541666666664</c:v>
                </c:pt>
                <c:pt idx="3830">
                  <c:v>44295.583333333336</c:v>
                </c:pt>
                <c:pt idx="3831">
                  <c:v>44295.625</c:v>
                </c:pt>
                <c:pt idx="3832">
                  <c:v>44295.666666666664</c:v>
                </c:pt>
                <c:pt idx="3833">
                  <c:v>44295.708333333336</c:v>
                </c:pt>
                <c:pt idx="3834">
                  <c:v>44295.75</c:v>
                </c:pt>
                <c:pt idx="3835">
                  <c:v>44295.791666666664</c:v>
                </c:pt>
                <c:pt idx="3836">
                  <c:v>44295.833333333336</c:v>
                </c:pt>
                <c:pt idx="3837">
                  <c:v>44295.875</c:v>
                </c:pt>
                <c:pt idx="3838">
                  <c:v>44295.916666666664</c:v>
                </c:pt>
                <c:pt idx="3839">
                  <c:v>44295.958333333336</c:v>
                </c:pt>
                <c:pt idx="3840">
                  <c:v>44296</c:v>
                </c:pt>
                <c:pt idx="3841">
                  <c:v>44296.041666666664</c:v>
                </c:pt>
                <c:pt idx="3842">
                  <c:v>44296.083333333336</c:v>
                </c:pt>
                <c:pt idx="3843">
                  <c:v>44296.125</c:v>
                </c:pt>
                <c:pt idx="3844">
                  <c:v>44296.166666666664</c:v>
                </c:pt>
                <c:pt idx="3845">
                  <c:v>44296.208333333336</c:v>
                </c:pt>
                <c:pt idx="3846">
                  <c:v>44296.25</c:v>
                </c:pt>
                <c:pt idx="3847">
                  <c:v>44296.291666666664</c:v>
                </c:pt>
                <c:pt idx="3848">
                  <c:v>44296.333333333336</c:v>
                </c:pt>
                <c:pt idx="3849">
                  <c:v>44296.375</c:v>
                </c:pt>
                <c:pt idx="3850">
                  <c:v>44296.416666666664</c:v>
                </c:pt>
                <c:pt idx="3851">
                  <c:v>44296.458333333336</c:v>
                </c:pt>
                <c:pt idx="3852">
                  <c:v>44296.5</c:v>
                </c:pt>
                <c:pt idx="3853">
                  <c:v>44296.541666666664</c:v>
                </c:pt>
                <c:pt idx="3854">
                  <c:v>44296.583333333336</c:v>
                </c:pt>
                <c:pt idx="3855">
                  <c:v>44296.625</c:v>
                </c:pt>
                <c:pt idx="3856">
                  <c:v>44296.666666666664</c:v>
                </c:pt>
                <c:pt idx="3857">
                  <c:v>44296.708333333336</c:v>
                </c:pt>
                <c:pt idx="3858">
                  <c:v>44296.75</c:v>
                </c:pt>
                <c:pt idx="3859">
                  <c:v>44296.791666666664</c:v>
                </c:pt>
                <c:pt idx="3860">
                  <c:v>44296.833333333336</c:v>
                </c:pt>
                <c:pt idx="3861">
                  <c:v>44296.875</c:v>
                </c:pt>
                <c:pt idx="3862">
                  <c:v>44296.916666666664</c:v>
                </c:pt>
                <c:pt idx="3863">
                  <c:v>44296.958333333336</c:v>
                </c:pt>
                <c:pt idx="3864">
                  <c:v>44297</c:v>
                </c:pt>
                <c:pt idx="3865">
                  <c:v>44297.041666666664</c:v>
                </c:pt>
                <c:pt idx="3866">
                  <c:v>44297.083333333336</c:v>
                </c:pt>
                <c:pt idx="3867">
                  <c:v>44297.125</c:v>
                </c:pt>
                <c:pt idx="3868">
                  <c:v>44297.166666666664</c:v>
                </c:pt>
                <c:pt idx="3869">
                  <c:v>44297.208333333336</c:v>
                </c:pt>
                <c:pt idx="3870">
                  <c:v>44297.25</c:v>
                </c:pt>
                <c:pt idx="3871">
                  <c:v>44297.291666666664</c:v>
                </c:pt>
                <c:pt idx="3872">
                  <c:v>44297.333333333336</c:v>
                </c:pt>
                <c:pt idx="3873">
                  <c:v>44297.375</c:v>
                </c:pt>
                <c:pt idx="3874">
                  <c:v>44297.416666666664</c:v>
                </c:pt>
                <c:pt idx="3875">
                  <c:v>44297.458333333336</c:v>
                </c:pt>
                <c:pt idx="3876">
                  <c:v>44297.5</c:v>
                </c:pt>
                <c:pt idx="3877">
                  <c:v>44297.541666666664</c:v>
                </c:pt>
                <c:pt idx="3878">
                  <c:v>44297.583333333336</c:v>
                </c:pt>
                <c:pt idx="3879">
                  <c:v>44297.625</c:v>
                </c:pt>
                <c:pt idx="3880">
                  <c:v>44297.666666666664</c:v>
                </c:pt>
                <c:pt idx="3881">
                  <c:v>44297.708333333336</c:v>
                </c:pt>
                <c:pt idx="3882">
                  <c:v>44297.75</c:v>
                </c:pt>
                <c:pt idx="3883">
                  <c:v>44297.791666666664</c:v>
                </c:pt>
                <c:pt idx="3884">
                  <c:v>44297.833333333336</c:v>
                </c:pt>
                <c:pt idx="3885">
                  <c:v>44297.875</c:v>
                </c:pt>
                <c:pt idx="3886">
                  <c:v>44297.916666666664</c:v>
                </c:pt>
                <c:pt idx="3887">
                  <c:v>44297.958333333336</c:v>
                </c:pt>
                <c:pt idx="3888">
                  <c:v>44298</c:v>
                </c:pt>
                <c:pt idx="3889">
                  <c:v>44298.041666666664</c:v>
                </c:pt>
                <c:pt idx="3890">
                  <c:v>44298.083333333336</c:v>
                </c:pt>
                <c:pt idx="3891">
                  <c:v>44298.125</c:v>
                </c:pt>
                <c:pt idx="3892">
                  <c:v>44298.166666666664</c:v>
                </c:pt>
                <c:pt idx="3893">
                  <c:v>44298.208333333336</c:v>
                </c:pt>
                <c:pt idx="3894">
                  <c:v>44298.25</c:v>
                </c:pt>
                <c:pt idx="3895">
                  <c:v>44298.291666666664</c:v>
                </c:pt>
                <c:pt idx="3896">
                  <c:v>44298.333333333336</c:v>
                </c:pt>
                <c:pt idx="3897">
                  <c:v>44298.375</c:v>
                </c:pt>
                <c:pt idx="3898">
                  <c:v>44298.416666666664</c:v>
                </c:pt>
                <c:pt idx="3899">
                  <c:v>44298.458333333336</c:v>
                </c:pt>
                <c:pt idx="3900">
                  <c:v>44298.5</c:v>
                </c:pt>
                <c:pt idx="3901">
                  <c:v>44298.541666666664</c:v>
                </c:pt>
                <c:pt idx="3902">
                  <c:v>44298.583333333336</c:v>
                </c:pt>
                <c:pt idx="3903">
                  <c:v>44298.625</c:v>
                </c:pt>
                <c:pt idx="3904">
                  <c:v>44298.666666666664</c:v>
                </c:pt>
                <c:pt idx="3905">
                  <c:v>44298.708333333336</c:v>
                </c:pt>
                <c:pt idx="3906">
                  <c:v>44298.75</c:v>
                </c:pt>
                <c:pt idx="3907">
                  <c:v>44298.791666666664</c:v>
                </c:pt>
                <c:pt idx="3908">
                  <c:v>44298.833333333336</c:v>
                </c:pt>
                <c:pt idx="3909">
                  <c:v>44298.875</c:v>
                </c:pt>
                <c:pt idx="3910">
                  <c:v>44298.916666666664</c:v>
                </c:pt>
                <c:pt idx="3911">
                  <c:v>44298.958333333336</c:v>
                </c:pt>
                <c:pt idx="3912">
                  <c:v>44299</c:v>
                </c:pt>
                <c:pt idx="3913">
                  <c:v>44299.041666666664</c:v>
                </c:pt>
                <c:pt idx="3914">
                  <c:v>44299.083333333336</c:v>
                </c:pt>
                <c:pt idx="3915">
                  <c:v>44299.125</c:v>
                </c:pt>
                <c:pt idx="3916">
                  <c:v>44299.166666666664</c:v>
                </c:pt>
                <c:pt idx="3917">
                  <c:v>44299.208333333336</c:v>
                </c:pt>
                <c:pt idx="3918">
                  <c:v>44299.25</c:v>
                </c:pt>
                <c:pt idx="3919">
                  <c:v>44299.291666666664</c:v>
                </c:pt>
                <c:pt idx="3920">
                  <c:v>44299.333333333336</c:v>
                </c:pt>
                <c:pt idx="3921">
                  <c:v>44299.375</c:v>
                </c:pt>
                <c:pt idx="3922">
                  <c:v>44299.416666666664</c:v>
                </c:pt>
                <c:pt idx="3923">
                  <c:v>44299.458333333336</c:v>
                </c:pt>
                <c:pt idx="3924">
                  <c:v>44299.5</c:v>
                </c:pt>
                <c:pt idx="3925">
                  <c:v>44299.541666666664</c:v>
                </c:pt>
                <c:pt idx="3926">
                  <c:v>44299.583333333336</c:v>
                </c:pt>
                <c:pt idx="3927">
                  <c:v>44299.625</c:v>
                </c:pt>
                <c:pt idx="3928">
                  <c:v>44299.666666666664</c:v>
                </c:pt>
                <c:pt idx="3929">
                  <c:v>44299.708333333336</c:v>
                </c:pt>
                <c:pt idx="3930">
                  <c:v>44299.75</c:v>
                </c:pt>
                <c:pt idx="3931">
                  <c:v>44299.791666666664</c:v>
                </c:pt>
                <c:pt idx="3932">
                  <c:v>44299.833333333336</c:v>
                </c:pt>
                <c:pt idx="3933">
                  <c:v>44299.875</c:v>
                </c:pt>
                <c:pt idx="3934">
                  <c:v>44299.916666666664</c:v>
                </c:pt>
                <c:pt idx="3935">
                  <c:v>44299.958333333336</c:v>
                </c:pt>
                <c:pt idx="3936">
                  <c:v>44300</c:v>
                </c:pt>
                <c:pt idx="3937">
                  <c:v>44300.041666666664</c:v>
                </c:pt>
                <c:pt idx="3938">
                  <c:v>44300.083333333336</c:v>
                </c:pt>
                <c:pt idx="3939">
                  <c:v>44300.125</c:v>
                </c:pt>
                <c:pt idx="3940">
                  <c:v>44300.166666666664</c:v>
                </c:pt>
                <c:pt idx="3941">
                  <c:v>44300.208333333336</c:v>
                </c:pt>
                <c:pt idx="3942">
                  <c:v>44300.25</c:v>
                </c:pt>
                <c:pt idx="3943">
                  <c:v>44300.291666666664</c:v>
                </c:pt>
                <c:pt idx="3944">
                  <c:v>44300.333333333336</c:v>
                </c:pt>
                <c:pt idx="3945">
                  <c:v>44300.375</c:v>
                </c:pt>
                <c:pt idx="3946">
                  <c:v>44300.416666666664</c:v>
                </c:pt>
                <c:pt idx="3947">
                  <c:v>44300.458333333336</c:v>
                </c:pt>
                <c:pt idx="3948">
                  <c:v>44300.5</c:v>
                </c:pt>
                <c:pt idx="3949">
                  <c:v>44300.541666666664</c:v>
                </c:pt>
                <c:pt idx="3950">
                  <c:v>44300.583333333336</c:v>
                </c:pt>
                <c:pt idx="3951">
                  <c:v>44300.625</c:v>
                </c:pt>
                <c:pt idx="3952">
                  <c:v>44300.666666666664</c:v>
                </c:pt>
                <c:pt idx="3953">
                  <c:v>44300.708333333336</c:v>
                </c:pt>
                <c:pt idx="3954">
                  <c:v>44300.75</c:v>
                </c:pt>
                <c:pt idx="3955">
                  <c:v>44300.791666666664</c:v>
                </c:pt>
                <c:pt idx="3956">
                  <c:v>44300.833333333336</c:v>
                </c:pt>
                <c:pt idx="3957">
                  <c:v>44300.875</c:v>
                </c:pt>
                <c:pt idx="3958">
                  <c:v>44300.916666666664</c:v>
                </c:pt>
                <c:pt idx="3959">
                  <c:v>44300.958333333336</c:v>
                </c:pt>
                <c:pt idx="3960">
                  <c:v>44301</c:v>
                </c:pt>
                <c:pt idx="3961">
                  <c:v>44301.041666666664</c:v>
                </c:pt>
                <c:pt idx="3962">
                  <c:v>44301.083333333336</c:v>
                </c:pt>
                <c:pt idx="3963">
                  <c:v>44301.125</c:v>
                </c:pt>
                <c:pt idx="3964">
                  <c:v>44301.166666666664</c:v>
                </c:pt>
                <c:pt idx="3965">
                  <c:v>44301.208333333336</c:v>
                </c:pt>
                <c:pt idx="3966">
                  <c:v>44301.25</c:v>
                </c:pt>
                <c:pt idx="3967">
                  <c:v>44301.291666666664</c:v>
                </c:pt>
                <c:pt idx="3968">
                  <c:v>44301.333333333336</c:v>
                </c:pt>
                <c:pt idx="3969">
                  <c:v>44301.375</c:v>
                </c:pt>
                <c:pt idx="3970">
                  <c:v>44301.416666666664</c:v>
                </c:pt>
                <c:pt idx="3971">
                  <c:v>44301.458333333336</c:v>
                </c:pt>
                <c:pt idx="3972">
                  <c:v>44301.5</c:v>
                </c:pt>
                <c:pt idx="3973">
                  <c:v>44301.541666666664</c:v>
                </c:pt>
                <c:pt idx="3974">
                  <c:v>44301.583333333336</c:v>
                </c:pt>
                <c:pt idx="3975">
                  <c:v>44301.625</c:v>
                </c:pt>
                <c:pt idx="3976">
                  <c:v>44301.666666666664</c:v>
                </c:pt>
                <c:pt idx="3977">
                  <c:v>44301.708333333336</c:v>
                </c:pt>
                <c:pt idx="3978">
                  <c:v>44301.75</c:v>
                </c:pt>
                <c:pt idx="3979">
                  <c:v>44301.791666666664</c:v>
                </c:pt>
                <c:pt idx="3980">
                  <c:v>44301.833333333336</c:v>
                </c:pt>
                <c:pt idx="3981">
                  <c:v>44301.875</c:v>
                </c:pt>
                <c:pt idx="3982">
                  <c:v>44301.916666666664</c:v>
                </c:pt>
                <c:pt idx="3983">
                  <c:v>44301.958333333336</c:v>
                </c:pt>
                <c:pt idx="3984">
                  <c:v>44302</c:v>
                </c:pt>
                <c:pt idx="3985">
                  <c:v>44302.041666666664</c:v>
                </c:pt>
                <c:pt idx="3986">
                  <c:v>44302.083333333336</c:v>
                </c:pt>
                <c:pt idx="3987">
                  <c:v>44302.125</c:v>
                </c:pt>
                <c:pt idx="3988">
                  <c:v>44302.166666666664</c:v>
                </c:pt>
                <c:pt idx="3989">
                  <c:v>44302.208333333336</c:v>
                </c:pt>
                <c:pt idx="3990">
                  <c:v>44302.25</c:v>
                </c:pt>
                <c:pt idx="3991">
                  <c:v>44302.291666666664</c:v>
                </c:pt>
                <c:pt idx="3992">
                  <c:v>44302.333333333336</c:v>
                </c:pt>
                <c:pt idx="3993">
                  <c:v>44302.375</c:v>
                </c:pt>
                <c:pt idx="3994">
                  <c:v>44302.416666666664</c:v>
                </c:pt>
                <c:pt idx="3995">
                  <c:v>44302.458333333336</c:v>
                </c:pt>
                <c:pt idx="3996">
                  <c:v>44302.5</c:v>
                </c:pt>
                <c:pt idx="3997">
                  <c:v>44302.541666666664</c:v>
                </c:pt>
                <c:pt idx="3998">
                  <c:v>44302.583333333336</c:v>
                </c:pt>
                <c:pt idx="3999">
                  <c:v>44302.625</c:v>
                </c:pt>
                <c:pt idx="4000">
                  <c:v>44302.666666666664</c:v>
                </c:pt>
                <c:pt idx="4001">
                  <c:v>44302.708333333336</c:v>
                </c:pt>
                <c:pt idx="4002">
                  <c:v>44302.75</c:v>
                </c:pt>
                <c:pt idx="4003">
                  <c:v>44302.791666666664</c:v>
                </c:pt>
                <c:pt idx="4004">
                  <c:v>44302.833333333336</c:v>
                </c:pt>
                <c:pt idx="4005">
                  <c:v>44302.875</c:v>
                </c:pt>
                <c:pt idx="4006">
                  <c:v>44302.916666666664</c:v>
                </c:pt>
                <c:pt idx="4007">
                  <c:v>44302.958333333336</c:v>
                </c:pt>
                <c:pt idx="4008">
                  <c:v>44303</c:v>
                </c:pt>
                <c:pt idx="4009">
                  <c:v>44303.041666666664</c:v>
                </c:pt>
                <c:pt idx="4010">
                  <c:v>44303.083333333336</c:v>
                </c:pt>
                <c:pt idx="4011">
                  <c:v>44303.125</c:v>
                </c:pt>
                <c:pt idx="4012">
                  <c:v>44303.166666666664</c:v>
                </c:pt>
                <c:pt idx="4013">
                  <c:v>44303.208333333336</c:v>
                </c:pt>
                <c:pt idx="4014">
                  <c:v>44303.25</c:v>
                </c:pt>
                <c:pt idx="4015">
                  <c:v>44303.291666666664</c:v>
                </c:pt>
                <c:pt idx="4016">
                  <c:v>44303.333333333336</c:v>
                </c:pt>
                <c:pt idx="4017">
                  <c:v>44303.375</c:v>
                </c:pt>
                <c:pt idx="4018">
                  <c:v>44303.416666666664</c:v>
                </c:pt>
                <c:pt idx="4019">
                  <c:v>44303.458333333336</c:v>
                </c:pt>
                <c:pt idx="4020">
                  <c:v>44303.5</c:v>
                </c:pt>
                <c:pt idx="4021">
                  <c:v>44303.541666666664</c:v>
                </c:pt>
                <c:pt idx="4022">
                  <c:v>44303.583333333336</c:v>
                </c:pt>
                <c:pt idx="4023">
                  <c:v>44303.625</c:v>
                </c:pt>
                <c:pt idx="4024">
                  <c:v>44303.666666666664</c:v>
                </c:pt>
                <c:pt idx="4025">
                  <c:v>44303.708333333336</c:v>
                </c:pt>
                <c:pt idx="4026">
                  <c:v>44303.75</c:v>
                </c:pt>
                <c:pt idx="4027">
                  <c:v>44303.791666666664</c:v>
                </c:pt>
                <c:pt idx="4028">
                  <c:v>44303.833333333336</c:v>
                </c:pt>
                <c:pt idx="4029">
                  <c:v>44303.875</c:v>
                </c:pt>
                <c:pt idx="4030">
                  <c:v>44303.916666666664</c:v>
                </c:pt>
                <c:pt idx="4031">
                  <c:v>44303.958333333336</c:v>
                </c:pt>
                <c:pt idx="4032">
                  <c:v>44304</c:v>
                </c:pt>
                <c:pt idx="4033">
                  <c:v>44304.041666666664</c:v>
                </c:pt>
                <c:pt idx="4034">
                  <c:v>44304.083333333336</c:v>
                </c:pt>
                <c:pt idx="4035">
                  <c:v>44304.125</c:v>
                </c:pt>
                <c:pt idx="4036">
                  <c:v>44304.166666666664</c:v>
                </c:pt>
                <c:pt idx="4037">
                  <c:v>44304.208333333336</c:v>
                </c:pt>
                <c:pt idx="4038">
                  <c:v>44304.25</c:v>
                </c:pt>
                <c:pt idx="4039">
                  <c:v>44304.291666666664</c:v>
                </c:pt>
                <c:pt idx="4040">
                  <c:v>44304.333333333336</c:v>
                </c:pt>
                <c:pt idx="4041">
                  <c:v>44304.375</c:v>
                </c:pt>
                <c:pt idx="4042">
                  <c:v>44304.416666666664</c:v>
                </c:pt>
                <c:pt idx="4043">
                  <c:v>44304.458333333336</c:v>
                </c:pt>
                <c:pt idx="4044">
                  <c:v>44304.5</c:v>
                </c:pt>
                <c:pt idx="4045">
                  <c:v>44304.541666666664</c:v>
                </c:pt>
                <c:pt idx="4046">
                  <c:v>44304.583333333336</c:v>
                </c:pt>
                <c:pt idx="4047">
                  <c:v>44304.625</c:v>
                </c:pt>
                <c:pt idx="4048">
                  <c:v>44304.666666666664</c:v>
                </c:pt>
                <c:pt idx="4049">
                  <c:v>44304.708333333336</c:v>
                </c:pt>
                <c:pt idx="4050">
                  <c:v>44304.75</c:v>
                </c:pt>
                <c:pt idx="4051">
                  <c:v>44304.791666666664</c:v>
                </c:pt>
                <c:pt idx="4052">
                  <c:v>44304.833333333336</c:v>
                </c:pt>
                <c:pt idx="4053">
                  <c:v>44304.875</c:v>
                </c:pt>
                <c:pt idx="4054">
                  <c:v>44304.916666666664</c:v>
                </c:pt>
                <c:pt idx="4055">
                  <c:v>44304.958333333336</c:v>
                </c:pt>
                <c:pt idx="4056">
                  <c:v>44305</c:v>
                </c:pt>
                <c:pt idx="4057">
                  <c:v>44305.041666666664</c:v>
                </c:pt>
                <c:pt idx="4058">
                  <c:v>44305.083333333336</c:v>
                </c:pt>
                <c:pt idx="4059">
                  <c:v>44305.125</c:v>
                </c:pt>
                <c:pt idx="4060">
                  <c:v>44305.166666666664</c:v>
                </c:pt>
                <c:pt idx="4061">
                  <c:v>44305.208333333336</c:v>
                </c:pt>
                <c:pt idx="4062">
                  <c:v>44305.25</c:v>
                </c:pt>
                <c:pt idx="4063">
                  <c:v>44305.291666666664</c:v>
                </c:pt>
                <c:pt idx="4064">
                  <c:v>44305.333333333336</c:v>
                </c:pt>
                <c:pt idx="4065">
                  <c:v>44305.375</c:v>
                </c:pt>
                <c:pt idx="4066">
                  <c:v>44305.416666666664</c:v>
                </c:pt>
                <c:pt idx="4067">
                  <c:v>44305.458333333336</c:v>
                </c:pt>
                <c:pt idx="4068">
                  <c:v>44305.5</c:v>
                </c:pt>
                <c:pt idx="4069">
                  <c:v>44305.541666666664</c:v>
                </c:pt>
                <c:pt idx="4070">
                  <c:v>44305.583333333336</c:v>
                </c:pt>
                <c:pt idx="4071">
                  <c:v>44305.625</c:v>
                </c:pt>
                <c:pt idx="4072">
                  <c:v>44305.666666666664</c:v>
                </c:pt>
                <c:pt idx="4073">
                  <c:v>44305.708333333336</c:v>
                </c:pt>
                <c:pt idx="4074">
                  <c:v>44305.75</c:v>
                </c:pt>
                <c:pt idx="4075">
                  <c:v>44305.791666666664</c:v>
                </c:pt>
                <c:pt idx="4076">
                  <c:v>44305.833333333336</c:v>
                </c:pt>
                <c:pt idx="4077">
                  <c:v>44305.875</c:v>
                </c:pt>
                <c:pt idx="4078">
                  <c:v>44305.916666666664</c:v>
                </c:pt>
                <c:pt idx="4079">
                  <c:v>44305.958333333336</c:v>
                </c:pt>
                <c:pt idx="4080">
                  <c:v>44306</c:v>
                </c:pt>
                <c:pt idx="4081">
                  <c:v>44306.041666666664</c:v>
                </c:pt>
                <c:pt idx="4082">
                  <c:v>44306.083333333336</c:v>
                </c:pt>
                <c:pt idx="4083">
                  <c:v>44306.125</c:v>
                </c:pt>
                <c:pt idx="4084">
                  <c:v>44306.166666666664</c:v>
                </c:pt>
                <c:pt idx="4085">
                  <c:v>44306.208333333336</c:v>
                </c:pt>
                <c:pt idx="4086">
                  <c:v>44306.25</c:v>
                </c:pt>
                <c:pt idx="4087">
                  <c:v>44306.291666666664</c:v>
                </c:pt>
                <c:pt idx="4088">
                  <c:v>44306.333333333336</c:v>
                </c:pt>
                <c:pt idx="4089">
                  <c:v>44306.375</c:v>
                </c:pt>
                <c:pt idx="4090">
                  <c:v>44306.416666666664</c:v>
                </c:pt>
                <c:pt idx="4091">
                  <c:v>44306.458333333336</c:v>
                </c:pt>
                <c:pt idx="4092">
                  <c:v>44306.5</c:v>
                </c:pt>
                <c:pt idx="4093">
                  <c:v>44306.541666666664</c:v>
                </c:pt>
                <c:pt idx="4094">
                  <c:v>44306.583333333336</c:v>
                </c:pt>
                <c:pt idx="4095">
                  <c:v>44306.625</c:v>
                </c:pt>
                <c:pt idx="4096">
                  <c:v>44306.666666666664</c:v>
                </c:pt>
                <c:pt idx="4097">
                  <c:v>44306.708333333336</c:v>
                </c:pt>
                <c:pt idx="4098">
                  <c:v>44306.75</c:v>
                </c:pt>
                <c:pt idx="4099">
                  <c:v>44306.791666666664</c:v>
                </c:pt>
                <c:pt idx="4100">
                  <c:v>44306.833333333336</c:v>
                </c:pt>
                <c:pt idx="4101">
                  <c:v>44306.875</c:v>
                </c:pt>
                <c:pt idx="4102">
                  <c:v>44306.916666666664</c:v>
                </c:pt>
                <c:pt idx="4103">
                  <c:v>44306.958333333336</c:v>
                </c:pt>
                <c:pt idx="4104">
                  <c:v>44307</c:v>
                </c:pt>
                <c:pt idx="4105">
                  <c:v>44307.041666666664</c:v>
                </c:pt>
                <c:pt idx="4106">
                  <c:v>44307.083333333336</c:v>
                </c:pt>
                <c:pt idx="4107">
                  <c:v>44307.125</c:v>
                </c:pt>
                <c:pt idx="4108">
                  <c:v>44307.166666666664</c:v>
                </c:pt>
                <c:pt idx="4109">
                  <c:v>44307.208333333336</c:v>
                </c:pt>
                <c:pt idx="4110">
                  <c:v>44307.25</c:v>
                </c:pt>
                <c:pt idx="4111">
                  <c:v>44307.291666666664</c:v>
                </c:pt>
                <c:pt idx="4112">
                  <c:v>44307.333333333336</c:v>
                </c:pt>
                <c:pt idx="4113">
                  <c:v>44307.375</c:v>
                </c:pt>
                <c:pt idx="4114">
                  <c:v>44307.416666666664</c:v>
                </c:pt>
                <c:pt idx="4115">
                  <c:v>44307.458333333336</c:v>
                </c:pt>
                <c:pt idx="4116">
                  <c:v>44307.5</c:v>
                </c:pt>
                <c:pt idx="4117">
                  <c:v>44307.541666666664</c:v>
                </c:pt>
                <c:pt idx="4118">
                  <c:v>44307.583333333336</c:v>
                </c:pt>
                <c:pt idx="4119">
                  <c:v>44307.625</c:v>
                </c:pt>
                <c:pt idx="4120">
                  <c:v>44307.666666666664</c:v>
                </c:pt>
                <c:pt idx="4121">
                  <c:v>44307.708333333336</c:v>
                </c:pt>
                <c:pt idx="4122">
                  <c:v>44307.75</c:v>
                </c:pt>
                <c:pt idx="4123">
                  <c:v>44307.791666666664</c:v>
                </c:pt>
                <c:pt idx="4124">
                  <c:v>44307.833333333336</c:v>
                </c:pt>
                <c:pt idx="4125">
                  <c:v>44307.875</c:v>
                </c:pt>
                <c:pt idx="4126">
                  <c:v>44307.916666666664</c:v>
                </c:pt>
                <c:pt idx="4127">
                  <c:v>44307.958333333336</c:v>
                </c:pt>
                <c:pt idx="4128">
                  <c:v>44308</c:v>
                </c:pt>
                <c:pt idx="4129">
                  <c:v>44308.041666666664</c:v>
                </c:pt>
                <c:pt idx="4130">
                  <c:v>44308.083333333336</c:v>
                </c:pt>
                <c:pt idx="4131">
                  <c:v>44308.125</c:v>
                </c:pt>
                <c:pt idx="4132">
                  <c:v>44308.166666666664</c:v>
                </c:pt>
                <c:pt idx="4133">
                  <c:v>44308.208333333336</c:v>
                </c:pt>
                <c:pt idx="4134">
                  <c:v>44308.25</c:v>
                </c:pt>
                <c:pt idx="4135">
                  <c:v>44308.291666666664</c:v>
                </c:pt>
                <c:pt idx="4136">
                  <c:v>44308.333333333336</c:v>
                </c:pt>
                <c:pt idx="4137">
                  <c:v>44308.375</c:v>
                </c:pt>
                <c:pt idx="4138">
                  <c:v>44308.416666666664</c:v>
                </c:pt>
                <c:pt idx="4139">
                  <c:v>44308.458333333336</c:v>
                </c:pt>
                <c:pt idx="4140">
                  <c:v>44308.5</c:v>
                </c:pt>
                <c:pt idx="4141">
                  <c:v>44308.541666666664</c:v>
                </c:pt>
                <c:pt idx="4142">
                  <c:v>44308.583333333336</c:v>
                </c:pt>
                <c:pt idx="4143">
                  <c:v>44308.625</c:v>
                </c:pt>
                <c:pt idx="4144">
                  <c:v>44308.666666666664</c:v>
                </c:pt>
                <c:pt idx="4145">
                  <c:v>44308.708333333336</c:v>
                </c:pt>
                <c:pt idx="4146">
                  <c:v>44308.75</c:v>
                </c:pt>
                <c:pt idx="4147">
                  <c:v>44308.791666666664</c:v>
                </c:pt>
                <c:pt idx="4148">
                  <c:v>44308.833333333336</c:v>
                </c:pt>
                <c:pt idx="4149">
                  <c:v>44308.875</c:v>
                </c:pt>
                <c:pt idx="4150">
                  <c:v>44308.916666666664</c:v>
                </c:pt>
                <c:pt idx="4151">
                  <c:v>44308.958333333336</c:v>
                </c:pt>
                <c:pt idx="4152">
                  <c:v>44309</c:v>
                </c:pt>
                <c:pt idx="4153">
                  <c:v>44309.041666666664</c:v>
                </c:pt>
                <c:pt idx="4154">
                  <c:v>44309.083333333336</c:v>
                </c:pt>
                <c:pt idx="4155">
                  <c:v>44309.125</c:v>
                </c:pt>
                <c:pt idx="4156">
                  <c:v>44309.166666666664</c:v>
                </c:pt>
                <c:pt idx="4157">
                  <c:v>44309.208333333336</c:v>
                </c:pt>
                <c:pt idx="4158">
                  <c:v>44309.25</c:v>
                </c:pt>
                <c:pt idx="4159">
                  <c:v>44309.291666666664</c:v>
                </c:pt>
                <c:pt idx="4160">
                  <c:v>44309.333333333336</c:v>
                </c:pt>
                <c:pt idx="4161">
                  <c:v>44309.375</c:v>
                </c:pt>
                <c:pt idx="4162">
                  <c:v>44309.416666666664</c:v>
                </c:pt>
                <c:pt idx="4163">
                  <c:v>44309.458333333336</c:v>
                </c:pt>
                <c:pt idx="4164">
                  <c:v>44309.5</c:v>
                </c:pt>
                <c:pt idx="4165">
                  <c:v>44309.541666666664</c:v>
                </c:pt>
                <c:pt idx="4166">
                  <c:v>44309.583333333336</c:v>
                </c:pt>
                <c:pt idx="4167">
                  <c:v>44309.625</c:v>
                </c:pt>
                <c:pt idx="4168">
                  <c:v>44309.666666666664</c:v>
                </c:pt>
                <c:pt idx="4169">
                  <c:v>44309.708333333336</c:v>
                </c:pt>
                <c:pt idx="4170">
                  <c:v>44309.75</c:v>
                </c:pt>
                <c:pt idx="4171">
                  <c:v>44309.791666666664</c:v>
                </c:pt>
                <c:pt idx="4172">
                  <c:v>44309.833333333336</c:v>
                </c:pt>
                <c:pt idx="4173">
                  <c:v>44309.875</c:v>
                </c:pt>
                <c:pt idx="4174">
                  <c:v>44309.916666666664</c:v>
                </c:pt>
                <c:pt idx="4175">
                  <c:v>44309.958333333336</c:v>
                </c:pt>
                <c:pt idx="4176">
                  <c:v>44310</c:v>
                </c:pt>
                <c:pt idx="4177">
                  <c:v>44310.041666666664</c:v>
                </c:pt>
                <c:pt idx="4178">
                  <c:v>44310.083333333336</c:v>
                </c:pt>
                <c:pt idx="4179">
                  <c:v>44310.125</c:v>
                </c:pt>
                <c:pt idx="4180">
                  <c:v>44310.166666666664</c:v>
                </c:pt>
                <c:pt idx="4181">
                  <c:v>44310.208333333336</c:v>
                </c:pt>
                <c:pt idx="4182">
                  <c:v>44310.25</c:v>
                </c:pt>
                <c:pt idx="4183">
                  <c:v>44310.291666666664</c:v>
                </c:pt>
                <c:pt idx="4184">
                  <c:v>44310.333333333336</c:v>
                </c:pt>
                <c:pt idx="4185">
                  <c:v>44310.375</c:v>
                </c:pt>
                <c:pt idx="4186">
                  <c:v>44310.416666666664</c:v>
                </c:pt>
                <c:pt idx="4187">
                  <c:v>44310.458333333336</c:v>
                </c:pt>
                <c:pt idx="4188">
                  <c:v>44310.5</c:v>
                </c:pt>
                <c:pt idx="4189">
                  <c:v>44310.541666666664</c:v>
                </c:pt>
                <c:pt idx="4190">
                  <c:v>44310.583333333336</c:v>
                </c:pt>
                <c:pt idx="4191">
                  <c:v>44310.625</c:v>
                </c:pt>
                <c:pt idx="4192">
                  <c:v>44310.666666666664</c:v>
                </c:pt>
                <c:pt idx="4193">
                  <c:v>44310.708333333336</c:v>
                </c:pt>
                <c:pt idx="4194">
                  <c:v>44310.75</c:v>
                </c:pt>
                <c:pt idx="4195">
                  <c:v>44310.791666666664</c:v>
                </c:pt>
                <c:pt idx="4196">
                  <c:v>44310.833333333336</c:v>
                </c:pt>
                <c:pt idx="4197">
                  <c:v>44310.875</c:v>
                </c:pt>
                <c:pt idx="4198">
                  <c:v>44310.916666666664</c:v>
                </c:pt>
                <c:pt idx="4199">
                  <c:v>44310.958333333336</c:v>
                </c:pt>
                <c:pt idx="4200">
                  <c:v>44311</c:v>
                </c:pt>
                <c:pt idx="4201">
                  <c:v>44311.041666666664</c:v>
                </c:pt>
                <c:pt idx="4202">
                  <c:v>44311.083333333336</c:v>
                </c:pt>
                <c:pt idx="4203">
                  <c:v>44311.125</c:v>
                </c:pt>
                <c:pt idx="4204">
                  <c:v>44311.166666666664</c:v>
                </c:pt>
                <c:pt idx="4205">
                  <c:v>44311.208333333336</c:v>
                </c:pt>
                <c:pt idx="4206">
                  <c:v>44311.25</c:v>
                </c:pt>
                <c:pt idx="4207">
                  <c:v>44311.291666666664</c:v>
                </c:pt>
                <c:pt idx="4208">
                  <c:v>44311.333333333336</c:v>
                </c:pt>
                <c:pt idx="4209">
                  <c:v>44311.375</c:v>
                </c:pt>
                <c:pt idx="4210">
                  <c:v>44311.416666666664</c:v>
                </c:pt>
                <c:pt idx="4211">
                  <c:v>44311.458333333336</c:v>
                </c:pt>
                <c:pt idx="4212">
                  <c:v>44311.5</c:v>
                </c:pt>
                <c:pt idx="4213">
                  <c:v>44311.541666666664</c:v>
                </c:pt>
                <c:pt idx="4214">
                  <c:v>44311.583333333336</c:v>
                </c:pt>
                <c:pt idx="4215">
                  <c:v>44311.625</c:v>
                </c:pt>
                <c:pt idx="4216">
                  <c:v>44311.666666666664</c:v>
                </c:pt>
                <c:pt idx="4217">
                  <c:v>44311.708333333336</c:v>
                </c:pt>
                <c:pt idx="4218">
                  <c:v>44311.75</c:v>
                </c:pt>
                <c:pt idx="4219">
                  <c:v>44311.791666666664</c:v>
                </c:pt>
                <c:pt idx="4220">
                  <c:v>44311.833333333336</c:v>
                </c:pt>
                <c:pt idx="4221">
                  <c:v>44311.875</c:v>
                </c:pt>
                <c:pt idx="4222">
                  <c:v>44311.916666666664</c:v>
                </c:pt>
                <c:pt idx="4223">
                  <c:v>44311.958333333336</c:v>
                </c:pt>
                <c:pt idx="4224">
                  <c:v>44312</c:v>
                </c:pt>
                <c:pt idx="4225">
                  <c:v>44312.041666666664</c:v>
                </c:pt>
                <c:pt idx="4226">
                  <c:v>44312.083333333336</c:v>
                </c:pt>
                <c:pt idx="4227">
                  <c:v>44312.125</c:v>
                </c:pt>
                <c:pt idx="4228">
                  <c:v>44312.166666666664</c:v>
                </c:pt>
                <c:pt idx="4229">
                  <c:v>44312.208333333336</c:v>
                </c:pt>
                <c:pt idx="4230">
                  <c:v>44312.25</c:v>
                </c:pt>
                <c:pt idx="4231">
                  <c:v>44312.291666666664</c:v>
                </c:pt>
                <c:pt idx="4232">
                  <c:v>44312.333333333336</c:v>
                </c:pt>
                <c:pt idx="4233">
                  <c:v>44312.375</c:v>
                </c:pt>
                <c:pt idx="4234">
                  <c:v>44312.416666666664</c:v>
                </c:pt>
                <c:pt idx="4235">
                  <c:v>44312.458333333336</c:v>
                </c:pt>
                <c:pt idx="4236">
                  <c:v>44312.5</c:v>
                </c:pt>
                <c:pt idx="4237">
                  <c:v>44312.541666666664</c:v>
                </c:pt>
                <c:pt idx="4238">
                  <c:v>44312.583333333336</c:v>
                </c:pt>
                <c:pt idx="4239">
                  <c:v>44312.625</c:v>
                </c:pt>
                <c:pt idx="4240">
                  <c:v>44312.666666666664</c:v>
                </c:pt>
                <c:pt idx="4241">
                  <c:v>44312.708333333336</c:v>
                </c:pt>
                <c:pt idx="4242">
                  <c:v>44312.75</c:v>
                </c:pt>
                <c:pt idx="4243">
                  <c:v>44312.791666666664</c:v>
                </c:pt>
                <c:pt idx="4244">
                  <c:v>44312.833333333336</c:v>
                </c:pt>
                <c:pt idx="4245">
                  <c:v>44312.875</c:v>
                </c:pt>
                <c:pt idx="4246">
                  <c:v>44312.916666666664</c:v>
                </c:pt>
                <c:pt idx="4247">
                  <c:v>44312.958333333336</c:v>
                </c:pt>
                <c:pt idx="4248">
                  <c:v>44313</c:v>
                </c:pt>
                <c:pt idx="4249">
                  <c:v>44313.041666666664</c:v>
                </c:pt>
                <c:pt idx="4250">
                  <c:v>44313.083333333336</c:v>
                </c:pt>
                <c:pt idx="4251">
                  <c:v>44313.125</c:v>
                </c:pt>
                <c:pt idx="4252">
                  <c:v>44313.166666666664</c:v>
                </c:pt>
                <c:pt idx="4253">
                  <c:v>44313.208333333336</c:v>
                </c:pt>
                <c:pt idx="4254">
                  <c:v>44313.25</c:v>
                </c:pt>
                <c:pt idx="4255">
                  <c:v>44313.291666666664</c:v>
                </c:pt>
                <c:pt idx="4256">
                  <c:v>44313.333333333336</c:v>
                </c:pt>
                <c:pt idx="4257">
                  <c:v>44313.375</c:v>
                </c:pt>
                <c:pt idx="4258">
                  <c:v>44313.416666666664</c:v>
                </c:pt>
                <c:pt idx="4259">
                  <c:v>44313.458333333336</c:v>
                </c:pt>
                <c:pt idx="4260">
                  <c:v>44313.5</c:v>
                </c:pt>
                <c:pt idx="4261">
                  <c:v>44313.541666666664</c:v>
                </c:pt>
                <c:pt idx="4262">
                  <c:v>44313.583333333336</c:v>
                </c:pt>
                <c:pt idx="4263">
                  <c:v>44313.625</c:v>
                </c:pt>
                <c:pt idx="4264">
                  <c:v>44313.666666666664</c:v>
                </c:pt>
                <c:pt idx="4265">
                  <c:v>44313.708333333336</c:v>
                </c:pt>
                <c:pt idx="4266">
                  <c:v>44313.75</c:v>
                </c:pt>
                <c:pt idx="4267">
                  <c:v>44313.791666666664</c:v>
                </c:pt>
                <c:pt idx="4268">
                  <c:v>44313.833333333336</c:v>
                </c:pt>
                <c:pt idx="4269">
                  <c:v>44313.875</c:v>
                </c:pt>
                <c:pt idx="4270">
                  <c:v>44313.916666666664</c:v>
                </c:pt>
                <c:pt idx="4271">
                  <c:v>44313.958333333336</c:v>
                </c:pt>
                <c:pt idx="4272">
                  <c:v>44314</c:v>
                </c:pt>
                <c:pt idx="4273">
                  <c:v>44314.041666666664</c:v>
                </c:pt>
                <c:pt idx="4274">
                  <c:v>44314.083333333336</c:v>
                </c:pt>
                <c:pt idx="4275">
                  <c:v>44314.125</c:v>
                </c:pt>
                <c:pt idx="4276">
                  <c:v>44314.166666666664</c:v>
                </c:pt>
                <c:pt idx="4277">
                  <c:v>44314.208333333336</c:v>
                </c:pt>
                <c:pt idx="4278">
                  <c:v>44314.25</c:v>
                </c:pt>
                <c:pt idx="4279">
                  <c:v>44314.291666666664</c:v>
                </c:pt>
                <c:pt idx="4280">
                  <c:v>44314.333333333336</c:v>
                </c:pt>
                <c:pt idx="4281">
                  <c:v>44314.375</c:v>
                </c:pt>
                <c:pt idx="4282">
                  <c:v>44314.416666666664</c:v>
                </c:pt>
                <c:pt idx="4283">
                  <c:v>44314.458333333336</c:v>
                </c:pt>
                <c:pt idx="4284">
                  <c:v>44314.5</c:v>
                </c:pt>
                <c:pt idx="4285">
                  <c:v>44314.541666666664</c:v>
                </c:pt>
                <c:pt idx="4286">
                  <c:v>44314.583333333336</c:v>
                </c:pt>
                <c:pt idx="4287">
                  <c:v>44314.625</c:v>
                </c:pt>
                <c:pt idx="4288">
                  <c:v>44314.666666666664</c:v>
                </c:pt>
                <c:pt idx="4289">
                  <c:v>44314.708333333336</c:v>
                </c:pt>
                <c:pt idx="4290">
                  <c:v>44314.75</c:v>
                </c:pt>
                <c:pt idx="4291">
                  <c:v>44314.791666666664</c:v>
                </c:pt>
                <c:pt idx="4292">
                  <c:v>44314.833333333336</c:v>
                </c:pt>
                <c:pt idx="4293">
                  <c:v>44314.875</c:v>
                </c:pt>
                <c:pt idx="4294">
                  <c:v>44314.916666666664</c:v>
                </c:pt>
                <c:pt idx="4295">
                  <c:v>44314.958333333336</c:v>
                </c:pt>
                <c:pt idx="4296">
                  <c:v>44315</c:v>
                </c:pt>
                <c:pt idx="4297">
                  <c:v>44315.041666666664</c:v>
                </c:pt>
                <c:pt idx="4298">
                  <c:v>44315.083333333336</c:v>
                </c:pt>
                <c:pt idx="4299">
                  <c:v>44315.125</c:v>
                </c:pt>
                <c:pt idx="4300">
                  <c:v>44315.166666666664</c:v>
                </c:pt>
                <c:pt idx="4301">
                  <c:v>44315.208333333336</c:v>
                </c:pt>
                <c:pt idx="4302">
                  <c:v>44315.25</c:v>
                </c:pt>
                <c:pt idx="4303">
                  <c:v>44315.291666666664</c:v>
                </c:pt>
                <c:pt idx="4304">
                  <c:v>44315.333333333336</c:v>
                </c:pt>
                <c:pt idx="4305">
                  <c:v>44315.375</c:v>
                </c:pt>
                <c:pt idx="4306">
                  <c:v>44315.416666666664</c:v>
                </c:pt>
                <c:pt idx="4307">
                  <c:v>44315.458333333336</c:v>
                </c:pt>
                <c:pt idx="4308">
                  <c:v>44315.5</c:v>
                </c:pt>
                <c:pt idx="4309">
                  <c:v>44315.541666666664</c:v>
                </c:pt>
                <c:pt idx="4310">
                  <c:v>44315.583333333336</c:v>
                </c:pt>
                <c:pt idx="4311">
                  <c:v>44315.625</c:v>
                </c:pt>
                <c:pt idx="4312">
                  <c:v>44315.666666666664</c:v>
                </c:pt>
                <c:pt idx="4313">
                  <c:v>44315.708333333336</c:v>
                </c:pt>
                <c:pt idx="4314">
                  <c:v>44315.75</c:v>
                </c:pt>
                <c:pt idx="4315">
                  <c:v>44315.791666666664</c:v>
                </c:pt>
                <c:pt idx="4316">
                  <c:v>44315.833333333336</c:v>
                </c:pt>
                <c:pt idx="4317">
                  <c:v>44315.875</c:v>
                </c:pt>
                <c:pt idx="4318">
                  <c:v>44315.916666666664</c:v>
                </c:pt>
                <c:pt idx="4319">
                  <c:v>44315.958333333336</c:v>
                </c:pt>
                <c:pt idx="4320">
                  <c:v>44316</c:v>
                </c:pt>
                <c:pt idx="4321">
                  <c:v>44316.041666666664</c:v>
                </c:pt>
                <c:pt idx="4322">
                  <c:v>44316.083333333336</c:v>
                </c:pt>
                <c:pt idx="4323">
                  <c:v>44316.125</c:v>
                </c:pt>
                <c:pt idx="4324">
                  <c:v>44316.166666666664</c:v>
                </c:pt>
                <c:pt idx="4325">
                  <c:v>44316.208333333336</c:v>
                </c:pt>
                <c:pt idx="4326">
                  <c:v>44316.25</c:v>
                </c:pt>
                <c:pt idx="4327">
                  <c:v>44316.291666666664</c:v>
                </c:pt>
                <c:pt idx="4328">
                  <c:v>44316.333333333336</c:v>
                </c:pt>
                <c:pt idx="4329">
                  <c:v>44316.375</c:v>
                </c:pt>
                <c:pt idx="4330">
                  <c:v>44316.416666666664</c:v>
                </c:pt>
                <c:pt idx="4331">
                  <c:v>44316.458333333336</c:v>
                </c:pt>
                <c:pt idx="4332">
                  <c:v>44316.5</c:v>
                </c:pt>
                <c:pt idx="4333">
                  <c:v>44316.541666666664</c:v>
                </c:pt>
                <c:pt idx="4334">
                  <c:v>44316.583333333336</c:v>
                </c:pt>
                <c:pt idx="4335">
                  <c:v>44316.625</c:v>
                </c:pt>
                <c:pt idx="4336">
                  <c:v>44316.666666666664</c:v>
                </c:pt>
                <c:pt idx="4337">
                  <c:v>44316.708333333336</c:v>
                </c:pt>
                <c:pt idx="4338">
                  <c:v>44316.75</c:v>
                </c:pt>
                <c:pt idx="4339">
                  <c:v>44316.791666666664</c:v>
                </c:pt>
                <c:pt idx="4340">
                  <c:v>44316.833333333336</c:v>
                </c:pt>
                <c:pt idx="4341">
                  <c:v>44316.875</c:v>
                </c:pt>
                <c:pt idx="4342">
                  <c:v>44316.916666666664</c:v>
                </c:pt>
                <c:pt idx="4343">
                  <c:v>44316.958333333336</c:v>
                </c:pt>
              </c:numCache>
            </c:numRef>
          </c:xVal>
          <c:yVal>
            <c:numRef>
              <c:f>'Hourly Sum'!$I$2:$I$4345</c:f>
              <c:numCache>
                <c:formatCode>General</c:formatCode>
                <c:ptCount val="4344"/>
                <c:pt idx="744">
                  <c:v>0</c:v>
                </c:pt>
                <c:pt idx="745">
                  <c:v>0</c:v>
                </c:pt>
                <c:pt idx="746">
                  <c:v>0</c:v>
                </c:pt>
                <c:pt idx="747">
                  <c:v>0</c:v>
                </c:pt>
                <c:pt idx="748">
                  <c:v>0</c:v>
                </c:pt>
                <c:pt idx="749">
                  <c:v>0</c:v>
                </c:pt>
                <c:pt idx="750">
                  <c:v>0</c:v>
                </c:pt>
                <c:pt idx="751">
                  <c:v>0</c:v>
                </c:pt>
                <c:pt idx="752">
                  <c:v>0</c:v>
                </c:pt>
                <c:pt idx="753">
                  <c:v>0</c:v>
                </c:pt>
                <c:pt idx="754">
                  <c:v>0</c:v>
                </c:pt>
                <c:pt idx="755">
                  <c:v>1</c:v>
                </c:pt>
                <c:pt idx="756">
                  <c:v>0</c:v>
                </c:pt>
                <c:pt idx="757">
                  <c:v>0</c:v>
                </c:pt>
                <c:pt idx="758">
                  <c:v>0</c:v>
                </c:pt>
                <c:pt idx="759">
                  <c:v>0</c:v>
                </c:pt>
                <c:pt idx="760">
                  <c:v>1</c:v>
                </c:pt>
                <c:pt idx="761">
                  <c:v>716</c:v>
                </c:pt>
                <c:pt idx="762">
                  <c:v>2345</c:v>
                </c:pt>
                <c:pt idx="763">
                  <c:v>1670</c:v>
                </c:pt>
                <c:pt idx="764">
                  <c:v>1637</c:v>
                </c:pt>
                <c:pt idx="765">
                  <c:v>1983</c:v>
                </c:pt>
                <c:pt idx="766">
                  <c:v>3064</c:v>
                </c:pt>
                <c:pt idx="767">
                  <c:v>2178</c:v>
                </c:pt>
                <c:pt idx="768">
                  <c:v>0</c:v>
                </c:pt>
                <c:pt idx="769">
                  <c:v>0</c:v>
                </c:pt>
                <c:pt idx="770">
                  <c:v>0</c:v>
                </c:pt>
                <c:pt idx="771">
                  <c:v>0</c:v>
                </c:pt>
                <c:pt idx="772">
                  <c:v>0</c:v>
                </c:pt>
                <c:pt idx="773">
                  <c:v>0</c:v>
                </c:pt>
                <c:pt idx="774">
                  <c:v>0</c:v>
                </c:pt>
                <c:pt idx="775">
                  <c:v>0</c:v>
                </c:pt>
                <c:pt idx="776">
                  <c:v>1623</c:v>
                </c:pt>
                <c:pt idx="777">
                  <c:v>0</c:v>
                </c:pt>
                <c:pt idx="778">
                  <c:v>0</c:v>
                </c:pt>
                <c:pt idx="779">
                  <c:v>0</c:v>
                </c:pt>
                <c:pt idx="780">
                  <c:v>0</c:v>
                </c:pt>
                <c:pt idx="781">
                  <c:v>0</c:v>
                </c:pt>
                <c:pt idx="782">
                  <c:v>0</c:v>
                </c:pt>
                <c:pt idx="783">
                  <c:v>0</c:v>
                </c:pt>
                <c:pt idx="784">
                  <c:v>1597</c:v>
                </c:pt>
                <c:pt idx="785">
                  <c:v>0</c:v>
                </c:pt>
                <c:pt idx="786">
                  <c:v>0</c:v>
                </c:pt>
                <c:pt idx="787">
                  <c:v>0</c:v>
                </c:pt>
                <c:pt idx="788">
                  <c:v>0</c:v>
                </c:pt>
                <c:pt idx="789">
                  <c:v>0</c:v>
                </c:pt>
                <c:pt idx="790">
                  <c:v>0</c:v>
                </c:pt>
                <c:pt idx="791">
                  <c:v>0</c:v>
                </c:pt>
                <c:pt idx="792">
                  <c:v>0</c:v>
                </c:pt>
                <c:pt idx="793">
                  <c:v>0</c:v>
                </c:pt>
                <c:pt idx="794">
                  <c:v>0</c:v>
                </c:pt>
                <c:pt idx="795">
                  <c:v>0</c:v>
                </c:pt>
                <c:pt idx="796">
                  <c:v>0</c:v>
                </c:pt>
                <c:pt idx="797">
                  <c:v>1422</c:v>
                </c:pt>
                <c:pt idx="798">
                  <c:v>0</c:v>
                </c:pt>
                <c:pt idx="799">
                  <c:v>0</c:v>
                </c:pt>
                <c:pt idx="800">
                  <c:v>0</c:v>
                </c:pt>
                <c:pt idx="801">
                  <c:v>0</c:v>
                </c:pt>
                <c:pt idx="802">
                  <c:v>0</c:v>
                </c:pt>
                <c:pt idx="803">
                  <c:v>1174</c:v>
                </c:pt>
                <c:pt idx="804">
                  <c:v>295</c:v>
                </c:pt>
                <c:pt idx="805">
                  <c:v>0</c:v>
                </c:pt>
                <c:pt idx="806">
                  <c:v>0</c:v>
                </c:pt>
                <c:pt idx="807">
                  <c:v>0</c:v>
                </c:pt>
                <c:pt idx="808">
                  <c:v>0</c:v>
                </c:pt>
                <c:pt idx="809">
                  <c:v>0</c:v>
                </c:pt>
                <c:pt idx="810">
                  <c:v>0</c:v>
                </c:pt>
                <c:pt idx="811">
                  <c:v>0</c:v>
                </c:pt>
                <c:pt idx="812">
                  <c:v>0</c:v>
                </c:pt>
                <c:pt idx="813">
                  <c:v>0</c:v>
                </c:pt>
                <c:pt idx="814">
                  <c:v>1518</c:v>
                </c:pt>
                <c:pt idx="815">
                  <c:v>0</c:v>
                </c:pt>
                <c:pt idx="816">
                  <c:v>0</c:v>
                </c:pt>
                <c:pt idx="817">
                  <c:v>0</c:v>
                </c:pt>
                <c:pt idx="818">
                  <c:v>0</c:v>
                </c:pt>
                <c:pt idx="819">
                  <c:v>0</c:v>
                </c:pt>
                <c:pt idx="820">
                  <c:v>0</c:v>
                </c:pt>
                <c:pt idx="821">
                  <c:v>0</c:v>
                </c:pt>
                <c:pt idx="822">
                  <c:v>0</c:v>
                </c:pt>
                <c:pt idx="823">
                  <c:v>0</c:v>
                </c:pt>
                <c:pt idx="824">
                  <c:v>0</c:v>
                </c:pt>
                <c:pt idx="825">
                  <c:v>0</c:v>
                </c:pt>
                <c:pt idx="826">
                  <c:v>563</c:v>
                </c:pt>
                <c:pt idx="827">
                  <c:v>1316</c:v>
                </c:pt>
                <c:pt idx="828">
                  <c:v>0</c:v>
                </c:pt>
                <c:pt idx="829">
                  <c:v>0</c:v>
                </c:pt>
                <c:pt idx="830">
                  <c:v>0</c:v>
                </c:pt>
                <c:pt idx="831">
                  <c:v>0</c:v>
                </c:pt>
                <c:pt idx="832">
                  <c:v>0</c:v>
                </c:pt>
                <c:pt idx="833">
                  <c:v>0</c:v>
                </c:pt>
                <c:pt idx="834">
                  <c:v>0</c:v>
                </c:pt>
                <c:pt idx="835">
                  <c:v>0</c:v>
                </c:pt>
                <c:pt idx="836">
                  <c:v>0</c:v>
                </c:pt>
                <c:pt idx="837">
                  <c:v>0</c:v>
                </c:pt>
                <c:pt idx="838">
                  <c:v>0</c:v>
                </c:pt>
                <c:pt idx="839">
                  <c:v>0</c:v>
                </c:pt>
                <c:pt idx="840">
                  <c:v>1647</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862</c:v>
                </c:pt>
                <c:pt idx="859">
                  <c:v>1163</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484</c:v>
                </c:pt>
                <c:pt idx="874">
                  <c:v>1149</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1752</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1813</c:v>
                </c:pt>
                <c:pt idx="907">
                  <c:v>0</c:v>
                </c:pt>
                <c:pt idx="908">
                  <c:v>0</c:v>
                </c:pt>
                <c:pt idx="909">
                  <c:v>0</c:v>
                </c:pt>
                <c:pt idx="910">
                  <c:v>0</c:v>
                </c:pt>
                <c:pt idx="911">
                  <c:v>0</c:v>
                </c:pt>
                <c:pt idx="912">
                  <c:v>0</c:v>
                </c:pt>
                <c:pt idx="913">
                  <c:v>0</c:v>
                </c:pt>
                <c:pt idx="914">
                  <c:v>0</c:v>
                </c:pt>
                <c:pt idx="915">
                  <c:v>0</c:v>
                </c:pt>
                <c:pt idx="916">
                  <c:v>1441</c:v>
                </c:pt>
                <c:pt idx="917">
                  <c:v>352</c:v>
                </c:pt>
                <c:pt idx="918">
                  <c:v>0</c:v>
                </c:pt>
                <c:pt idx="919">
                  <c:v>0</c:v>
                </c:pt>
                <c:pt idx="920">
                  <c:v>0</c:v>
                </c:pt>
                <c:pt idx="921">
                  <c:v>0</c:v>
                </c:pt>
                <c:pt idx="922">
                  <c:v>0</c:v>
                </c:pt>
                <c:pt idx="923">
                  <c:v>0</c:v>
                </c:pt>
                <c:pt idx="924">
                  <c:v>0</c:v>
                </c:pt>
                <c:pt idx="925">
                  <c:v>0</c:v>
                </c:pt>
                <c:pt idx="926">
                  <c:v>0</c:v>
                </c:pt>
                <c:pt idx="927">
                  <c:v>0</c:v>
                </c:pt>
                <c:pt idx="928">
                  <c:v>0</c:v>
                </c:pt>
                <c:pt idx="929">
                  <c:v>0</c:v>
                </c:pt>
                <c:pt idx="930">
                  <c:v>1598</c:v>
                </c:pt>
                <c:pt idx="931">
                  <c:v>80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1893</c:v>
                </c:pt>
                <c:pt idx="948">
                  <c:v>0</c:v>
                </c:pt>
                <c:pt idx="949">
                  <c:v>0</c:v>
                </c:pt>
                <c:pt idx="950">
                  <c:v>0</c:v>
                </c:pt>
                <c:pt idx="951">
                  <c:v>0</c:v>
                </c:pt>
                <c:pt idx="952">
                  <c:v>0</c:v>
                </c:pt>
                <c:pt idx="953">
                  <c:v>0</c:v>
                </c:pt>
                <c:pt idx="954">
                  <c:v>0</c:v>
                </c:pt>
                <c:pt idx="955">
                  <c:v>2338</c:v>
                </c:pt>
                <c:pt idx="956">
                  <c:v>1868</c:v>
                </c:pt>
                <c:pt idx="957">
                  <c:v>0</c:v>
                </c:pt>
                <c:pt idx="958">
                  <c:v>0</c:v>
                </c:pt>
                <c:pt idx="959">
                  <c:v>0</c:v>
                </c:pt>
                <c:pt idx="960">
                  <c:v>1603</c:v>
                </c:pt>
                <c:pt idx="961">
                  <c:v>363</c:v>
                </c:pt>
                <c:pt idx="962">
                  <c:v>0</c:v>
                </c:pt>
                <c:pt idx="963">
                  <c:v>0</c:v>
                </c:pt>
                <c:pt idx="964">
                  <c:v>0</c:v>
                </c:pt>
                <c:pt idx="965">
                  <c:v>0</c:v>
                </c:pt>
                <c:pt idx="966">
                  <c:v>0</c:v>
                </c:pt>
                <c:pt idx="967">
                  <c:v>0</c:v>
                </c:pt>
                <c:pt idx="968">
                  <c:v>0</c:v>
                </c:pt>
                <c:pt idx="969">
                  <c:v>0</c:v>
                </c:pt>
                <c:pt idx="970">
                  <c:v>0</c:v>
                </c:pt>
                <c:pt idx="971">
                  <c:v>212</c:v>
                </c:pt>
                <c:pt idx="972">
                  <c:v>1847</c:v>
                </c:pt>
                <c:pt idx="973">
                  <c:v>0</c:v>
                </c:pt>
                <c:pt idx="974">
                  <c:v>0</c:v>
                </c:pt>
                <c:pt idx="975">
                  <c:v>0</c:v>
                </c:pt>
                <c:pt idx="976">
                  <c:v>0</c:v>
                </c:pt>
                <c:pt idx="977">
                  <c:v>0</c:v>
                </c:pt>
                <c:pt idx="978">
                  <c:v>0</c:v>
                </c:pt>
                <c:pt idx="979">
                  <c:v>0</c:v>
                </c:pt>
                <c:pt idx="980">
                  <c:v>1500</c:v>
                </c:pt>
                <c:pt idx="981">
                  <c:v>147</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154</c:v>
                </c:pt>
                <c:pt idx="1004">
                  <c:v>1512</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1725</c:v>
                </c:pt>
                <c:pt idx="1019">
                  <c:v>0</c:v>
                </c:pt>
                <c:pt idx="1020">
                  <c:v>0</c:v>
                </c:pt>
                <c:pt idx="1021">
                  <c:v>0</c:v>
                </c:pt>
                <c:pt idx="1022">
                  <c:v>0</c:v>
                </c:pt>
                <c:pt idx="1023">
                  <c:v>0</c:v>
                </c:pt>
                <c:pt idx="1024">
                  <c:v>0</c:v>
                </c:pt>
                <c:pt idx="1025">
                  <c:v>0</c:v>
                </c:pt>
                <c:pt idx="1026">
                  <c:v>0</c:v>
                </c:pt>
                <c:pt idx="1027">
                  <c:v>0</c:v>
                </c:pt>
                <c:pt idx="1028">
                  <c:v>0</c:v>
                </c:pt>
                <c:pt idx="1029">
                  <c:v>417</c:v>
                </c:pt>
                <c:pt idx="1030">
                  <c:v>1272</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1728</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1537</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592</c:v>
                </c:pt>
                <c:pt idx="1086">
                  <c:v>999</c:v>
                </c:pt>
                <c:pt idx="1087">
                  <c:v>0</c:v>
                </c:pt>
                <c:pt idx="1088">
                  <c:v>0</c:v>
                </c:pt>
                <c:pt idx="1089">
                  <c:v>0</c:v>
                </c:pt>
                <c:pt idx="1090">
                  <c:v>0</c:v>
                </c:pt>
                <c:pt idx="1091">
                  <c:v>0</c:v>
                </c:pt>
                <c:pt idx="1092">
                  <c:v>0</c:v>
                </c:pt>
                <c:pt idx="1093">
                  <c:v>0</c:v>
                </c:pt>
                <c:pt idx="1094">
                  <c:v>0</c:v>
                </c:pt>
                <c:pt idx="1095">
                  <c:v>0</c:v>
                </c:pt>
                <c:pt idx="1096">
                  <c:v>0</c:v>
                </c:pt>
                <c:pt idx="1097">
                  <c:v>0</c:v>
                </c:pt>
                <c:pt idx="1098">
                  <c:v>843</c:v>
                </c:pt>
                <c:pt idx="1099">
                  <c:v>806</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722</c:v>
                </c:pt>
                <c:pt idx="1115">
                  <c:v>1028</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121</c:v>
                </c:pt>
                <c:pt idx="1130">
                  <c:v>1514</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2148</c:v>
                </c:pt>
                <c:pt idx="1147">
                  <c:v>288</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618</c:v>
                </c:pt>
                <c:pt idx="1161">
                  <c:v>1100</c:v>
                </c:pt>
                <c:pt idx="1162">
                  <c:v>1290</c:v>
                </c:pt>
                <c:pt idx="1163">
                  <c:v>430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1663</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732</c:v>
                </c:pt>
                <c:pt idx="1194">
                  <c:v>1080</c:v>
                </c:pt>
                <c:pt idx="1195">
                  <c:v>0</c:v>
                </c:pt>
                <c:pt idx="1196">
                  <c:v>150</c:v>
                </c:pt>
                <c:pt idx="1197">
                  <c:v>370</c:v>
                </c:pt>
                <c:pt idx="1198">
                  <c:v>444</c:v>
                </c:pt>
                <c:pt idx="1199">
                  <c:v>444</c:v>
                </c:pt>
                <c:pt idx="1200">
                  <c:v>419</c:v>
                </c:pt>
                <c:pt idx="1201">
                  <c:v>0</c:v>
                </c:pt>
                <c:pt idx="1202">
                  <c:v>0</c:v>
                </c:pt>
                <c:pt idx="1203">
                  <c:v>0</c:v>
                </c:pt>
                <c:pt idx="1204">
                  <c:v>0</c:v>
                </c:pt>
                <c:pt idx="1205">
                  <c:v>0</c:v>
                </c:pt>
                <c:pt idx="1206">
                  <c:v>0</c:v>
                </c:pt>
                <c:pt idx="1207">
                  <c:v>0</c:v>
                </c:pt>
                <c:pt idx="1208">
                  <c:v>0</c:v>
                </c:pt>
                <c:pt idx="1209">
                  <c:v>422</c:v>
                </c:pt>
                <c:pt idx="1210">
                  <c:v>1411</c:v>
                </c:pt>
                <c:pt idx="1211">
                  <c:v>1975</c:v>
                </c:pt>
                <c:pt idx="1212">
                  <c:v>810</c:v>
                </c:pt>
                <c:pt idx="1213">
                  <c:v>270</c:v>
                </c:pt>
                <c:pt idx="1214">
                  <c:v>0</c:v>
                </c:pt>
                <c:pt idx="1215">
                  <c:v>0</c:v>
                </c:pt>
                <c:pt idx="1216">
                  <c:v>0</c:v>
                </c:pt>
                <c:pt idx="1217">
                  <c:v>0</c:v>
                </c:pt>
                <c:pt idx="1218">
                  <c:v>0</c:v>
                </c:pt>
                <c:pt idx="1219">
                  <c:v>0</c:v>
                </c:pt>
                <c:pt idx="1220">
                  <c:v>0</c:v>
                </c:pt>
                <c:pt idx="1221">
                  <c:v>0</c:v>
                </c:pt>
                <c:pt idx="1222">
                  <c:v>0</c:v>
                </c:pt>
                <c:pt idx="1223">
                  <c:v>160</c:v>
                </c:pt>
                <c:pt idx="1224">
                  <c:v>1700</c:v>
                </c:pt>
                <c:pt idx="1225">
                  <c:v>275</c:v>
                </c:pt>
                <c:pt idx="1226">
                  <c:v>0</c:v>
                </c:pt>
                <c:pt idx="1227">
                  <c:v>0</c:v>
                </c:pt>
                <c:pt idx="1228">
                  <c:v>0</c:v>
                </c:pt>
                <c:pt idx="1229">
                  <c:v>0</c:v>
                </c:pt>
                <c:pt idx="1230">
                  <c:v>0</c:v>
                </c:pt>
                <c:pt idx="1231">
                  <c:v>0</c:v>
                </c:pt>
                <c:pt idx="1232">
                  <c:v>0</c:v>
                </c:pt>
                <c:pt idx="1233">
                  <c:v>0</c:v>
                </c:pt>
                <c:pt idx="1234">
                  <c:v>0</c:v>
                </c:pt>
                <c:pt idx="1235">
                  <c:v>0</c:v>
                </c:pt>
                <c:pt idx="1236">
                  <c:v>0</c:v>
                </c:pt>
                <c:pt idx="1237">
                  <c:v>1702</c:v>
                </c:pt>
                <c:pt idx="1238">
                  <c:v>173</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1389</c:v>
                </c:pt>
                <c:pt idx="1258">
                  <c:v>840</c:v>
                </c:pt>
                <c:pt idx="1259">
                  <c:v>0</c:v>
                </c:pt>
                <c:pt idx="1260">
                  <c:v>0</c:v>
                </c:pt>
                <c:pt idx="1261">
                  <c:v>0</c:v>
                </c:pt>
                <c:pt idx="1262">
                  <c:v>0</c:v>
                </c:pt>
                <c:pt idx="1263">
                  <c:v>0</c:v>
                </c:pt>
                <c:pt idx="1264">
                  <c:v>0</c:v>
                </c:pt>
                <c:pt idx="1265">
                  <c:v>0</c:v>
                </c:pt>
                <c:pt idx="1266">
                  <c:v>68</c:v>
                </c:pt>
                <c:pt idx="1267">
                  <c:v>1857</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1263</c:v>
                </c:pt>
                <c:pt idx="1282">
                  <c:v>910</c:v>
                </c:pt>
                <c:pt idx="1283">
                  <c:v>0</c:v>
                </c:pt>
                <c:pt idx="1284">
                  <c:v>0</c:v>
                </c:pt>
                <c:pt idx="1285">
                  <c:v>0</c:v>
                </c:pt>
                <c:pt idx="1286">
                  <c:v>0</c:v>
                </c:pt>
                <c:pt idx="1287">
                  <c:v>263</c:v>
                </c:pt>
                <c:pt idx="1288">
                  <c:v>1947</c:v>
                </c:pt>
                <c:pt idx="1289">
                  <c:v>0</c:v>
                </c:pt>
                <c:pt idx="1290">
                  <c:v>0</c:v>
                </c:pt>
                <c:pt idx="1291">
                  <c:v>0</c:v>
                </c:pt>
                <c:pt idx="1292">
                  <c:v>1934</c:v>
                </c:pt>
                <c:pt idx="1293">
                  <c:v>1216</c:v>
                </c:pt>
                <c:pt idx="1294">
                  <c:v>0</c:v>
                </c:pt>
                <c:pt idx="1295">
                  <c:v>0</c:v>
                </c:pt>
                <c:pt idx="1296">
                  <c:v>0</c:v>
                </c:pt>
                <c:pt idx="1297">
                  <c:v>0</c:v>
                </c:pt>
                <c:pt idx="1298">
                  <c:v>451</c:v>
                </c:pt>
                <c:pt idx="1299">
                  <c:v>1365</c:v>
                </c:pt>
                <c:pt idx="1300">
                  <c:v>0</c:v>
                </c:pt>
                <c:pt idx="1301">
                  <c:v>0</c:v>
                </c:pt>
                <c:pt idx="1302">
                  <c:v>0</c:v>
                </c:pt>
                <c:pt idx="1303">
                  <c:v>0</c:v>
                </c:pt>
                <c:pt idx="1304">
                  <c:v>0</c:v>
                </c:pt>
                <c:pt idx="1305">
                  <c:v>0</c:v>
                </c:pt>
                <c:pt idx="1306">
                  <c:v>0</c:v>
                </c:pt>
                <c:pt idx="1307">
                  <c:v>0</c:v>
                </c:pt>
                <c:pt idx="1308">
                  <c:v>1346</c:v>
                </c:pt>
                <c:pt idx="1309">
                  <c:v>740</c:v>
                </c:pt>
                <c:pt idx="1310">
                  <c:v>0</c:v>
                </c:pt>
                <c:pt idx="1311">
                  <c:v>0</c:v>
                </c:pt>
                <c:pt idx="1312">
                  <c:v>0</c:v>
                </c:pt>
                <c:pt idx="1313">
                  <c:v>0</c:v>
                </c:pt>
                <c:pt idx="1314">
                  <c:v>0</c:v>
                </c:pt>
                <c:pt idx="1315">
                  <c:v>1977</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1687</c:v>
                </c:pt>
                <c:pt idx="1331">
                  <c:v>56</c:v>
                </c:pt>
                <c:pt idx="1332">
                  <c:v>0</c:v>
                </c:pt>
                <c:pt idx="1333">
                  <c:v>0</c:v>
                </c:pt>
                <c:pt idx="1334">
                  <c:v>0</c:v>
                </c:pt>
                <c:pt idx="1335">
                  <c:v>0</c:v>
                </c:pt>
                <c:pt idx="1336">
                  <c:v>2134</c:v>
                </c:pt>
                <c:pt idx="1337">
                  <c:v>367</c:v>
                </c:pt>
                <c:pt idx="1338">
                  <c:v>0</c:v>
                </c:pt>
                <c:pt idx="1339">
                  <c:v>0</c:v>
                </c:pt>
                <c:pt idx="1340">
                  <c:v>161</c:v>
                </c:pt>
                <c:pt idx="1341">
                  <c:v>1340</c:v>
                </c:pt>
                <c:pt idx="1342">
                  <c:v>0</c:v>
                </c:pt>
                <c:pt idx="1343">
                  <c:v>0</c:v>
                </c:pt>
                <c:pt idx="1344">
                  <c:v>0</c:v>
                </c:pt>
                <c:pt idx="1345">
                  <c:v>0</c:v>
                </c:pt>
                <c:pt idx="1346">
                  <c:v>0</c:v>
                </c:pt>
                <c:pt idx="1347">
                  <c:v>0</c:v>
                </c:pt>
                <c:pt idx="1348">
                  <c:v>0</c:v>
                </c:pt>
                <c:pt idx="1349">
                  <c:v>0</c:v>
                </c:pt>
                <c:pt idx="1350">
                  <c:v>500</c:v>
                </c:pt>
                <c:pt idx="1351">
                  <c:v>500</c:v>
                </c:pt>
                <c:pt idx="1352">
                  <c:v>0</c:v>
                </c:pt>
                <c:pt idx="1353">
                  <c:v>0</c:v>
                </c:pt>
                <c:pt idx="1354">
                  <c:v>0</c:v>
                </c:pt>
                <c:pt idx="1355">
                  <c:v>0</c:v>
                </c:pt>
                <c:pt idx="1356">
                  <c:v>0</c:v>
                </c:pt>
                <c:pt idx="1357">
                  <c:v>1166</c:v>
                </c:pt>
                <c:pt idx="1358">
                  <c:v>1202</c:v>
                </c:pt>
                <c:pt idx="1359">
                  <c:v>0</c:v>
                </c:pt>
                <c:pt idx="1360">
                  <c:v>0</c:v>
                </c:pt>
                <c:pt idx="1361">
                  <c:v>0</c:v>
                </c:pt>
                <c:pt idx="1362">
                  <c:v>0</c:v>
                </c:pt>
                <c:pt idx="1363">
                  <c:v>0</c:v>
                </c:pt>
                <c:pt idx="1364">
                  <c:v>0</c:v>
                </c:pt>
                <c:pt idx="1365">
                  <c:v>0</c:v>
                </c:pt>
                <c:pt idx="1366">
                  <c:v>0</c:v>
                </c:pt>
                <c:pt idx="1367">
                  <c:v>0</c:v>
                </c:pt>
                <c:pt idx="1368">
                  <c:v>1713</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1923</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1617</c:v>
                </c:pt>
                <c:pt idx="1401">
                  <c:v>0</c:v>
                </c:pt>
                <c:pt idx="1402">
                  <c:v>0</c:v>
                </c:pt>
                <c:pt idx="1403">
                  <c:v>0</c:v>
                </c:pt>
                <c:pt idx="1404">
                  <c:v>0</c:v>
                </c:pt>
                <c:pt idx="1405">
                  <c:v>0</c:v>
                </c:pt>
                <c:pt idx="1406">
                  <c:v>0</c:v>
                </c:pt>
                <c:pt idx="1407">
                  <c:v>0</c:v>
                </c:pt>
                <c:pt idx="1408">
                  <c:v>0</c:v>
                </c:pt>
                <c:pt idx="1409">
                  <c:v>0</c:v>
                </c:pt>
                <c:pt idx="1410">
                  <c:v>1102</c:v>
                </c:pt>
                <c:pt idx="1411">
                  <c:v>879</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1556</c:v>
                </c:pt>
                <c:pt idx="1427">
                  <c:v>0</c:v>
                </c:pt>
                <c:pt idx="1428">
                  <c:v>0</c:v>
                </c:pt>
                <c:pt idx="1429">
                  <c:v>0</c:v>
                </c:pt>
                <c:pt idx="1430">
                  <c:v>0</c:v>
                </c:pt>
                <c:pt idx="1431">
                  <c:v>0</c:v>
                </c:pt>
                <c:pt idx="1432">
                  <c:v>0</c:v>
                </c:pt>
                <c:pt idx="1433">
                  <c:v>0</c:v>
                </c:pt>
                <c:pt idx="1434">
                  <c:v>0</c:v>
                </c:pt>
                <c:pt idx="1435">
                  <c:v>402</c:v>
                </c:pt>
                <c:pt idx="1436">
                  <c:v>402</c:v>
                </c:pt>
                <c:pt idx="1437">
                  <c:v>402</c:v>
                </c:pt>
                <c:pt idx="1438">
                  <c:v>402</c:v>
                </c:pt>
                <c:pt idx="1439">
                  <c:v>197</c:v>
                </c:pt>
                <c:pt idx="1440">
                  <c:v>156</c:v>
                </c:pt>
                <c:pt idx="1441">
                  <c:v>156</c:v>
                </c:pt>
                <c:pt idx="1442">
                  <c:v>156</c:v>
                </c:pt>
                <c:pt idx="1443">
                  <c:v>156</c:v>
                </c:pt>
                <c:pt idx="1444">
                  <c:v>156</c:v>
                </c:pt>
                <c:pt idx="1445">
                  <c:v>156</c:v>
                </c:pt>
                <c:pt idx="1446">
                  <c:v>156</c:v>
                </c:pt>
                <c:pt idx="1447">
                  <c:v>156</c:v>
                </c:pt>
                <c:pt idx="1448">
                  <c:v>156</c:v>
                </c:pt>
                <c:pt idx="1449">
                  <c:v>214</c:v>
                </c:pt>
                <c:pt idx="1450">
                  <c:v>715</c:v>
                </c:pt>
                <c:pt idx="1451">
                  <c:v>899</c:v>
                </c:pt>
                <c:pt idx="1452">
                  <c:v>0</c:v>
                </c:pt>
                <c:pt idx="1453">
                  <c:v>0</c:v>
                </c:pt>
                <c:pt idx="1454">
                  <c:v>0</c:v>
                </c:pt>
                <c:pt idx="1455">
                  <c:v>0</c:v>
                </c:pt>
                <c:pt idx="1456">
                  <c:v>0</c:v>
                </c:pt>
                <c:pt idx="1457">
                  <c:v>0</c:v>
                </c:pt>
                <c:pt idx="1458">
                  <c:v>0</c:v>
                </c:pt>
                <c:pt idx="1459">
                  <c:v>1143</c:v>
                </c:pt>
                <c:pt idx="1460">
                  <c:v>995</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1754</c:v>
                </c:pt>
                <c:pt idx="1478">
                  <c:v>0</c:v>
                </c:pt>
                <c:pt idx="1479">
                  <c:v>0</c:v>
                </c:pt>
                <c:pt idx="1480">
                  <c:v>0</c:v>
                </c:pt>
                <c:pt idx="1481">
                  <c:v>0</c:v>
                </c:pt>
                <c:pt idx="1482">
                  <c:v>0</c:v>
                </c:pt>
                <c:pt idx="1483">
                  <c:v>1309</c:v>
                </c:pt>
                <c:pt idx="1484">
                  <c:v>579</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890</c:v>
                </c:pt>
                <c:pt idx="1499">
                  <c:v>834</c:v>
                </c:pt>
                <c:pt idx="1500">
                  <c:v>0</c:v>
                </c:pt>
                <c:pt idx="1501">
                  <c:v>0</c:v>
                </c:pt>
                <c:pt idx="1502">
                  <c:v>0</c:v>
                </c:pt>
                <c:pt idx="1503">
                  <c:v>0</c:v>
                </c:pt>
                <c:pt idx="1504">
                  <c:v>0</c:v>
                </c:pt>
                <c:pt idx="1505">
                  <c:v>0</c:v>
                </c:pt>
                <c:pt idx="1506">
                  <c:v>293</c:v>
                </c:pt>
                <c:pt idx="1507">
                  <c:v>1452</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499</c:v>
                </c:pt>
                <c:pt idx="1525">
                  <c:v>1114</c:v>
                </c:pt>
                <c:pt idx="1526">
                  <c:v>0</c:v>
                </c:pt>
                <c:pt idx="1527">
                  <c:v>0</c:v>
                </c:pt>
                <c:pt idx="1528">
                  <c:v>0</c:v>
                </c:pt>
                <c:pt idx="1529">
                  <c:v>0</c:v>
                </c:pt>
                <c:pt idx="1530">
                  <c:v>0</c:v>
                </c:pt>
                <c:pt idx="1531">
                  <c:v>0</c:v>
                </c:pt>
                <c:pt idx="1532">
                  <c:v>0</c:v>
                </c:pt>
                <c:pt idx="1533">
                  <c:v>0</c:v>
                </c:pt>
                <c:pt idx="1534">
                  <c:v>0</c:v>
                </c:pt>
                <c:pt idx="1535">
                  <c:v>0</c:v>
                </c:pt>
                <c:pt idx="1536">
                  <c:v>0</c:v>
                </c:pt>
                <c:pt idx="1537">
                  <c:v>1644</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821</c:v>
                </c:pt>
                <c:pt idx="1556">
                  <c:v>528</c:v>
                </c:pt>
                <c:pt idx="1557">
                  <c:v>352</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284</c:v>
                </c:pt>
                <c:pt idx="1574">
                  <c:v>1315</c:v>
                </c:pt>
                <c:pt idx="1575">
                  <c:v>0</c:v>
                </c:pt>
                <c:pt idx="1576">
                  <c:v>0</c:v>
                </c:pt>
                <c:pt idx="1577">
                  <c:v>0</c:v>
                </c:pt>
                <c:pt idx="1578">
                  <c:v>0</c:v>
                </c:pt>
                <c:pt idx="1579">
                  <c:v>1918</c:v>
                </c:pt>
                <c:pt idx="1580">
                  <c:v>592</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410</c:v>
                </c:pt>
                <c:pt idx="1595">
                  <c:v>1261</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1137</c:v>
                </c:pt>
                <c:pt idx="1611">
                  <c:v>470</c:v>
                </c:pt>
                <c:pt idx="1612">
                  <c:v>0</c:v>
                </c:pt>
                <c:pt idx="1613">
                  <c:v>0</c:v>
                </c:pt>
                <c:pt idx="1614">
                  <c:v>0</c:v>
                </c:pt>
                <c:pt idx="1615">
                  <c:v>0</c:v>
                </c:pt>
                <c:pt idx="1616">
                  <c:v>0</c:v>
                </c:pt>
                <c:pt idx="1617">
                  <c:v>0</c:v>
                </c:pt>
                <c:pt idx="1618">
                  <c:v>0</c:v>
                </c:pt>
                <c:pt idx="1619">
                  <c:v>0</c:v>
                </c:pt>
                <c:pt idx="1620">
                  <c:v>0</c:v>
                </c:pt>
                <c:pt idx="1621">
                  <c:v>0</c:v>
                </c:pt>
                <c:pt idx="1622">
                  <c:v>0</c:v>
                </c:pt>
                <c:pt idx="1623">
                  <c:v>1750</c:v>
                </c:pt>
                <c:pt idx="1624">
                  <c:v>0</c:v>
                </c:pt>
                <c:pt idx="1625">
                  <c:v>0</c:v>
                </c:pt>
                <c:pt idx="1626">
                  <c:v>0</c:v>
                </c:pt>
                <c:pt idx="1627">
                  <c:v>0</c:v>
                </c:pt>
                <c:pt idx="1628">
                  <c:v>0</c:v>
                </c:pt>
                <c:pt idx="1629">
                  <c:v>1089</c:v>
                </c:pt>
                <c:pt idx="1630">
                  <c:v>604</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344</c:v>
                </c:pt>
                <c:pt idx="1648">
                  <c:v>516</c:v>
                </c:pt>
                <c:pt idx="1649">
                  <c:v>516</c:v>
                </c:pt>
                <c:pt idx="1650">
                  <c:v>172</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1660</c:v>
                </c:pt>
                <c:pt idx="1665">
                  <c:v>0</c:v>
                </c:pt>
                <c:pt idx="1666">
                  <c:v>0</c:v>
                </c:pt>
                <c:pt idx="1667">
                  <c:v>0</c:v>
                </c:pt>
                <c:pt idx="1668">
                  <c:v>0</c:v>
                </c:pt>
                <c:pt idx="1669">
                  <c:v>0</c:v>
                </c:pt>
                <c:pt idx="1670">
                  <c:v>0</c:v>
                </c:pt>
                <c:pt idx="1671">
                  <c:v>0</c:v>
                </c:pt>
                <c:pt idx="1672">
                  <c:v>0</c:v>
                </c:pt>
                <c:pt idx="1673">
                  <c:v>0</c:v>
                </c:pt>
                <c:pt idx="1674">
                  <c:v>0</c:v>
                </c:pt>
                <c:pt idx="1675">
                  <c:v>1711</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1032</c:v>
                </c:pt>
                <c:pt idx="1692">
                  <c:v>517</c:v>
                </c:pt>
                <c:pt idx="1693">
                  <c:v>0</c:v>
                </c:pt>
                <c:pt idx="1694">
                  <c:v>1065</c:v>
                </c:pt>
                <c:pt idx="1695">
                  <c:v>0</c:v>
                </c:pt>
                <c:pt idx="1696">
                  <c:v>0</c:v>
                </c:pt>
                <c:pt idx="1697">
                  <c:v>0</c:v>
                </c:pt>
                <c:pt idx="1698">
                  <c:v>0</c:v>
                </c:pt>
                <c:pt idx="1699">
                  <c:v>0</c:v>
                </c:pt>
                <c:pt idx="1700">
                  <c:v>1182</c:v>
                </c:pt>
                <c:pt idx="1701">
                  <c:v>788</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51</c:v>
                </c:pt>
                <c:pt idx="1715">
                  <c:v>1689</c:v>
                </c:pt>
                <c:pt idx="1716">
                  <c:v>0</c:v>
                </c:pt>
                <c:pt idx="1717">
                  <c:v>0</c:v>
                </c:pt>
                <c:pt idx="1718">
                  <c:v>0</c:v>
                </c:pt>
                <c:pt idx="1719">
                  <c:v>0</c:v>
                </c:pt>
                <c:pt idx="1720">
                  <c:v>0</c:v>
                </c:pt>
                <c:pt idx="1721">
                  <c:v>0</c:v>
                </c:pt>
                <c:pt idx="1722">
                  <c:v>354</c:v>
                </c:pt>
                <c:pt idx="1723">
                  <c:v>1639</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1616</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730</c:v>
                </c:pt>
                <c:pt idx="1756">
                  <c:v>889</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1863</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1503</c:v>
                </c:pt>
                <c:pt idx="1792">
                  <c:v>0</c:v>
                </c:pt>
                <c:pt idx="1793">
                  <c:v>0</c:v>
                </c:pt>
                <c:pt idx="1794">
                  <c:v>0</c:v>
                </c:pt>
                <c:pt idx="1795">
                  <c:v>0</c:v>
                </c:pt>
                <c:pt idx="1796">
                  <c:v>1943</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1799</c:v>
                </c:pt>
                <c:pt idx="1812">
                  <c:v>0</c:v>
                </c:pt>
                <c:pt idx="1813">
                  <c:v>0</c:v>
                </c:pt>
                <c:pt idx="1814">
                  <c:v>0</c:v>
                </c:pt>
                <c:pt idx="1815">
                  <c:v>0</c:v>
                </c:pt>
                <c:pt idx="1816">
                  <c:v>0</c:v>
                </c:pt>
                <c:pt idx="1817">
                  <c:v>0</c:v>
                </c:pt>
                <c:pt idx="1818">
                  <c:v>0</c:v>
                </c:pt>
                <c:pt idx="1819">
                  <c:v>0</c:v>
                </c:pt>
                <c:pt idx="1820">
                  <c:v>0</c:v>
                </c:pt>
                <c:pt idx="1821">
                  <c:v>84</c:v>
                </c:pt>
                <c:pt idx="1822">
                  <c:v>168</c:v>
                </c:pt>
                <c:pt idx="1823">
                  <c:v>168</c:v>
                </c:pt>
                <c:pt idx="1824">
                  <c:v>168</c:v>
                </c:pt>
                <c:pt idx="1825">
                  <c:v>168</c:v>
                </c:pt>
                <c:pt idx="1826">
                  <c:v>168</c:v>
                </c:pt>
                <c:pt idx="1827">
                  <c:v>176</c:v>
                </c:pt>
                <c:pt idx="1828">
                  <c:v>180</c:v>
                </c:pt>
                <c:pt idx="1829">
                  <c:v>180</c:v>
                </c:pt>
                <c:pt idx="1830">
                  <c:v>180</c:v>
                </c:pt>
                <c:pt idx="1831">
                  <c:v>0</c:v>
                </c:pt>
                <c:pt idx="1832">
                  <c:v>0</c:v>
                </c:pt>
                <c:pt idx="1833">
                  <c:v>0</c:v>
                </c:pt>
                <c:pt idx="1834">
                  <c:v>0</c:v>
                </c:pt>
                <c:pt idx="1835">
                  <c:v>0</c:v>
                </c:pt>
                <c:pt idx="1836">
                  <c:v>0</c:v>
                </c:pt>
                <c:pt idx="1837">
                  <c:v>0</c:v>
                </c:pt>
                <c:pt idx="1838">
                  <c:v>0</c:v>
                </c:pt>
                <c:pt idx="1839">
                  <c:v>0</c:v>
                </c:pt>
                <c:pt idx="1840">
                  <c:v>0</c:v>
                </c:pt>
                <c:pt idx="1841">
                  <c:v>0</c:v>
                </c:pt>
                <c:pt idx="1842">
                  <c:v>154</c:v>
                </c:pt>
                <c:pt idx="1843">
                  <c:v>1268</c:v>
                </c:pt>
                <c:pt idx="1844">
                  <c:v>162</c:v>
                </c:pt>
                <c:pt idx="1845">
                  <c:v>54</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1758</c:v>
                </c:pt>
                <c:pt idx="1860">
                  <c:v>850</c:v>
                </c:pt>
                <c:pt idx="1861">
                  <c:v>0</c:v>
                </c:pt>
                <c:pt idx="1862">
                  <c:v>0</c:v>
                </c:pt>
                <c:pt idx="1863">
                  <c:v>0</c:v>
                </c:pt>
                <c:pt idx="1864">
                  <c:v>0</c:v>
                </c:pt>
                <c:pt idx="1865">
                  <c:v>0</c:v>
                </c:pt>
                <c:pt idx="1866">
                  <c:v>0</c:v>
                </c:pt>
                <c:pt idx="1867">
                  <c:v>215</c:v>
                </c:pt>
                <c:pt idx="1868">
                  <c:v>1290</c:v>
                </c:pt>
                <c:pt idx="1869">
                  <c:v>430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222</c:v>
                </c:pt>
                <c:pt idx="1884">
                  <c:v>444</c:v>
                </c:pt>
                <c:pt idx="1885">
                  <c:v>444</c:v>
                </c:pt>
                <c:pt idx="1886">
                  <c:v>444</c:v>
                </c:pt>
                <c:pt idx="1887">
                  <c:v>0</c:v>
                </c:pt>
                <c:pt idx="1888">
                  <c:v>0</c:v>
                </c:pt>
                <c:pt idx="1889">
                  <c:v>0</c:v>
                </c:pt>
                <c:pt idx="1890">
                  <c:v>0</c:v>
                </c:pt>
                <c:pt idx="1891">
                  <c:v>0</c:v>
                </c:pt>
                <c:pt idx="1892">
                  <c:v>0</c:v>
                </c:pt>
                <c:pt idx="1893">
                  <c:v>0</c:v>
                </c:pt>
                <c:pt idx="1894">
                  <c:v>96</c:v>
                </c:pt>
                <c:pt idx="1895">
                  <c:v>144</c:v>
                </c:pt>
                <c:pt idx="1896">
                  <c:v>144</c:v>
                </c:pt>
                <c:pt idx="1897">
                  <c:v>144</c:v>
                </c:pt>
                <c:pt idx="1898">
                  <c:v>144</c:v>
                </c:pt>
                <c:pt idx="1899">
                  <c:v>144</c:v>
                </c:pt>
                <c:pt idx="1900">
                  <c:v>144</c:v>
                </c:pt>
                <c:pt idx="1901">
                  <c:v>144</c:v>
                </c:pt>
                <c:pt idx="1902">
                  <c:v>144</c:v>
                </c:pt>
                <c:pt idx="1903">
                  <c:v>144</c:v>
                </c:pt>
                <c:pt idx="1904">
                  <c:v>144</c:v>
                </c:pt>
                <c:pt idx="1905">
                  <c:v>0</c:v>
                </c:pt>
                <c:pt idx="1906">
                  <c:v>0</c:v>
                </c:pt>
                <c:pt idx="1907">
                  <c:v>0</c:v>
                </c:pt>
                <c:pt idx="1908">
                  <c:v>0</c:v>
                </c:pt>
                <c:pt idx="1909">
                  <c:v>0</c:v>
                </c:pt>
                <c:pt idx="1910">
                  <c:v>0</c:v>
                </c:pt>
                <c:pt idx="1911">
                  <c:v>0</c:v>
                </c:pt>
                <c:pt idx="1912">
                  <c:v>0</c:v>
                </c:pt>
                <c:pt idx="1913">
                  <c:v>0</c:v>
                </c:pt>
                <c:pt idx="1914">
                  <c:v>0</c:v>
                </c:pt>
                <c:pt idx="1915">
                  <c:v>1567</c:v>
                </c:pt>
                <c:pt idx="1916">
                  <c:v>79</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224</c:v>
                </c:pt>
                <c:pt idx="1932">
                  <c:v>1344</c:v>
                </c:pt>
                <c:pt idx="1933">
                  <c:v>0</c:v>
                </c:pt>
                <c:pt idx="1934">
                  <c:v>0</c:v>
                </c:pt>
                <c:pt idx="1935">
                  <c:v>0</c:v>
                </c:pt>
                <c:pt idx="1936">
                  <c:v>0</c:v>
                </c:pt>
                <c:pt idx="1937">
                  <c:v>0</c:v>
                </c:pt>
                <c:pt idx="1938">
                  <c:v>0</c:v>
                </c:pt>
                <c:pt idx="1939">
                  <c:v>0</c:v>
                </c:pt>
                <c:pt idx="1940">
                  <c:v>436</c:v>
                </c:pt>
                <c:pt idx="1941">
                  <c:v>654</c:v>
                </c:pt>
                <c:pt idx="1942">
                  <c:v>654</c:v>
                </c:pt>
                <c:pt idx="1943">
                  <c:v>218</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479</c:v>
                </c:pt>
                <c:pt idx="1959">
                  <c:v>1454</c:v>
                </c:pt>
                <c:pt idx="1960">
                  <c:v>0</c:v>
                </c:pt>
                <c:pt idx="1961">
                  <c:v>0</c:v>
                </c:pt>
                <c:pt idx="1962">
                  <c:v>0</c:v>
                </c:pt>
                <c:pt idx="1963">
                  <c:v>0</c:v>
                </c:pt>
                <c:pt idx="1964">
                  <c:v>0</c:v>
                </c:pt>
                <c:pt idx="1965">
                  <c:v>0</c:v>
                </c:pt>
                <c:pt idx="1966">
                  <c:v>1791</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1646</c:v>
                </c:pt>
                <c:pt idx="1987">
                  <c:v>196</c:v>
                </c:pt>
                <c:pt idx="1988">
                  <c:v>1316</c:v>
                </c:pt>
                <c:pt idx="1989">
                  <c:v>772</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1663</c:v>
                </c:pt>
                <c:pt idx="2009">
                  <c:v>0</c:v>
                </c:pt>
                <c:pt idx="2010">
                  <c:v>0</c:v>
                </c:pt>
                <c:pt idx="2011">
                  <c:v>0</c:v>
                </c:pt>
                <c:pt idx="2012">
                  <c:v>0</c:v>
                </c:pt>
                <c:pt idx="2013">
                  <c:v>0</c:v>
                </c:pt>
                <c:pt idx="2014">
                  <c:v>0</c:v>
                </c:pt>
                <c:pt idx="2015">
                  <c:v>0</c:v>
                </c:pt>
                <c:pt idx="2016">
                  <c:v>0</c:v>
                </c:pt>
                <c:pt idx="2017">
                  <c:v>0</c:v>
                </c:pt>
                <c:pt idx="2018">
                  <c:v>1277</c:v>
                </c:pt>
                <c:pt idx="2019">
                  <c:v>309</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1899</c:v>
                </c:pt>
                <c:pt idx="2033">
                  <c:v>0</c:v>
                </c:pt>
                <c:pt idx="2034">
                  <c:v>0</c:v>
                </c:pt>
                <c:pt idx="2035">
                  <c:v>0</c:v>
                </c:pt>
                <c:pt idx="2036">
                  <c:v>0</c:v>
                </c:pt>
                <c:pt idx="2037">
                  <c:v>0</c:v>
                </c:pt>
                <c:pt idx="2038">
                  <c:v>583</c:v>
                </c:pt>
                <c:pt idx="2039">
                  <c:v>1213</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1958</c:v>
                </c:pt>
                <c:pt idx="2060">
                  <c:v>0</c:v>
                </c:pt>
                <c:pt idx="2061">
                  <c:v>0</c:v>
                </c:pt>
                <c:pt idx="2062">
                  <c:v>0</c:v>
                </c:pt>
                <c:pt idx="2063">
                  <c:v>0</c:v>
                </c:pt>
                <c:pt idx="2064">
                  <c:v>0</c:v>
                </c:pt>
                <c:pt idx="2065">
                  <c:v>0</c:v>
                </c:pt>
                <c:pt idx="2066">
                  <c:v>0</c:v>
                </c:pt>
                <c:pt idx="2067">
                  <c:v>0</c:v>
                </c:pt>
                <c:pt idx="2068">
                  <c:v>0</c:v>
                </c:pt>
                <c:pt idx="2069">
                  <c:v>288</c:v>
                </c:pt>
                <c:pt idx="2070">
                  <c:v>432</c:v>
                </c:pt>
                <c:pt idx="2071">
                  <c:v>432</c:v>
                </c:pt>
                <c:pt idx="2072">
                  <c:v>432</c:v>
                </c:pt>
                <c:pt idx="2073">
                  <c:v>0</c:v>
                </c:pt>
                <c:pt idx="2074">
                  <c:v>0</c:v>
                </c:pt>
                <c:pt idx="2075">
                  <c:v>0</c:v>
                </c:pt>
                <c:pt idx="2076">
                  <c:v>0</c:v>
                </c:pt>
                <c:pt idx="2077">
                  <c:v>0</c:v>
                </c:pt>
                <c:pt idx="2078">
                  <c:v>0</c:v>
                </c:pt>
                <c:pt idx="2079">
                  <c:v>0</c:v>
                </c:pt>
                <c:pt idx="2080">
                  <c:v>0</c:v>
                </c:pt>
                <c:pt idx="2081">
                  <c:v>0</c:v>
                </c:pt>
                <c:pt idx="2082">
                  <c:v>0</c:v>
                </c:pt>
                <c:pt idx="2083">
                  <c:v>0</c:v>
                </c:pt>
                <c:pt idx="2084">
                  <c:v>1961</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184</c:v>
                </c:pt>
                <c:pt idx="2107">
                  <c:v>1588</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847</c:v>
                </c:pt>
                <c:pt idx="2124">
                  <c:v>876</c:v>
                </c:pt>
                <c:pt idx="2125">
                  <c:v>0</c:v>
                </c:pt>
                <c:pt idx="2126">
                  <c:v>0</c:v>
                </c:pt>
                <c:pt idx="2127">
                  <c:v>0</c:v>
                </c:pt>
                <c:pt idx="2128">
                  <c:v>0</c:v>
                </c:pt>
                <c:pt idx="2129">
                  <c:v>0</c:v>
                </c:pt>
                <c:pt idx="2130">
                  <c:v>0</c:v>
                </c:pt>
                <c:pt idx="2131">
                  <c:v>1066</c:v>
                </c:pt>
                <c:pt idx="2132">
                  <c:v>723</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1567</c:v>
                </c:pt>
                <c:pt idx="2149">
                  <c:v>0</c:v>
                </c:pt>
                <c:pt idx="2150">
                  <c:v>0</c:v>
                </c:pt>
                <c:pt idx="2151">
                  <c:v>0</c:v>
                </c:pt>
                <c:pt idx="2152">
                  <c:v>0</c:v>
                </c:pt>
                <c:pt idx="2153">
                  <c:v>0</c:v>
                </c:pt>
                <c:pt idx="2154">
                  <c:v>0</c:v>
                </c:pt>
                <c:pt idx="2155">
                  <c:v>0</c:v>
                </c:pt>
                <c:pt idx="2156">
                  <c:v>1088</c:v>
                </c:pt>
                <c:pt idx="2157">
                  <c:v>711</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34</c:v>
                </c:pt>
                <c:pt idx="2175">
                  <c:v>1531</c:v>
                </c:pt>
                <c:pt idx="2176">
                  <c:v>0</c:v>
                </c:pt>
                <c:pt idx="2177">
                  <c:v>0</c:v>
                </c:pt>
                <c:pt idx="2178">
                  <c:v>0</c:v>
                </c:pt>
                <c:pt idx="2179">
                  <c:v>0</c:v>
                </c:pt>
                <c:pt idx="2180">
                  <c:v>0</c:v>
                </c:pt>
                <c:pt idx="2181">
                  <c:v>0</c:v>
                </c:pt>
                <c:pt idx="2182">
                  <c:v>0</c:v>
                </c:pt>
                <c:pt idx="2183">
                  <c:v>650</c:v>
                </c:pt>
                <c:pt idx="2184">
                  <c:v>1082</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1811</c:v>
                </c:pt>
                <c:pt idx="2201">
                  <c:v>114</c:v>
                </c:pt>
                <c:pt idx="2202">
                  <c:v>0</c:v>
                </c:pt>
                <c:pt idx="2203">
                  <c:v>0</c:v>
                </c:pt>
                <c:pt idx="2204">
                  <c:v>0</c:v>
                </c:pt>
                <c:pt idx="2205">
                  <c:v>0</c:v>
                </c:pt>
                <c:pt idx="2206">
                  <c:v>0</c:v>
                </c:pt>
                <c:pt idx="2207">
                  <c:v>1330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1817</c:v>
                </c:pt>
                <c:pt idx="2228">
                  <c:v>0</c:v>
                </c:pt>
                <c:pt idx="2229">
                  <c:v>0</c:v>
                </c:pt>
                <c:pt idx="2230">
                  <c:v>0</c:v>
                </c:pt>
                <c:pt idx="2231">
                  <c:v>0</c:v>
                </c:pt>
                <c:pt idx="2232">
                  <c:v>0</c:v>
                </c:pt>
                <c:pt idx="2233">
                  <c:v>1020</c:v>
                </c:pt>
                <c:pt idx="2234">
                  <c:v>0</c:v>
                </c:pt>
                <c:pt idx="2235">
                  <c:v>0</c:v>
                </c:pt>
                <c:pt idx="2236">
                  <c:v>0</c:v>
                </c:pt>
                <c:pt idx="2237">
                  <c:v>0</c:v>
                </c:pt>
                <c:pt idx="2238">
                  <c:v>0</c:v>
                </c:pt>
                <c:pt idx="2239">
                  <c:v>0</c:v>
                </c:pt>
                <c:pt idx="2240">
                  <c:v>0</c:v>
                </c:pt>
                <c:pt idx="2241">
                  <c:v>0</c:v>
                </c:pt>
                <c:pt idx="2242">
                  <c:v>0</c:v>
                </c:pt>
                <c:pt idx="2243">
                  <c:v>0</c:v>
                </c:pt>
                <c:pt idx="2244">
                  <c:v>1609</c:v>
                </c:pt>
                <c:pt idx="2245">
                  <c:v>0</c:v>
                </c:pt>
                <c:pt idx="2246">
                  <c:v>0</c:v>
                </c:pt>
                <c:pt idx="2247">
                  <c:v>0</c:v>
                </c:pt>
                <c:pt idx="2248">
                  <c:v>0</c:v>
                </c:pt>
                <c:pt idx="2249">
                  <c:v>0</c:v>
                </c:pt>
                <c:pt idx="2250">
                  <c:v>0</c:v>
                </c:pt>
                <c:pt idx="2251">
                  <c:v>1282</c:v>
                </c:pt>
                <c:pt idx="2252">
                  <c:v>635</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1816</c:v>
                </c:pt>
                <c:pt idx="2268">
                  <c:v>0</c:v>
                </c:pt>
                <c:pt idx="2269">
                  <c:v>0</c:v>
                </c:pt>
                <c:pt idx="2270">
                  <c:v>96</c:v>
                </c:pt>
                <c:pt idx="2271">
                  <c:v>0</c:v>
                </c:pt>
                <c:pt idx="2272">
                  <c:v>0</c:v>
                </c:pt>
                <c:pt idx="2273">
                  <c:v>0</c:v>
                </c:pt>
                <c:pt idx="2274">
                  <c:v>0</c:v>
                </c:pt>
                <c:pt idx="2275">
                  <c:v>0</c:v>
                </c:pt>
                <c:pt idx="2276">
                  <c:v>0</c:v>
                </c:pt>
                <c:pt idx="2277">
                  <c:v>1002</c:v>
                </c:pt>
                <c:pt idx="2278">
                  <c:v>1115</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786</c:v>
                </c:pt>
                <c:pt idx="2299">
                  <c:v>1093</c:v>
                </c:pt>
                <c:pt idx="2300">
                  <c:v>0</c:v>
                </c:pt>
                <c:pt idx="2301">
                  <c:v>0</c:v>
                </c:pt>
                <c:pt idx="2302">
                  <c:v>0</c:v>
                </c:pt>
                <c:pt idx="2303">
                  <c:v>0</c:v>
                </c:pt>
                <c:pt idx="2304">
                  <c:v>0</c:v>
                </c:pt>
                <c:pt idx="2305">
                  <c:v>0</c:v>
                </c:pt>
                <c:pt idx="2306">
                  <c:v>0</c:v>
                </c:pt>
                <c:pt idx="2307">
                  <c:v>0</c:v>
                </c:pt>
                <c:pt idx="2308">
                  <c:v>0</c:v>
                </c:pt>
                <c:pt idx="2309">
                  <c:v>0</c:v>
                </c:pt>
                <c:pt idx="2310">
                  <c:v>0</c:v>
                </c:pt>
                <c:pt idx="2311">
                  <c:v>1597</c:v>
                </c:pt>
                <c:pt idx="2312">
                  <c:v>0</c:v>
                </c:pt>
                <c:pt idx="2313">
                  <c:v>0</c:v>
                </c:pt>
                <c:pt idx="2314">
                  <c:v>0</c:v>
                </c:pt>
                <c:pt idx="2315">
                  <c:v>0</c:v>
                </c:pt>
                <c:pt idx="2316">
                  <c:v>0</c:v>
                </c:pt>
                <c:pt idx="2317">
                  <c:v>0</c:v>
                </c:pt>
                <c:pt idx="2318">
                  <c:v>0</c:v>
                </c:pt>
                <c:pt idx="2319">
                  <c:v>0</c:v>
                </c:pt>
                <c:pt idx="2320">
                  <c:v>0</c:v>
                </c:pt>
                <c:pt idx="2321">
                  <c:v>0</c:v>
                </c:pt>
                <c:pt idx="2322">
                  <c:v>1454</c:v>
                </c:pt>
                <c:pt idx="2323">
                  <c:v>437</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1563</c:v>
                </c:pt>
                <c:pt idx="2341">
                  <c:v>0</c:v>
                </c:pt>
                <c:pt idx="2342">
                  <c:v>0</c:v>
                </c:pt>
                <c:pt idx="2343">
                  <c:v>0</c:v>
                </c:pt>
                <c:pt idx="2344">
                  <c:v>0</c:v>
                </c:pt>
                <c:pt idx="2345">
                  <c:v>0</c:v>
                </c:pt>
                <c:pt idx="2346">
                  <c:v>0</c:v>
                </c:pt>
                <c:pt idx="2347">
                  <c:v>0</c:v>
                </c:pt>
                <c:pt idx="2348">
                  <c:v>0</c:v>
                </c:pt>
                <c:pt idx="2349">
                  <c:v>0</c:v>
                </c:pt>
                <c:pt idx="2350">
                  <c:v>0</c:v>
                </c:pt>
                <c:pt idx="2351">
                  <c:v>1271</c:v>
                </c:pt>
                <c:pt idx="2352">
                  <c:v>564</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697</c:v>
                </c:pt>
                <c:pt idx="2366">
                  <c:v>1293</c:v>
                </c:pt>
                <c:pt idx="2367">
                  <c:v>0</c:v>
                </c:pt>
                <c:pt idx="2368">
                  <c:v>0</c:v>
                </c:pt>
                <c:pt idx="2369">
                  <c:v>0</c:v>
                </c:pt>
                <c:pt idx="2370">
                  <c:v>0</c:v>
                </c:pt>
                <c:pt idx="2371">
                  <c:v>2689</c:v>
                </c:pt>
                <c:pt idx="2372">
                  <c:v>191</c:v>
                </c:pt>
                <c:pt idx="2373">
                  <c:v>0</c:v>
                </c:pt>
                <c:pt idx="2374">
                  <c:v>0</c:v>
                </c:pt>
                <c:pt idx="2375">
                  <c:v>0</c:v>
                </c:pt>
                <c:pt idx="2376">
                  <c:v>0</c:v>
                </c:pt>
                <c:pt idx="2377">
                  <c:v>0</c:v>
                </c:pt>
                <c:pt idx="2378">
                  <c:v>0</c:v>
                </c:pt>
                <c:pt idx="2379">
                  <c:v>0</c:v>
                </c:pt>
                <c:pt idx="2380">
                  <c:v>0</c:v>
                </c:pt>
                <c:pt idx="2381">
                  <c:v>534</c:v>
                </c:pt>
                <c:pt idx="2382">
                  <c:v>1135</c:v>
                </c:pt>
                <c:pt idx="2383">
                  <c:v>0</c:v>
                </c:pt>
                <c:pt idx="2384">
                  <c:v>0</c:v>
                </c:pt>
                <c:pt idx="2385">
                  <c:v>0</c:v>
                </c:pt>
                <c:pt idx="2386">
                  <c:v>970</c:v>
                </c:pt>
                <c:pt idx="2387">
                  <c:v>0</c:v>
                </c:pt>
                <c:pt idx="2388">
                  <c:v>0</c:v>
                </c:pt>
                <c:pt idx="2389">
                  <c:v>0</c:v>
                </c:pt>
                <c:pt idx="2390">
                  <c:v>0</c:v>
                </c:pt>
                <c:pt idx="2391">
                  <c:v>0</c:v>
                </c:pt>
                <c:pt idx="2392">
                  <c:v>0</c:v>
                </c:pt>
                <c:pt idx="2393">
                  <c:v>0</c:v>
                </c:pt>
                <c:pt idx="2394">
                  <c:v>0</c:v>
                </c:pt>
                <c:pt idx="2395">
                  <c:v>0</c:v>
                </c:pt>
                <c:pt idx="2396">
                  <c:v>1721</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424</c:v>
                </c:pt>
                <c:pt idx="2415">
                  <c:v>1094</c:v>
                </c:pt>
                <c:pt idx="2416">
                  <c:v>0</c:v>
                </c:pt>
                <c:pt idx="2417">
                  <c:v>0</c:v>
                </c:pt>
                <c:pt idx="2418">
                  <c:v>0</c:v>
                </c:pt>
                <c:pt idx="2419">
                  <c:v>0</c:v>
                </c:pt>
                <c:pt idx="2420">
                  <c:v>1771</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1699</c:v>
                </c:pt>
                <c:pt idx="2436">
                  <c:v>0</c:v>
                </c:pt>
                <c:pt idx="2437">
                  <c:v>0</c:v>
                </c:pt>
                <c:pt idx="2438">
                  <c:v>0</c:v>
                </c:pt>
                <c:pt idx="2439">
                  <c:v>0</c:v>
                </c:pt>
                <c:pt idx="2440">
                  <c:v>0</c:v>
                </c:pt>
                <c:pt idx="2441">
                  <c:v>0</c:v>
                </c:pt>
                <c:pt idx="2442">
                  <c:v>0</c:v>
                </c:pt>
                <c:pt idx="2443">
                  <c:v>0</c:v>
                </c:pt>
                <c:pt idx="2444">
                  <c:v>1988</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1289</c:v>
                </c:pt>
                <c:pt idx="2460">
                  <c:v>285</c:v>
                </c:pt>
                <c:pt idx="2461">
                  <c:v>0</c:v>
                </c:pt>
                <c:pt idx="2462">
                  <c:v>0</c:v>
                </c:pt>
                <c:pt idx="2463">
                  <c:v>0</c:v>
                </c:pt>
                <c:pt idx="2464">
                  <c:v>0</c:v>
                </c:pt>
                <c:pt idx="2465">
                  <c:v>0</c:v>
                </c:pt>
                <c:pt idx="2466">
                  <c:v>0</c:v>
                </c:pt>
                <c:pt idx="2467">
                  <c:v>277</c:v>
                </c:pt>
                <c:pt idx="2468">
                  <c:v>1540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1632</c:v>
                </c:pt>
                <c:pt idx="2485">
                  <c:v>0</c:v>
                </c:pt>
                <c:pt idx="2486">
                  <c:v>0</c:v>
                </c:pt>
                <c:pt idx="2487">
                  <c:v>0</c:v>
                </c:pt>
                <c:pt idx="2488">
                  <c:v>0</c:v>
                </c:pt>
                <c:pt idx="2489">
                  <c:v>0</c:v>
                </c:pt>
                <c:pt idx="2490">
                  <c:v>0</c:v>
                </c:pt>
                <c:pt idx="2491">
                  <c:v>0</c:v>
                </c:pt>
                <c:pt idx="2492">
                  <c:v>0</c:v>
                </c:pt>
                <c:pt idx="2493">
                  <c:v>0</c:v>
                </c:pt>
                <c:pt idx="2494">
                  <c:v>1765</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1567</c:v>
                </c:pt>
                <c:pt idx="2513">
                  <c:v>0</c:v>
                </c:pt>
                <c:pt idx="2514">
                  <c:v>0</c:v>
                </c:pt>
                <c:pt idx="2515">
                  <c:v>0</c:v>
                </c:pt>
                <c:pt idx="2516">
                  <c:v>0</c:v>
                </c:pt>
                <c:pt idx="2517">
                  <c:v>704</c:v>
                </c:pt>
                <c:pt idx="2518">
                  <c:v>1025</c:v>
                </c:pt>
                <c:pt idx="2519">
                  <c:v>0</c:v>
                </c:pt>
                <c:pt idx="2520">
                  <c:v>0</c:v>
                </c:pt>
                <c:pt idx="2521">
                  <c:v>0</c:v>
                </c:pt>
                <c:pt idx="2522">
                  <c:v>0</c:v>
                </c:pt>
                <c:pt idx="2523">
                  <c:v>0</c:v>
                </c:pt>
                <c:pt idx="2524">
                  <c:v>0</c:v>
                </c:pt>
                <c:pt idx="2525">
                  <c:v>0</c:v>
                </c:pt>
                <c:pt idx="2526">
                  <c:v>0</c:v>
                </c:pt>
                <c:pt idx="2527">
                  <c:v>0</c:v>
                </c:pt>
                <c:pt idx="2528">
                  <c:v>179</c:v>
                </c:pt>
                <c:pt idx="2529">
                  <c:v>1290</c:v>
                </c:pt>
                <c:pt idx="2530">
                  <c:v>0</c:v>
                </c:pt>
                <c:pt idx="2531">
                  <c:v>0</c:v>
                </c:pt>
                <c:pt idx="2532">
                  <c:v>0</c:v>
                </c:pt>
                <c:pt idx="2533">
                  <c:v>0</c:v>
                </c:pt>
                <c:pt idx="2534">
                  <c:v>0</c:v>
                </c:pt>
                <c:pt idx="2535">
                  <c:v>0</c:v>
                </c:pt>
                <c:pt idx="2536">
                  <c:v>0</c:v>
                </c:pt>
                <c:pt idx="2537">
                  <c:v>1973</c:v>
                </c:pt>
                <c:pt idx="2538">
                  <c:v>0</c:v>
                </c:pt>
                <c:pt idx="2539">
                  <c:v>0</c:v>
                </c:pt>
                <c:pt idx="2540">
                  <c:v>0</c:v>
                </c:pt>
                <c:pt idx="2541">
                  <c:v>0</c:v>
                </c:pt>
                <c:pt idx="2542">
                  <c:v>0</c:v>
                </c:pt>
                <c:pt idx="2543">
                  <c:v>0</c:v>
                </c:pt>
                <c:pt idx="2544">
                  <c:v>0</c:v>
                </c:pt>
                <c:pt idx="2545">
                  <c:v>0</c:v>
                </c:pt>
                <c:pt idx="2546">
                  <c:v>0</c:v>
                </c:pt>
                <c:pt idx="2547">
                  <c:v>1562</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707</c:v>
                </c:pt>
                <c:pt idx="2563">
                  <c:v>878</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599</c:v>
                </c:pt>
                <c:pt idx="2580">
                  <c:v>1279</c:v>
                </c:pt>
                <c:pt idx="2581">
                  <c:v>0</c:v>
                </c:pt>
                <c:pt idx="2582">
                  <c:v>0</c:v>
                </c:pt>
                <c:pt idx="2583">
                  <c:v>0</c:v>
                </c:pt>
                <c:pt idx="2584">
                  <c:v>0</c:v>
                </c:pt>
                <c:pt idx="2585">
                  <c:v>0</c:v>
                </c:pt>
                <c:pt idx="2586">
                  <c:v>0</c:v>
                </c:pt>
                <c:pt idx="2587">
                  <c:v>1194</c:v>
                </c:pt>
                <c:pt idx="2588">
                  <c:v>675</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1353</c:v>
                </c:pt>
                <c:pt idx="2609">
                  <c:v>522</c:v>
                </c:pt>
                <c:pt idx="2610">
                  <c:v>0</c:v>
                </c:pt>
                <c:pt idx="2611">
                  <c:v>0</c:v>
                </c:pt>
                <c:pt idx="2612">
                  <c:v>0</c:v>
                </c:pt>
                <c:pt idx="2613">
                  <c:v>0</c:v>
                </c:pt>
                <c:pt idx="2614">
                  <c:v>0</c:v>
                </c:pt>
                <c:pt idx="2615">
                  <c:v>0</c:v>
                </c:pt>
                <c:pt idx="2616">
                  <c:v>0</c:v>
                </c:pt>
                <c:pt idx="2617">
                  <c:v>0</c:v>
                </c:pt>
                <c:pt idx="2618">
                  <c:v>0</c:v>
                </c:pt>
                <c:pt idx="2619">
                  <c:v>0</c:v>
                </c:pt>
                <c:pt idx="2620">
                  <c:v>1747</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371</c:v>
                </c:pt>
                <c:pt idx="2635">
                  <c:v>1546</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228</c:v>
                </c:pt>
                <c:pt idx="2652">
                  <c:v>1558</c:v>
                </c:pt>
                <c:pt idx="2653">
                  <c:v>0</c:v>
                </c:pt>
                <c:pt idx="2654">
                  <c:v>0</c:v>
                </c:pt>
                <c:pt idx="2655">
                  <c:v>0</c:v>
                </c:pt>
                <c:pt idx="2656">
                  <c:v>0</c:v>
                </c:pt>
                <c:pt idx="2657">
                  <c:v>0</c:v>
                </c:pt>
                <c:pt idx="2658">
                  <c:v>0</c:v>
                </c:pt>
                <c:pt idx="2659">
                  <c:v>0</c:v>
                </c:pt>
                <c:pt idx="2660">
                  <c:v>1368</c:v>
                </c:pt>
                <c:pt idx="2661">
                  <c:v>238</c:v>
                </c:pt>
                <c:pt idx="2662">
                  <c:v>0</c:v>
                </c:pt>
                <c:pt idx="2663">
                  <c:v>0</c:v>
                </c:pt>
                <c:pt idx="2664">
                  <c:v>0</c:v>
                </c:pt>
                <c:pt idx="2665">
                  <c:v>0</c:v>
                </c:pt>
                <c:pt idx="2666">
                  <c:v>0</c:v>
                </c:pt>
                <c:pt idx="2667">
                  <c:v>0</c:v>
                </c:pt>
                <c:pt idx="2668">
                  <c:v>0</c:v>
                </c:pt>
                <c:pt idx="2669">
                  <c:v>0</c:v>
                </c:pt>
                <c:pt idx="2670">
                  <c:v>0</c:v>
                </c:pt>
                <c:pt idx="2671">
                  <c:v>0</c:v>
                </c:pt>
                <c:pt idx="2672">
                  <c:v>0</c:v>
                </c:pt>
                <c:pt idx="2673">
                  <c:v>8</c:v>
                </c:pt>
                <c:pt idx="2674">
                  <c:v>1734</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1658</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1625</c:v>
                </c:pt>
                <c:pt idx="2702">
                  <c:v>118</c:v>
                </c:pt>
                <c:pt idx="2703">
                  <c:v>0</c:v>
                </c:pt>
                <c:pt idx="2704">
                  <c:v>0</c:v>
                </c:pt>
                <c:pt idx="2705">
                  <c:v>0</c:v>
                </c:pt>
                <c:pt idx="2706">
                  <c:v>0</c:v>
                </c:pt>
                <c:pt idx="2707">
                  <c:v>1998</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1554</c:v>
                </c:pt>
                <c:pt idx="2725">
                  <c:v>0</c:v>
                </c:pt>
                <c:pt idx="2726">
                  <c:v>0</c:v>
                </c:pt>
                <c:pt idx="2727">
                  <c:v>0</c:v>
                </c:pt>
                <c:pt idx="2728">
                  <c:v>0</c:v>
                </c:pt>
                <c:pt idx="2729">
                  <c:v>0</c:v>
                </c:pt>
                <c:pt idx="2730">
                  <c:v>0</c:v>
                </c:pt>
                <c:pt idx="2731">
                  <c:v>0</c:v>
                </c:pt>
                <c:pt idx="2732">
                  <c:v>1761</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1563</c:v>
                </c:pt>
                <c:pt idx="2752">
                  <c:v>0</c:v>
                </c:pt>
                <c:pt idx="2753">
                  <c:v>0</c:v>
                </c:pt>
                <c:pt idx="2754">
                  <c:v>0</c:v>
                </c:pt>
                <c:pt idx="2755">
                  <c:v>0</c:v>
                </c:pt>
                <c:pt idx="2756">
                  <c:v>0</c:v>
                </c:pt>
                <c:pt idx="2757">
                  <c:v>1509</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1608</c:v>
                </c:pt>
                <c:pt idx="2776">
                  <c:v>0</c:v>
                </c:pt>
                <c:pt idx="2777">
                  <c:v>0</c:v>
                </c:pt>
                <c:pt idx="2778">
                  <c:v>0</c:v>
                </c:pt>
                <c:pt idx="2779">
                  <c:v>0</c:v>
                </c:pt>
                <c:pt idx="2780">
                  <c:v>0</c:v>
                </c:pt>
                <c:pt idx="2781">
                  <c:v>0</c:v>
                </c:pt>
                <c:pt idx="2782">
                  <c:v>0</c:v>
                </c:pt>
                <c:pt idx="2783">
                  <c:v>1714</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755</c:v>
                </c:pt>
                <c:pt idx="2803">
                  <c:v>996</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1982</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1304</c:v>
                </c:pt>
                <c:pt idx="2839">
                  <c:v>268</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860</c:v>
                </c:pt>
                <c:pt idx="2854">
                  <c:v>1142</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1485</c:v>
                </c:pt>
                <c:pt idx="2870">
                  <c:v>0</c:v>
                </c:pt>
                <c:pt idx="2871">
                  <c:v>0</c:v>
                </c:pt>
                <c:pt idx="2872">
                  <c:v>0</c:v>
                </c:pt>
                <c:pt idx="2873">
                  <c:v>0</c:v>
                </c:pt>
                <c:pt idx="2874">
                  <c:v>0</c:v>
                </c:pt>
                <c:pt idx="2875">
                  <c:v>0</c:v>
                </c:pt>
                <c:pt idx="2876">
                  <c:v>1790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1552</c:v>
                </c:pt>
                <c:pt idx="2895">
                  <c:v>0</c:v>
                </c:pt>
                <c:pt idx="2896">
                  <c:v>0</c:v>
                </c:pt>
                <c:pt idx="2897">
                  <c:v>0</c:v>
                </c:pt>
                <c:pt idx="2898">
                  <c:v>0</c:v>
                </c:pt>
                <c:pt idx="2899">
                  <c:v>0</c:v>
                </c:pt>
                <c:pt idx="2900">
                  <c:v>0</c:v>
                </c:pt>
                <c:pt idx="2901">
                  <c:v>0</c:v>
                </c:pt>
                <c:pt idx="2902">
                  <c:v>0</c:v>
                </c:pt>
                <c:pt idx="2903">
                  <c:v>0</c:v>
                </c:pt>
                <c:pt idx="2904">
                  <c:v>0</c:v>
                </c:pt>
                <c:pt idx="2905">
                  <c:v>1000</c:v>
                </c:pt>
                <c:pt idx="2906">
                  <c:v>592</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402</c:v>
                </c:pt>
                <c:pt idx="2923">
                  <c:v>1405</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1556</c:v>
                </c:pt>
                <c:pt idx="2945">
                  <c:v>0</c:v>
                </c:pt>
                <c:pt idx="2946">
                  <c:v>0</c:v>
                </c:pt>
                <c:pt idx="2947">
                  <c:v>0</c:v>
                </c:pt>
                <c:pt idx="2948">
                  <c:v>1329</c:v>
                </c:pt>
                <c:pt idx="2949">
                  <c:v>600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1568</c:v>
                </c:pt>
                <c:pt idx="2971">
                  <c:v>0</c:v>
                </c:pt>
                <c:pt idx="2972">
                  <c:v>1525</c:v>
                </c:pt>
                <c:pt idx="2973">
                  <c:v>40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1487</c:v>
                </c:pt>
                <c:pt idx="2992">
                  <c:v>32</c:v>
                </c:pt>
                <c:pt idx="2993">
                  <c:v>0</c:v>
                </c:pt>
                <c:pt idx="2994">
                  <c:v>0</c:v>
                </c:pt>
                <c:pt idx="2995">
                  <c:v>0</c:v>
                </c:pt>
                <c:pt idx="2996">
                  <c:v>0</c:v>
                </c:pt>
                <c:pt idx="2997">
                  <c:v>0</c:v>
                </c:pt>
                <c:pt idx="2998">
                  <c:v>0</c:v>
                </c:pt>
                <c:pt idx="2999">
                  <c:v>0</c:v>
                </c:pt>
                <c:pt idx="3000">
                  <c:v>0</c:v>
                </c:pt>
                <c:pt idx="3001">
                  <c:v>0</c:v>
                </c:pt>
                <c:pt idx="3002">
                  <c:v>0</c:v>
                </c:pt>
                <c:pt idx="3003">
                  <c:v>423</c:v>
                </c:pt>
                <c:pt idx="3004">
                  <c:v>914</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1375</c:v>
                </c:pt>
                <c:pt idx="3019">
                  <c:v>437</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131</c:v>
                </c:pt>
                <c:pt idx="3033">
                  <c:v>1478</c:v>
                </c:pt>
                <c:pt idx="3034">
                  <c:v>220</c:v>
                </c:pt>
                <c:pt idx="3035">
                  <c:v>0</c:v>
                </c:pt>
                <c:pt idx="3036">
                  <c:v>0</c:v>
                </c:pt>
                <c:pt idx="3037">
                  <c:v>0</c:v>
                </c:pt>
                <c:pt idx="3038">
                  <c:v>0</c:v>
                </c:pt>
                <c:pt idx="3039">
                  <c:v>0</c:v>
                </c:pt>
                <c:pt idx="3040">
                  <c:v>0</c:v>
                </c:pt>
                <c:pt idx="3041">
                  <c:v>0</c:v>
                </c:pt>
                <c:pt idx="3042">
                  <c:v>0</c:v>
                </c:pt>
                <c:pt idx="3043">
                  <c:v>1604</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1785</c:v>
                </c:pt>
                <c:pt idx="3060">
                  <c:v>206</c:v>
                </c:pt>
                <c:pt idx="3061">
                  <c:v>0</c:v>
                </c:pt>
                <c:pt idx="3062">
                  <c:v>0</c:v>
                </c:pt>
                <c:pt idx="3063">
                  <c:v>0</c:v>
                </c:pt>
                <c:pt idx="3064">
                  <c:v>0</c:v>
                </c:pt>
                <c:pt idx="3065">
                  <c:v>0</c:v>
                </c:pt>
                <c:pt idx="3066">
                  <c:v>0</c:v>
                </c:pt>
                <c:pt idx="3067">
                  <c:v>77</c:v>
                </c:pt>
                <c:pt idx="3068">
                  <c:v>1722</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1566</c:v>
                </c:pt>
                <c:pt idx="3091">
                  <c:v>0</c:v>
                </c:pt>
                <c:pt idx="3092">
                  <c:v>0</c:v>
                </c:pt>
                <c:pt idx="3093">
                  <c:v>1206</c:v>
                </c:pt>
                <c:pt idx="3094">
                  <c:v>673</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1727</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162</c:v>
                </c:pt>
                <c:pt idx="3127">
                  <c:v>1494</c:v>
                </c:pt>
                <c:pt idx="3128">
                  <c:v>0</c:v>
                </c:pt>
                <c:pt idx="3129">
                  <c:v>1032</c:v>
                </c:pt>
                <c:pt idx="3130">
                  <c:v>0</c:v>
                </c:pt>
                <c:pt idx="3131">
                  <c:v>0</c:v>
                </c:pt>
                <c:pt idx="3132">
                  <c:v>0</c:v>
                </c:pt>
                <c:pt idx="3133">
                  <c:v>0</c:v>
                </c:pt>
                <c:pt idx="3134">
                  <c:v>0</c:v>
                </c:pt>
                <c:pt idx="3135">
                  <c:v>0</c:v>
                </c:pt>
                <c:pt idx="3136">
                  <c:v>0</c:v>
                </c:pt>
                <c:pt idx="3137">
                  <c:v>0</c:v>
                </c:pt>
                <c:pt idx="3138">
                  <c:v>0</c:v>
                </c:pt>
                <c:pt idx="3139">
                  <c:v>0</c:v>
                </c:pt>
                <c:pt idx="3140">
                  <c:v>0</c:v>
                </c:pt>
                <c:pt idx="3141">
                  <c:v>1178</c:v>
                </c:pt>
                <c:pt idx="3142">
                  <c:v>564</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1761</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990</c:v>
                </c:pt>
                <c:pt idx="3176">
                  <c:v>660</c:v>
                </c:pt>
                <c:pt idx="3177">
                  <c:v>0</c:v>
                </c:pt>
                <c:pt idx="3178">
                  <c:v>0</c:v>
                </c:pt>
                <c:pt idx="3179">
                  <c:v>0</c:v>
                </c:pt>
                <c:pt idx="3180">
                  <c:v>0</c:v>
                </c:pt>
                <c:pt idx="3181">
                  <c:v>0</c:v>
                </c:pt>
                <c:pt idx="3182">
                  <c:v>1388</c:v>
                </c:pt>
                <c:pt idx="3183">
                  <c:v>358</c:v>
                </c:pt>
                <c:pt idx="3184">
                  <c:v>0</c:v>
                </c:pt>
                <c:pt idx="3185">
                  <c:v>0</c:v>
                </c:pt>
                <c:pt idx="3186">
                  <c:v>0</c:v>
                </c:pt>
                <c:pt idx="3187">
                  <c:v>0</c:v>
                </c:pt>
                <c:pt idx="3188">
                  <c:v>0</c:v>
                </c:pt>
                <c:pt idx="3189">
                  <c:v>0</c:v>
                </c:pt>
                <c:pt idx="3190">
                  <c:v>0</c:v>
                </c:pt>
                <c:pt idx="3191">
                  <c:v>0</c:v>
                </c:pt>
                <c:pt idx="3192">
                  <c:v>0</c:v>
                </c:pt>
                <c:pt idx="3193">
                  <c:v>1469</c:v>
                </c:pt>
                <c:pt idx="3194">
                  <c:v>172</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1804</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171</c:v>
                </c:pt>
                <c:pt idx="3229">
                  <c:v>342</c:v>
                </c:pt>
                <c:pt idx="3230">
                  <c:v>287</c:v>
                </c:pt>
                <c:pt idx="3231">
                  <c:v>354</c:v>
                </c:pt>
                <c:pt idx="3232">
                  <c:v>354</c:v>
                </c:pt>
                <c:pt idx="3233">
                  <c:v>59</c:v>
                </c:pt>
                <c:pt idx="3234">
                  <c:v>0</c:v>
                </c:pt>
                <c:pt idx="3235">
                  <c:v>330</c:v>
                </c:pt>
                <c:pt idx="3236">
                  <c:v>660</c:v>
                </c:pt>
                <c:pt idx="3237">
                  <c:v>660</c:v>
                </c:pt>
                <c:pt idx="3238">
                  <c:v>660</c:v>
                </c:pt>
                <c:pt idx="3239">
                  <c:v>660</c:v>
                </c:pt>
                <c:pt idx="3240">
                  <c:v>440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524</c:v>
                </c:pt>
                <c:pt idx="3258">
                  <c:v>786</c:v>
                </c:pt>
                <c:pt idx="3259">
                  <c:v>786</c:v>
                </c:pt>
                <c:pt idx="3260">
                  <c:v>0</c:v>
                </c:pt>
                <c:pt idx="3261">
                  <c:v>0</c:v>
                </c:pt>
                <c:pt idx="3262">
                  <c:v>0</c:v>
                </c:pt>
                <c:pt idx="3263">
                  <c:v>0</c:v>
                </c:pt>
                <c:pt idx="3264">
                  <c:v>0</c:v>
                </c:pt>
                <c:pt idx="3265">
                  <c:v>0</c:v>
                </c:pt>
                <c:pt idx="3266">
                  <c:v>0</c:v>
                </c:pt>
                <c:pt idx="3267">
                  <c:v>0</c:v>
                </c:pt>
                <c:pt idx="3268">
                  <c:v>0</c:v>
                </c:pt>
                <c:pt idx="3269">
                  <c:v>0</c:v>
                </c:pt>
                <c:pt idx="3270">
                  <c:v>0</c:v>
                </c:pt>
                <c:pt idx="3271">
                  <c:v>516</c:v>
                </c:pt>
                <c:pt idx="3272">
                  <c:v>516</c:v>
                </c:pt>
                <c:pt idx="3273">
                  <c:v>516</c:v>
                </c:pt>
                <c:pt idx="3274">
                  <c:v>0</c:v>
                </c:pt>
                <c:pt idx="3275">
                  <c:v>0</c:v>
                </c:pt>
                <c:pt idx="3276">
                  <c:v>0</c:v>
                </c:pt>
                <c:pt idx="3277">
                  <c:v>327</c:v>
                </c:pt>
                <c:pt idx="3278">
                  <c:v>1380</c:v>
                </c:pt>
                <c:pt idx="3279">
                  <c:v>0</c:v>
                </c:pt>
                <c:pt idx="3280">
                  <c:v>0</c:v>
                </c:pt>
                <c:pt idx="3281">
                  <c:v>0</c:v>
                </c:pt>
                <c:pt idx="3282">
                  <c:v>0</c:v>
                </c:pt>
                <c:pt idx="3283">
                  <c:v>0</c:v>
                </c:pt>
                <c:pt idx="3284">
                  <c:v>180</c:v>
                </c:pt>
                <c:pt idx="3285">
                  <c:v>180</c:v>
                </c:pt>
                <c:pt idx="3286">
                  <c:v>180</c:v>
                </c:pt>
                <c:pt idx="3287">
                  <c:v>180</c:v>
                </c:pt>
                <c:pt idx="3288">
                  <c:v>180</c:v>
                </c:pt>
                <c:pt idx="3289">
                  <c:v>180</c:v>
                </c:pt>
                <c:pt idx="3290">
                  <c:v>180</c:v>
                </c:pt>
                <c:pt idx="3291">
                  <c:v>180</c:v>
                </c:pt>
                <c:pt idx="3292">
                  <c:v>180</c:v>
                </c:pt>
                <c:pt idx="3293">
                  <c:v>60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1756</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255</c:v>
                </c:pt>
                <c:pt idx="3327">
                  <c:v>306</c:v>
                </c:pt>
                <c:pt idx="3328">
                  <c:v>306</c:v>
                </c:pt>
                <c:pt idx="3329">
                  <c:v>306</c:v>
                </c:pt>
                <c:pt idx="3330">
                  <c:v>306</c:v>
                </c:pt>
                <c:pt idx="3331">
                  <c:v>51</c:v>
                </c:pt>
                <c:pt idx="3332">
                  <c:v>1574</c:v>
                </c:pt>
                <c:pt idx="3333">
                  <c:v>744</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132</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246</c:v>
                </c:pt>
                <c:pt idx="3374">
                  <c:v>492</c:v>
                </c:pt>
                <c:pt idx="3375">
                  <c:v>492</c:v>
                </c:pt>
                <c:pt idx="3376">
                  <c:v>492</c:v>
                </c:pt>
                <c:pt idx="3377">
                  <c:v>164</c:v>
                </c:pt>
                <c:pt idx="3378">
                  <c:v>0</c:v>
                </c:pt>
                <c:pt idx="3379">
                  <c:v>0</c:v>
                </c:pt>
                <c:pt idx="3380">
                  <c:v>0</c:v>
                </c:pt>
                <c:pt idx="3381">
                  <c:v>770</c:v>
                </c:pt>
                <c:pt idx="3382">
                  <c:v>906</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1470</c:v>
                </c:pt>
                <c:pt idx="3398">
                  <c:v>338</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469</c:v>
                </c:pt>
                <c:pt idx="3427">
                  <c:v>446</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1731</c:v>
                </c:pt>
                <c:pt idx="3444">
                  <c:v>0</c:v>
                </c:pt>
                <c:pt idx="3445">
                  <c:v>0</c:v>
                </c:pt>
                <c:pt idx="3446">
                  <c:v>0</c:v>
                </c:pt>
                <c:pt idx="3447">
                  <c:v>0</c:v>
                </c:pt>
                <c:pt idx="3448">
                  <c:v>0</c:v>
                </c:pt>
                <c:pt idx="3449">
                  <c:v>0</c:v>
                </c:pt>
                <c:pt idx="3450">
                  <c:v>0</c:v>
                </c:pt>
                <c:pt idx="3451">
                  <c:v>0</c:v>
                </c:pt>
                <c:pt idx="3452">
                  <c:v>0</c:v>
                </c:pt>
                <c:pt idx="3453">
                  <c:v>1522</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1562</c:v>
                </c:pt>
                <c:pt idx="3474">
                  <c:v>0</c:v>
                </c:pt>
                <c:pt idx="3475">
                  <c:v>0</c:v>
                </c:pt>
                <c:pt idx="3476">
                  <c:v>0</c:v>
                </c:pt>
                <c:pt idx="3477">
                  <c:v>0</c:v>
                </c:pt>
                <c:pt idx="3478">
                  <c:v>0</c:v>
                </c:pt>
                <c:pt idx="3479">
                  <c:v>0</c:v>
                </c:pt>
                <c:pt idx="3480">
                  <c:v>0</c:v>
                </c:pt>
                <c:pt idx="3481">
                  <c:v>0</c:v>
                </c:pt>
                <c:pt idx="3482">
                  <c:v>0</c:v>
                </c:pt>
                <c:pt idx="3483">
                  <c:v>0</c:v>
                </c:pt>
                <c:pt idx="3484">
                  <c:v>0</c:v>
                </c:pt>
                <c:pt idx="3485">
                  <c:v>121</c:v>
                </c:pt>
                <c:pt idx="3486">
                  <c:v>1440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1582</c:v>
                </c:pt>
                <c:pt idx="3501">
                  <c:v>0</c:v>
                </c:pt>
                <c:pt idx="3502">
                  <c:v>0</c:v>
                </c:pt>
                <c:pt idx="3503">
                  <c:v>0</c:v>
                </c:pt>
                <c:pt idx="3504">
                  <c:v>0</c:v>
                </c:pt>
                <c:pt idx="3505">
                  <c:v>0</c:v>
                </c:pt>
                <c:pt idx="3506">
                  <c:v>0</c:v>
                </c:pt>
                <c:pt idx="3507">
                  <c:v>0</c:v>
                </c:pt>
                <c:pt idx="3508">
                  <c:v>0</c:v>
                </c:pt>
                <c:pt idx="3509">
                  <c:v>0</c:v>
                </c:pt>
                <c:pt idx="3510">
                  <c:v>1603</c:v>
                </c:pt>
                <c:pt idx="3511">
                  <c:v>0</c:v>
                </c:pt>
                <c:pt idx="3512">
                  <c:v>0</c:v>
                </c:pt>
                <c:pt idx="3513">
                  <c:v>0</c:v>
                </c:pt>
                <c:pt idx="3514">
                  <c:v>0</c:v>
                </c:pt>
                <c:pt idx="3515">
                  <c:v>0</c:v>
                </c:pt>
                <c:pt idx="3516">
                  <c:v>0</c:v>
                </c:pt>
                <c:pt idx="3517">
                  <c:v>0</c:v>
                </c:pt>
                <c:pt idx="3518">
                  <c:v>0</c:v>
                </c:pt>
                <c:pt idx="3519">
                  <c:v>0</c:v>
                </c:pt>
                <c:pt idx="3520">
                  <c:v>0</c:v>
                </c:pt>
                <c:pt idx="3521">
                  <c:v>0</c:v>
                </c:pt>
                <c:pt idx="3522">
                  <c:v>839</c:v>
                </c:pt>
                <c:pt idx="3523">
                  <c:v>1055</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612</c:v>
                </c:pt>
                <c:pt idx="3538">
                  <c:v>1378</c:v>
                </c:pt>
                <c:pt idx="3539">
                  <c:v>0</c:v>
                </c:pt>
                <c:pt idx="3540">
                  <c:v>0</c:v>
                </c:pt>
                <c:pt idx="3541">
                  <c:v>663</c:v>
                </c:pt>
                <c:pt idx="3542">
                  <c:v>847</c:v>
                </c:pt>
                <c:pt idx="3543">
                  <c:v>0</c:v>
                </c:pt>
                <c:pt idx="3544">
                  <c:v>0</c:v>
                </c:pt>
                <c:pt idx="3545">
                  <c:v>1288</c:v>
                </c:pt>
                <c:pt idx="3546">
                  <c:v>162</c:v>
                </c:pt>
                <c:pt idx="3547">
                  <c:v>0</c:v>
                </c:pt>
                <c:pt idx="3548">
                  <c:v>1686</c:v>
                </c:pt>
                <c:pt idx="3549">
                  <c:v>0</c:v>
                </c:pt>
                <c:pt idx="3550">
                  <c:v>0</c:v>
                </c:pt>
                <c:pt idx="3551">
                  <c:v>0</c:v>
                </c:pt>
                <c:pt idx="3552">
                  <c:v>0</c:v>
                </c:pt>
                <c:pt idx="3553">
                  <c:v>0</c:v>
                </c:pt>
                <c:pt idx="3554">
                  <c:v>0</c:v>
                </c:pt>
                <c:pt idx="3555">
                  <c:v>0</c:v>
                </c:pt>
                <c:pt idx="3556">
                  <c:v>0</c:v>
                </c:pt>
                <c:pt idx="3557">
                  <c:v>0</c:v>
                </c:pt>
                <c:pt idx="3558">
                  <c:v>0</c:v>
                </c:pt>
                <c:pt idx="3559">
                  <c:v>0</c:v>
                </c:pt>
                <c:pt idx="3560">
                  <c:v>0</c:v>
                </c:pt>
                <c:pt idx="3561">
                  <c:v>1122</c:v>
                </c:pt>
                <c:pt idx="3562">
                  <c:v>498</c:v>
                </c:pt>
                <c:pt idx="3563">
                  <c:v>0</c:v>
                </c:pt>
                <c:pt idx="3564">
                  <c:v>0</c:v>
                </c:pt>
                <c:pt idx="3565">
                  <c:v>0</c:v>
                </c:pt>
                <c:pt idx="3566">
                  <c:v>0</c:v>
                </c:pt>
                <c:pt idx="3567">
                  <c:v>0</c:v>
                </c:pt>
                <c:pt idx="3568">
                  <c:v>0</c:v>
                </c:pt>
                <c:pt idx="3569">
                  <c:v>0</c:v>
                </c:pt>
                <c:pt idx="3570">
                  <c:v>0</c:v>
                </c:pt>
                <c:pt idx="3571">
                  <c:v>316</c:v>
                </c:pt>
                <c:pt idx="3572">
                  <c:v>1456</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102</c:v>
                </c:pt>
                <c:pt idx="3588">
                  <c:v>3517</c:v>
                </c:pt>
                <c:pt idx="3589">
                  <c:v>603</c:v>
                </c:pt>
                <c:pt idx="3590">
                  <c:v>0</c:v>
                </c:pt>
                <c:pt idx="3591">
                  <c:v>0</c:v>
                </c:pt>
                <c:pt idx="3592">
                  <c:v>0</c:v>
                </c:pt>
                <c:pt idx="3593">
                  <c:v>0</c:v>
                </c:pt>
                <c:pt idx="3594">
                  <c:v>0</c:v>
                </c:pt>
                <c:pt idx="3595">
                  <c:v>0</c:v>
                </c:pt>
                <c:pt idx="3596">
                  <c:v>0</c:v>
                </c:pt>
                <c:pt idx="3597">
                  <c:v>0</c:v>
                </c:pt>
                <c:pt idx="3598">
                  <c:v>0</c:v>
                </c:pt>
                <c:pt idx="3599">
                  <c:v>0</c:v>
                </c:pt>
                <c:pt idx="3600">
                  <c:v>0</c:v>
                </c:pt>
                <c:pt idx="3601">
                  <c:v>0</c:v>
                </c:pt>
                <c:pt idx="3602">
                  <c:v>0</c:v>
                </c:pt>
                <c:pt idx="3603">
                  <c:v>0</c:v>
                </c:pt>
                <c:pt idx="3604">
                  <c:v>0</c:v>
                </c:pt>
                <c:pt idx="3605">
                  <c:v>434</c:v>
                </c:pt>
                <c:pt idx="3606">
                  <c:v>1123</c:v>
                </c:pt>
                <c:pt idx="3607">
                  <c:v>0</c:v>
                </c:pt>
                <c:pt idx="3608">
                  <c:v>0</c:v>
                </c:pt>
                <c:pt idx="3609">
                  <c:v>0</c:v>
                </c:pt>
                <c:pt idx="3610">
                  <c:v>0</c:v>
                </c:pt>
                <c:pt idx="3611">
                  <c:v>0</c:v>
                </c:pt>
                <c:pt idx="3612">
                  <c:v>0</c:v>
                </c:pt>
                <c:pt idx="3613">
                  <c:v>0</c:v>
                </c:pt>
                <c:pt idx="3614">
                  <c:v>0</c:v>
                </c:pt>
                <c:pt idx="3615">
                  <c:v>0</c:v>
                </c:pt>
                <c:pt idx="3616">
                  <c:v>0</c:v>
                </c:pt>
                <c:pt idx="3617">
                  <c:v>1662</c:v>
                </c:pt>
                <c:pt idx="3618">
                  <c:v>409</c:v>
                </c:pt>
                <c:pt idx="3619">
                  <c:v>0</c:v>
                </c:pt>
                <c:pt idx="3620">
                  <c:v>0</c:v>
                </c:pt>
                <c:pt idx="3621">
                  <c:v>0</c:v>
                </c:pt>
                <c:pt idx="3622">
                  <c:v>1698</c:v>
                </c:pt>
                <c:pt idx="3623">
                  <c:v>0</c:v>
                </c:pt>
                <c:pt idx="3624">
                  <c:v>0</c:v>
                </c:pt>
                <c:pt idx="3625">
                  <c:v>0</c:v>
                </c:pt>
                <c:pt idx="3626">
                  <c:v>0</c:v>
                </c:pt>
                <c:pt idx="3627">
                  <c:v>0</c:v>
                </c:pt>
                <c:pt idx="3628">
                  <c:v>0</c:v>
                </c:pt>
                <c:pt idx="3629">
                  <c:v>0</c:v>
                </c:pt>
                <c:pt idx="3630">
                  <c:v>0</c:v>
                </c:pt>
                <c:pt idx="3631">
                  <c:v>0</c:v>
                </c:pt>
                <c:pt idx="3632">
                  <c:v>0</c:v>
                </c:pt>
                <c:pt idx="3633">
                  <c:v>0</c:v>
                </c:pt>
                <c:pt idx="3634">
                  <c:v>0</c:v>
                </c:pt>
                <c:pt idx="3635">
                  <c:v>0</c:v>
                </c:pt>
                <c:pt idx="3636">
                  <c:v>1823</c:v>
                </c:pt>
                <c:pt idx="3637">
                  <c:v>0</c:v>
                </c:pt>
                <c:pt idx="3638">
                  <c:v>0</c:v>
                </c:pt>
                <c:pt idx="3639">
                  <c:v>0</c:v>
                </c:pt>
                <c:pt idx="3640">
                  <c:v>0</c:v>
                </c:pt>
                <c:pt idx="3641">
                  <c:v>0</c:v>
                </c:pt>
                <c:pt idx="3642">
                  <c:v>0</c:v>
                </c:pt>
                <c:pt idx="3643">
                  <c:v>0</c:v>
                </c:pt>
                <c:pt idx="3644">
                  <c:v>0</c:v>
                </c:pt>
                <c:pt idx="3645">
                  <c:v>0</c:v>
                </c:pt>
                <c:pt idx="3646">
                  <c:v>0</c:v>
                </c:pt>
                <c:pt idx="3647">
                  <c:v>0</c:v>
                </c:pt>
                <c:pt idx="3648">
                  <c:v>0</c:v>
                </c:pt>
                <c:pt idx="3649">
                  <c:v>0</c:v>
                </c:pt>
                <c:pt idx="3650">
                  <c:v>0</c:v>
                </c:pt>
                <c:pt idx="3651">
                  <c:v>0</c:v>
                </c:pt>
                <c:pt idx="3652">
                  <c:v>0</c:v>
                </c:pt>
                <c:pt idx="3653">
                  <c:v>0</c:v>
                </c:pt>
                <c:pt idx="3654">
                  <c:v>1551</c:v>
                </c:pt>
                <c:pt idx="3655">
                  <c:v>0</c:v>
                </c:pt>
                <c:pt idx="3656">
                  <c:v>0</c:v>
                </c:pt>
                <c:pt idx="3657">
                  <c:v>0</c:v>
                </c:pt>
                <c:pt idx="3658">
                  <c:v>0</c:v>
                </c:pt>
                <c:pt idx="3659">
                  <c:v>0</c:v>
                </c:pt>
                <c:pt idx="3660">
                  <c:v>0</c:v>
                </c:pt>
                <c:pt idx="3661">
                  <c:v>1326</c:v>
                </c:pt>
                <c:pt idx="3662">
                  <c:v>0</c:v>
                </c:pt>
                <c:pt idx="3663">
                  <c:v>0</c:v>
                </c:pt>
                <c:pt idx="3664">
                  <c:v>0</c:v>
                </c:pt>
                <c:pt idx="3665">
                  <c:v>0</c:v>
                </c:pt>
                <c:pt idx="3666">
                  <c:v>0</c:v>
                </c:pt>
                <c:pt idx="3667">
                  <c:v>0</c:v>
                </c:pt>
                <c:pt idx="3668">
                  <c:v>0</c:v>
                </c:pt>
                <c:pt idx="3669">
                  <c:v>0</c:v>
                </c:pt>
                <c:pt idx="3670">
                  <c:v>0</c:v>
                </c:pt>
                <c:pt idx="3671">
                  <c:v>1637</c:v>
                </c:pt>
                <c:pt idx="3672">
                  <c:v>0</c:v>
                </c:pt>
                <c:pt idx="3673">
                  <c:v>0</c:v>
                </c:pt>
                <c:pt idx="3674">
                  <c:v>0</c:v>
                </c:pt>
                <c:pt idx="3675">
                  <c:v>0</c:v>
                </c:pt>
                <c:pt idx="3676">
                  <c:v>0</c:v>
                </c:pt>
                <c:pt idx="3677">
                  <c:v>0</c:v>
                </c:pt>
                <c:pt idx="3678">
                  <c:v>0</c:v>
                </c:pt>
                <c:pt idx="3679">
                  <c:v>0</c:v>
                </c:pt>
                <c:pt idx="3680">
                  <c:v>0</c:v>
                </c:pt>
                <c:pt idx="3681">
                  <c:v>0</c:v>
                </c:pt>
                <c:pt idx="3682">
                  <c:v>0</c:v>
                </c:pt>
                <c:pt idx="3683">
                  <c:v>0</c:v>
                </c:pt>
                <c:pt idx="3684">
                  <c:v>0</c:v>
                </c:pt>
                <c:pt idx="3685">
                  <c:v>0</c:v>
                </c:pt>
                <c:pt idx="3686">
                  <c:v>0</c:v>
                </c:pt>
                <c:pt idx="3687">
                  <c:v>0</c:v>
                </c:pt>
                <c:pt idx="3688">
                  <c:v>0</c:v>
                </c:pt>
                <c:pt idx="3689">
                  <c:v>1575</c:v>
                </c:pt>
                <c:pt idx="3690">
                  <c:v>0</c:v>
                </c:pt>
                <c:pt idx="3691">
                  <c:v>0</c:v>
                </c:pt>
                <c:pt idx="3692">
                  <c:v>0</c:v>
                </c:pt>
                <c:pt idx="3693">
                  <c:v>0</c:v>
                </c:pt>
                <c:pt idx="3694">
                  <c:v>0</c:v>
                </c:pt>
                <c:pt idx="3695">
                  <c:v>0</c:v>
                </c:pt>
                <c:pt idx="3696">
                  <c:v>0</c:v>
                </c:pt>
                <c:pt idx="3697">
                  <c:v>0</c:v>
                </c:pt>
                <c:pt idx="3698">
                  <c:v>0</c:v>
                </c:pt>
                <c:pt idx="3699">
                  <c:v>0</c:v>
                </c:pt>
                <c:pt idx="3700">
                  <c:v>0</c:v>
                </c:pt>
                <c:pt idx="3701">
                  <c:v>0</c:v>
                </c:pt>
                <c:pt idx="3702">
                  <c:v>0</c:v>
                </c:pt>
                <c:pt idx="3703">
                  <c:v>0</c:v>
                </c:pt>
                <c:pt idx="3704">
                  <c:v>0</c:v>
                </c:pt>
                <c:pt idx="3705">
                  <c:v>184</c:v>
                </c:pt>
                <c:pt idx="3706">
                  <c:v>1381</c:v>
                </c:pt>
                <c:pt idx="3707">
                  <c:v>0</c:v>
                </c:pt>
                <c:pt idx="3708">
                  <c:v>0</c:v>
                </c:pt>
                <c:pt idx="3709">
                  <c:v>0</c:v>
                </c:pt>
                <c:pt idx="3710">
                  <c:v>0</c:v>
                </c:pt>
                <c:pt idx="3711">
                  <c:v>1453</c:v>
                </c:pt>
                <c:pt idx="3712">
                  <c:v>407</c:v>
                </c:pt>
                <c:pt idx="3713">
                  <c:v>0</c:v>
                </c:pt>
                <c:pt idx="3714">
                  <c:v>0</c:v>
                </c:pt>
                <c:pt idx="3715">
                  <c:v>0</c:v>
                </c:pt>
                <c:pt idx="3716">
                  <c:v>0</c:v>
                </c:pt>
                <c:pt idx="3717">
                  <c:v>0</c:v>
                </c:pt>
                <c:pt idx="3718">
                  <c:v>0</c:v>
                </c:pt>
                <c:pt idx="3719">
                  <c:v>0</c:v>
                </c:pt>
                <c:pt idx="3720">
                  <c:v>0</c:v>
                </c:pt>
                <c:pt idx="3721">
                  <c:v>0</c:v>
                </c:pt>
                <c:pt idx="3722">
                  <c:v>0</c:v>
                </c:pt>
                <c:pt idx="3723">
                  <c:v>1565</c:v>
                </c:pt>
                <c:pt idx="3724">
                  <c:v>0</c:v>
                </c:pt>
                <c:pt idx="3725">
                  <c:v>0</c:v>
                </c:pt>
                <c:pt idx="3726">
                  <c:v>0</c:v>
                </c:pt>
                <c:pt idx="3727">
                  <c:v>0</c:v>
                </c:pt>
                <c:pt idx="3728">
                  <c:v>0</c:v>
                </c:pt>
                <c:pt idx="3729">
                  <c:v>0</c:v>
                </c:pt>
                <c:pt idx="3730">
                  <c:v>0</c:v>
                </c:pt>
                <c:pt idx="3731">
                  <c:v>0</c:v>
                </c:pt>
                <c:pt idx="3732">
                  <c:v>0</c:v>
                </c:pt>
                <c:pt idx="3733">
                  <c:v>0</c:v>
                </c:pt>
                <c:pt idx="3734">
                  <c:v>1721</c:v>
                </c:pt>
                <c:pt idx="3735">
                  <c:v>0</c:v>
                </c:pt>
                <c:pt idx="3736">
                  <c:v>0</c:v>
                </c:pt>
                <c:pt idx="3737">
                  <c:v>0</c:v>
                </c:pt>
                <c:pt idx="3738">
                  <c:v>0</c:v>
                </c:pt>
                <c:pt idx="3739">
                  <c:v>0</c:v>
                </c:pt>
                <c:pt idx="3740">
                  <c:v>0</c:v>
                </c:pt>
                <c:pt idx="3741">
                  <c:v>0</c:v>
                </c:pt>
                <c:pt idx="3742">
                  <c:v>0</c:v>
                </c:pt>
                <c:pt idx="3743">
                  <c:v>0</c:v>
                </c:pt>
                <c:pt idx="3744">
                  <c:v>0</c:v>
                </c:pt>
                <c:pt idx="3745">
                  <c:v>0</c:v>
                </c:pt>
                <c:pt idx="3746">
                  <c:v>0</c:v>
                </c:pt>
                <c:pt idx="3747">
                  <c:v>0</c:v>
                </c:pt>
                <c:pt idx="3748">
                  <c:v>0</c:v>
                </c:pt>
                <c:pt idx="3749">
                  <c:v>0</c:v>
                </c:pt>
                <c:pt idx="3750">
                  <c:v>0</c:v>
                </c:pt>
                <c:pt idx="3751">
                  <c:v>0</c:v>
                </c:pt>
                <c:pt idx="3752">
                  <c:v>0</c:v>
                </c:pt>
                <c:pt idx="3753">
                  <c:v>62</c:v>
                </c:pt>
                <c:pt idx="3754">
                  <c:v>1781</c:v>
                </c:pt>
                <c:pt idx="3755">
                  <c:v>0</c:v>
                </c:pt>
                <c:pt idx="3756">
                  <c:v>0</c:v>
                </c:pt>
                <c:pt idx="3757">
                  <c:v>0</c:v>
                </c:pt>
                <c:pt idx="3758">
                  <c:v>0</c:v>
                </c:pt>
                <c:pt idx="3759">
                  <c:v>0</c:v>
                </c:pt>
                <c:pt idx="3760">
                  <c:v>0</c:v>
                </c:pt>
                <c:pt idx="3761">
                  <c:v>0</c:v>
                </c:pt>
                <c:pt idx="3762">
                  <c:v>0</c:v>
                </c:pt>
                <c:pt idx="3763">
                  <c:v>0</c:v>
                </c:pt>
                <c:pt idx="3764">
                  <c:v>1441</c:v>
                </c:pt>
                <c:pt idx="3765">
                  <c:v>0</c:v>
                </c:pt>
                <c:pt idx="3766">
                  <c:v>0</c:v>
                </c:pt>
                <c:pt idx="3767">
                  <c:v>0</c:v>
                </c:pt>
                <c:pt idx="3768">
                  <c:v>0</c:v>
                </c:pt>
                <c:pt idx="3769">
                  <c:v>0</c:v>
                </c:pt>
                <c:pt idx="3770">
                  <c:v>0</c:v>
                </c:pt>
                <c:pt idx="3771">
                  <c:v>0</c:v>
                </c:pt>
                <c:pt idx="3772">
                  <c:v>0</c:v>
                </c:pt>
                <c:pt idx="3773">
                  <c:v>0</c:v>
                </c:pt>
                <c:pt idx="3774">
                  <c:v>0</c:v>
                </c:pt>
                <c:pt idx="3775">
                  <c:v>0</c:v>
                </c:pt>
                <c:pt idx="3776">
                  <c:v>0</c:v>
                </c:pt>
                <c:pt idx="3777">
                  <c:v>0</c:v>
                </c:pt>
                <c:pt idx="3778">
                  <c:v>1853</c:v>
                </c:pt>
                <c:pt idx="3779">
                  <c:v>0</c:v>
                </c:pt>
                <c:pt idx="3780">
                  <c:v>0</c:v>
                </c:pt>
                <c:pt idx="3781">
                  <c:v>0</c:v>
                </c:pt>
                <c:pt idx="3782">
                  <c:v>0</c:v>
                </c:pt>
                <c:pt idx="3783">
                  <c:v>0</c:v>
                </c:pt>
                <c:pt idx="3784">
                  <c:v>0</c:v>
                </c:pt>
                <c:pt idx="3785">
                  <c:v>0</c:v>
                </c:pt>
                <c:pt idx="3786">
                  <c:v>0</c:v>
                </c:pt>
                <c:pt idx="3787">
                  <c:v>1756</c:v>
                </c:pt>
                <c:pt idx="3788">
                  <c:v>0</c:v>
                </c:pt>
                <c:pt idx="3789">
                  <c:v>0</c:v>
                </c:pt>
                <c:pt idx="3790">
                  <c:v>0</c:v>
                </c:pt>
                <c:pt idx="3791">
                  <c:v>0</c:v>
                </c:pt>
                <c:pt idx="3792">
                  <c:v>0</c:v>
                </c:pt>
                <c:pt idx="3793">
                  <c:v>0</c:v>
                </c:pt>
                <c:pt idx="3794">
                  <c:v>0</c:v>
                </c:pt>
                <c:pt idx="3795">
                  <c:v>0</c:v>
                </c:pt>
                <c:pt idx="3796">
                  <c:v>0</c:v>
                </c:pt>
                <c:pt idx="3797">
                  <c:v>0</c:v>
                </c:pt>
                <c:pt idx="3798">
                  <c:v>0</c:v>
                </c:pt>
                <c:pt idx="3799">
                  <c:v>0</c:v>
                </c:pt>
                <c:pt idx="3800">
                  <c:v>0</c:v>
                </c:pt>
                <c:pt idx="3801">
                  <c:v>0</c:v>
                </c:pt>
                <c:pt idx="3802">
                  <c:v>2318</c:v>
                </c:pt>
                <c:pt idx="3803">
                  <c:v>0</c:v>
                </c:pt>
                <c:pt idx="3804">
                  <c:v>0</c:v>
                </c:pt>
                <c:pt idx="3805">
                  <c:v>0</c:v>
                </c:pt>
                <c:pt idx="3806">
                  <c:v>0</c:v>
                </c:pt>
                <c:pt idx="3807">
                  <c:v>0</c:v>
                </c:pt>
                <c:pt idx="3808">
                  <c:v>0</c:v>
                </c:pt>
                <c:pt idx="3809">
                  <c:v>0</c:v>
                </c:pt>
                <c:pt idx="3810">
                  <c:v>1641</c:v>
                </c:pt>
                <c:pt idx="3811">
                  <c:v>391</c:v>
                </c:pt>
                <c:pt idx="3812">
                  <c:v>0</c:v>
                </c:pt>
                <c:pt idx="3813">
                  <c:v>0</c:v>
                </c:pt>
                <c:pt idx="3814">
                  <c:v>0</c:v>
                </c:pt>
                <c:pt idx="3815">
                  <c:v>0</c:v>
                </c:pt>
                <c:pt idx="3816">
                  <c:v>0</c:v>
                </c:pt>
                <c:pt idx="3817">
                  <c:v>0</c:v>
                </c:pt>
                <c:pt idx="3818">
                  <c:v>0</c:v>
                </c:pt>
                <c:pt idx="3819">
                  <c:v>0</c:v>
                </c:pt>
                <c:pt idx="3820">
                  <c:v>0</c:v>
                </c:pt>
                <c:pt idx="3821">
                  <c:v>0</c:v>
                </c:pt>
                <c:pt idx="3822">
                  <c:v>0</c:v>
                </c:pt>
                <c:pt idx="3823">
                  <c:v>0</c:v>
                </c:pt>
                <c:pt idx="3824">
                  <c:v>0</c:v>
                </c:pt>
                <c:pt idx="3825">
                  <c:v>0</c:v>
                </c:pt>
                <c:pt idx="3826">
                  <c:v>0</c:v>
                </c:pt>
                <c:pt idx="3827">
                  <c:v>1684</c:v>
                </c:pt>
                <c:pt idx="3828">
                  <c:v>0</c:v>
                </c:pt>
                <c:pt idx="3829">
                  <c:v>0</c:v>
                </c:pt>
                <c:pt idx="3830">
                  <c:v>0</c:v>
                </c:pt>
                <c:pt idx="3831">
                  <c:v>0</c:v>
                </c:pt>
                <c:pt idx="3832">
                  <c:v>0</c:v>
                </c:pt>
                <c:pt idx="3833">
                  <c:v>0</c:v>
                </c:pt>
                <c:pt idx="3834">
                  <c:v>0</c:v>
                </c:pt>
                <c:pt idx="3835">
                  <c:v>1753</c:v>
                </c:pt>
                <c:pt idx="3836">
                  <c:v>0</c:v>
                </c:pt>
                <c:pt idx="3837">
                  <c:v>0</c:v>
                </c:pt>
                <c:pt idx="3838">
                  <c:v>0</c:v>
                </c:pt>
                <c:pt idx="3839">
                  <c:v>0</c:v>
                </c:pt>
                <c:pt idx="3840">
                  <c:v>0</c:v>
                </c:pt>
                <c:pt idx="3841">
                  <c:v>0</c:v>
                </c:pt>
                <c:pt idx="3842">
                  <c:v>0</c:v>
                </c:pt>
                <c:pt idx="3843">
                  <c:v>0</c:v>
                </c:pt>
                <c:pt idx="3844">
                  <c:v>0</c:v>
                </c:pt>
                <c:pt idx="3845">
                  <c:v>0</c:v>
                </c:pt>
                <c:pt idx="3846">
                  <c:v>0</c:v>
                </c:pt>
                <c:pt idx="3847">
                  <c:v>0</c:v>
                </c:pt>
                <c:pt idx="3848">
                  <c:v>0</c:v>
                </c:pt>
                <c:pt idx="3849">
                  <c:v>0</c:v>
                </c:pt>
                <c:pt idx="3850">
                  <c:v>0</c:v>
                </c:pt>
                <c:pt idx="3851">
                  <c:v>0</c:v>
                </c:pt>
                <c:pt idx="3852">
                  <c:v>0</c:v>
                </c:pt>
                <c:pt idx="3853">
                  <c:v>0</c:v>
                </c:pt>
                <c:pt idx="3854">
                  <c:v>1267</c:v>
                </c:pt>
                <c:pt idx="3855">
                  <c:v>295</c:v>
                </c:pt>
                <c:pt idx="3856">
                  <c:v>0</c:v>
                </c:pt>
                <c:pt idx="3857">
                  <c:v>0</c:v>
                </c:pt>
                <c:pt idx="3858">
                  <c:v>0</c:v>
                </c:pt>
                <c:pt idx="3859">
                  <c:v>0</c:v>
                </c:pt>
                <c:pt idx="3860">
                  <c:v>734</c:v>
                </c:pt>
                <c:pt idx="3861">
                  <c:v>1770</c:v>
                </c:pt>
                <c:pt idx="3862">
                  <c:v>0</c:v>
                </c:pt>
                <c:pt idx="3863">
                  <c:v>0</c:v>
                </c:pt>
                <c:pt idx="3864">
                  <c:v>0</c:v>
                </c:pt>
                <c:pt idx="3865">
                  <c:v>0</c:v>
                </c:pt>
                <c:pt idx="3866">
                  <c:v>0</c:v>
                </c:pt>
                <c:pt idx="3867">
                  <c:v>0</c:v>
                </c:pt>
                <c:pt idx="3868">
                  <c:v>0</c:v>
                </c:pt>
                <c:pt idx="3869">
                  <c:v>0</c:v>
                </c:pt>
                <c:pt idx="3870">
                  <c:v>0</c:v>
                </c:pt>
                <c:pt idx="3871">
                  <c:v>0</c:v>
                </c:pt>
                <c:pt idx="3872">
                  <c:v>0</c:v>
                </c:pt>
                <c:pt idx="3873">
                  <c:v>0</c:v>
                </c:pt>
                <c:pt idx="3874">
                  <c:v>0</c:v>
                </c:pt>
                <c:pt idx="3875">
                  <c:v>0</c:v>
                </c:pt>
                <c:pt idx="3876">
                  <c:v>0</c:v>
                </c:pt>
                <c:pt idx="3877">
                  <c:v>0</c:v>
                </c:pt>
                <c:pt idx="3878">
                  <c:v>0</c:v>
                </c:pt>
                <c:pt idx="3879">
                  <c:v>2055</c:v>
                </c:pt>
                <c:pt idx="3880">
                  <c:v>0</c:v>
                </c:pt>
                <c:pt idx="3881">
                  <c:v>0</c:v>
                </c:pt>
                <c:pt idx="3882">
                  <c:v>0</c:v>
                </c:pt>
                <c:pt idx="3883">
                  <c:v>0</c:v>
                </c:pt>
                <c:pt idx="3884">
                  <c:v>0</c:v>
                </c:pt>
                <c:pt idx="3885">
                  <c:v>1696</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256</c:v>
                </c:pt>
                <c:pt idx="3900">
                  <c:v>1067</c:v>
                </c:pt>
                <c:pt idx="3901">
                  <c:v>0</c:v>
                </c:pt>
                <c:pt idx="3902">
                  <c:v>0</c:v>
                </c:pt>
                <c:pt idx="3903">
                  <c:v>0</c:v>
                </c:pt>
                <c:pt idx="3904">
                  <c:v>0</c:v>
                </c:pt>
                <c:pt idx="3905">
                  <c:v>0</c:v>
                </c:pt>
                <c:pt idx="3906">
                  <c:v>0</c:v>
                </c:pt>
                <c:pt idx="3907">
                  <c:v>0</c:v>
                </c:pt>
                <c:pt idx="3908">
                  <c:v>0</c:v>
                </c:pt>
                <c:pt idx="3909">
                  <c:v>0</c:v>
                </c:pt>
                <c:pt idx="3910">
                  <c:v>0</c:v>
                </c:pt>
                <c:pt idx="3911">
                  <c:v>0</c:v>
                </c:pt>
                <c:pt idx="3912">
                  <c:v>0</c:v>
                </c:pt>
                <c:pt idx="3913">
                  <c:v>0</c:v>
                </c:pt>
                <c:pt idx="3914">
                  <c:v>0</c:v>
                </c:pt>
                <c:pt idx="3915">
                  <c:v>0</c:v>
                </c:pt>
                <c:pt idx="3916">
                  <c:v>1539</c:v>
                </c:pt>
                <c:pt idx="3917">
                  <c:v>0</c:v>
                </c:pt>
                <c:pt idx="3918">
                  <c:v>0</c:v>
                </c:pt>
                <c:pt idx="3919">
                  <c:v>0</c:v>
                </c:pt>
                <c:pt idx="3920">
                  <c:v>0</c:v>
                </c:pt>
                <c:pt idx="3921">
                  <c:v>0</c:v>
                </c:pt>
                <c:pt idx="3922">
                  <c:v>0</c:v>
                </c:pt>
                <c:pt idx="3923">
                  <c:v>0</c:v>
                </c:pt>
                <c:pt idx="3924">
                  <c:v>0</c:v>
                </c:pt>
                <c:pt idx="3925">
                  <c:v>0</c:v>
                </c:pt>
                <c:pt idx="3926">
                  <c:v>0</c:v>
                </c:pt>
                <c:pt idx="3927">
                  <c:v>0</c:v>
                </c:pt>
                <c:pt idx="3928">
                  <c:v>454</c:v>
                </c:pt>
                <c:pt idx="3929">
                  <c:v>1422</c:v>
                </c:pt>
                <c:pt idx="3930">
                  <c:v>0</c:v>
                </c:pt>
                <c:pt idx="3931">
                  <c:v>0</c:v>
                </c:pt>
                <c:pt idx="3932">
                  <c:v>0</c:v>
                </c:pt>
                <c:pt idx="3933">
                  <c:v>0</c:v>
                </c:pt>
                <c:pt idx="3934">
                  <c:v>0</c:v>
                </c:pt>
                <c:pt idx="3935">
                  <c:v>0</c:v>
                </c:pt>
                <c:pt idx="3936">
                  <c:v>0</c:v>
                </c:pt>
                <c:pt idx="3937">
                  <c:v>0</c:v>
                </c:pt>
                <c:pt idx="3938">
                  <c:v>0</c:v>
                </c:pt>
                <c:pt idx="3939">
                  <c:v>0</c:v>
                </c:pt>
                <c:pt idx="3940">
                  <c:v>0</c:v>
                </c:pt>
                <c:pt idx="3941">
                  <c:v>0</c:v>
                </c:pt>
                <c:pt idx="3942">
                  <c:v>0</c:v>
                </c:pt>
                <c:pt idx="3943">
                  <c:v>0</c:v>
                </c:pt>
                <c:pt idx="3944">
                  <c:v>0</c:v>
                </c:pt>
                <c:pt idx="3945">
                  <c:v>0</c:v>
                </c:pt>
                <c:pt idx="3946">
                  <c:v>1147</c:v>
                </c:pt>
                <c:pt idx="3947">
                  <c:v>400</c:v>
                </c:pt>
                <c:pt idx="3948">
                  <c:v>0</c:v>
                </c:pt>
                <c:pt idx="3949">
                  <c:v>0</c:v>
                </c:pt>
                <c:pt idx="3950">
                  <c:v>0</c:v>
                </c:pt>
                <c:pt idx="3951">
                  <c:v>0</c:v>
                </c:pt>
                <c:pt idx="3952">
                  <c:v>0</c:v>
                </c:pt>
                <c:pt idx="3953">
                  <c:v>0</c:v>
                </c:pt>
                <c:pt idx="3954">
                  <c:v>0</c:v>
                </c:pt>
                <c:pt idx="3955">
                  <c:v>0</c:v>
                </c:pt>
                <c:pt idx="3956">
                  <c:v>1701</c:v>
                </c:pt>
                <c:pt idx="3957">
                  <c:v>0</c:v>
                </c:pt>
                <c:pt idx="3958">
                  <c:v>0</c:v>
                </c:pt>
                <c:pt idx="3959">
                  <c:v>0</c:v>
                </c:pt>
                <c:pt idx="3960">
                  <c:v>0</c:v>
                </c:pt>
                <c:pt idx="3961">
                  <c:v>0</c:v>
                </c:pt>
                <c:pt idx="3962">
                  <c:v>0</c:v>
                </c:pt>
                <c:pt idx="3963">
                  <c:v>0</c:v>
                </c:pt>
                <c:pt idx="3964">
                  <c:v>0</c:v>
                </c:pt>
                <c:pt idx="3965">
                  <c:v>0</c:v>
                </c:pt>
                <c:pt idx="3966">
                  <c:v>0</c:v>
                </c:pt>
                <c:pt idx="3967">
                  <c:v>0</c:v>
                </c:pt>
                <c:pt idx="3968">
                  <c:v>0</c:v>
                </c:pt>
                <c:pt idx="3969">
                  <c:v>0</c:v>
                </c:pt>
                <c:pt idx="3970">
                  <c:v>0</c:v>
                </c:pt>
                <c:pt idx="3971">
                  <c:v>0</c:v>
                </c:pt>
                <c:pt idx="3972">
                  <c:v>0</c:v>
                </c:pt>
                <c:pt idx="3973">
                  <c:v>0</c:v>
                </c:pt>
                <c:pt idx="3974">
                  <c:v>0</c:v>
                </c:pt>
                <c:pt idx="3975">
                  <c:v>0</c:v>
                </c:pt>
                <c:pt idx="3976">
                  <c:v>1550</c:v>
                </c:pt>
                <c:pt idx="3977">
                  <c:v>0</c:v>
                </c:pt>
                <c:pt idx="3978">
                  <c:v>0</c:v>
                </c:pt>
                <c:pt idx="3979">
                  <c:v>0</c:v>
                </c:pt>
                <c:pt idx="3980">
                  <c:v>0</c:v>
                </c:pt>
                <c:pt idx="3981">
                  <c:v>0</c:v>
                </c:pt>
                <c:pt idx="3982">
                  <c:v>0</c:v>
                </c:pt>
                <c:pt idx="3983">
                  <c:v>0</c:v>
                </c:pt>
                <c:pt idx="3984">
                  <c:v>0</c:v>
                </c:pt>
                <c:pt idx="3985">
                  <c:v>0</c:v>
                </c:pt>
                <c:pt idx="3986">
                  <c:v>0</c:v>
                </c:pt>
                <c:pt idx="3987">
                  <c:v>0</c:v>
                </c:pt>
                <c:pt idx="3988">
                  <c:v>0</c:v>
                </c:pt>
                <c:pt idx="3989">
                  <c:v>0</c:v>
                </c:pt>
                <c:pt idx="3990">
                  <c:v>0</c:v>
                </c:pt>
                <c:pt idx="3991">
                  <c:v>0</c:v>
                </c:pt>
                <c:pt idx="3992">
                  <c:v>27</c:v>
                </c:pt>
                <c:pt idx="3993">
                  <c:v>1545</c:v>
                </c:pt>
                <c:pt idx="3994">
                  <c:v>0</c:v>
                </c:pt>
                <c:pt idx="3995">
                  <c:v>0</c:v>
                </c:pt>
                <c:pt idx="3996">
                  <c:v>0</c:v>
                </c:pt>
                <c:pt idx="3997">
                  <c:v>0</c:v>
                </c:pt>
                <c:pt idx="3998">
                  <c:v>0</c:v>
                </c:pt>
                <c:pt idx="3999">
                  <c:v>0</c:v>
                </c:pt>
                <c:pt idx="4000">
                  <c:v>0</c:v>
                </c:pt>
                <c:pt idx="4001">
                  <c:v>0</c:v>
                </c:pt>
                <c:pt idx="4002">
                  <c:v>1243</c:v>
                </c:pt>
                <c:pt idx="4003">
                  <c:v>858</c:v>
                </c:pt>
                <c:pt idx="4004">
                  <c:v>0</c:v>
                </c:pt>
                <c:pt idx="4005">
                  <c:v>0</c:v>
                </c:pt>
                <c:pt idx="4006">
                  <c:v>0</c:v>
                </c:pt>
                <c:pt idx="4007">
                  <c:v>0</c:v>
                </c:pt>
                <c:pt idx="4008">
                  <c:v>0</c:v>
                </c:pt>
                <c:pt idx="4009">
                  <c:v>0</c:v>
                </c:pt>
                <c:pt idx="4010">
                  <c:v>0</c:v>
                </c:pt>
                <c:pt idx="4011">
                  <c:v>0</c:v>
                </c:pt>
                <c:pt idx="4012">
                  <c:v>0</c:v>
                </c:pt>
                <c:pt idx="4013">
                  <c:v>0</c:v>
                </c:pt>
                <c:pt idx="4014">
                  <c:v>0</c:v>
                </c:pt>
                <c:pt idx="4015">
                  <c:v>0</c:v>
                </c:pt>
                <c:pt idx="4016">
                  <c:v>1042</c:v>
                </c:pt>
                <c:pt idx="4017">
                  <c:v>682</c:v>
                </c:pt>
                <c:pt idx="4018">
                  <c:v>0</c:v>
                </c:pt>
                <c:pt idx="4019">
                  <c:v>0</c:v>
                </c:pt>
                <c:pt idx="4020">
                  <c:v>0</c:v>
                </c:pt>
                <c:pt idx="4021">
                  <c:v>0</c:v>
                </c:pt>
                <c:pt idx="4022">
                  <c:v>0</c:v>
                </c:pt>
                <c:pt idx="4023">
                  <c:v>0</c:v>
                </c:pt>
                <c:pt idx="4024">
                  <c:v>0</c:v>
                </c:pt>
                <c:pt idx="4025">
                  <c:v>0</c:v>
                </c:pt>
                <c:pt idx="4026">
                  <c:v>0</c:v>
                </c:pt>
                <c:pt idx="4027">
                  <c:v>1395</c:v>
                </c:pt>
                <c:pt idx="4028">
                  <c:v>0</c:v>
                </c:pt>
                <c:pt idx="4029">
                  <c:v>0</c:v>
                </c:pt>
                <c:pt idx="4030">
                  <c:v>0</c:v>
                </c:pt>
                <c:pt idx="4031">
                  <c:v>0</c:v>
                </c:pt>
                <c:pt idx="4032">
                  <c:v>0</c:v>
                </c:pt>
                <c:pt idx="4033">
                  <c:v>0</c:v>
                </c:pt>
                <c:pt idx="4034">
                  <c:v>0</c:v>
                </c:pt>
                <c:pt idx="4035">
                  <c:v>0</c:v>
                </c:pt>
                <c:pt idx="4036">
                  <c:v>0</c:v>
                </c:pt>
                <c:pt idx="4037">
                  <c:v>0</c:v>
                </c:pt>
                <c:pt idx="4038">
                  <c:v>0</c:v>
                </c:pt>
                <c:pt idx="4039">
                  <c:v>0</c:v>
                </c:pt>
                <c:pt idx="4040">
                  <c:v>0</c:v>
                </c:pt>
                <c:pt idx="4041">
                  <c:v>0</c:v>
                </c:pt>
                <c:pt idx="4042">
                  <c:v>0</c:v>
                </c:pt>
                <c:pt idx="4043">
                  <c:v>0</c:v>
                </c:pt>
                <c:pt idx="4044">
                  <c:v>0</c:v>
                </c:pt>
                <c:pt idx="4045">
                  <c:v>0</c:v>
                </c:pt>
                <c:pt idx="4046">
                  <c:v>0</c:v>
                </c:pt>
                <c:pt idx="4047">
                  <c:v>0</c:v>
                </c:pt>
                <c:pt idx="4048">
                  <c:v>1815</c:v>
                </c:pt>
                <c:pt idx="4049">
                  <c:v>0</c:v>
                </c:pt>
                <c:pt idx="4050">
                  <c:v>0</c:v>
                </c:pt>
                <c:pt idx="4051">
                  <c:v>0</c:v>
                </c:pt>
                <c:pt idx="4052">
                  <c:v>0</c:v>
                </c:pt>
                <c:pt idx="4053">
                  <c:v>0</c:v>
                </c:pt>
                <c:pt idx="4054">
                  <c:v>0</c:v>
                </c:pt>
                <c:pt idx="4055">
                  <c:v>0</c:v>
                </c:pt>
                <c:pt idx="4056">
                  <c:v>0</c:v>
                </c:pt>
                <c:pt idx="4057">
                  <c:v>0</c:v>
                </c:pt>
                <c:pt idx="4058">
                  <c:v>0</c:v>
                </c:pt>
                <c:pt idx="4059">
                  <c:v>0</c:v>
                </c:pt>
                <c:pt idx="4060">
                  <c:v>0</c:v>
                </c:pt>
                <c:pt idx="4061">
                  <c:v>1361</c:v>
                </c:pt>
                <c:pt idx="4062">
                  <c:v>0</c:v>
                </c:pt>
                <c:pt idx="4063">
                  <c:v>0</c:v>
                </c:pt>
                <c:pt idx="4064">
                  <c:v>0</c:v>
                </c:pt>
                <c:pt idx="4065">
                  <c:v>0</c:v>
                </c:pt>
                <c:pt idx="4066">
                  <c:v>0</c:v>
                </c:pt>
                <c:pt idx="4067">
                  <c:v>0</c:v>
                </c:pt>
                <c:pt idx="4068">
                  <c:v>0</c:v>
                </c:pt>
                <c:pt idx="4069">
                  <c:v>0</c:v>
                </c:pt>
                <c:pt idx="4070">
                  <c:v>0</c:v>
                </c:pt>
                <c:pt idx="4071">
                  <c:v>0</c:v>
                </c:pt>
                <c:pt idx="4072">
                  <c:v>0</c:v>
                </c:pt>
                <c:pt idx="4073">
                  <c:v>0</c:v>
                </c:pt>
                <c:pt idx="4074">
                  <c:v>900</c:v>
                </c:pt>
                <c:pt idx="4075">
                  <c:v>1180</c:v>
                </c:pt>
                <c:pt idx="4076">
                  <c:v>0</c:v>
                </c:pt>
                <c:pt idx="4077">
                  <c:v>0</c:v>
                </c:pt>
                <c:pt idx="4078">
                  <c:v>0</c:v>
                </c:pt>
                <c:pt idx="4079">
                  <c:v>0</c:v>
                </c:pt>
                <c:pt idx="4080">
                  <c:v>0</c:v>
                </c:pt>
                <c:pt idx="4081">
                  <c:v>0</c:v>
                </c:pt>
                <c:pt idx="4082">
                  <c:v>0</c:v>
                </c:pt>
                <c:pt idx="4083">
                  <c:v>0</c:v>
                </c:pt>
                <c:pt idx="4084">
                  <c:v>0</c:v>
                </c:pt>
                <c:pt idx="4085">
                  <c:v>0</c:v>
                </c:pt>
                <c:pt idx="4086">
                  <c:v>0</c:v>
                </c:pt>
                <c:pt idx="4087">
                  <c:v>0</c:v>
                </c:pt>
                <c:pt idx="4088">
                  <c:v>0</c:v>
                </c:pt>
                <c:pt idx="4089">
                  <c:v>809</c:v>
                </c:pt>
                <c:pt idx="4090">
                  <c:v>948</c:v>
                </c:pt>
                <c:pt idx="4091">
                  <c:v>0</c:v>
                </c:pt>
                <c:pt idx="4092">
                  <c:v>0</c:v>
                </c:pt>
                <c:pt idx="4093">
                  <c:v>0</c:v>
                </c:pt>
                <c:pt idx="4094">
                  <c:v>0</c:v>
                </c:pt>
                <c:pt idx="4095">
                  <c:v>0</c:v>
                </c:pt>
                <c:pt idx="4096">
                  <c:v>0</c:v>
                </c:pt>
                <c:pt idx="4097">
                  <c:v>0</c:v>
                </c:pt>
                <c:pt idx="4098">
                  <c:v>0</c:v>
                </c:pt>
                <c:pt idx="4099">
                  <c:v>1818</c:v>
                </c:pt>
                <c:pt idx="4100">
                  <c:v>0</c:v>
                </c:pt>
                <c:pt idx="4101">
                  <c:v>0</c:v>
                </c:pt>
                <c:pt idx="4102">
                  <c:v>0</c:v>
                </c:pt>
                <c:pt idx="4103">
                  <c:v>0</c:v>
                </c:pt>
                <c:pt idx="4104">
                  <c:v>0</c:v>
                </c:pt>
                <c:pt idx="4105">
                  <c:v>0</c:v>
                </c:pt>
                <c:pt idx="4106">
                  <c:v>0</c:v>
                </c:pt>
                <c:pt idx="4107">
                  <c:v>0</c:v>
                </c:pt>
                <c:pt idx="4108">
                  <c:v>0</c:v>
                </c:pt>
                <c:pt idx="4109">
                  <c:v>0</c:v>
                </c:pt>
                <c:pt idx="4110">
                  <c:v>0</c:v>
                </c:pt>
                <c:pt idx="4111">
                  <c:v>0</c:v>
                </c:pt>
                <c:pt idx="4112">
                  <c:v>0</c:v>
                </c:pt>
                <c:pt idx="4113">
                  <c:v>0</c:v>
                </c:pt>
                <c:pt idx="4114">
                  <c:v>0</c:v>
                </c:pt>
                <c:pt idx="4115">
                  <c:v>513</c:v>
                </c:pt>
                <c:pt idx="4116">
                  <c:v>1100</c:v>
                </c:pt>
                <c:pt idx="4117">
                  <c:v>0</c:v>
                </c:pt>
                <c:pt idx="4118">
                  <c:v>0</c:v>
                </c:pt>
                <c:pt idx="4119">
                  <c:v>0</c:v>
                </c:pt>
                <c:pt idx="4120">
                  <c:v>0</c:v>
                </c:pt>
                <c:pt idx="4121">
                  <c:v>0</c:v>
                </c:pt>
                <c:pt idx="4122">
                  <c:v>0</c:v>
                </c:pt>
                <c:pt idx="4123">
                  <c:v>0</c:v>
                </c:pt>
                <c:pt idx="4124">
                  <c:v>0</c:v>
                </c:pt>
                <c:pt idx="4125">
                  <c:v>0</c:v>
                </c:pt>
                <c:pt idx="4126">
                  <c:v>0</c:v>
                </c:pt>
                <c:pt idx="4127">
                  <c:v>1607</c:v>
                </c:pt>
                <c:pt idx="4128">
                  <c:v>0</c:v>
                </c:pt>
                <c:pt idx="4129">
                  <c:v>0</c:v>
                </c:pt>
                <c:pt idx="4130">
                  <c:v>0</c:v>
                </c:pt>
                <c:pt idx="4131">
                  <c:v>0</c:v>
                </c:pt>
                <c:pt idx="4132">
                  <c:v>0</c:v>
                </c:pt>
                <c:pt idx="4133">
                  <c:v>0</c:v>
                </c:pt>
                <c:pt idx="4134">
                  <c:v>0</c:v>
                </c:pt>
                <c:pt idx="4135">
                  <c:v>0</c:v>
                </c:pt>
                <c:pt idx="4136">
                  <c:v>0</c:v>
                </c:pt>
                <c:pt idx="4137">
                  <c:v>0</c:v>
                </c:pt>
                <c:pt idx="4138">
                  <c:v>0</c:v>
                </c:pt>
                <c:pt idx="4139">
                  <c:v>0</c:v>
                </c:pt>
                <c:pt idx="4140">
                  <c:v>0</c:v>
                </c:pt>
                <c:pt idx="4141">
                  <c:v>0</c:v>
                </c:pt>
                <c:pt idx="4142">
                  <c:v>0</c:v>
                </c:pt>
                <c:pt idx="4143">
                  <c:v>0</c:v>
                </c:pt>
                <c:pt idx="4144">
                  <c:v>842</c:v>
                </c:pt>
                <c:pt idx="4145">
                  <c:v>738</c:v>
                </c:pt>
                <c:pt idx="4146">
                  <c:v>0</c:v>
                </c:pt>
                <c:pt idx="4147">
                  <c:v>0</c:v>
                </c:pt>
                <c:pt idx="4148">
                  <c:v>0</c:v>
                </c:pt>
                <c:pt idx="4149">
                  <c:v>0</c:v>
                </c:pt>
                <c:pt idx="4150">
                  <c:v>0</c:v>
                </c:pt>
                <c:pt idx="4151">
                  <c:v>0</c:v>
                </c:pt>
                <c:pt idx="4152">
                  <c:v>0</c:v>
                </c:pt>
                <c:pt idx="4153">
                  <c:v>0</c:v>
                </c:pt>
                <c:pt idx="4154">
                  <c:v>0</c:v>
                </c:pt>
                <c:pt idx="4155">
                  <c:v>0</c:v>
                </c:pt>
                <c:pt idx="4156">
                  <c:v>0</c:v>
                </c:pt>
                <c:pt idx="4157">
                  <c:v>0</c:v>
                </c:pt>
                <c:pt idx="4158">
                  <c:v>0</c:v>
                </c:pt>
                <c:pt idx="4159">
                  <c:v>0</c:v>
                </c:pt>
                <c:pt idx="4160">
                  <c:v>649</c:v>
                </c:pt>
                <c:pt idx="4161">
                  <c:v>920</c:v>
                </c:pt>
                <c:pt idx="4162">
                  <c:v>0</c:v>
                </c:pt>
                <c:pt idx="4163">
                  <c:v>0</c:v>
                </c:pt>
                <c:pt idx="4164">
                  <c:v>0</c:v>
                </c:pt>
                <c:pt idx="4165">
                  <c:v>0</c:v>
                </c:pt>
                <c:pt idx="4166">
                  <c:v>0</c:v>
                </c:pt>
                <c:pt idx="4167">
                  <c:v>0</c:v>
                </c:pt>
                <c:pt idx="4168">
                  <c:v>0</c:v>
                </c:pt>
                <c:pt idx="4169">
                  <c:v>0</c:v>
                </c:pt>
                <c:pt idx="4170">
                  <c:v>1499</c:v>
                </c:pt>
                <c:pt idx="4171">
                  <c:v>512</c:v>
                </c:pt>
                <c:pt idx="4172">
                  <c:v>0</c:v>
                </c:pt>
                <c:pt idx="4173">
                  <c:v>0</c:v>
                </c:pt>
                <c:pt idx="4174">
                  <c:v>0</c:v>
                </c:pt>
                <c:pt idx="4175">
                  <c:v>0</c:v>
                </c:pt>
                <c:pt idx="4176">
                  <c:v>0</c:v>
                </c:pt>
                <c:pt idx="4177">
                  <c:v>0</c:v>
                </c:pt>
                <c:pt idx="4178">
                  <c:v>0</c:v>
                </c:pt>
                <c:pt idx="4179">
                  <c:v>0</c:v>
                </c:pt>
                <c:pt idx="4180">
                  <c:v>0</c:v>
                </c:pt>
                <c:pt idx="4181">
                  <c:v>0</c:v>
                </c:pt>
                <c:pt idx="4182">
                  <c:v>0</c:v>
                </c:pt>
                <c:pt idx="4183">
                  <c:v>0</c:v>
                </c:pt>
                <c:pt idx="4184">
                  <c:v>0</c:v>
                </c:pt>
                <c:pt idx="4185">
                  <c:v>0</c:v>
                </c:pt>
                <c:pt idx="4186">
                  <c:v>0</c:v>
                </c:pt>
                <c:pt idx="4187">
                  <c:v>0</c:v>
                </c:pt>
                <c:pt idx="4188">
                  <c:v>0</c:v>
                </c:pt>
                <c:pt idx="4189">
                  <c:v>1563</c:v>
                </c:pt>
                <c:pt idx="4190">
                  <c:v>0</c:v>
                </c:pt>
                <c:pt idx="4191">
                  <c:v>0</c:v>
                </c:pt>
                <c:pt idx="4192">
                  <c:v>0</c:v>
                </c:pt>
                <c:pt idx="4193">
                  <c:v>0</c:v>
                </c:pt>
                <c:pt idx="4194">
                  <c:v>0</c:v>
                </c:pt>
                <c:pt idx="4195">
                  <c:v>0</c:v>
                </c:pt>
                <c:pt idx="4196">
                  <c:v>0</c:v>
                </c:pt>
                <c:pt idx="4197">
                  <c:v>0</c:v>
                </c:pt>
                <c:pt idx="4198">
                  <c:v>0</c:v>
                </c:pt>
                <c:pt idx="4199">
                  <c:v>0</c:v>
                </c:pt>
                <c:pt idx="4200">
                  <c:v>0</c:v>
                </c:pt>
                <c:pt idx="4201">
                  <c:v>0</c:v>
                </c:pt>
                <c:pt idx="4202">
                  <c:v>0</c:v>
                </c:pt>
                <c:pt idx="4203">
                  <c:v>0</c:v>
                </c:pt>
                <c:pt idx="4204">
                  <c:v>0</c:v>
                </c:pt>
                <c:pt idx="4205">
                  <c:v>0</c:v>
                </c:pt>
                <c:pt idx="4206">
                  <c:v>1527</c:v>
                </c:pt>
                <c:pt idx="4207">
                  <c:v>0</c:v>
                </c:pt>
                <c:pt idx="4208">
                  <c:v>0</c:v>
                </c:pt>
                <c:pt idx="4209">
                  <c:v>0</c:v>
                </c:pt>
                <c:pt idx="4210">
                  <c:v>0</c:v>
                </c:pt>
                <c:pt idx="4211">
                  <c:v>0</c:v>
                </c:pt>
                <c:pt idx="4212">
                  <c:v>0</c:v>
                </c:pt>
                <c:pt idx="4213">
                  <c:v>0</c:v>
                </c:pt>
                <c:pt idx="4214">
                  <c:v>0</c:v>
                </c:pt>
                <c:pt idx="4215">
                  <c:v>0</c:v>
                </c:pt>
                <c:pt idx="4216">
                  <c:v>0</c:v>
                </c:pt>
                <c:pt idx="4217">
                  <c:v>1</c:v>
                </c:pt>
                <c:pt idx="4218">
                  <c:v>1577</c:v>
                </c:pt>
                <c:pt idx="4219">
                  <c:v>0</c:v>
                </c:pt>
                <c:pt idx="4220">
                  <c:v>0</c:v>
                </c:pt>
                <c:pt idx="4221">
                  <c:v>0</c:v>
                </c:pt>
                <c:pt idx="4222">
                  <c:v>0</c:v>
                </c:pt>
                <c:pt idx="4223">
                  <c:v>0</c:v>
                </c:pt>
                <c:pt idx="4224">
                  <c:v>0</c:v>
                </c:pt>
                <c:pt idx="4225">
                  <c:v>1599</c:v>
                </c:pt>
                <c:pt idx="4226">
                  <c:v>0</c:v>
                </c:pt>
                <c:pt idx="4227">
                  <c:v>0</c:v>
                </c:pt>
                <c:pt idx="4228">
                  <c:v>0</c:v>
                </c:pt>
                <c:pt idx="4229">
                  <c:v>0</c:v>
                </c:pt>
                <c:pt idx="4230">
                  <c:v>0</c:v>
                </c:pt>
                <c:pt idx="4231">
                  <c:v>0</c:v>
                </c:pt>
                <c:pt idx="4232">
                  <c:v>0</c:v>
                </c:pt>
                <c:pt idx="4233">
                  <c:v>0</c:v>
                </c:pt>
                <c:pt idx="4234">
                  <c:v>665</c:v>
                </c:pt>
                <c:pt idx="4235">
                  <c:v>1191</c:v>
                </c:pt>
                <c:pt idx="4236">
                  <c:v>0</c:v>
                </c:pt>
                <c:pt idx="4237">
                  <c:v>0</c:v>
                </c:pt>
                <c:pt idx="4238">
                  <c:v>0</c:v>
                </c:pt>
                <c:pt idx="4239">
                  <c:v>0</c:v>
                </c:pt>
                <c:pt idx="4240">
                  <c:v>0</c:v>
                </c:pt>
                <c:pt idx="4241">
                  <c:v>0</c:v>
                </c:pt>
                <c:pt idx="4242">
                  <c:v>0</c:v>
                </c:pt>
                <c:pt idx="4243">
                  <c:v>0</c:v>
                </c:pt>
                <c:pt idx="4244">
                  <c:v>0</c:v>
                </c:pt>
                <c:pt idx="4245">
                  <c:v>0</c:v>
                </c:pt>
                <c:pt idx="4246">
                  <c:v>0</c:v>
                </c:pt>
                <c:pt idx="4247">
                  <c:v>0</c:v>
                </c:pt>
                <c:pt idx="4248">
                  <c:v>0</c:v>
                </c:pt>
                <c:pt idx="4249">
                  <c:v>0</c:v>
                </c:pt>
                <c:pt idx="4250">
                  <c:v>0</c:v>
                </c:pt>
                <c:pt idx="4251">
                  <c:v>1114</c:v>
                </c:pt>
                <c:pt idx="4252">
                  <c:v>426</c:v>
                </c:pt>
                <c:pt idx="4253">
                  <c:v>0</c:v>
                </c:pt>
                <c:pt idx="4254">
                  <c:v>0</c:v>
                </c:pt>
                <c:pt idx="4255">
                  <c:v>0</c:v>
                </c:pt>
                <c:pt idx="4256">
                  <c:v>0</c:v>
                </c:pt>
                <c:pt idx="4257">
                  <c:v>0</c:v>
                </c:pt>
                <c:pt idx="4258">
                  <c:v>0</c:v>
                </c:pt>
                <c:pt idx="4259">
                  <c:v>0</c:v>
                </c:pt>
                <c:pt idx="4260">
                  <c:v>0</c:v>
                </c:pt>
                <c:pt idx="4261">
                  <c:v>0</c:v>
                </c:pt>
                <c:pt idx="4262">
                  <c:v>0</c:v>
                </c:pt>
                <c:pt idx="4263">
                  <c:v>0</c:v>
                </c:pt>
                <c:pt idx="4264">
                  <c:v>0</c:v>
                </c:pt>
                <c:pt idx="4265">
                  <c:v>1676</c:v>
                </c:pt>
                <c:pt idx="4266">
                  <c:v>70</c:v>
                </c:pt>
                <c:pt idx="4267">
                  <c:v>0</c:v>
                </c:pt>
                <c:pt idx="4268">
                  <c:v>915</c:v>
                </c:pt>
                <c:pt idx="4269">
                  <c:v>888</c:v>
                </c:pt>
                <c:pt idx="4270">
                  <c:v>0</c:v>
                </c:pt>
                <c:pt idx="4271">
                  <c:v>0</c:v>
                </c:pt>
                <c:pt idx="4272">
                  <c:v>0</c:v>
                </c:pt>
                <c:pt idx="4273">
                  <c:v>0</c:v>
                </c:pt>
                <c:pt idx="4274">
                  <c:v>0</c:v>
                </c:pt>
                <c:pt idx="4275">
                  <c:v>0</c:v>
                </c:pt>
                <c:pt idx="4276">
                  <c:v>0</c:v>
                </c:pt>
                <c:pt idx="4277">
                  <c:v>0</c:v>
                </c:pt>
                <c:pt idx="4278">
                  <c:v>0</c:v>
                </c:pt>
                <c:pt idx="4279">
                  <c:v>0</c:v>
                </c:pt>
                <c:pt idx="4280">
                  <c:v>0</c:v>
                </c:pt>
                <c:pt idx="4281">
                  <c:v>0</c:v>
                </c:pt>
                <c:pt idx="4282">
                  <c:v>0</c:v>
                </c:pt>
                <c:pt idx="4283">
                  <c:v>0</c:v>
                </c:pt>
                <c:pt idx="4284">
                  <c:v>0</c:v>
                </c:pt>
                <c:pt idx="4285">
                  <c:v>0</c:v>
                </c:pt>
                <c:pt idx="4286">
                  <c:v>0</c:v>
                </c:pt>
                <c:pt idx="4287">
                  <c:v>0</c:v>
                </c:pt>
                <c:pt idx="4288">
                  <c:v>163</c:v>
                </c:pt>
                <c:pt idx="4289">
                  <c:v>1409</c:v>
                </c:pt>
                <c:pt idx="4290">
                  <c:v>0</c:v>
                </c:pt>
                <c:pt idx="4291">
                  <c:v>0</c:v>
                </c:pt>
                <c:pt idx="4292">
                  <c:v>0</c:v>
                </c:pt>
                <c:pt idx="4293">
                  <c:v>0</c:v>
                </c:pt>
                <c:pt idx="4294">
                  <c:v>0</c:v>
                </c:pt>
                <c:pt idx="4295">
                  <c:v>0</c:v>
                </c:pt>
                <c:pt idx="4296">
                  <c:v>0</c:v>
                </c:pt>
                <c:pt idx="4297">
                  <c:v>0</c:v>
                </c:pt>
                <c:pt idx="4298">
                  <c:v>0</c:v>
                </c:pt>
                <c:pt idx="4299">
                  <c:v>0</c:v>
                </c:pt>
                <c:pt idx="4300">
                  <c:v>0</c:v>
                </c:pt>
                <c:pt idx="4301">
                  <c:v>0</c:v>
                </c:pt>
                <c:pt idx="4302">
                  <c:v>0</c:v>
                </c:pt>
                <c:pt idx="4303">
                  <c:v>0</c:v>
                </c:pt>
                <c:pt idx="4304">
                  <c:v>0</c:v>
                </c:pt>
                <c:pt idx="4305">
                  <c:v>1543</c:v>
                </c:pt>
                <c:pt idx="4306">
                  <c:v>0</c:v>
                </c:pt>
                <c:pt idx="4307">
                  <c:v>0</c:v>
                </c:pt>
                <c:pt idx="4308">
                  <c:v>0</c:v>
                </c:pt>
                <c:pt idx="4309">
                  <c:v>0</c:v>
                </c:pt>
                <c:pt idx="4310">
                  <c:v>0</c:v>
                </c:pt>
                <c:pt idx="4311">
                  <c:v>0</c:v>
                </c:pt>
                <c:pt idx="4312">
                  <c:v>0</c:v>
                </c:pt>
                <c:pt idx="4313">
                  <c:v>0</c:v>
                </c:pt>
                <c:pt idx="4314">
                  <c:v>0</c:v>
                </c:pt>
                <c:pt idx="4315">
                  <c:v>2112</c:v>
                </c:pt>
                <c:pt idx="4316">
                  <c:v>0</c:v>
                </c:pt>
                <c:pt idx="4317">
                  <c:v>0</c:v>
                </c:pt>
                <c:pt idx="4318">
                  <c:v>0</c:v>
                </c:pt>
                <c:pt idx="4319">
                  <c:v>0</c:v>
                </c:pt>
                <c:pt idx="4320">
                  <c:v>0</c:v>
                </c:pt>
                <c:pt idx="4321">
                  <c:v>0</c:v>
                </c:pt>
                <c:pt idx="4322">
                  <c:v>0</c:v>
                </c:pt>
                <c:pt idx="4323">
                  <c:v>0</c:v>
                </c:pt>
                <c:pt idx="4324">
                  <c:v>0</c:v>
                </c:pt>
                <c:pt idx="4325">
                  <c:v>0</c:v>
                </c:pt>
                <c:pt idx="4326">
                  <c:v>0</c:v>
                </c:pt>
                <c:pt idx="4327">
                  <c:v>0</c:v>
                </c:pt>
                <c:pt idx="4328">
                  <c:v>0</c:v>
                </c:pt>
                <c:pt idx="4329">
                  <c:v>0</c:v>
                </c:pt>
                <c:pt idx="4330">
                  <c:v>0</c:v>
                </c:pt>
                <c:pt idx="4331">
                  <c:v>0</c:v>
                </c:pt>
                <c:pt idx="4332">
                  <c:v>1175</c:v>
                </c:pt>
                <c:pt idx="4333">
                  <c:v>599</c:v>
                </c:pt>
                <c:pt idx="4334">
                  <c:v>0</c:v>
                </c:pt>
                <c:pt idx="4335">
                  <c:v>0</c:v>
                </c:pt>
                <c:pt idx="4336">
                  <c:v>0</c:v>
                </c:pt>
                <c:pt idx="4337">
                  <c:v>0</c:v>
                </c:pt>
                <c:pt idx="4338">
                  <c:v>0</c:v>
                </c:pt>
                <c:pt idx="4339">
                  <c:v>0</c:v>
                </c:pt>
                <c:pt idx="4340">
                  <c:v>1383</c:v>
                </c:pt>
                <c:pt idx="4341">
                  <c:v>0</c:v>
                </c:pt>
                <c:pt idx="4342">
                  <c:v>0</c:v>
                </c:pt>
                <c:pt idx="4343">
                  <c:v>0</c:v>
                </c:pt>
              </c:numCache>
            </c:numRef>
          </c:yVal>
          <c:smooth val="0"/>
          <c:extLst>
            <c:ext xmlns:c16="http://schemas.microsoft.com/office/drawing/2014/chart" uri="{C3380CC4-5D6E-409C-BE32-E72D297353CC}">
              <c16:uniqueId val="{00000001-FE2F-4E7A-A31E-15B8A06C758A}"/>
            </c:ext>
          </c:extLst>
        </c:ser>
        <c:dLbls>
          <c:showLegendKey val="0"/>
          <c:showVal val="0"/>
          <c:showCatName val="0"/>
          <c:showSerName val="0"/>
          <c:showPercent val="0"/>
          <c:showBubbleSize val="0"/>
        </c:dLbls>
        <c:axId val="686520496"/>
        <c:axId val="686516888"/>
      </c:scatterChart>
      <c:valAx>
        <c:axId val="686520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6516888"/>
        <c:crosses val="autoZero"/>
        <c:crossBetween val="midCat"/>
      </c:valAx>
      <c:valAx>
        <c:axId val="686516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Power (W)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6520496"/>
        <c:crosses val="autoZero"/>
        <c:crossBetween val="midCat"/>
      </c:valAx>
      <c:spPr>
        <a:noFill/>
        <a:ln>
          <a:noFill/>
        </a:ln>
        <a:effectLst/>
      </c:spPr>
    </c:plotArea>
    <c:legend>
      <c:legendPos val="t"/>
      <c:layout>
        <c:manualLayout>
          <c:xMode val="edge"/>
          <c:yMode val="edge"/>
          <c:x val="0.35562375429694276"/>
          <c:y val="0"/>
          <c:w val="0.28875249140611442"/>
          <c:h val="0.108977191541725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'Ave Hourly Profiles'!$N$2</c:f>
              <c:strCache>
                <c:ptCount val="1"/>
                <c:pt idx="0">
                  <c:v>P1_09_Wh_Heat</c:v>
                </c:pt>
              </c:strCache>
            </c:strRef>
          </c:tx>
          <c:spPr>
            <a:ln w="28575" cap="rnd">
              <a:solidFill>
                <a:schemeClr val="accent1"/>
              </a:solidFill>
              <a:round/>
            </a:ln>
            <a:effectLst/>
          </c:spPr>
          <c:marker>
            <c:symbol val="none"/>
          </c:marker>
          <c:cat>
            <c:strRef>
              <c:f>'Ave Hourly Profiles'!$A$3:$A$26</c:f>
              <c:strCache>
                <c:ptCount val="24"/>
                <c:pt idx="0">
                  <c:v>00</c:v>
                </c:pt>
                <c:pt idx="1">
                  <c:v>01</c:v>
                </c:pt>
                <c:pt idx="2">
                  <c:v>02</c:v>
                </c:pt>
                <c:pt idx="3">
                  <c:v>03</c:v>
                </c:pt>
                <c:pt idx="4">
                  <c:v>04</c:v>
                </c:pt>
                <c:pt idx="5">
                  <c:v>05</c:v>
                </c:pt>
                <c:pt idx="6">
                  <c:v>06</c:v>
                </c:pt>
                <c:pt idx="7">
                  <c:v>07</c:v>
                </c:pt>
                <c:pt idx="8">
                  <c:v>08</c:v>
                </c:pt>
                <c:pt idx="9">
                  <c:v>09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strCache>
            </c:strRef>
          </c:cat>
          <c:val>
            <c:numRef>
              <c:f>'Ave Hourly Profiles'!$N$3:$N$26</c:f>
              <c:numCache>
                <c:formatCode>General</c:formatCode>
                <c:ptCount val="24"/>
                <c:pt idx="0">
                  <c:v>0</c:v>
                </c:pt>
                <c:pt idx="1">
                  <c:v>562.85875706214688</c:v>
                </c:pt>
                <c:pt idx="2">
                  <c:v>1978</c:v>
                </c:pt>
                <c:pt idx="3">
                  <c:v>2095.9830508474574</c:v>
                </c:pt>
                <c:pt idx="4">
                  <c:v>2131.5988700564972</c:v>
                </c:pt>
                <c:pt idx="5">
                  <c:v>2289.5536723163841</c:v>
                </c:pt>
                <c:pt idx="6">
                  <c:v>2037.3446327683616</c:v>
                </c:pt>
                <c:pt idx="7">
                  <c:v>1498.9661016949153</c:v>
                </c:pt>
                <c:pt idx="8">
                  <c:v>1037.7909604519773</c:v>
                </c:pt>
                <c:pt idx="9">
                  <c:v>105.48022598870057</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numCache>
            </c:numRef>
          </c:val>
          <c:smooth val="0"/>
          <c:extLst>
            <c:ext xmlns:c16="http://schemas.microsoft.com/office/drawing/2014/chart" uri="{C3380CC4-5D6E-409C-BE32-E72D297353CC}">
              <c16:uniqueId val="{00000000-2053-4FA2-B1D5-FC21E91F8322}"/>
            </c:ext>
          </c:extLst>
        </c:ser>
        <c:ser>
          <c:idx val="1"/>
          <c:order val="1"/>
          <c:tx>
            <c:strRef>
              <c:f>'Ave Hourly Profiles'!$O$2</c:f>
              <c:strCache>
                <c:ptCount val="1"/>
                <c:pt idx="0">
                  <c:v>P2_09_Wh_Heat</c:v>
                </c:pt>
              </c:strCache>
            </c:strRef>
          </c:tx>
          <c:spPr>
            <a:ln w="28575" cap="rnd">
              <a:solidFill>
                <a:schemeClr val="accent2"/>
              </a:solidFill>
              <a:round/>
            </a:ln>
            <a:effectLst/>
          </c:spPr>
          <c:marker>
            <c:symbol val="none"/>
          </c:marker>
          <c:cat>
            <c:strRef>
              <c:f>'Ave Hourly Profiles'!$A$3:$A$26</c:f>
              <c:strCache>
                <c:ptCount val="24"/>
                <c:pt idx="0">
                  <c:v>00</c:v>
                </c:pt>
                <c:pt idx="1">
                  <c:v>01</c:v>
                </c:pt>
                <c:pt idx="2">
                  <c:v>02</c:v>
                </c:pt>
                <c:pt idx="3">
                  <c:v>03</c:v>
                </c:pt>
                <c:pt idx="4">
                  <c:v>04</c:v>
                </c:pt>
                <c:pt idx="5">
                  <c:v>05</c:v>
                </c:pt>
                <c:pt idx="6">
                  <c:v>06</c:v>
                </c:pt>
                <c:pt idx="7">
                  <c:v>07</c:v>
                </c:pt>
                <c:pt idx="8">
                  <c:v>08</c:v>
                </c:pt>
                <c:pt idx="9">
                  <c:v>09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strCache>
            </c:strRef>
          </c:cat>
          <c:val>
            <c:numRef>
              <c:f>'Ave Hourly Profiles'!$O$3:$O$26</c:f>
              <c:numCache>
                <c:formatCode>General</c:formatCode>
                <c:ptCount val="24"/>
                <c:pt idx="0">
                  <c:v>259.82485875706215</c:v>
                </c:pt>
                <c:pt idx="1">
                  <c:v>67.169491525423723</c:v>
                </c:pt>
                <c:pt idx="2">
                  <c:v>31.604519774011301</c:v>
                </c:pt>
                <c:pt idx="3">
                  <c:v>18.785310734463277</c:v>
                </c:pt>
                <c:pt idx="4">
                  <c:v>10.101694915254237</c:v>
                </c:pt>
                <c:pt idx="5">
                  <c:v>4.406779661016949</c:v>
                </c:pt>
                <c:pt idx="6">
                  <c:v>13.050847457627119</c:v>
                </c:pt>
                <c:pt idx="7">
                  <c:v>27.89265536723164</c:v>
                </c:pt>
                <c:pt idx="8">
                  <c:v>95.33898305084746</c:v>
                </c:pt>
                <c:pt idx="9">
                  <c:v>176.27118644067798</c:v>
                </c:pt>
                <c:pt idx="10">
                  <c:v>430.42372881355931</c:v>
                </c:pt>
                <c:pt idx="11">
                  <c:v>594.62711864406776</c:v>
                </c:pt>
                <c:pt idx="12">
                  <c:v>612.59322033898309</c:v>
                </c:pt>
                <c:pt idx="13">
                  <c:v>616.51412429378536</c:v>
                </c:pt>
                <c:pt idx="14">
                  <c:v>594.35028248587571</c:v>
                </c:pt>
                <c:pt idx="15">
                  <c:v>576.5593220338983</c:v>
                </c:pt>
                <c:pt idx="16">
                  <c:v>600.29378531073451</c:v>
                </c:pt>
                <c:pt idx="17">
                  <c:v>747.20338983050851</c:v>
                </c:pt>
                <c:pt idx="18">
                  <c:v>813.75141242937855</c:v>
                </c:pt>
                <c:pt idx="19">
                  <c:v>832.71751412429376</c:v>
                </c:pt>
                <c:pt idx="20">
                  <c:v>752.45197740112997</c:v>
                </c:pt>
                <c:pt idx="21">
                  <c:v>713.48587570621464</c:v>
                </c:pt>
                <c:pt idx="22">
                  <c:v>667.54802259887003</c:v>
                </c:pt>
                <c:pt idx="23">
                  <c:v>578.39548022598865</c:v>
                </c:pt>
              </c:numCache>
            </c:numRef>
          </c:val>
          <c:smooth val="0"/>
          <c:extLst>
            <c:ext xmlns:c16="http://schemas.microsoft.com/office/drawing/2014/chart" uri="{C3380CC4-5D6E-409C-BE32-E72D297353CC}">
              <c16:uniqueId val="{00000001-2053-4FA2-B1D5-FC21E91F8322}"/>
            </c:ext>
          </c:extLst>
        </c:ser>
        <c:dLbls>
          <c:showLegendKey val="0"/>
          <c:showVal val="0"/>
          <c:showCatName val="0"/>
          <c:showSerName val="0"/>
          <c:showPercent val="0"/>
          <c:showBubbleSize val="0"/>
        </c:dLbls>
        <c:smooth val="0"/>
        <c:axId val="965784760"/>
        <c:axId val="965784104"/>
      </c:lineChart>
      <c:catAx>
        <c:axId val="965784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784104"/>
        <c:crosses val="autoZero"/>
        <c:auto val="1"/>
        <c:lblAlgn val="ctr"/>
        <c:lblOffset val="100"/>
        <c:noMultiLvlLbl val="0"/>
      </c:catAx>
      <c:valAx>
        <c:axId val="965784104"/>
        <c:scaling>
          <c:orientation val="minMax"/>
          <c:max val="4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Power (W)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7847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'Ave Hourly Profiles'!$L$2</c:f>
              <c:strCache>
                <c:ptCount val="1"/>
                <c:pt idx="0">
                  <c:v>P1_08_Wh_Heat</c:v>
                </c:pt>
              </c:strCache>
            </c:strRef>
          </c:tx>
          <c:spPr>
            <a:ln w="28575" cap="rnd">
              <a:solidFill>
                <a:schemeClr val="accent1"/>
              </a:solidFill>
              <a:round/>
            </a:ln>
            <a:effectLst/>
          </c:spPr>
          <c:marker>
            <c:symbol val="none"/>
          </c:marker>
          <c:cat>
            <c:strRef>
              <c:f>'Ave Hourly Profiles'!$A$3:$A$26</c:f>
              <c:strCache>
                <c:ptCount val="24"/>
                <c:pt idx="0">
                  <c:v>00</c:v>
                </c:pt>
                <c:pt idx="1">
                  <c:v>01</c:v>
                </c:pt>
                <c:pt idx="2">
                  <c:v>02</c:v>
                </c:pt>
                <c:pt idx="3">
                  <c:v>03</c:v>
                </c:pt>
                <c:pt idx="4">
                  <c:v>04</c:v>
                </c:pt>
                <c:pt idx="5">
                  <c:v>05</c:v>
                </c:pt>
                <c:pt idx="6">
                  <c:v>06</c:v>
                </c:pt>
                <c:pt idx="7">
                  <c:v>07</c:v>
                </c:pt>
                <c:pt idx="8">
                  <c:v>08</c:v>
                </c:pt>
                <c:pt idx="9">
                  <c:v>09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strCache>
            </c:strRef>
          </c:cat>
          <c:val>
            <c:numRef>
              <c:f>'Ave Hourly Profiles'!$L$3:$L$26</c:f>
              <c:numCache>
                <c:formatCode>General</c:formatCode>
                <c:ptCount val="24"/>
                <c:pt idx="0">
                  <c:v>6.4576271186440675</c:v>
                </c:pt>
                <c:pt idx="1">
                  <c:v>3065.0282485875705</c:v>
                </c:pt>
                <c:pt idx="2">
                  <c:v>3635.5423728813557</c:v>
                </c:pt>
                <c:pt idx="3">
                  <c:v>2888.4915254237289</c:v>
                </c:pt>
                <c:pt idx="4">
                  <c:v>3008.5536723163841</c:v>
                </c:pt>
                <c:pt idx="5">
                  <c:v>2380.0734463276835</c:v>
                </c:pt>
                <c:pt idx="6">
                  <c:v>1669.406779661017</c:v>
                </c:pt>
                <c:pt idx="7">
                  <c:v>905.5875706214689</c:v>
                </c:pt>
                <c:pt idx="8">
                  <c:v>1117.3220338983051</c:v>
                </c:pt>
                <c:pt idx="9">
                  <c:v>251.18644067796609</c:v>
                </c:pt>
                <c:pt idx="10">
                  <c:v>4.6214689265536721</c:v>
                </c:pt>
                <c:pt idx="11">
                  <c:v>0</c:v>
                </c:pt>
                <c:pt idx="12">
                  <c:v>71.186440677966104</c:v>
                </c:pt>
                <c:pt idx="13">
                  <c:v>44.33898305084746</c:v>
                </c:pt>
                <c:pt idx="14">
                  <c:v>0</c:v>
                </c:pt>
                <c:pt idx="15">
                  <c:v>45.949152542372879</c:v>
                </c:pt>
                <c:pt idx="16">
                  <c:v>40.790960451977398</c:v>
                </c:pt>
                <c:pt idx="17">
                  <c:v>1.5084745762711864</c:v>
                </c:pt>
                <c:pt idx="18">
                  <c:v>1.3615819209039548</c:v>
                </c:pt>
                <c:pt idx="19">
                  <c:v>0</c:v>
                </c:pt>
                <c:pt idx="20">
                  <c:v>1.6327683615819208</c:v>
                </c:pt>
                <c:pt idx="21">
                  <c:v>0</c:v>
                </c:pt>
                <c:pt idx="22">
                  <c:v>0</c:v>
                </c:pt>
                <c:pt idx="23">
                  <c:v>0</c:v>
                </c:pt>
              </c:numCache>
            </c:numRef>
          </c:val>
          <c:smooth val="0"/>
          <c:extLst>
            <c:ext xmlns:c16="http://schemas.microsoft.com/office/drawing/2014/chart" uri="{C3380CC4-5D6E-409C-BE32-E72D297353CC}">
              <c16:uniqueId val="{00000000-618B-45E6-BA0A-F30331DC40CE}"/>
            </c:ext>
          </c:extLst>
        </c:ser>
        <c:ser>
          <c:idx val="1"/>
          <c:order val="1"/>
          <c:tx>
            <c:strRef>
              <c:f>'Ave Hourly Profiles'!$M$2</c:f>
              <c:strCache>
                <c:ptCount val="1"/>
                <c:pt idx="0">
                  <c:v>P2_08_Wh_Heat</c:v>
                </c:pt>
              </c:strCache>
            </c:strRef>
          </c:tx>
          <c:spPr>
            <a:ln w="28575" cap="rnd">
              <a:solidFill>
                <a:schemeClr val="accent2"/>
              </a:solidFill>
              <a:round/>
            </a:ln>
            <a:effectLst/>
          </c:spPr>
          <c:marker>
            <c:symbol val="none"/>
          </c:marker>
          <c:cat>
            <c:strRef>
              <c:f>'Ave Hourly Profiles'!$A$3:$A$26</c:f>
              <c:strCache>
                <c:ptCount val="24"/>
                <c:pt idx="0">
                  <c:v>00</c:v>
                </c:pt>
                <c:pt idx="1">
                  <c:v>01</c:v>
                </c:pt>
                <c:pt idx="2">
                  <c:v>02</c:v>
                </c:pt>
                <c:pt idx="3">
                  <c:v>03</c:v>
                </c:pt>
                <c:pt idx="4">
                  <c:v>04</c:v>
                </c:pt>
                <c:pt idx="5">
                  <c:v>05</c:v>
                </c:pt>
                <c:pt idx="6">
                  <c:v>06</c:v>
                </c:pt>
                <c:pt idx="7">
                  <c:v>07</c:v>
                </c:pt>
                <c:pt idx="8">
                  <c:v>08</c:v>
                </c:pt>
                <c:pt idx="9">
                  <c:v>09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strCache>
            </c:strRef>
          </c:cat>
          <c:val>
            <c:numRef>
              <c:f>'Ave Hourly Profiles'!$M$3:$M$26</c:f>
              <c:numCache>
                <c:formatCode>General</c:formatCode>
                <c:ptCount val="24"/>
                <c:pt idx="0">
                  <c:v>376.85875706214688</c:v>
                </c:pt>
                <c:pt idx="1">
                  <c:v>528.43502824858751</c:v>
                </c:pt>
                <c:pt idx="2">
                  <c:v>526.90395480225993</c:v>
                </c:pt>
                <c:pt idx="3">
                  <c:v>496.67796610169489</c:v>
                </c:pt>
                <c:pt idx="4">
                  <c:v>460.92090395480227</c:v>
                </c:pt>
                <c:pt idx="5">
                  <c:v>622.20903954802259</c:v>
                </c:pt>
                <c:pt idx="6">
                  <c:v>724.08474576271192</c:v>
                </c:pt>
                <c:pt idx="7">
                  <c:v>366.08474576271186</c:v>
                </c:pt>
                <c:pt idx="8">
                  <c:v>252.58757062146893</c:v>
                </c:pt>
                <c:pt idx="9">
                  <c:v>581.90960451977401</c:v>
                </c:pt>
                <c:pt idx="10">
                  <c:v>471.67231638418082</c:v>
                </c:pt>
                <c:pt idx="11">
                  <c:v>224.11299435028249</c:v>
                </c:pt>
                <c:pt idx="12">
                  <c:v>273.47457627118644</c:v>
                </c:pt>
                <c:pt idx="13">
                  <c:v>471.61581920903956</c:v>
                </c:pt>
                <c:pt idx="14">
                  <c:v>475.09604519774012</c:v>
                </c:pt>
                <c:pt idx="15">
                  <c:v>398.45197740112997</c:v>
                </c:pt>
                <c:pt idx="16">
                  <c:v>543.00564971751407</c:v>
                </c:pt>
                <c:pt idx="17">
                  <c:v>823.78531073446322</c:v>
                </c:pt>
                <c:pt idx="18">
                  <c:v>741.93220338983053</c:v>
                </c:pt>
                <c:pt idx="19">
                  <c:v>834.77966101694915</c:v>
                </c:pt>
                <c:pt idx="20">
                  <c:v>833.75141242937855</c:v>
                </c:pt>
                <c:pt idx="21">
                  <c:v>608.68926553672316</c:v>
                </c:pt>
                <c:pt idx="22">
                  <c:v>899.4124293785311</c:v>
                </c:pt>
                <c:pt idx="23">
                  <c:v>639.66666666666663</c:v>
                </c:pt>
              </c:numCache>
            </c:numRef>
          </c:val>
          <c:smooth val="0"/>
          <c:extLst>
            <c:ext xmlns:c16="http://schemas.microsoft.com/office/drawing/2014/chart" uri="{C3380CC4-5D6E-409C-BE32-E72D297353CC}">
              <c16:uniqueId val="{00000001-618B-45E6-BA0A-F30331DC40CE}"/>
            </c:ext>
          </c:extLst>
        </c:ser>
        <c:dLbls>
          <c:showLegendKey val="0"/>
          <c:showVal val="0"/>
          <c:showCatName val="0"/>
          <c:showSerName val="0"/>
          <c:showPercent val="0"/>
          <c:showBubbleSize val="0"/>
        </c:dLbls>
        <c:smooth val="0"/>
        <c:axId val="965784760"/>
        <c:axId val="965784104"/>
      </c:lineChart>
      <c:catAx>
        <c:axId val="965784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784104"/>
        <c:crosses val="autoZero"/>
        <c:auto val="1"/>
        <c:lblAlgn val="ctr"/>
        <c:lblOffset val="100"/>
        <c:noMultiLvlLbl val="0"/>
      </c:catAx>
      <c:valAx>
        <c:axId val="965784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Power (W)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7847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'Ave Hourly Profiles'!$H$2</c:f>
              <c:strCache>
                <c:ptCount val="1"/>
                <c:pt idx="0">
                  <c:v>P1_06_Wh_Heat</c:v>
                </c:pt>
              </c:strCache>
            </c:strRef>
          </c:tx>
          <c:spPr>
            <a:ln w="28575" cap="rnd">
              <a:solidFill>
                <a:schemeClr val="accent1"/>
              </a:solidFill>
              <a:round/>
            </a:ln>
            <a:effectLst/>
          </c:spPr>
          <c:marker>
            <c:symbol val="none"/>
          </c:marker>
          <c:cat>
            <c:strRef>
              <c:f>'Ave Hourly Profiles'!$A$3:$A$26</c:f>
              <c:strCache>
                <c:ptCount val="24"/>
                <c:pt idx="0">
                  <c:v>00</c:v>
                </c:pt>
                <c:pt idx="1">
                  <c:v>01</c:v>
                </c:pt>
                <c:pt idx="2">
                  <c:v>02</c:v>
                </c:pt>
                <c:pt idx="3">
                  <c:v>03</c:v>
                </c:pt>
                <c:pt idx="4">
                  <c:v>04</c:v>
                </c:pt>
                <c:pt idx="5">
                  <c:v>05</c:v>
                </c:pt>
                <c:pt idx="6">
                  <c:v>06</c:v>
                </c:pt>
                <c:pt idx="7">
                  <c:v>07</c:v>
                </c:pt>
                <c:pt idx="8">
                  <c:v>08</c:v>
                </c:pt>
                <c:pt idx="9">
                  <c:v>09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strCache>
            </c:strRef>
          </c:cat>
          <c:val>
            <c:numRef>
              <c:f>'Ave Hourly Profiles'!$H$3:$H$26</c:f>
              <c:numCache>
                <c:formatCode>General</c:formatCode>
                <c:ptCount val="24"/>
                <c:pt idx="0">
                  <c:v>124.64406779661017</c:v>
                </c:pt>
                <c:pt idx="1">
                  <c:v>1297.4293785310736</c:v>
                </c:pt>
                <c:pt idx="2">
                  <c:v>3228.1807909604518</c:v>
                </c:pt>
                <c:pt idx="3">
                  <c:v>2071.0338983050847</c:v>
                </c:pt>
                <c:pt idx="4">
                  <c:v>680.54802259887003</c:v>
                </c:pt>
                <c:pt idx="5">
                  <c:v>352.98870056497174</c:v>
                </c:pt>
                <c:pt idx="6">
                  <c:v>426.75706214689268</c:v>
                </c:pt>
                <c:pt idx="7">
                  <c:v>1097.4632768361582</c:v>
                </c:pt>
                <c:pt idx="8">
                  <c:v>545.83615819209035</c:v>
                </c:pt>
                <c:pt idx="9">
                  <c:v>12.830508474576272</c:v>
                </c:pt>
                <c:pt idx="10">
                  <c:v>3.8531073446327682</c:v>
                </c:pt>
                <c:pt idx="11">
                  <c:v>24.09039548022599</c:v>
                </c:pt>
                <c:pt idx="12">
                  <c:v>6.2372881355932206</c:v>
                </c:pt>
                <c:pt idx="13">
                  <c:v>0.58757062146892658</c:v>
                </c:pt>
                <c:pt idx="14">
                  <c:v>2.2824858757062145</c:v>
                </c:pt>
                <c:pt idx="15">
                  <c:v>0</c:v>
                </c:pt>
                <c:pt idx="16">
                  <c:v>0</c:v>
                </c:pt>
                <c:pt idx="17">
                  <c:v>0</c:v>
                </c:pt>
                <c:pt idx="18">
                  <c:v>2.5254237288135593</c:v>
                </c:pt>
                <c:pt idx="19">
                  <c:v>0</c:v>
                </c:pt>
                <c:pt idx="20">
                  <c:v>0</c:v>
                </c:pt>
                <c:pt idx="21">
                  <c:v>0</c:v>
                </c:pt>
                <c:pt idx="22">
                  <c:v>0</c:v>
                </c:pt>
                <c:pt idx="23">
                  <c:v>0</c:v>
                </c:pt>
              </c:numCache>
            </c:numRef>
          </c:val>
          <c:smooth val="0"/>
          <c:extLst>
            <c:ext xmlns:c16="http://schemas.microsoft.com/office/drawing/2014/chart" uri="{C3380CC4-5D6E-409C-BE32-E72D297353CC}">
              <c16:uniqueId val="{00000000-863A-470B-A4EF-BB1F6E0ADAE3}"/>
            </c:ext>
          </c:extLst>
        </c:ser>
        <c:ser>
          <c:idx val="1"/>
          <c:order val="1"/>
          <c:tx>
            <c:strRef>
              <c:f>'Ave Hourly Profiles'!$I$2</c:f>
              <c:strCache>
                <c:ptCount val="1"/>
                <c:pt idx="0">
                  <c:v>P2_06_Wh_Heat</c:v>
                </c:pt>
              </c:strCache>
            </c:strRef>
          </c:tx>
          <c:spPr>
            <a:ln w="28575" cap="rnd">
              <a:solidFill>
                <a:schemeClr val="accent2"/>
              </a:solidFill>
              <a:round/>
            </a:ln>
            <a:effectLst/>
          </c:spPr>
          <c:marker>
            <c:symbol val="none"/>
          </c:marker>
          <c:cat>
            <c:strRef>
              <c:f>'Ave Hourly Profiles'!$A$3:$A$26</c:f>
              <c:strCache>
                <c:ptCount val="24"/>
                <c:pt idx="0">
                  <c:v>00</c:v>
                </c:pt>
                <c:pt idx="1">
                  <c:v>01</c:v>
                </c:pt>
                <c:pt idx="2">
                  <c:v>02</c:v>
                </c:pt>
                <c:pt idx="3">
                  <c:v>03</c:v>
                </c:pt>
                <c:pt idx="4">
                  <c:v>04</c:v>
                </c:pt>
                <c:pt idx="5">
                  <c:v>05</c:v>
                </c:pt>
                <c:pt idx="6">
                  <c:v>06</c:v>
                </c:pt>
                <c:pt idx="7">
                  <c:v>07</c:v>
                </c:pt>
                <c:pt idx="8">
                  <c:v>08</c:v>
                </c:pt>
                <c:pt idx="9">
                  <c:v>09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strCache>
            </c:strRef>
          </c:cat>
          <c:val>
            <c:numRef>
              <c:f>'Ave Hourly Profiles'!$I$3:$I$26</c:f>
              <c:numCache>
                <c:formatCode>General</c:formatCode>
                <c:ptCount val="24"/>
                <c:pt idx="0">
                  <c:v>135.10958904109589</c:v>
                </c:pt>
                <c:pt idx="1">
                  <c:v>114.57534246575342</c:v>
                </c:pt>
                <c:pt idx="2">
                  <c:v>112.06849315068493</c:v>
                </c:pt>
                <c:pt idx="3">
                  <c:v>110.08219178082192</c:v>
                </c:pt>
                <c:pt idx="4">
                  <c:v>172.13698630136986</c:v>
                </c:pt>
                <c:pt idx="5">
                  <c:v>154.15753424657535</c:v>
                </c:pt>
                <c:pt idx="6">
                  <c:v>171.65753424657535</c:v>
                </c:pt>
                <c:pt idx="7">
                  <c:v>469.54109589041099</c:v>
                </c:pt>
                <c:pt idx="8">
                  <c:v>591.85616438356169</c:v>
                </c:pt>
                <c:pt idx="9">
                  <c:v>522.78082191780823</c:v>
                </c:pt>
                <c:pt idx="10">
                  <c:v>442.33561643835617</c:v>
                </c:pt>
                <c:pt idx="11">
                  <c:v>868.2602739726027</c:v>
                </c:pt>
                <c:pt idx="12">
                  <c:v>751.45890410958907</c:v>
                </c:pt>
                <c:pt idx="13">
                  <c:v>366.04794520547944</c:v>
                </c:pt>
                <c:pt idx="14">
                  <c:v>256.00684931506851</c:v>
                </c:pt>
                <c:pt idx="15">
                  <c:v>222.91780821917808</c:v>
                </c:pt>
                <c:pt idx="16">
                  <c:v>443.8150684931507</c:v>
                </c:pt>
                <c:pt idx="17">
                  <c:v>357.75342465753425</c:v>
                </c:pt>
                <c:pt idx="18">
                  <c:v>522.17808219178085</c:v>
                </c:pt>
                <c:pt idx="19">
                  <c:v>1189.5068493150684</c:v>
                </c:pt>
                <c:pt idx="20">
                  <c:v>899.7534246575342</c:v>
                </c:pt>
                <c:pt idx="21">
                  <c:v>679.70547945205476</c:v>
                </c:pt>
                <c:pt idx="22">
                  <c:v>641.39726027397262</c:v>
                </c:pt>
                <c:pt idx="23">
                  <c:v>262.6849315068493</c:v>
                </c:pt>
              </c:numCache>
            </c:numRef>
          </c:val>
          <c:smooth val="0"/>
          <c:extLst>
            <c:ext xmlns:c16="http://schemas.microsoft.com/office/drawing/2014/chart" uri="{C3380CC4-5D6E-409C-BE32-E72D297353CC}">
              <c16:uniqueId val="{00000001-863A-470B-A4EF-BB1F6E0ADAE3}"/>
            </c:ext>
          </c:extLst>
        </c:ser>
        <c:dLbls>
          <c:showLegendKey val="0"/>
          <c:showVal val="0"/>
          <c:showCatName val="0"/>
          <c:showSerName val="0"/>
          <c:showPercent val="0"/>
          <c:showBubbleSize val="0"/>
        </c:dLbls>
        <c:smooth val="0"/>
        <c:axId val="965784760"/>
        <c:axId val="965784104"/>
      </c:lineChart>
      <c:catAx>
        <c:axId val="965784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784104"/>
        <c:crosses val="autoZero"/>
        <c:auto val="1"/>
        <c:lblAlgn val="ctr"/>
        <c:lblOffset val="100"/>
        <c:noMultiLvlLbl val="0"/>
      </c:catAx>
      <c:valAx>
        <c:axId val="965784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Power (W)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7847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0A39AF-3794-4AEE-BD27-3E217913AB7D}" type="doc">
      <dgm:prSet loTypeId="urn:microsoft.com/office/officeart/2005/8/layout/vList5" loCatId="list" qsTypeId="urn:microsoft.com/office/officeart/2005/8/quickstyle/simple1" qsCatId="simple" csTypeId="urn:microsoft.com/office/officeart/2005/8/colors/colorful1" csCatId="colorful" phldr="1"/>
      <dgm:spPr/>
      <dgm:t>
        <a:bodyPr/>
        <a:lstStyle/>
        <a:p>
          <a:endParaRPr lang="en-US"/>
        </a:p>
      </dgm:t>
    </dgm:pt>
    <dgm:pt modelId="{E7243560-0D38-41B6-AF02-793D80497192}">
      <dgm:prSet phldrT="[Text]"/>
      <dgm:spPr/>
      <dgm:t>
        <a:bodyPr/>
        <a:lstStyle/>
        <a:p>
          <a:pPr algn="l"/>
          <a:r>
            <a:rPr lang="en-US">
              <a:latin typeface="Arial" panose="020B0604020202020204" pitchFamily="34" charset="0"/>
              <a:cs typeface="Arial" panose="020B0604020202020204" pitchFamily="34" charset="0"/>
            </a:rPr>
            <a:t>Occupant Perspectives</a:t>
          </a:r>
        </a:p>
      </dgm:t>
    </dgm:pt>
    <dgm:pt modelId="{2C9A9EDA-3CCA-4C85-BA3C-79635A3A75D5}" type="parTrans" cxnId="{AC296079-4CA1-4AFA-9595-A15D0EF4A788}">
      <dgm:prSet/>
      <dgm:spPr/>
      <dgm:t>
        <a:bodyPr/>
        <a:lstStyle/>
        <a:p>
          <a:pPr algn="l"/>
          <a:endParaRPr lang="en-US">
            <a:latin typeface="Arial" panose="020B0604020202020204" pitchFamily="34" charset="0"/>
            <a:cs typeface="Arial" panose="020B0604020202020204" pitchFamily="34" charset="0"/>
          </a:endParaRPr>
        </a:p>
      </dgm:t>
    </dgm:pt>
    <dgm:pt modelId="{5740EDDE-A22D-4135-A169-7F2CDB9E7230}" type="sibTrans" cxnId="{AC296079-4CA1-4AFA-9595-A15D0EF4A788}">
      <dgm:prSet/>
      <dgm:spPr/>
      <dgm:t>
        <a:bodyPr/>
        <a:lstStyle/>
        <a:p>
          <a:pPr algn="l"/>
          <a:endParaRPr lang="en-US">
            <a:latin typeface="Arial" panose="020B0604020202020204" pitchFamily="34" charset="0"/>
            <a:cs typeface="Arial" panose="020B0604020202020204" pitchFamily="34" charset="0"/>
          </a:endParaRPr>
        </a:p>
      </dgm:t>
    </dgm:pt>
    <dgm:pt modelId="{EAA8217C-9339-456B-B9C7-742E4B497A1D}">
      <dgm:prSet phldrT="[Text]"/>
      <dgm:spPr/>
      <dgm:t>
        <a:bodyPr/>
        <a:lstStyle/>
        <a:p>
          <a:pPr algn="l"/>
          <a:r>
            <a:rPr lang="en-US">
              <a:latin typeface="Arial" panose="020B0604020202020204" pitchFamily="34" charset="0"/>
              <a:cs typeface="Arial" panose="020B0604020202020204" pitchFamily="34" charset="0"/>
            </a:rPr>
            <a:t>On the flats</a:t>
          </a:r>
        </a:p>
      </dgm:t>
    </dgm:pt>
    <dgm:pt modelId="{05DC86AB-1245-4F5E-AE2E-31E57C02F02F}" type="parTrans" cxnId="{6250BFBF-6D19-4A1B-B85F-F5668C20E5A1}">
      <dgm:prSet/>
      <dgm:spPr/>
      <dgm:t>
        <a:bodyPr/>
        <a:lstStyle/>
        <a:p>
          <a:pPr algn="l"/>
          <a:endParaRPr lang="en-US">
            <a:latin typeface="Arial" panose="020B0604020202020204" pitchFamily="34" charset="0"/>
            <a:cs typeface="Arial" panose="020B0604020202020204" pitchFamily="34" charset="0"/>
          </a:endParaRPr>
        </a:p>
      </dgm:t>
    </dgm:pt>
    <dgm:pt modelId="{07A23704-DAA6-484F-8E64-159759A62926}" type="sibTrans" cxnId="{6250BFBF-6D19-4A1B-B85F-F5668C20E5A1}">
      <dgm:prSet/>
      <dgm:spPr/>
      <dgm:t>
        <a:bodyPr/>
        <a:lstStyle/>
        <a:p>
          <a:pPr algn="l"/>
          <a:endParaRPr lang="en-US">
            <a:latin typeface="Arial" panose="020B0604020202020204" pitchFamily="34" charset="0"/>
            <a:cs typeface="Arial" panose="020B0604020202020204" pitchFamily="34" charset="0"/>
          </a:endParaRPr>
        </a:p>
      </dgm:t>
    </dgm:pt>
    <dgm:pt modelId="{71CA80FB-BB0B-4074-9A22-5342771C1FB1}">
      <dgm:prSet phldrT="[Text]"/>
      <dgm:spPr/>
      <dgm:t>
        <a:bodyPr/>
        <a:lstStyle/>
        <a:p>
          <a:pPr algn="l"/>
          <a:r>
            <a:rPr lang="en-US">
              <a:latin typeface="Arial" panose="020B0604020202020204" pitchFamily="34" charset="0"/>
              <a:cs typeface="Arial" panose="020B0604020202020204" pitchFamily="34" charset="0"/>
            </a:rPr>
            <a:t>On the heating system</a:t>
          </a:r>
        </a:p>
      </dgm:t>
    </dgm:pt>
    <dgm:pt modelId="{9464CBBC-DB4D-4279-B1CE-0336AA65B9A9}" type="parTrans" cxnId="{CAB0B459-E932-4311-977C-D6ABC1CF99D7}">
      <dgm:prSet/>
      <dgm:spPr/>
      <dgm:t>
        <a:bodyPr/>
        <a:lstStyle/>
        <a:p>
          <a:pPr algn="l"/>
          <a:endParaRPr lang="en-US">
            <a:latin typeface="Arial" panose="020B0604020202020204" pitchFamily="34" charset="0"/>
            <a:cs typeface="Arial" panose="020B0604020202020204" pitchFamily="34" charset="0"/>
          </a:endParaRPr>
        </a:p>
      </dgm:t>
    </dgm:pt>
    <dgm:pt modelId="{CE02ACD4-997A-4B96-9EA8-C645F88730E6}" type="sibTrans" cxnId="{CAB0B459-E932-4311-977C-D6ABC1CF99D7}">
      <dgm:prSet/>
      <dgm:spPr/>
      <dgm:t>
        <a:bodyPr/>
        <a:lstStyle/>
        <a:p>
          <a:pPr algn="l"/>
          <a:endParaRPr lang="en-US">
            <a:latin typeface="Arial" panose="020B0604020202020204" pitchFamily="34" charset="0"/>
            <a:cs typeface="Arial" panose="020B0604020202020204" pitchFamily="34" charset="0"/>
          </a:endParaRPr>
        </a:p>
      </dgm:t>
    </dgm:pt>
    <dgm:pt modelId="{18DB1553-B9EB-42AB-85E1-3E2BD73230F7}">
      <dgm:prSet phldrT="[Text]"/>
      <dgm:spPr/>
      <dgm:t>
        <a:bodyPr/>
        <a:lstStyle/>
        <a:p>
          <a:pPr algn="l"/>
          <a:r>
            <a:rPr lang="en-US">
              <a:latin typeface="Arial" panose="020B0604020202020204" pitchFamily="34" charset="0"/>
              <a:cs typeface="Arial" panose="020B0604020202020204" pitchFamily="34" charset="0"/>
            </a:rPr>
            <a:t>Barriers to Comfort</a:t>
          </a:r>
        </a:p>
      </dgm:t>
    </dgm:pt>
    <dgm:pt modelId="{B1BD7238-BFB9-45E2-B21A-644A6EC4EA73}" type="parTrans" cxnId="{2B17B411-8A8F-4A6C-8857-6C38882897F0}">
      <dgm:prSet/>
      <dgm:spPr/>
      <dgm:t>
        <a:bodyPr/>
        <a:lstStyle/>
        <a:p>
          <a:pPr algn="l"/>
          <a:endParaRPr lang="en-US">
            <a:latin typeface="Arial" panose="020B0604020202020204" pitchFamily="34" charset="0"/>
            <a:cs typeface="Arial" panose="020B0604020202020204" pitchFamily="34" charset="0"/>
          </a:endParaRPr>
        </a:p>
      </dgm:t>
    </dgm:pt>
    <dgm:pt modelId="{E9F95142-2AE1-4622-86C4-B0E1DC429605}" type="sibTrans" cxnId="{2B17B411-8A8F-4A6C-8857-6C38882897F0}">
      <dgm:prSet/>
      <dgm:spPr/>
      <dgm:t>
        <a:bodyPr/>
        <a:lstStyle/>
        <a:p>
          <a:pPr algn="l"/>
          <a:endParaRPr lang="en-US">
            <a:latin typeface="Arial" panose="020B0604020202020204" pitchFamily="34" charset="0"/>
            <a:cs typeface="Arial" panose="020B0604020202020204" pitchFamily="34" charset="0"/>
          </a:endParaRPr>
        </a:p>
      </dgm:t>
    </dgm:pt>
    <dgm:pt modelId="{237A89EF-91A9-4659-ABB4-5DD88FD292A3}">
      <dgm:prSet phldrT="[Text]"/>
      <dgm:spPr/>
      <dgm:t>
        <a:bodyPr/>
        <a:lstStyle/>
        <a:p>
          <a:pPr algn="l"/>
          <a:r>
            <a:rPr lang="en-US">
              <a:latin typeface="Arial" panose="020B0604020202020204" pitchFamily="34" charset="0"/>
              <a:cs typeface="Arial" panose="020B0604020202020204" pitchFamily="34" charset="0"/>
            </a:rPr>
            <a:t>Storage heaters</a:t>
          </a:r>
        </a:p>
      </dgm:t>
    </dgm:pt>
    <dgm:pt modelId="{A697DCC8-248D-4D88-85E0-FC8DE2839704}" type="parTrans" cxnId="{711A0E79-5E6C-4DE2-8F29-3F825C7D5205}">
      <dgm:prSet/>
      <dgm:spPr/>
      <dgm:t>
        <a:bodyPr/>
        <a:lstStyle/>
        <a:p>
          <a:pPr algn="l"/>
          <a:endParaRPr lang="en-US">
            <a:latin typeface="Arial" panose="020B0604020202020204" pitchFamily="34" charset="0"/>
            <a:cs typeface="Arial" panose="020B0604020202020204" pitchFamily="34" charset="0"/>
          </a:endParaRPr>
        </a:p>
      </dgm:t>
    </dgm:pt>
    <dgm:pt modelId="{19343CC1-2195-4130-A5DC-E4CB117579F7}" type="sibTrans" cxnId="{711A0E79-5E6C-4DE2-8F29-3F825C7D5205}">
      <dgm:prSet/>
      <dgm:spPr/>
      <dgm:t>
        <a:bodyPr/>
        <a:lstStyle/>
        <a:p>
          <a:pPr algn="l"/>
          <a:endParaRPr lang="en-US">
            <a:latin typeface="Arial" panose="020B0604020202020204" pitchFamily="34" charset="0"/>
            <a:cs typeface="Arial" panose="020B0604020202020204" pitchFamily="34" charset="0"/>
          </a:endParaRPr>
        </a:p>
      </dgm:t>
    </dgm:pt>
    <dgm:pt modelId="{A7D111AC-8F2C-4B09-A429-C61F56196C5D}">
      <dgm:prSet phldrT="[Text]"/>
      <dgm:spPr/>
      <dgm:t>
        <a:bodyPr/>
        <a:lstStyle/>
        <a:p>
          <a:pPr algn="l"/>
          <a:r>
            <a:rPr lang="en-US">
              <a:latin typeface="Arial" panose="020B0604020202020204" pitchFamily="34" charset="0"/>
              <a:cs typeface="Arial" panose="020B0604020202020204" pitchFamily="34" charset="0"/>
            </a:rPr>
            <a:t>Comfort-seeking Behaviours</a:t>
          </a:r>
        </a:p>
      </dgm:t>
    </dgm:pt>
    <dgm:pt modelId="{3C74B94D-BED3-439E-B896-5BD4E2A90A86}" type="parTrans" cxnId="{CB0BCDA4-3297-468D-AD3B-DF01507F8E76}">
      <dgm:prSet/>
      <dgm:spPr/>
      <dgm:t>
        <a:bodyPr/>
        <a:lstStyle/>
        <a:p>
          <a:pPr algn="l"/>
          <a:endParaRPr lang="en-US">
            <a:latin typeface="Arial" panose="020B0604020202020204" pitchFamily="34" charset="0"/>
            <a:cs typeface="Arial" panose="020B0604020202020204" pitchFamily="34" charset="0"/>
          </a:endParaRPr>
        </a:p>
      </dgm:t>
    </dgm:pt>
    <dgm:pt modelId="{BEDAD36C-8844-45FC-9120-8848F3587176}" type="sibTrans" cxnId="{CB0BCDA4-3297-468D-AD3B-DF01507F8E76}">
      <dgm:prSet/>
      <dgm:spPr/>
      <dgm:t>
        <a:bodyPr/>
        <a:lstStyle/>
        <a:p>
          <a:pPr algn="l"/>
          <a:endParaRPr lang="en-US">
            <a:latin typeface="Arial" panose="020B0604020202020204" pitchFamily="34" charset="0"/>
            <a:cs typeface="Arial" panose="020B0604020202020204" pitchFamily="34" charset="0"/>
          </a:endParaRPr>
        </a:p>
      </dgm:t>
    </dgm:pt>
    <dgm:pt modelId="{F9D58E38-DD0E-48B7-913A-5567508B32D5}">
      <dgm:prSet phldrT="[Text]"/>
      <dgm:spPr/>
      <dgm:t>
        <a:bodyPr/>
        <a:lstStyle/>
        <a:p>
          <a:pPr algn="l"/>
          <a:r>
            <a:rPr lang="en-US">
              <a:latin typeface="Arial" panose="020B0604020202020204" pitchFamily="34" charset="0"/>
              <a:cs typeface="Arial" panose="020B0604020202020204" pitchFamily="34" charset="0"/>
            </a:rPr>
            <a:t>Adaptation</a:t>
          </a:r>
        </a:p>
      </dgm:t>
    </dgm:pt>
    <dgm:pt modelId="{C8298C6F-13F6-45C0-86BF-E80FC19B5BD7}" type="parTrans" cxnId="{3409D19D-4FEE-4478-A17E-D9E1991E1FA6}">
      <dgm:prSet/>
      <dgm:spPr/>
      <dgm:t>
        <a:bodyPr/>
        <a:lstStyle/>
        <a:p>
          <a:pPr algn="l"/>
          <a:endParaRPr lang="en-US">
            <a:latin typeface="Arial" panose="020B0604020202020204" pitchFamily="34" charset="0"/>
            <a:cs typeface="Arial" panose="020B0604020202020204" pitchFamily="34" charset="0"/>
          </a:endParaRPr>
        </a:p>
      </dgm:t>
    </dgm:pt>
    <dgm:pt modelId="{FE69DEA2-E714-46E2-B638-80CD242E202A}" type="sibTrans" cxnId="{3409D19D-4FEE-4478-A17E-D9E1991E1FA6}">
      <dgm:prSet/>
      <dgm:spPr/>
      <dgm:t>
        <a:bodyPr/>
        <a:lstStyle/>
        <a:p>
          <a:pPr algn="l"/>
          <a:endParaRPr lang="en-US">
            <a:latin typeface="Arial" panose="020B0604020202020204" pitchFamily="34" charset="0"/>
            <a:cs typeface="Arial" panose="020B0604020202020204" pitchFamily="34" charset="0"/>
          </a:endParaRPr>
        </a:p>
      </dgm:t>
    </dgm:pt>
    <dgm:pt modelId="{313EB430-515B-45F8-B523-A5097C68E89C}">
      <dgm:prSet phldrT="[Text]"/>
      <dgm:spPr/>
      <dgm:t>
        <a:bodyPr/>
        <a:lstStyle/>
        <a:p>
          <a:pPr algn="l"/>
          <a:r>
            <a:rPr lang="en-US">
              <a:latin typeface="Arial" panose="020B0604020202020204" pitchFamily="34" charset="0"/>
              <a:cs typeface="Arial" panose="020B0604020202020204" pitchFamily="34" charset="0"/>
            </a:rPr>
            <a:t>Secondary heating</a:t>
          </a:r>
        </a:p>
      </dgm:t>
    </dgm:pt>
    <dgm:pt modelId="{2ADA1A64-15F6-4DE3-B13D-F6955A9A9F18}" type="parTrans" cxnId="{B7B7471E-D718-49CE-8B12-7FC456139B27}">
      <dgm:prSet/>
      <dgm:spPr/>
      <dgm:t>
        <a:bodyPr/>
        <a:lstStyle/>
        <a:p>
          <a:pPr algn="l"/>
          <a:endParaRPr lang="en-US">
            <a:latin typeface="Arial" panose="020B0604020202020204" pitchFamily="34" charset="0"/>
            <a:cs typeface="Arial" panose="020B0604020202020204" pitchFamily="34" charset="0"/>
          </a:endParaRPr>
        </a:p>
      </dgm:t>
    </dgm:pt>
    <dgm:pt modelId="{202D181F-DB41-4A45-B0F6-80CF6BE836BD}" type="sibTrans" cxnId="{B7B7471E-D718-49CE-8B12-7FC456139B27}">
      <dgm:prSet/>
      <dgm:spPr/>
      <dgm:t>
        <a:bodyPr/>
        <a:lstStyle/>
        <a:p>
          <a:pPr algn="l"/>
          <a:endParaRPr lang="en-US">
            <a:latin typeface="Arial" panose="020B0604020202020204" pitchFamily="34" charset="0"/>
            <a:cs typeface="Arial" panose="020B0604020202020204" pitchFamily="34" charset="0"/>
          </a:endParaRPr>
        </a:p>
      </dgm:t>
    </dgm:pt>
    <dgm:pt modelId="{5BC9C515-1D65-4EB6-B98B-B146889FC112}">
      <dgm:prSet phldrT="[Text]"/>
      <dgm:spPr/>
      <dgm:t>
        <a:bodyPr/>
        <a:lstStyle/>
        <a:p>
          <a:pPr algn="l"/>
          <a:r>
            <a:rPr lang="en-US">
              <a:latin typeface="Arial" panose="020B0604020202020204" pitchFamily="34" charset="0"/>
              <a:cs typeface="Arial" panose="020B0604020202020204" pitchFamily="34" charset="0"/>
            </a:rPr>
            <a:t>On moisture and damp</a:t>
          </a:r>
        </a:p>
      </dgm:t>
    </dgm:pt>
    <dgm:pt modelId="{86195658-0B93-44EE-B337-B11AFB074CD1}" type="parTrans" cxnId="{0DD023B3-C0DA-4EB3-8286-8876A6CE4CCB}">
      <dgm:prSet/>
      <dgm:spPr/>
      <dgm:t>
        <a:bodyPr/>
        <a:lstStyle/>
        <a:p>
          <a:pPr algn="l"/>
          <a:endParaRPr lang="en-US">
            <a:latin typeface="Arial" panose="020B0604020202020204" pitchFamily="34" charset="0"/>
            <a:cs typeface="Arial" panose="020B0604020202020204" pitchFamily="34" charset="0"/>
          </a:endParaRPr>
        </a:p>
      </dgm:t>
    </dgm:pt>
    <dgm:pt modelId="{7A8D00E5-E571-4B95-83AD-B7BA68F7C997}" type="sibTrans" cxnId="{0DD023B3-C0DA-4EB3-8286-8876A6CE4CCB}">
      <dgm:prSet/>
      <dgm:spPr/>
      <dgm:t>
        <a:bodyPr/>
        <a:lstStyle/>
        <a:p>
          <a:pPr algn="l"/>
          <a:endParaRPr lang="en-US">
            <a:latin typeface="Arial" panose="020B0604020202020204" pitchFamily="34" charset="0"/>
            <a:cs typeface="Arial" panose="020B0604020202020204" pitchFamily="34" charset="0"/>
          </a:endParaRPr>
        </a:p>
      </dgm:t>
    </dgm:pt>
    <dgm:pt modelId="{0B2F8AC6-7E37-454E-AF6A-F94CDCB0BFBC}">
      <dgm:prSet phldrT="[Text]"/>
      <dgm:spPr/>
      <dgm:t>
        <a:bodyPr/>
        <a:lstStyle/>
        <a:p>
          <a:pPr algn="l"/>
          <a:r>
            <a:rPr lang="en-US">
              <a:latin typeface="Arial" panose="020B0604020202020204" pitchFamily="34" charset="0"/>
              <a:cs typeface="Arial" panose="020B0604020202020204" pitchFamily="34" charset="0"/>
            </a:rPr>
            <a:t>Heating control</a:t>
          </a:r>
        </a:p>
      </dgm:t>
    </dgm:pt>
    <dgm:pt modelId="{3E8BE959-A129-46E4-9EC8-4DA909715907}" type="parTrans" cxnId="{4F4D90D8-2D66-4584-B238-50901CF666BA}">
      <dgm:prSet/>
      <dgm:spPr/>
      <dgm:t>
        <a:bodyPr/>
        <a:lstStyle/>
        <a:p>
          <a:pPr algn="l"/>
          <a:endParaRPr lang="en-US">
            <a:latin typeface="Arial" panose="020B0604020202020204" pitchFamily="34" charset="0"/>
            <a:cs typeface="Arial" panose="020B0604020202020204" pitchFamily="34" charset="0"/>
          </a:endParaRPr>
        </a:p>
      </dgm:t>
    </dgm:pt>
    <dgm:pt modelId="{89A6A4B3-5668-4600-8534-6F79D90202AC}" type="sibTrans" cxnId="{4F4D90D8-2D66-4584-B238-50901CF666BA}">
      <dgm:prSet/>
      <dgm:spPr/>
      <dgm:t>
        <a:bodyPr/>
        <a:lstStyle/>
        <a:p>
          <a:pPr algn="l"/>
          <a:endParaRPr lang="en-US">
            <a:latin typeface="Arial" panose="020B0604020202020204" pitchFamily="34" charset="0"/>
            <a:cs typeface="Arial" panose="020B0604020202020204" pitchFamily="34" charset="0"/>
          </a:endParaRPr>
        </a:p>
      </dgm:t>
    </dgm:pt>
    <dgm:pt modelId="{F27038BB-86F2-42B8-8982-37651B52F887}">
      <dgm:prSet phldrT="[Text]"/>
      <dgm:spPr/>
      <dgm:t>
        <a:bodyPr/>
        <a:lstStyle/>
        <a:p>
          <a:pPr algn="l"/>
          <a:r>
            <a:rPr lang="en-US">
              <a:latin typeface="Arial" panose="020B0604020202020204" pitchFamily="34" charset="0"/>
              <a:cs typeface="Arial" panose="020B0604020202020204" pitchFamily="34" charset="0"/>
            </a:rPr>
            <a:t>System guidance and understanding</a:t>
          </a:r>
        </a:p>
      </dgm:t>
    </dgm:pt>
    <dgm:pt modelId="{832F97E5-7978-4DD4-A6B5-EAAE09EE51CE}" type="parTrans" cxnId="{C25C86DB-01BF-4F47-A5A9-F56988865221}">
      <dgm:prSet/>
      <dgm:spPr/>
      <dgm:t>
        <a:bodyPr/>
        <a:lstStyle/>
        <a:p>
          <a:pPr algn="l"/>
          <a:endParaRPr lang="en-US">
            <a:latin typeface="Arial" panose="020B0604020202020204" pitchFamily="34" charset="0"/>
            <a:cs typeface="Arial" panose="020B0604020202020204" pitchFamily="34" charset="0"/>
          </a:endParaRPr>
        </a:p>
      </dgm:t>
    </dgm:pt>
    <dgm:pt modelId="{9BBFCA69-AD87-4D52-BA58-AA51A2B3B055}" type="sibTrans" cxnId="{C25C86DB-01BF-4F47-A5A9-F56988865221}">
      <dgm:prSet/>
      <dgm:spPr/>
      <dgm:t>
        <a:bodyPr/>
        <a:lstStyle/>
        <a:p>
          <a:pPr algn="l"/>
          <a:endParaRPr lang="en-US">
            <a:latin typeface="Arial" panose="020B0604020202020204" pitchFamily="34" charset="0"/>
            <a:cs typeface="Arial" panose="020B0604020202020204" pitchFamily="34" charset="0"/>
          </a:endParaRPr>
        </a:p>
      </dgm:t>
    </dgm:pt>
    <dgm:pt modelId="{D83D1E57-4016-4ED3-A19D-6969588140B7}">
      <dgm:prSet phldrT="[Text]"/>
      <dgm:spPr/>
      <dgm:t>
        <a:bodyPr/>
        <a:lstStyle/>
        <a:p>
          <a:pPr algn="l"/>
          <a:r>
            <a:rPr lang="en-US">
              <a:latin typeface="Arial" panose="020B0604020202020204" pitchFamily="34" charset="0"/>
              <a:cs typeface="Arial" panose="020B0604020202020204" pitchFamily="34" charset="0"/>
            </a:rPr>
            <a:t>Cost</a:t>
          </a:r>
        </a:p>
      </dgm:t>
    </dgm:pt>
    <dgm:pt modelId="{7BE4B7AE-B0A5-4E6D-B068-34CC0F58EFC8}" type="parTrans" cxnId="{35BD4987-134A-4AA1-9B45-6751A2AAC5B0}">
      <dgm:prSet/>
      <dgm:spPr/>
      <dgm:t>
        <a:bodyPr/>
        <a:lstStyle/>
        <a:p>
          <a:pPr algn="l"/>
          <a:endParaRPr lang="en-US">
            <a:latin typeface="Arial" panose="020B0604020202020204" pitchFamily="34" charset="0"/>
            <a:cs typeface="Arial" panose="020B0604020202020204" pitchFamily="34" charset="0"/>
          </a:endParaRPr>
        </a:p>
      </dgm:t>
    </dgm:pt>
    <dgm:pt modelId="{FED8F1CA-5A3B-472B-B8EF-7D8483F9BD53}" type="sibTrans" cxnId="{35BD4987-134A-4AA1-9B45-6751A2AAC5B0}">
      <dgm:prSet/>
      <dgm:spPr/>
      <dgm:t>
        <a:bodyPr/>
        <a:lstStyle/>
        <a:p>
          <a:pPr algn="l"/>
          <a:endParaRPr lang="en-US">
            <a:latin typeface="Arial" panose="020B0604020202020204" pitchFamily="34" charset="0"/>
            <a:cs typeface="Arial" panose="020B0604020202020204" pitchFamily="34" charset="0"/>
          </a:endParaRPr>
        </a:p>
      </dgm:t>
    </dgm:pt>
    <dgm:pt modelId="{EB5D0AF6-74A5-42B7-B2ED-09C5EF968B74}" type="pres">
      <dgm:prSet presAssocID="{330A39AF-3794-4AEE-BD27-3E217913AB7D}" presName="Name0" presStyleCnt="0">
        <dgm:presLayoutVars>
          <dgm:dir/>
          <dgm:animLvl val="lvl"/>
          <dgm:resizeHandles val="exact"/>
        </dgm:presLayoutVars>
      </dgm:prSet>
      <dgm:spPr/>
    </dgm:pt>
    <dgm:pt modelId="{A85C4CF7-EBCF-4117-8A57-FC7560F7BB92}" type="pres">
      <dgm:prSet presAssocID="{E7243560-0D38-41B6-AF02-793D80497192}" presName="linNode" presStyleCnt="0"/>
      <dgm:spPr/>
    </dgm:pt>
    <dgm:pt modelId="{79752D0B-CAB6-48E7-BF37-13C8D97C2320}" type="pres">
      <dgm:prSet presAssocID="{E7243560-0D38-41B6-AF02-793D80497192}" presName="parentText" presStyleLbl="node1" presStyleIdx="0" presStyleCnt="3">
        <dgm:presLayoutVars>
          <dgm:chMax val="1"/>
          <dgm:bulletEnabled val="1"/>
        </dgm:presLayoutVars>
      </dgm:prSet>
      <dgm:spPr/>
    </dgm:pt>
    <dgm:pt modelId="{93754E4A-33D6-4B0B-A3AE-720992CE14CB}" type="pres">
      <dgm:prSet presAssocID="{E7243560-0D38-41B6-AF02-793D80497192}" presName="descendantText" presStyleLbl="alignAccFollowNode1" presStyleIdx="0" presStyleCnt="3">
        <dgm:presLayoutVars>
          <dgm:bulletEnabled val="1"/>
        </dgm:presLayoutVars>
      </dgm:prSet>
      <dgm:spPr/>
    </dgm:pt>
    <dgm:pt modelId="{D262B85F-2C92-4A1D-BD8C-D5150711E1CE}" type="pres">
      <dgm:prSet presAssocID="{5740EDDE-A22D-4135-A169-7F2CDB9E7230}" presName="sp" presStyleCnt="0"/>
      <dgm:spPr/>
    </dgm:pt>
    <dgm:pt modelId="{6B9C3994-04B1-4537-AC47-27247DF51195}" type="pres">
      <dgm:prSet presAssocID="{18DB1553-B9EB-42AB-85E1-3E2BD73230F7}" presName="linNode" presStyleCnt="0"/>
      <dgm:spPr/>
    </dgm:pt>
    <dgm:pt modelId="{51FE7715-86CB-4EB3-978D-10E7AEE5551E}" type="pres">
      <dgm:prSet presAssocID="{18DB1553-B9EB-42AB-85E1-3E2BD73230F7}" presName="parentText" presStyleLbl="node1" presStyleIdx="1" presStyleCnt="3">
        <dgm:presLayoutVars>
          <dgm:chMax val="1"/>
          <dgm:bulletEnabled val="1"/>
        </dgm:presLayoutVars>
      </dgm:prSet>
      <dgm:spPr/>
    </dgm:pt>
    <dgm:pt modelId="{AF0F8433-58E1-4E55-A052-16100BFF76EB}" type="pres">
      <dgm:prSet presAssocID="{18DB1553-B9EB-42AB-85E1-3E2BD73230F7}" presName="descendantText" presStyleLbl="alignAccFollowNode1" presStyleIdx="1" presStyleCnt="3">
        <dgm:presLayoutVars>
          <dgm:bulletEnabled val="1"/>
        </dgm:presLayoutVars>
      </dgm:prSet>
      <dgm:spPr/>
    </dgm:pt>
    <dgm:pt modelId="{95B40208-3F1A-4C7B-9A39-1A4919601F7B}" type="pres">
      <dgm:prSet presAssocID="{E9F95142-2AE1-4622-86C4-B0E1DC429605}" presName="sp" presStyleCnt="0"/>
      <dgm:spPr/>
    </dgm:pt>
    <dgm:pt modelId="{DB33691A-730F-4CE3-94F6-49800BB1CC26}" type="pres">
      <dgm:prSet presAssocID="{A7D111AC-8F2C-4B09-A429-C61F56196C5D}" presName="linNode" presStyleCnt="0"/>
      <dgm:spPr/>
    </dgm:pt>
    <dgm:pt modelId="{C065B186-6B9D-4D5D-8382-DA04525915ED}" type="pres">
      <dgm:prSet presAssocID="{A7D111AC-8F2C-4B09-A429-C61F56196C5D}" presName="parentText" presStyleLbl="node1" presStyleIdx="2" presStyleCnt="3">
        <dgm:presLayoutVars>
          <dgm:chMax val="1"/>
          <dgm:bulletEnabled val="1"/>
        </dgm:presLayoutVars>
      </dgm:prSet>
      <dgm:spPr/>
    </dgm:pt>
    <dgm:pt modelId="{F84CE8C9-070E-4BDC-89EE-8E3FA859F0D4}" type="pres">
      <dgm:prSet presAssocID="{A7D111AC-8F2C-4B09-A429-C61F56196C5D}" presName="descendantText" presStyleLbl="alignAccFollowNode1" presStyleIdx="2" presStyleCnt="3">
        <dgm:presLayoutVars>
          <dgm:bulletEnabled val="1"/>
        </dgm:presLayoutVars>
      </dgm:prSet>
      <dgm:spPr/>
    </dgm:pt>
  </dgm:ptLst>
  <dgm:cxnLst>
    <dgm:cxn modelId="{2B17B411-8A8F-4A6C-8857-6C38882897F0}" srcId="{330A39AF-3794-4AEE-BD27-3E217913AB7D}" destId="{18DB1553-B9EB-42AB-85E1-3E2BD73230F7}" srcOrd="1" destOrd="0" parTransId="{B1BD7238-BFB9-45E2-B21A-644A6EC4EA73}" sibTransId="{E9F95142-2AE1-4622-86C4-B0E1DC429605}"/>
    <dgm:cxn modelId="{E17B2617-ADE9-4961-BFCB-3B65127A4EA9}" type="presOf" srcId="{E7243560-0D38-41B6-AF02-793D80497192}" destId="{79752D0B-CAB6-48E7-BF37-13C8D97C2320}" srcOrd="0" destOrd="0" presId="urn:microsoft.com/office/officeart/2005/8/layout/vList5"/>
    <dgm:cxn modelId="{B7B7471E-D718-49CE-8B12-7FC456139B27}" srcId="{A7D111AC-8F2C-4B09-A429-C61F56196C5D}" destId="{313EB430-515B-45F8-B523-A5097C68E89C}" srcOrd="1" destOrd="0" parTransId="{2ADA1A64-15F6-4DE3-B13D-F6955A9A9F18}" sibTransId="{202D181F-DB41-4A45-B0F6-80CF6BE836BD}"/>
    <dgm:cxn modelId="{1133D63D-A586-45A1-B5AA-97BCDA4F3393}" type="presOf" srcId="{EAA8217C-9339-456B-B9C7-742E4B497A1D}" destId="{93754E4A-33D6-4B0B-A3AE-720992CE14CB}" srcOrd="0" destOrd="0" presId="urn:microsoft.com/office/officeart/2005/8/layout/vList5"/>
    <dgm:cxn modelId="{F3283F5C-D4EB-4507-849A-C110E5C7A2D5}" type="presOf" srcId="{5BC9C515-1D65-4EB6-B98B-B146889FC112}" destId="{93754E4A-33D6-4B0B-A3AE-720992CE14CB}" srcOrd="0" destOrd="2" presId="urn:microsoft.com/office/officeart/2005/8/layout/vList5"/>
    <dgm:cxn modelId="{EA246D62-87C5-4A64-8B09-F9115B33FAC3}" type="presOf" srcId="{18DB1553-B9EB-42AB-85E1-3E2BD73230F7}" destId="{51FE7715-86CB-4EB3-978D-10E7AEE5551E}" srcOrd="0" destOrd="0" presId="urn:microsoft.com/office/officeart/2005/8/layout/vList5"/>
    <dgm:cxn modelId="{39C5BE62-609D-493E-970F-AEC9FE083799}" type="presOf" srcId="{F27038BB-86F2-42B8-8982-37651B52F887}" destId="{AF0F8433-58E1-4E55-A052-16100BFF76EB}" srcOrd="0" destOrd="3" presId="urn:microsoft.com/office/officeart/2005/8/layout/vList5"/>
    <dgm:cxn modelId="{E91B7A63-00E2-4044-9FFE-0F714D68D729}" type="presOf" srcId="{D83D1E57-4016-4ED3-A19D-6969588140B7}" destId="{AF0F8433-58E1-4E55-A052-16100BFF76EB}" srcOrd="0" destOrd="1" presId="urn:microsoft.com/office/officeart/2005/8/layout/vList5"/>
    <dgm:cxn modelId="{FF88C968-6EC2-43C0-9E7B-C68BCBFE7E08}" type="presOf" srcId="{237A89EF-91A9-4659-ABB4-5DD88FD292A3}" destId="{AF0F8433-58E1-4E55-A052-16100BFF76EB}" srcOrd="0" destOrd="0" presId="urn:microsoft.com/office/officeart/2005/8/layout/vList5"/>
    <dgm:cxn modelId="{711A0E79-5E6C-4DE2-8F29-3F825C7D5205}" srcId="{18DB1553-B9EB-42AB-85E1-3E2BD73230F7}" destId="{237A89EF-91A9-4659-ABB4-5DD88FD292A3}" srcOrd="0" destOrd="0" parTransId="{A697DCC8-248D-4D88-85E0-FC8DE2839704}" sibTransId="{19343CC1-2195-4130-A5DC-E4CB117579F7}"/>
    <dgm:cxn modelId="{AC296079-4CA1-4AFA-9595-A15D0EF4A788}" srcId="{330A39AF-3794-4AEE-BD27-3E217913AB7D}" destId="{E7243560-0D38-41B6-AF02-793D80497192}" srcOrd="0" destOrd="0" parTransId="{2C9A9EDA-3CCA-4C85-BA3C-79635A3A75D5}" sibTransId="{5740EDDE-A22D-4135-A169-7F2CDB9E7230}"/>
    <dgm:cxn modelId="{CAB0B459-E932-4311-977C-D6ABC1CF99D7}" srcId="{E7243560-0D38-41B6-AF02-793D80497192}" destId="{71CA80FB-BB0B-4074-9A22-5342771C1FB1}" srcOrd="1" destOrd="0" parTransId="{9464CBBC-DB4D-4279-B1CE-0336AA65B9A9}" sibTransId="{CE02ACD4-997A-4B96-9EA8-C645F88730E6}"/>
    <dgm:cxn modelId="{35BD4987-134A-4AA1-9B45-6751A2AAC5B0}" srcId="{18DB1553-B9EB-42AB-85E1-3E2BD73230F7}" destId="{D83D1E57-4016-4ED3-A19D-6969588140B7}" srcOrd="1" destOrd="0" parTransId="{7BE4B7AE-B0A5-4E6D-B068-34CC0F58EFC8}" sibTransId="{FED8F1CA-5A3B-472B-B8EF-7D8483F9BD53}"/>
    <dgm:cxn modelId="{3409D19D-4FEE-4478-A17E-D9E1991E1FA6}" srcId="{A7D111AC-8F2C-4B09-A429-C61F56196C5D}" destId="{F9D58E38-DD0E-48B7-913A-5567508B32D5}" srcOrd="0" destOrd="0" parTransId="{C8298C6F-13F6-45C0-86BF-E80FC19B5BD7}" sibTransId="{FE69DEA2-E714-46E2-B638-80CD242E202A}"/>
    <dgm:cxn modelId="{CB0BCDA4-3297-468D-AD3B-DF01507F8E76}" srcId="{330A39AF-3794-4AEE-BD27-3E217913AB7D}" destId="{A7D111AC-8F2C-4B09-A429-C61F56196C5D}" srcOrd="2" destOrd="0" parTransId="{3C74B94D-BED3-439E-B896-5BD4E2A90A86}" sibTransId="{BEDAD36C-8844-45FC-9120-8848F3587176}"/>
    <dgm:cxn modelId="{AF0141A8-D146-4CD3-A7B2-AE8EB7E67925}" type="presOf" srcId="{313EB430-515B-45F8-B523-A5097C68E89C}" destId="{F84CE8C9-070E-4BDC-89EE-8E3FA859F0D4}" srcOrd="0" destOrd="1" presId="urn:microsoft.com/office/officeart/2005/8/layout/vList5"/>
    <dgm:cxn modelId="{A6AE08B3-54F6-486E-B8DE-F5B99EF4569F}" type="presOf" srcId="{F9D58E38-DD0E-48B7-913A-5567508B32D5}" destId="{F84CE8C9-070E-4BDC-89EE-8E3FA859F0D4}" srcOrd="0" destOrd="0" presId="urn:microsoft.com/office/officeart/2005/8/layout/vList5"/>
    <dgm:cxn modelId="{0DD023B3-C0DA-4EB3-8286-8876A6CE4CCB}" srcId="{E7243560-0D38-41B6-AF02-793D80497192}" destId="{5BC9C515-1D65-4EB6-B98B-B146889FC112}" srcOrd="2" destOrd="0" parTransId="{86195658-0B93-44EE-B337-B11AFB074CD1}" sibTransId="{7A8D00E5-E571-4B95-83AD-B7BA68F7C997}"/>
    <dgm:cxn modelId="{6250BFBF-6D19-4A1B-B85F-F5668C20E5A1}" srcId="{E7243560-0D38-41B6-AF02-793D80497192}" destId="{EAA8217C-9339-456B-B9C7-742E4B497A1D}" srcOrd="0" destOrd="0" parTransId="{05DC86AB-1245-4F5E-AE2E-31E57C02F02F}" sibTransId="{07A23704-DAA6-484F-8E64-159759A62926}"/>
    <dgm:cxn modelId="{D76D75C0-F53F-45C0-A674-D8F30FB41616}" type="presOf" srcId="{330A39AF-3794-4AEE-BD27-3E217913AB7D}" destId="{EB5D0AF6-74A5-42B7-B2ED-09C5EF968B74}" srcOrd="0" destOrd="0" presId="urn:microsoft.com/office/officeart/2005/8/layout/vList5"/>
    <dgm:cxn modelId="{4F4D90D8-2D66-4584-B238-50901CF666BA}" srcId="{18DB1553-B9EB-42AB-85E1-3E2BD73230F7}" destId="{0B2F8AC6-7E37-454E-AF6A-F94CDCB0BFBC}" srcOrd="2" destOrd="0" parTransId="{3E8BE959-A129-46E4-9EC8-4DA909715907}" sibTransId="{89A6A4B3-5668-4600-8534-6F79D90202AC}"/>
    <dgm:cxn modelId="{C25C86DB-01BF-4F47-A5A9-F56988865221}" srcId="{18DB1553-B9EB-42AB-85E1-3E2BD73230F7}" destId="{F27038BB-86F2-42B8-8982-37651B52F887}" srcOrd="3" destOrd="0" parTransId="{832F97E5-7978-4DD4-A6B5-EAAE09EE51CE}" sibTransId="{9BBFCA69-AD87-4D52-BA58-AA51A2B3B055}"/>
    <dgm:cxn modelId="{23B92BE5-881C-482C-A044-2BE75BFB0856}" type="presOf" srcId="{0B2F8AC6-7E37-454E-AF6A-F94CDCB0BFBC}" destId="{AF0F8433-58E1-4E55-A052-16100BFF76EB}" srcOrd="0" destOrd="2" presId="urn:microsoft.com/office/officeart/2005/8/layout/vList5"/>
    <dgm:cxn modelId="{CCF9B3EC-FE69-4AB5-901B-6EADF455B6D7}" type="presOf" srcId="{A7D111AC-8F2C-4B09-A429-C61F56196C5D}" destId="{C065B186-6B9D-4D5D-8382-DA04525915ED}" srcOrd="0" destOrd="0" presId="urn:microsoft.com/office/officeart/2005/8/layout/vList5"/>
    <dgm:cxn modelId="{309642F7-4E92-46A9-AD9A-53C441F853E0}" type="presOf" srcId="{71CA80FB-BB0B-4074-9A22-5342771C1FB1}" destId="{93754E4A-33D6-4B0B-A3AE-720992CE14CB}" srcOrd="0" destOrd="1" presId="urn:microsoft.com/office/officeart/2005/8/layout/vList5"/>
    <dgm:cxn modelId="{92EEED02-630F-4DF0-82A0-B4CA46AEE17A}" type="presParOf" srcId="{EB5D0AF6-74A5-42B7-B2ED-09C5EF968B74}" destId="{A85C4CF7-EBCF-4117-8A57-FC7560F7BB92}" srcOrd="0" destOrd="0" presId="urn:microsoft.com/office/officeart/2005/8/layout/vList5"/>
    <dgm:cxn modelId="{6D80EE34-39FB-416B-84A5-D9946D3B2409}" type="presParOf" srcId="{A85C4CF7-EBCF-4117-8A57-FC7560F7BB92}" destId="{79752D0B-CAB6-48E7-BF37-13C8D97C2320}" srcOrd="0" destOrd="0" presId="urn:microsoft.com/office/officeart/2005/8/layout/vList5"/>
    <dgm:cxn modelId="{B4C46812-C60A-4B97-860D-CE90AC7E7186}" type="presParOf" srcId="{A85C4CF7-EBCF-4117-8A57-FC7560F7BB92}" destId="{93754E4A-33D6-4B0B-A3AE-720992CE14CB}" srcOrd="1" destOrd="0" presId="urn:microsoft.com/office/officeart/2005/8/layout/vList5"/>
    <dgm:cxn modelId="{B04051E6-C310-46C1-B67D-5C5A23E846AF}" type="presParOf" srcId="{EB5D0AF6-74A5-42B7-B2ED-09C5EF968B74}" destId="{D262B85F-2C92-4A1D-BD8C-D5150711E1CE}" srcOrd="1" destOrd="0" presId="urn:microsoft.com/office/officeart/2005/8/layout/vList5"/>
    <dgm:cxn modelId="{68FD02BD-7F8C-418E-A65F-E6029DEF6407}" type="presParOf" srcId="{EB5D0AF6-74A5-42B7-B2ED-09C5EF968B74}" destId="{6B9C3994-04B1-4537-AC47-27247DF51195}" srcOrd="2" destOrd="0" presId="urn:microsoft.com/office/officeart/2005/8/layout/vList5"/>
    <dgm:cxn modelId="{EEE0ED86-0213-4A6E-AEDD-EB6F262B8630}" type="presParOf" srcId="{6B9C3994-04B1-4537-AC47-27247DF51195}" destId="{51FE7715-86CB-4EB3-978D-10E7AEE5551E}" srcOrd="0" destOrd="0" presId="urn:microsoft.com/office/officeart/2005/8/layout/vList5"/>
    <dgm:cxn modelId="{3DB51C50-8058-4586-8D1D-0970DC04FFDE}" type="presParOf" srcId="{6B9C3994-04B1-4537-AC47-27247DF51195}" destId="{AF0F8433-58E1-4E55-A052-16100BFF76EB}" srcOrd="1" destOrd="0" presId="urn:microsoft.com/office/officeart/2005/8/layout/vList5"/>
    <dgm:cxn modelId="{B01F4E0A-91CA-4F66-B323-0542FCD0F025}" type="presParOf" srcId="{EB5D0AF6-74A5-42B7-B2ED-09C5EF968B74}" destId="{95B40208-3F1A-4C7B-9A39-1A4919601F7B}" srcOrd="3" destOrd="0" presId="urn:microsoft.com/office/officeart/2005/8/layout/vList5"/>
    <dgm:cxn modelId="{C5DB93A6-E8F4-4C3C-B358-611611DC6AB6}" type="presParOf" srcId="{EB5D0AF6-74A5-42B7-B2ED-09C5EF968B74}" destId="{DB33691A-730F-4CE3-94F6-49800BB1CC26}" srcOrd="4" destOrd="0" presId="urn:microsoft.com/office/officeart/2005/8/layout/vList5"/>
    <dgm:cxn modelId="{F8995405-0F3D-42B6-8FEB-1F063662727E}" type="presParOf" srcId="{DB33691A-730F-4CE3-94F6-49800BB1CC26}" destId="{C065B186-6B9D-4D5D-8382-DA04525915ED}" srcOrd="0" destOrd="0" presId="urn:microsoft.com/office/officeart/2005/8/layout/vList5"/>
    <dgm:cxn modelId="{10A2BA24-DB80-43BE-AC82-80DF1FF76AE0}" type="presParOf" srcId="{DB33691A-730F-4CE3-94F6-49800BB1CC26}" destId="{F84CE8C9-070E-4BDC-89EE-8E3FA859F0D4}" srcOrd="1" destOrd="0" presId="urn:microsoft.com/office/officeart/2005/8/layout/vList5"/>
  </dgm:cxnLst>
  <dgm:bg/>
  <dgm:whole>
    <a:ln>
      <a:noFill/>
    </a:ln>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754E4A-33D6-4B0B-A3AE-720992CE14CB}">
      <dsp:nvSpPr>
        <dsp:cNvPr id="0" name=""/>
        <dsp:cNvSpPr/>
      </dsp:nvSpPr>
      <dsp:spPr>
        <a:xfrm rot="5400000">
          <a:off x="3318200" y="-1238395"/>
          <a:ext cx="825103" cy="3511296"/>
        </a:xfrm>
        <a:prstGeom prst="round2Same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On the flats</a:t>
          </a:r>
        </a:p>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On the heating system</a:t>
          </a:r>
        </a:p>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On moisture and damp</a:t>
          </a:r>
        </a:p>
      </dsp:txBody>
      <dsp:txXfrm rot="-5400000">
        <a:off x="1975104" y="144979"/>
        <a:ext cx="3471018" cy="744547"/>
      </dsp:txXfrm>
    </dsp:sp>
    <dsp:sp modelId="{79752D0B-CAB6-48E7-BF37-13C8D97C2320}">
      <dsp:nvSpPr>
        <dsp:cNvPr id="0" name=""/>
        <dsp:cNvSpPr/>
      </dsp:nvSpPr>
      <dsp:spPr>
        <a:xfrm>
          <a:off x="0" y="1562"/>
          <a:ext cx="1975104" cy="1031378"/>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l" defTabSz="933450">
            <a:lnSpc>
              <a:spcPct val="90000"/>
            </a:lnSpc>
            <a:spcBef>
              <a:spcPct val="0"/>
            </a:spcBef>
            <a:spcAft>
              <a:spcPct val="35000"/>
            </a:spcAft>
            <a:buNone/>
          </a:pPr>
          <a:r>
            <a:rPr lang="en-US" sz="2100" kern="1200">
              <a:latin typeface="Arial" panose="020B0604020202020204" pitchFamily="34" charset="0"/>
              <a:cs typeface="Arial" panose="020B0604020202020204" pitchFamily="34" charset="0"/>
            </a:rPr>
            <a:t>Occupant Perspectives</a:t>
          </a:r>
        </a:p>
      </dsp:txBody>
      <dsp:txXfrm>
        <a:off x="50348" y="51910"/>
        <a:ext cx="1874408" cy="930682"/>
      </dsp:txXfrm>
    </dsp:sp>
    <dsp:sp modelId="{AF0F8433-58E1-4E55-A052-16100BFF76EB}">
      <dsp:nvSpPr>
        <dsp:cNvPr id="0" name=""/>
        <dsp:cNvSpPr/>
      </dsp:nvSpPr>
      <dsp:spPr>
        <a:xfrm rot="5400000">
          <a:off x="3318200" y="-155448"/>
          <a:ext cx="825103" cy="3511296"/>
        </a:xfrm>
        <a:prstGeom prst="round2Same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Storage heaters</a:t>
          </a:r>
        </a:p>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Cost</a:t>
          </a:r>
        </a:p>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Heating control</a:t>
          </a:r>
        </a:p>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System guidance and understanding</a:t>
          </a:r>
        </a:p>
      </dsp:txBody>
      <dsp:txXfrm rot="-5400000">
        <a:off x="1975104" y="1227926"/>
        <a:ext cx="3471018" cy="744547"/>
      </dsp:txXfrm>
    </dsp:sp>
    <dsp:sp modelId="{51FE7715-86CB-4EB3-978D-10E7AEE5551E}">
      <dsp:nvSpPr>
        <dsp:cNvPr id="0" name=""/>
        <dsp:cNvSpPr/>
      </dsp:nvSpPr>
      <dsp:spPr>
        <a:xfrm>
          <a:off x="0" y="1084510"/>
          <a:ext cx="1975104" cy="1031378"/>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l" defTabSz="933450">
            <a:lnSpc>
              <a:spcPct val="90000"/>
            </a:lnSpc>
            <a:spcBef>
              <a:spcPct val="0"/>
            </a:spcBef>
            <a:spcAft>
              <a:spcPct val="35000"/>
            </a:spcAft>
            <a:buNone/>
          </a:pPr>
          <a:r>
            <a:rPr lang="en-US" sz="2100" kern="1200">
              <a:latin typeface="Arial" panose="020B0604020202020204" pitchFamily="34" charset="0"/>
              <a:cs typeface="Arial" panose="020B0604020202020204" pitchFamily="34" charset="0"/>
            </a:rPr>
            <a:t>Barriers to Comfort</a:t>
          </a:r>
        </a:p>
      </dsp:txBody>
      <dsp:txXfrm>
        <a:off x="50348" y="1134858"/>
        <a:ext cx="1874408" cy="930682"/>
      </dsp:txXfrm>
    </dsp:sp>
    <dsp:sp modelId="{F84CE8C9-070E-4BDC-89EE-8E3FA859F0D4}">
      <dsp:nvSpPr>
        <dsp:cNvPr id="0" name=""/>
        <dsp:cNvSpPr/>
      </dsp:nvSpPr>
      <dsp:spPr>
        <a:xfrm rot="5400000">
          <a:off x="3318200" y="927499"/>
          <a:ext cx="825103" cy="3511296"/>
        </a:xfrm>
        <a:prstGeom prst="round2Same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Adaptation</a:t>
          </a:r>
        </a:p>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Secondary heating</a:t>
          </a:r>
        </a:p>
      </dsp:txBody>
      <dsp:txXfrm rot="-5400000">
        <a:off x="1975104" y="2310873"/>
        <a:ext cx="3471018" cy="744547"/>
      </dsp:txXfrm>
    </dsp:sp>
    <dsp:sp modelId="{C065B186-6B9D-4D5D-8382-DA04525915ED}">
      <dsp:nvSpPr>
        <dsp:cNvPr id="0" name=""/>
        <dsp:cNvSpPr/>
      </dsp:nvSpPr>
      <dsp:spPr>
        <a:xfrm>
          <a:off x="0" y="2167458"/>
          <a:ext cx="1975104" cy="1031378"/>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l" defTabSz="933450">
            <a:lnSpc>
              <a:spcPct val="90000"/>
            </a:lnSpc>
            <a:spcBef>
              <a:spcPct val="0"/>
            </a:spcBef>
            <a:spcAft>
              <a:spcPct val="35000"/>
            </a:spcAft>
            <a:buNone/>
          </a:pPr>
          <a:r>
            <a:rPr lang="en-US" sz="2100" kern="1200">
              <a:latin typeface="Arial" panose="020B0604020202020204" pitchFamily="34" charset="0"/>
              <a:cs typeface="Arial" panose="020B0604020202020204" pitchFamily="34" charset="0"/>
            </a:rPr>
            <a:t>Comfort-seeking Behaviours</a:t>
          </a:r>
        </a:p>
      </dsp:txBody>
      <dsp:txXfrm>
        <a:off x="50348" y="2217806"/>
        <a:ext cx="1874408" cy="93068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FE3A864312CC4CBFDC54696A1A06DE" ma:contentTypeVersion="13" ma:contentTypeDescription="Create a new document." ma:contentTypeScope="" ma:versionID="37c8a973899f432be2cbcc309d69df31">
  <xsd:schema xmlns:xsd="http://www.w3.org/2001/XMLSchema" xmlns:xs="http://www.w3.org/2001/XMLSchema" xmlns:p="http://schemas.microsoft.com/office/2006/metadata/properties" xmlns:ns3="f1d39bf0-e9f7-46f8-84d3-15d8c791f02c" xmlns:ns4="a43947b3-ffac-4f62-9369-09decb5d3f02" targetNamespace="http://schemas.microsoft.com/office/2006/metadata/properties" ma:root="true" ma:fieldsID="e544c316dc0fb74717bbce26dc8607e6" ns3:_="" ns4:_="">
    <xsd:import namespace="f1d39bf0-e9f7-46f8-84d3-15d8c791f02c"/>
    <xsd:import namespace="a43947b3-ffac-4f62-9369-09decb5d3f0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d39bf0-e9f7-46f8-84d3-15d8c791f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3947b3-ffac-4f62-9369-09decb5d3f0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A80EE03-0C08-4FEB-B90C-AD6850B25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d39bf0-e9f7-46f8-84d3-15d8c791f02c"/>
    <ds:schemaRef ds:uri="a43947b3-ffac-4f62-9369-09decb5d3f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9CA138-2255-4E13-92EA-FCEFCC9A2F16}">
  <ds:schemaRefs>
    <ds:schemaRef ds:uri="http://schemas.openxmlformats.org/officeDocument/2006/bibliography"/>
  </ds:schemaRefs>
</ds:datastoreItem>
</file>

<file path=customXml/itemProps3.xml><?xml version="1.0" encoding="utf-8"?>
<ds:datastoreItem xmlns:ds="http://schemas.openxmlformats.org/officeDocument/2006/customXml" ds:itemID="{4611372F-7948-4D82-BE0F-D17E0251A36C}">
  <ds:schemaRefs>
    <ds:schemaRef ds:uri="http://schemas.microsoft.com/sharepoint/v3/contenttype/forms"/>
  </ds:schemaRefs>
</ds:datastoreItem>
</file>

<file path=customXml/itemProps4.xml><?xml version="1.0" encoding="utf-8"?>
<ds:datastoreItem xmlns:ds="http://schemas.openxmlformats.org/officeDocument/2006/customXml" ds:itemID="{4388B36A-8A75-4362-AB16-9A0FDD05B25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59</Pages>
  <Words>12148</Words>
  <Characters>69250</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Leeds Beckett University</Company>
  <LinksUpToDate>false</LinksUpToDate>
  <CharactersWithSpaces>81236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Fletcher, Martin</dc:creator>
  <cp:keywords/>
  <dc:description/>
  <cp:lastModifiedBy>Fletcher, Martin</cp:lastModifiedBy>
  <cp:revision>5</cp:revision>
  <dcterms:created xsi:type="dcterms:W3CDTF">2022-07-06T13:00:00Z</dcterms:created>
  <dcterms:modified xsi:type="dcterms:W3CDTF">2022-07-06T13:06:00Z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0x0101001DFE3A864312CC4CBFDC54696A1A06DE</vt:lpwstr>
  </property>
</Properties>
</file>